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0ABE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2FF875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5B8DC1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59D226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DFB5A6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4883D7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F67D2F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2D691E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265B1F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828914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D1B5C7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379AB1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363478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87B3F7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0FD270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Совершенствование офтальмологических лекарственных форм в промышленном производстве</w:t>
      </w:r>
    </w:p>
    <w:p w14:paraId="1508E603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6CB3F8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1240F163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791098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F7E88D0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 Теоретические аспекты глазных лекарственных форм заводского производства</w:t>
      </w:r>
    </w:p>
    <w:p w14:paraId="54535520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офтальмологических лекарственных форм</w:t>
      </w:r>
    </w:p>
    <w:p w14:paraId="1BF583FE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Технологические особенности производства офтальмологических форм</w:t>
      </w:r>
    </w:p>
    <w:p w14:paraId="34D5792C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 Совершенствование офтальмологических лекарственных форм на современном этапе</w:t>
      </w:r>
    </w:p>
    <w:p w14:paraId="7C9654EA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Современная практика применения офтальмологических лекарственных форм</w:t>
      </w:r>
    </w:p>
    <w:p w14:paraId="2E447D3C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 и пути совершенствов</w:t>
      </w:r>
      <w:r>
        <w:rPr>
          <w:rFonts w:ascii="Times New Roman CYR" w:hAnsi="Times New Roman CYR" w:cs="Times New Roman CYR"/>
          <w:sz w:val="28"/>
          <w:szCs w:val="28"/>
        </w:rPr>
        <w:t>ания офтальмологических лекарственных форм</w:t>
      </w:r>
    </w:p>
    <w:p w14:paraId="148533C0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51F1521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247A7EAA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59F3E9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7EEF54E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458BFF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глаз до настоящего времени серьезной социальной проблемой практической офтальмологии как причина временной нетрудоспособности и как причина слепо</w:t>
      </w:r>
      <w:r>
        <w:rPr>
          <w:rFonts w:ascii="Times New Roman CYR" w:hAnsi="Times New Roman CYR" w:cs="Times New Roman CYR"/>
          <w:sz w:val="28"/>
          <w:szCs w:val="28"/>
        </w:rPr>
        <w:t>ты. Ежегодно в мире 1,5-2 млн. человек получают монокулярную слепоту в связи с язвой и травмой роговицы.</w:t>
      </w:r>
    </w:p>
    <w:p w14:paraId="3818AD99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воспалительных заболеваний глаз наибольшую группу составляют конъюнктивиты - 66,7%. Хотя на кератиты приходится не более 5%, именно эта форма заб</w:t>
      </w:r>
      <w:r>
        <w:rPr>
          <w:rFonts w:ascii="Times New Roman CYR" w:hAnsi="Times New Roman CYR" w:cs="Times New Roman CYR"/>
          <w:sz w:val="28"/>
          <w:szCs w:val="28"/>
        </w:rPr>
        <w:t>олеваний глаз наиболее опасна понижением зрения и слепотой. По нашим данным, бактериальная язва роговицы составляет 27,6% как первичная и 30,2% как вторичная инфекция роговицы. Точные сведения о распространенности заболеваний глаз, особенно их инфекционных</w:t>
      </w:r>
      <w:r>
        <w:rPr>
          <w:rFonts w:ascii="Times New Roman CYR" w:hAnsi="Times New Roman CYR" w:cs="Times New Roman CYR"/>
          <w:sz w:val="28"/>
          <w:szCs w:val="28"/>
        </w:rPr>
        <w:t xml:space="preserve"> форм неизвестны.</w:t>
      </w:r>
    </w:p>
    <w:p w14:paraId="25C89901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широким и фактически бесконтрольным использованием антибиотиков многие больные, страдающие бактериальной инфекцией глаз и занимающиеся самолечением, остаются неучтенными, если у них не развиваются тяжелые осложнения. Поэтому все</w:t>
      </w:r>
      <w:r>
        <w:rPr>
          <w:rFonts w:ascii="Times New Roman CYR" w:hAnsi="Times New Roman CYR" w:cs="Times New Roman CYR"/>
          <w:sz w:val="28"/>
          <w:szCs w:val="28"/>
        </w:rPr>
        <w:t xml:space="preserve"> большую роль имеют лекарственные формы для лечения глаз.</w:t>
      </w:r>
    </w:p>
    <w:p w14:paraId="1BA28DB6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них следует выделить лекарственные формы заводского изготовления как наиболее качественные. Лишь в условиях больших производств можно добиться жесткого следования требованиям стерильности и ст</w:t>
      </w:r>
      <w:r>
        <w:rPr>
          <w:rFonts w:ascii="Times New Roman CYR" w:hAnsi="Times New Roman CYR" w:cs="Times New Roman CYR"/>
          <w:sz w:val="28"/>
          <w:szCs w:val="28"/>
        </w:rPr>
        <w:t>андартам, регулирующим изготовление данных веществ.</w:t>
      </w:r>
    </w:p>
    <w:p w14:paraId="46234A7F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вышеизложенной характеризует актуальность выбранной темы.</w:t>
      </w:r>
    </w:p>
    <w:p w14:paraId="52EDB9A3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работы выступает освящение путей и методов совершенствования офтальмологических лекарственных форм в промышленном производстве.</w:t>
      </w:r>
    </w:p>
    <w:p w14:paraId="04F77158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к</w:t>
      </w:r>
      <w:r>
        <w:rPr>
          <w:rFonts w:ascii="Times New Roman CYR" w:hAnsi="Times New Roman CYR" w:cs="Times New Roman CYR"/>
          <w:sz w:val="28"/>
          <w:szCs w:val="28"/>
        </w:rPr>
        <w:t>урсовой работы:</w:t>
      </w:r>
    </w:p>
    <w:p w14:paraId="23C3E941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особенности офтальмологических лекарственных форм;</w:t>
      </w:r>
    </w:p>
    <w:p w14:paraId="2DD82381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Изучить технологические особенности производства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офтальмологических форм</w:t>
      </w:r>
    </w:p>
    <w:p w14:paraId="57D6CAE0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Освятить аспекты современной практики применения офтальмологических лекарственных форм</w:t>
      </w:r>
    </w:p>
    <w:p w14:paraId="6631EA5C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Ознакомиться </w:t>
      </w:r>
      <w:r>
        <w:rPr>
          <w:rFonts w:ascii="Times New Roman CYR" w:hAnsi="Times New Roman CYR" w:cs="Times New Roman CYR"/>
          <w:sz w:val="28"/>
          <w:szCs w:val="28"/>
        </w:rPr>
        <w:t>с методами и путями совершенствования офтальмологических лекарственных форм</w:t>
      </w:r>
    </w:p>
    <w:p w14:paraId="23F8B659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курсовой работы состоит из введения, двух глав, заключения и списка использованной литературы.</w:t>
      </w:r>
    </w:p>
    <w:p w14:paraId="17782F87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C4148C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Теоретические аспекты глазных лекарственных форм заводского прои</w:t>
      </w:r>
      <w:r>
        <w:rPr>
          <w:rFonts w:ascii="Times New Roman CYR" w:hAnsi="Times New Roman CYR" w:cs="Times New Roman CYR"/>
          <w:sz w:val="28"/>
          <w:szCs w:val="28"/>
        </w:rPr>
        <w:t>зводства</w:t>
      </w:r>
    </w:p>
    <w:p w14:paraId="15553C24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F0FF88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офтальмологических лекарственных форм</w:t>
      </w:r>
    </w:p>
    <w:p w14:paraId="1587BEB4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офтальмологический лекарственный глазной</w:t>
      </w:r>
    </w:p>
    <w:p w14:paraId="13ABBF03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при лечении и профилактике заболеваний глаз используются следующие глазные лечебные формы промышленного производства: капли, мази, пл</w:t>
      </w:r>
      <w:r>
        <w:rPr>
          <w:rFonts w:ascii="Times New Roman CYR" w:hAnsi="Times New Roman CYR" w:cs="Times New Roman CYR"/>
          <w:sz w:val="28"/>
          <w:szCs w:val="28"/>
        </w:rPr>
        <w:t>енки. Самой распространенной глазной лечебной формой являются капли, среди которых есть как растворы так и эмульсии и суспензии.</w:t>
      </w:r>
    </w:p>
    <w:p w14:paraId="3ECB825F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требования, которым должны соответствовать глазные капли:</w:t>
      </w:r>
    </w:p>
    <w:p w14:paraId="20555DC4" w14:textId="77777777" w:rsidR="00000000" w:rsidRDefault="00DB4427">
      <w:pPr>
        <w:widowControl w:val="0"/>
        <w:shd w:val="clear" w:color="000000" w:fill="auto"/>
        <w:tabs>
          <w:tab w:val="left" w:pos="13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Стерильность;</w:t>
      </w:r>
    </w:p>
    <w:p w14:paraId="05FAE739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Отсутствие механических включений;</w:t>
      </w:r>
    </w:p>
    <w:p w14:paraId="05851FF8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</w:t>
      </w:r>
      <w:r>
        <w:rPr>
          <w:rFonts w:ascii="Times New Roman CYR" w:hAnsi="Times New Roman CYR" w:cs="Times New Roman CYR"/>
          <w:sz w:val="28"/>
          <w:szCs w:val="28"/>
        </w:rPr>
        <w:t>фортность (изотоничность, оптимальное значение рН);</w:t>
      </w:r>
    </w:p>
    <w:p w14:paraId="5F2831A7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Химическая стабильность;</w:t>
      </w:r>
    </w:p>
    <w:p w14:paraId="2405B53A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Пролонгирование действия.</w:t>
      </w:r>
    </w:p>
    <w:p w14:paraId="0A063895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Стерильность глазных капель достигается такими же методами, как и стерильность растворов для инъекций - приготовлением в асептических условиях и испо</w:t>
      </w:r>
      <w:r>
        <w:rPr>
          <w:rFonts w:ascii="Times New Roman CYR" w:hAnsi="Times New Roman CYR" w:cs="Times New Roman CYR"/>
          <w:sz w:val="28"/>
          <w:szCs w:val="28"/>
        </w:rPr>
        <w:t>льзованием того или иного способа стерилизации. Способ стерилизации глазных капель зависит от устойчивости лечебных веществ в растворах к температурному воздействию. В связи с этим глазные капли можно разделить на три группы.</w:t>
      </w:r>
    </w:p>
    <w:p w14:paraId="2BB55CAF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1-ю группу входят глазные ка</w:t>
      </w:r>
      <w:r>
        <w:rPr>
          <w:rFonts w:ascii="Times New Roman CYR" w:hAnsi="Times New Roman CYR" w:cs="Times New Roman CYR"/>
          <w:sz w:val="28"/>
          <w:szCs w:val="28"/>
        </w:rPr>
        <w:t>пли, которые могут быть простерилизованы паром под давлением в течение 8 - 12 мин. без добавления стабилизаторов. Это растворы амидопирина, атропина сульфата, кислоты борной, дикоина, калия йодида, кальция хлорида, натрия хлорида, кислоты никотиновой, пило</w:t>
      </w:r>
      <w:r>
        <w:rPr>
          <w:rFonts w:ascii="Times New Roman CYR" w:hAnsi="Times New Roman CYR" w:cs="Times New Roman CYR"/>
          <w:sz w:val="28"/>
          <w:szCs w:val="28"/>
        </w:rPr>
        <w:t xml:space="preserve">карпина гидрохлорида, прозерина, рибофлавина, сульфопиридазина натрия, фурацилина, цинка сульфата, эфедрина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гидрохлорида, а также глазные капли, содержащие рибофлавин в комбинации с кислотой аскорбиновой и глюкозой и др.</w:t>
      </w:r>
    </w:p>
    <w:p w14:paraId="67B17406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2-ю группу входят глазные капли </w:t>
      </w:r>
      <w:r>
        <w:rPr>
          <w:rFonts w:ascii="Times New Roman CYR" w:hAnsi="Times New Roman CYR" w:cs="Times New Roman CYR"/>
          <w:sz w:val="28"/>
          <w:szCs w:val="28"/>
        </w:rPr>
        <w:t>с добавлением стабилизаторов, которые могут быть простерилизованы паром под давлением или текущим паром.</w:t>
      </w:r>
    </w:p>
    <w:p w14:paraId="1DBCEAD7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группа включает глазные капли, содержащие термолабильные вещества, которые не могут стерилизоваться термическими методами (бензилпенициллин, стрепто</w:t>
      </w:r>
      <w:r>
        <w:rPr>
          <w:rFonts w:ascii="Times New Roman CYR" w:hAnsi="Times New Roman CYR" w:cs="Times New Roman CYR"/>
          <w:sz w:val="28"/>
          <w:szCs w:val="28"/>
        </w:rPr>
        <w:t>мицина сульфат, колларгол, протаргол, резорцин и др.). Для стерилизации таких лазных капель может быть использовано фильтрование через микропористые стерильные фильтры.</w:t>
      </w:r>
    </w:p>
    <w:p w14:paraId="7389F9B7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Довольно перспективным может быть метод стерилизации с использованием радиационного обл</w:t>
      </w:r>
      <w:r>
        <w:rPr>
          <w:rFonts w:ascii="Times New Roman CYR" w:hAnsi="Times New Roman CYR" w:cs="Times New Roman CYR"/>
          <w:sz w:val="28"/>
          <w:szCs w:val="28"/>
        </w:rPr>
        <w:t>учения, если его можно применить без снижения активности лечебных веществ. Этот метод позволяет значительно снизить требования к асептичности помещений без снижения качества изготовляемой продукции.</w:t>
      </w:r>
    </w:p>
    <w:p w14:paraId="0F3DE9DA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Глазные капли, изготовленные асептически, или капли стери</w:t>
      </w:r>
      <w:r>
        <w:rPr>
          <w:rFonts w:ascii="Times New Roman CYR" w:hAnsi="Times New Roman CYR" w:cs="Times New Roman CYR"/>
          <w:sz w:val="28"/>
          <w:szCs w:val="28"/>
        </w:rPr>
        <w:t>льные, могут загрязняться микроорганизмами в процессе использования. В связи с этим возникает необходимость добавления к глазным каплям консервантов, которые препятствуют росту и размножению микроорганизмов, попавших в глазные капли, и способствуют сохране</w:t>
      </w:r>
      <w:r>
        <w:rPr>
          <w:rFonts w:ascii="Times New Roman CYR" w:hAnsi="Times New Roman CYR" w:cs="Times New Roman CYR"/>
          <w:sz w:val="28"/>
          <w:szCs w:val="28"/>
        </w:rPr>
        <w:t>нию их стерильности в течение всего времени применения. Используются следующие консерванты: хлорбутанола гидрат (0,5 %), спирт бензиловый (0,9 %), сложные эфиры параоксибензойной кислоты (нипагин и нипазол, 0,8 %), соли четвертичных аммониевых оснований (б</w:t>
      </w:r>
      <w:r>
        <w:rPr>
          <w:rFonts w:ascii="Times New Roman CYR" w:hAnsi="Times New Roman CYR" w:cs="Times New Roman CYR"/>
          <w:sz w:val="28"/>
          <w:szCs w:val="28"/>
        </w:rPr>
        <w:t>ензалкония хлорид, 0,1 %), кислота сорбиновая (0,05 - 0,2 %).</w:t>
      </w:r>
    </w:p>
    <w:p w14:paraId="55411A26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аналогии с инъекционными растворами глазные капли фильтруются через стеклянные, бумажные или мембранные фильтры с одновременной стерилизацией.</w:t>
      </w:r>
    </w:p>
    <w:p w14:paraId="3D95085C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при фильтровании происходят большие по</w:t>
      </w:r>
      <w:r>
        <w:rPr>
          <w:rFonts w:ascii="Times New Roman CYR" w:hAnsi="Times New Roman CYR" w:cs="Times New Roman CYR"/>
          <w:sz w:val="28"/>
          <w:szCs w:val="28"/>
        </w:rPr>
        <w:t xml:space="preserve">тери, а это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отражается на точности концентрации лечебных веществ в глазных каплях, особенно при очень низких концентрациях последних, прибегают к использованию концентрированных растворов.</w:t>
      </w:r>
    </w:p>
    <w:p w14:paraId="196E821F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дискомфортные явления при использовании глазн</w:t>
      </w:r>
      <w:r>
        <w:rPr>
          <w:rFonts w:ascii="Times New Roman CYR" w:hAnsi="Times New Roman CYR" w:cs="Times New Roman CYR"/>
          <w:sz w:val="28"/>
          <w:szCs w:val="28"/>
        </w:rPr>
        <w:t>ыми каплями обусловлены несоответствием осмотического давления и значения рН глазных капель таковым в слезной жидкости.</w:t>
      </w:r>
    </w:p>
    <w:p w14:paraId="3F82AACA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норме слезная жидкость имеет осмотическое давление, такое же как плазма крови и как изотонический (0,9 %) раствор натрия хлорида. Жел</w:t>
      </w:r>
      <w:r>
        <w:rPr>
          <w:rFonts w:ascii="Times New Roman CYR" w:hAnsi="Times New Roman CYR" w:cs="Times New Roman CYR"/>
          <w:sz w:val="28"/>
          <w:szCs w:val="28"/>
        </w:rPr>
        <w:t>ательно, чтобы и глазные капли имели такое осмотическое давление. Допускаются отклонения и показано, что глазные капли вызывают неприятные ощущения при концентрациях от 0,7 до 1,1 %.</w:t>
      </w:r>
    </w:p>
    <w:p w14:paraId="12DEE4D2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врачи выписывают гипертонические глазные капли, так как они оказыв</w:t>
      </w:r>
      <w:r>
        <w:rPr>
          <w:rFonts w:ascii="Times New Roman CYR" w:hAnsi="Times New Roman CYR" w:cs="Times New Roman CYR"/>
          <w:sz w:val="28"/>
          <w:szCs w:val="28"/>
        </w:rPr>
        <w:t>ают более быстрое, особенно антимикробное, действие. Но гипертонические глазные капли плохо переносятся детьми.</w:t>
      </w:r>
    </w:p>
    <w:p w14:paraId="0BFD132D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комфортность глазных капель большое влияние оказывает значение рН. Большинство глазных капель имеет рН в пределах 4,5 - 9.</w:t>
      </w:r>
    </w:p>
    <w:p w14:paraId="06D55262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Оптимальное значен</w:t>
      </w:r>
      <w:r>
        <w:rPr>
          <w:rFonts w:ascii="Times New Roman CYR" w:hAnsi="Times New Roman CYR" w:cs="Times New Roman CYR"/>
          <w:sz w:val="28"/>
          <w:szCs w:val="28"/>
        </w:rPr>
        <w:t>ие - 7,4. При значениях рН больше 9 и меньше 4,5 глазные капли вызывают при закапывании сильное слезотечение, чувство жжения, рези, это следует учитывать при их изготовлении.</w:t>
      </w:r>
    </w:p>
    <w:p w14:paraId="40C63372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способами стабилизации глазных капель являются регулирование значений р</w:t>
      </w:r>
      <w:r>
        <w:rPr>
          <w:rFonts w:ascii="Times New Roman CYR" w:hAnsi="Times New Roman CYR" w:cs="Times New Roman CYR"/>
          <w:sz w:val="28"/>
          <w:szCs w:val="28"/>
        </w:rPr>
        <w:t>Н и введение в состав растворов, содержащих легкоокисляющиеся вещества, антиоксидантов. Для регулирования значения рН используются буферные растворы. Чаще всего в качестве буферного раствора применяется борная кислота в количестве 1,9 - 2 %. В качестве ант</w:t>
      </w:r>
      <w:r>
        <w:rPr>
          <w:rFonts w:ascii="Times New Roman CYR" w:hAnsi="Times New Roman CYR" w:cs="Times New Roman CYR"/>
          <w:sz w:val="28"/>
          <w:szCs w:val="28"/>
        </w:rPr>
        <w:t>иоксидантов при производстве глазных капель используют натрия сульфит, натрия метабисульфит и трилон Б (ЭДТА).</w:t>
      </w:r>
    </w:p>
    <w:p w14:paraId="0EB07EF3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Недостатком глазных капель является достаточно короткий, по сравнению с другими веществами период терапевтического действия. Это обусловливает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</w:t>
      </w:r>
      <w:r>
        <w:rPr>
          <w:rFonts w:ascii="Times New Roman CYR" w:hAnsi="Times New Roman CYR" w:cs="Times New Roman CYR"/>
          <w:sz w:val="28"/>
          <w:szCs w:val="28"/>
        </w:rPr>
        <w:t>обходимость их частого применения, а также представляет опасность для глаз. Например, максимум гипотензивного эффекта водного раствора пилокарпина гидрохлорида у больных глаукомой наблюдается только в течение 2 часов, поэтому приходится производить до 6 ра</w:t>
      </w:r>
      <w:r>
        <w:rPr>
          <w:rFonts w:ascii="Times New Roman CYR" w:hAnsi="Times New Roman CYR" w:cs="Times New Roman CYR"/>
          <w:sz w:val="28"/>
          <w:szCs w:val="28"/>
        </w:rPr>
        <w:t>з в сутки введение глазных капель. Частое применение водного раствора смывает слезную жидкость, содержащую лизоцим, и тем самым создает условия для возникновения инфекции.</w:t>
      </w:r>
    </w:p>
    <w:p w14:paraId="2402DE49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Сократить частоту применения глазных капель и одновременно увеличить время контакта </w:t>
      </w:r>
      <w:r>
        <w:rPr>
          <w:rFonts w:ascii="Times New Roman CYR" w:hAnsi="Times New Roman CYR" w:cs="Times New Roman CYR"/>
          <w:sz w:val="28"/>
          <w:szCs w:val="28"/>
        </w:rPr>
        <w:t xml:space="preserve">с тканями глаза можно путем пролонгирования. Пролонгирование - это процесс включения в состав глазных капель вязких растворителей, которые замедляют быстрое вымывание лечебных веществ из глазного мешка. В качестве таких веществ раньше использовали масла ( </w:t>
      </w:r>
      <w:r>
        <w:rPr>
          <w:rFonts w:ascii="Times New Roman CYR" w:hAnsi="Times New Roman CYR" w:cs="Times New Roman CYR"/>
          <w:sz w:val="28"/>
          <w:szCs w:val="28"/>
        </w:rPr>
        <w:t xml:space="preserve">подсолнечное рафинированное, персиковое или абрикосовое ). Однако более эффективными пролонгаторами по данным современных исследований для глазных капель оказались синтетические гидрофильные высокомолекулярные соединения, такие, как Nа - соль КМЦ (0,5 - 2 </w:t>
      </w:r>
      <w:r>
        <w:rPr>
          <w:rFonts w:ascii="Times New Roman CYR" w:hAnsi="Times New Roman CYR" w:cs="Times New Roman CYR"/>
          <w:sz w:val="28"/>
          <w:szCs w:val="28"/>
        </w:rPr>
        <w:t xml:space="preserve">%), поливинол (1,5 %), микробный полистирол (аубазидан) (0,1 - 0,3 %), полиглюкин и др. Эти вещества не раздражают слизистую оболочку глаза, а также совместимы со многими лечебными веществами и консервантами. </w:t>
      </w:r>
    </w:p>
    <w:p w14:paraId="1D165E3A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Усиленное и пролонгированное действие объясняе</w:t>
      </w:r>
      <w:r>
        <w:rPr>
          <w:rFonts w:ascii="Times New Roman CYR" w:hAnsi="Times New Roman CYR" w:cs="Times New Roman CYR"/>
          <w:sz w:val="28"/>
          <w:szCs w:val="28"/>
        </w:rPr>
        <w:t xml:space="preserve">тся увеличением продолжительности нахождения веществ в глазном мешке, медленным, но полным всасыванием их через роговицу. Например, количество введения 2 % раствора пилокарпина гидрохлорида, приготовленного с 2 % Nа КМЦ у больных было сокращено до 3 раз в </w:t>
      </w:r>
      <w:r>
        <w:rPr>
          <w:rFonts w:ascii="Times New Roman CYR" w:hAnsi="Times New Roman CYR" w:cs="Times New Roman CYR"/>
          <w:sz w:val="28"/>
          <w:szCs w:val="28"/>
        </w:rPr>
        <w:t>сутки вместо 6 приемов водного раствора без добавления пролонгаторов.</w:t>
      </w:r>
    </w:p>
    <w:p w14:paraId="7E29AA63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7A9792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Технологические особенности производства офтальмологических форм</w:t>
      </w:r>
    </w:p>
    <w:p w14:paraId="3D157C67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525661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Глазные капли представляют собой водные или масляные растворы, тончайшие суспензии и эмульсии для введения в конъюкт</w:t>
      </w:r>
      <w:r>
        <w:rPr>
          <w:rFonts w:ascii="Times New Roman CYR" w:hAnsi="Times New Roman CYR" w:cs="Times New Roman CYR"/>
          <w:sz w:val="28"/>
          <w:szCs w:val="28"/>
        </w:rPr>
        <w:t>ивальный мешок. Растворителями служит вода для инъекций, стерильные жирные масла - персиковое, миндальное и парафин жидкий.</w:t>
      </w:r>
    </w:p>
    <w:p w14:paraId="7DC8B4B4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Особенностями промышленного их производства является применение, кроме антиоксидантов, газовой защиты для легкоокисляющихся веществ </w:t>
      </w:r>
      <w:r>
        <w:rPr>
          <w:rFonts w:ascii="Times New Roman CYR" w:hAnsi="Times New Roman CYR" w:cs="Times New Roman CYR"/>
          <w:sz w:val="28"/>
          <w:szCs w:val="28"/>
        </w:rPr>
        <w:t>(морфина гидрохлорида, натрия сульфацила, кислоты аскорбиновой), совершенствование упаковки: тюбик - капельницы.</w:t>
      </w:r>
    </w:p>
    <w:p w14:paraId="17C96C22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Растворы в тюбик - капельницях готовятся в помещениях 2-го класса чистоты в условиях асептики. Растворение проводять в реакторах с мешалками, р</w:t>
      </w:r>
      <w:r>
        <w:rPr>
          <w:rFonts w:ascii="Times New Roman CYR" w:hAnsi="Times New Roman CYR" w:cs="Times New Roman CYR"/>
          <w:sz w:val="28"/>
          <w:szCs w:val="28"/>
        </w:rPr>
        <w:t>аствор освобождают от механических включений, подвергают стерильному фильтрованию и собирают в стерилизованный аппарат для последующего наполнения тюбик - капельниц.</w:t>
      </w:r>
    </w:p>
    <w:p w14:paraId="254608E1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Параллельно с этим изготавливают корпусы и колпачки тюбик - капельниц. Корпус вместимостью</w:t>
      </w:r>
      <w:r>
        <w:rPr>
          <w:rFonts w:ascii="Times New Roman CYR" w:hAnsi="Times New Roman CYR" w:cs="Times New Roman CYR"/>
          <w:sz w:val="28"/>
          <w:szCs w:val="28"/>
        </w:rPr>
        <w:t xml:space="preserve"> 1,5 мл получают на автомате в несколько стадий выдуванием и штамповкой из гранул полиэтилена высокого давления. Колпачки со штырем для прокалывания выливаются под давлением из расплавленных гранул ПЭ низкого давления. После изготовления их промывают водой</w:t>
      </w:r>
      <w:r>
        <w:rPr>
          <w:rFonts w:ascii="Times New Roman CYR" w:hAnsi="Times New Roman CYR" w:cs="Times New Roman CYR"/>
          <w:sz w:val="28"/>
          <w:szCs w:val="28"/>
        </w:rPr>
        <w:t xml:space="preserve"> очищенной, сушат и подвергают газовой стерилизации при 40 - 50 °С смесью этиленоксида и 10 % СО2 в течение 2 часов. Этиленоксид удаляют из изделий выдерживанием их в течение 12 часов в стерильном помещении.</w:t>
      </w:r>
    </w:p>
    <w:p w14:paraId="0ACF5FE1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в асептических условиях в агрегате с избыт</w:t>
      </w:r>
      <w:r>
        <w:rPr>
          <w:rFonts w:ascii="Times New Roman CYR" w:hAnsi="Times New Roman CYR" w:cs="Times New Roman CYR"/>
          <w:sz w:val="28"/>
          <w:szCs w:val="28"/>
        </w:rPr>
        <w:t>очным давлением стерильного воздуха происходит навинчивание колпачков на корпус, наполнение его раствором лечебного вещества с помощью дозирующих насосов и запайка термосвариванием.</w:t>
      </w:r>
    </w:p>
    <w:p w14:paraId="509E00CC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Наполненные тюбик - капельницы контролируют визуально на отсутствие механи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ческих включений на черном и белом фоне освещении электро - лампой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60 Вт.</w:t>
      </w:r>
    </w:p>
    <w:p w14:paraId="58916594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Глазные мази применяются путем закладывания за веко. Состав мазей разнообразен - с сульфаниламидами, с ртути оксидом и др. Цель применения может быть различной (дезинфекция, обезбо</w:t>
      </w:r>
      <w:r>
        <w:rPr>
          <w:rFonts w:ascii="Times New Roman CYR" w:hAnsi="Times New Roman CYR" w:cs="Times New Roman CYR"/>
          <w:sz w:val="28"/>
          <w:szCs w:val="28"/>
        </w:rPr>
        <w:t>ливание, расширение или сужение зрачка, понижение внутриглазного давления).</w:t>
      </w:r>
    </w:p>
    <w:p w14:paraId="5CF2C5F1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глазным мазям, помимо общих тренований: равномерность распределения лечебного вещества, индифферентность и стойкость основы, предъявляют ряд дополнительных требований, что объясн</w:t>
      </w:r>
      <w:r>
        <w:rPr>
          <w:rFonts w:ascii="Times New Roman CYR" w:hAnsi="Times New Roman CYR" w:cs="Times New Roman CYR"/>
          <w:sz w:val="28"/>
          <w:szCs w:val="28"/>
        </w:rPr>
        <w:t>яется способом их применения:</w:t>
      </w:r>
    </w:p>
    <w:p w14:paraId="68A08CF5" w14:textId="77777777" w:rsidR="00000000" w:rsidRDefault="00DB4427">
      <w:pPr>
        <w:widowControl w:val="0"/>
        <w:shd w:val="clear" w:color="000000" w:fill="auto"/>
        <w:tabs>
          <w:tab w:val="left" w:pos="13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мазевая основа не должна содержать каких-либо посторонних примесей, должна быть нейтральной, стерильной, равномерно распределяться по слизистой оболочке глаза;</w:t>
      </w:r>
    </w:p>
    <w:p w14:paraId="724C8E1C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глазные мази необходимо готовить с жестким соблюдением условий</w:t>
      </w:r>
      <w:r>
        <w:rPr>
          <w:rFonts w:ascii="Times New Roman CYR" w:hAnsi="Times New Roman CYR" w:cs="Times New Roman CYR"/>
          <w:sz w:val="28"/>
          <w:szCs w:val="28"/>
        </w:rPr>
        <w:t xml:space="preserve"> асептики;</w:t>
      </w:r>
    </w:p>
    <w:p w14:paraId="7DF4B2B7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лечебные вещества в глазных мазях должны находится в максимально дисперсном состоянии во избежание повреждения слизистой оболочки.</w:t>
      </w:r>
    </w:p>
    <w:p w14:paraId="2F792213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основы глазной мази раньше использовали смесь, состоящую из 10 частей ланолина и 90 частей вазелина</w:t>
      </w:r>
      <w:r>
        <w:rPr>
          <w:rFonts w:ascii="Times New Roman CYR" w:hAnsi="Times New Roman CYR" w:cs="Times New Roman CYR"/>
          <w:sz w:val="28"/>
          <w:szCs w:val="28"/>
        </w:rPr>
        <w:t xml:space="preserve"> (сорт для глазных мазей). Его подготовка заключается в том, что обычный вазелин растворяют в эмалированном реакторе и добавляют туда 1 - 2% активированного угля. После дальнейшего нагрева до 150 °С в течение 1 - 2 часов смесь фильтруют. В последнее время </w:t>
      </w:r>
      <w:r>
        <w:rPr>
          <w:rFonts w:ascii="Times New Roman CYR" w:hAnsi="Times New Roman CYR" w:cs="Times New Roman CYR"/>
          <w:sz w:val="28"/>
          <w:szCs w:val="28"/>
        </w:rPr>
        <w:t>в качестве основ для глазных мазей все чаще используют гели высокомолекулярных веществ и растворимые полимеры: камеди, натрия альгинат, натрия КМЦ и др. Как и все гидрофильные основы, они хорошо распределяются по слизистой оболочке глаза, легко отдают лече</w:t>
      </w:r>
      <w:r>
        <w:rPr>
          <w:rFonts w:ascii="Times New Roman CYR" w:hAnsi="Times New Roman CYR" w:cs="Times New Roman CYR"/>
          <w:sz w:val="28"/>
          <w:szCs w:val="28"/>
        </w:rPr>
        <w:t xml:space="preserve">бные основы. Но у них есть недостатки: поддаются порче под действием микроорганизмов и нуждаються в консервантах ( нипагин + нипазол, 0,12 % + 0,02 %; кислота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сорбиновая 0,1 - 0,2 % ).</w:t>
      </w:r>
    </w:p>
    <w:p w14:paraId="551CF5AA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глазных мазей учитывает ее требования к этой лечебной форме.</w:t>
      </w:r>
    </w:p>
    <w:p w14:paraId="53094E87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Упаковка: наиболее удобная - тубы с навинчивающейся крышкой. Тубы могут быть снабжены навинчивающимися наконечниками, позволяющими вводить мазь за веко.</w:t>
      </w:r>
    </w:p>
    <w:p w14:paraId="27166DBB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Глазные пленки полимерные. (ГЛП). Представляют собой твердые пластинки овальной формы с ровными краями</w:t>
      </w:r>
      <w:r>
        <w:rPr>
          <w:rFonts w:ascii="Times New Roman CYR" w:hAnsi="Times New Roman CYR" w:cs="Times New Roman CYR"/>
          <w:sz w:val="28"/>
          <w:szCs w:val="28"/>
        </w:rPr>
        <w:t xml:space="preserve"> (длиной 6 - 9 мм, шириной 3 - 4,5 мм, толщиной 0,35 мм, масса 0,015г).</w:t>
      </w:r>
    </w:p>
    <w:p w14:paraId="227C6CDC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Полимерные глазные пленки имеют ряд преимуществ перед другими глазными лечебными формами: с их помощью удается продлить действие и повысить концентрацию лечебных веществ в тканях глаза</w:t>
      </w:r>
      <w:r>
        <w:rPr>
          <w:rFonts w:ascii="Times New Roman CYR" w:hAnsi="Times New Roman CYR" w:cs="Times New Roman CYR"/>
          <w:sz w:val="28"/>
          <w:szCs w:val="28"/>
        </w:rPr>
        <w:t xml:space="preserve">, уменьшить число введений с 5 - 8 до 1 - 2 раз в сутки. Полимерные глазные пленки закладывают в конъюнктивальный мешок, за 10 - 15 секунд они смачиваются слезной жидкостью и становятся эластичными. Через 20 - 30 минут пленка превращается в вязкий сгусток </w:t>
      </w:r>
      <w:r>
        <w:rPr>
          <w:rFonts w:ascii="Times New Roman CYR" w:hAnsi="Times New Roman CYR" w:cs="Times New Roman CYR"/>
          <w:sz w:val="28"/>
          <w:szCs w:val="28"/>
        </w:rPr>
        <w:t>полимера, который через приблизительно 90 минут полностью растворяется, создавая тонкую равномерную пленку.</w:t>
      </w:r>
    </w:p>
    <w:p w14:paraId="1A690A2B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пленкообразователя используют полиакриламид или его сополимеры с мономерами акрилового и винилового ряда, спирт поливиниловый, Nа КМЦ. Пр</w:t>
      </w:r>
      <w:r>
        <w:rPr>
          <w:rFonts w:ascii="Times New Roman CYR" w:hAnsi="Times New Roman CYR" w:cs="Times New Roman CYR"/>
          <w:sz w:val="28"/>
          <w:szCs w:val="28"/>
        </w:rPr>
        <w:t>едложена основа для полимерных глазных пленок: 60 частей сополимера акриламида, 20 частей винилпирролидона, 20 частей этилакрилата и 50 частей пластификатора, которым может быть полиэтиленгликольсукцинат.</w:t>
      </w:r>
    </w:p>
    <w:p w14:paraId="4AB7C9B8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изготовления полимерных глазных пленок т</w:t>
      </w:r>
      <w:r>
        <w:rPr>
          <w:rFonts w:ascii="Times New Roman CYR" w:hAnsi="Times New Roman CYR" w:cs="Times New Roman CYR"/>
          <w:sz w:val="28"/>
          <w:szCs w:val="28"/>
        </w:rPr>
        <w:t>акова: в реакторе получают 16 - 18 % раствор полимера, смешивают с 96 % етанолом для разрыхления компонентов, добавляют воду, смесь нагревают до 50 °С и перемешивают до полного растворения, охлаждают до 30 °С и фильтруют. Отдельно готовят раствор лечебного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вещества и вводят в раствор полимера.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Полученный состав перемешивают в течение 1 часа и центрифугируют 2 часа для удаления мелких пузырьков воздуха. Полученный раствор наносят на поверхность металлической ленты и сушат в камере при температуре 40 - 48°С, </w:t>
      </w:r>
      <w:r>
        <w:rPr>
          <w:rFonts w:ascii="Times New Roman CYR" w:hAnsi="Times New Roman CYR" w:cs="Times New Roman CYR"/>
          <w:sz w:val="28"/>
          <w:szCs w:val="28"/>
        </w:rPr>
        <w:t>затем охлаждают до 38 °С и снимают с ленты пленку в виде рулона. Оставляют на 6 - 8 часов для снятия деформационных напряжений. Упаковывают полученные с помощью штампа полимерные глазные пленки в контурно - ячейковую упаковку по 10 штук и укладывают в карт</w:t>
      </w:r>
      <w:r>
        <w:rPr>
          <w:rFonts w:ascii="Times New Roman CYR" w:hAnsi="Times New Roman CYR" w:cs="Times New Roman CYR"/>
          <w:sz w:val="28"/>
          <w:szCs w:val="28"/>
        </w:rPr>
        <w:t>онные коробки. Стерилизация - смесью этиленоксида с СО2. Перспективной формой полимерных глазных пленок есть интраокулярные лечебные пленки, получаемые на основе коллагена с гентамицина сульфатом и тримекаином. Они подшиваются в переднюю камеру глаза при х</w:t>
      </w:r>
      <w:r>
        <w:rPr>
          <w:rFonts w:ascii="Times New Roman CYR" w:hAnsi="Times New Roman CYR" w:cs="Times New Roman CYR"/>
          <w:sz w:val="28"/>
          <w:szCs w:val="28"/>
        </w:rPr>
        <w:t>ирургических операциях, постепенно высвобождая лечебные вещества и полностью растворяются на 10 сутки. Существуют также разработки контактных линз изготовленных из желатина в форме чашечек и заполненных лечебным веществом, которые обеспечивают пролонгирова</w:t>
      </w:r>
      <w:r>
        <w:rPr>
          <w:rFonts w:ascii="Times New Roman CYR" w:hAnsi="Times New Roman CYR" w:cs="Times New Roman CYR"/>
          <w:sz w:val="28"/>
          <w:szCs w:val="28"/>
        </w:rPr>
        <w:t>нное действие при введении лекарственных веществ, содержащихся в их объеме.</w:t>
      </w:r>
    </w:p>
    <w:p w14:paraId="07C2773B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Совершенствование офтальмологических лекарственных форм на современном этапе</w:t>
      </w:r>
    </w:p>
    <w:p w14:paraId="4A64CEAD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599E30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Современная практика применения офтальмологических лекарственных форм</w:t>
      </w:r>
    </w:p>
    <w:p w14:paraId="41165B06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AEC8E1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Офтальмологические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лекарственные средства местного применения могут назначаться в виде аппликаций на кожу век, введений в конъюнктивальный мешок, инъекций в ткани глаза (переднюю и заднюю камеры, стекловидное тело) и окружающие ткани.</w:t>
      </w:r>
    </w:p>
    <w:p w14:paraId="795D0F17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широко в офтальмологии применя</w:t>
      </w:r>
      <w:r>
        <w:rPr>
          <w:rFonts w:ascii="Times New Roman CYR" w:hAnsi="Times New Roman CYR" w:cs="Times New Roman CYR"/>
          <w:sz w:val="28"/>
          <w:szCs w:val="28"/>
        </w:rPr>
        <w:t>ются такие лекарственные формы, как глазные капли (растворы, суспензии), мази и гели, глазные пленки. Большинство жидких офтальмологических форм выпускают в виде водных растворов, а плохо растворимые вещества - в виде суспензии.</w:t>
      </w:r>
    </w:p>
    <w:p w14:paraId="0218DDC5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местном применении скор</w:t>
      </w:r>
      <w:r>
        <w:rPr>
          <w:rFonts w:ascii="Times New Roman CYR" w:hAnsi="Times New Roman CYR" w:cs="Times New Roman CYR"/>
          <w:sz w:val="28"/>
          <w:szCs w:val="28"/>
        </w:rPr>
        <w:t>ость и степень всасывания ЛС зависят от многих факторов, среди которых можно выделить: время пребывания в конъюнктивальном мешке и слезной жидкости, покрывающей роговицу (чем дольше вещество находится в конъюнктивальном мешке, тем лучше оно всасывается), с</w:t>
      </w:r>
      <w:r>
        <w:rPr>
          <w:rFonts w:ascii="Times New Roman CYR" w:hAnsi="Times New Roman CYR" w:cs="Times New Roman CYR"/>
          <w:sz w:val="28"/>
          <w:szCs w:val="28"/>
        </w:rPr>
        <w:t>тепень оттока через слезоотводящие пути, связывание с белками слезной жидкости, разрушение ферментами тканей и слезной жидкости, диффузию через конъюнктиву и роговицу.</w:t>
      </w:r>
    </w:p>
    <w:p w14:paraId="0F007E26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Глазные гели, например, всасываются путем диффузии после разрушения оболочки из раствори</w:t>
      </w:r>
      <w:r>
        <w:rPr>
          <w:rFonts w:ascii="Times New Roman CYR" w:hAnsi="Times New Roman CYR" w:cs="Times New Roman CYR"/>
          <w:sz w:val="28"/>
          <w:szCs w:val="28"/>
        </w:rPr>
        <w:t>мого полимера. В качестве полимеров применяют эфиры целлюлозы, поливиниловый спирт, карбомер, полиакриламид и др. Мази обычно делают на основе вазелинового масла или вазелина. Выделение ЛС из глазных пленок осуществляется благодаря равномерной диффузии, по</w:t>
      </w:r>
      <w:r>
        <w:rPr>
          <w:rFonts w:ascii="Times New Roman CYR" w:hAnsi="Times New Roman CYR" w:cs="Times New Roman CYR"/>
          <w:sz w:val="28"/>
          <w:szCs w:val="28"/>
        </w:rPr>
        <w:t>этому в течение некоторого времени препарат выделяется в слезную жидкость с более постоянной скоростью, чем при одномоментном введении этой же дозы.</w:t>
      </w:r>
    </w:p>
    <w:p w14:paraId="20F43866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закапывании глазных капель лекарственное вещество быстро всасывается из конъюнктивальной полости, при э</w:t>
      </w:r>
      <w:r>
        <w:rPr>
          <w:rFonts w:ascii="Times New Roman CYR" w:hAnsi="Times New Roman CYR" w:cs="Times New Roman CYR"/>
          <w:sz w:val="28"/>
          <w:szCs w:val="28"/>
        </w:rPr>
        <w:t>том всасывание зависит от его растворимости, концентрации (растворы с высокой концентрацией всасываются быстрее) и рН среды в месте применения. Для увеличения времени пребывания ЛС в конъюнктивальном мешке (с целью улучшения всасывания) разработаны специал</w:t>
      </w:r>
      <w:r>
        <w:rPr>
          <w:rFonts w:ascii="Times New Roman CYR" w:hAnsi="Times New Roman CYR" w:cs="Times New Roman CYR"/>
          <w:sz w:val="28"/>
          <w:szCs w:val="28"/>
        </w:rPr>
        <w:t>ьные лекарственные формы, в т.ч. глазные гели, пленки, одноразовые мягкие контактные линзы, коллагеновые линзы. Следует учитывать, что лекарства, назначаемые в растворе, значительно быстрее всасываются, чем те, которые назначаются в виде эмульсии или в мас</w:t>
      </w:r>
      <w:r>
        <w:rPr>
          <w:rFonts w:ascii="Times New Roman CYR" w:hAnsi="Times New Roman CYR" w:cs="Times New Roman CYR"/>
          <w:sz w:val="28"/>
          <w:szCs w:val="28"/>
        </w:rPr>
        <w:t>ляной форме. При этом действие глазных суспензий, гелей и мазей - более длительное, чем глазных капель в виде водных растворов.</w:t>
      </w:r>
    </w:p>
    <w:p w14:paraId="54245B33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ЛС поступают в ткани глаза после абсорбции через роговицу. При повреждении роговицы всасывание усиливается.</w:t>
      </w:r>
    </w:p>
    <w:p w14:paraId="11CB8B92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биодоступность оф</w:t>
      </w:r>
      <w:r>
        <w:rPr>
          <w:rFonts w:ascii="Times New Roman CYR" w:hAnsi="Times New Roman CYR" w:cs="Times New Roman CYR"/>
          <w:sz w:val="28"/>
          <w:szCs w:val="28"/>
        </w:rPr>
        <w:t>тальмологических средств также влияют pH, вид соли, лекарственная форма, состав растворителя, осмоляльность, вязкость.</w:t>
      </w:r>
    </w:p>
    <w:p w14:paraId="48B623ED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Системное действие местных офтальмологических форм обусловлено тем, что ЛС попадают (минуя печень) в системный кровоток. Местные офтальмо</w:t>
      </w:r>
      <w:r>
        <w:rPr>
          <w:rFonts w:ascii="Times New Roman CYR" w:hAnsi="Times New Roman CYR" w:cs="Times New Roman CYR"/>
          <w:sz w:val="28"/>
          <w:szCs w:val="28"/>
        </w:rPr>
        <w:t xml:space="preserve">логические средства могут попадать в кровоток через конъюнктивальные сосуды, сосуды радужной оболочки, либо через носослезный проток - ЛС попадают в носовую полость, где всасываются через слизистую носа. В связи с этим многие местные офтальмологические ЛС </w:t>
      </w:r>
      <w:r>
        <w:rPr>
          <w:rFonts w:ascii="Times New Roman CYR" w:hAnsi="Times New Roman CYR" w:cs="Times New Roman CYR"/>
          <w:sz w:val="28"/>
          <w:szCs w:val="28"/>
        </w:rPr>
        <w:t>вызывают системные побочные эффекты, особенно при длительном применении. При попадании в системный кровоток офтальмологические средства выводятся через печень и почки. Лекарственные средства в составе офтальмологических лекформ в значительной степени разру</w:t>
      </w:r>
      <w:r>
        <w:rPr>
          <w:rFonts w:ascii="Times New Roman CYR" w:hAnsi="Times New Roman CYR" w:cs="Times New Roman CYR"/>
          <w:sz w:val="28"/>
          <w:szCs w:val="28"/>
        </w:rPr>
        <w:t>шаются ферментами тканей глаза - эстеразами, оксидоредуктазами, лизосомальными ферментами, пептидазами, глутатионтрансферазами, КОМТ и др.</w:t>
      </w:r>
    </w:p>
    <w:p w14:paraId="0E8D044E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при одновременном закапывании двух препаратов в виде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глазных капель эффект второго препарата снижается, при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использовании более одного препарата необходимо соблюдать интервал (обычно 15-минутный) между закапываниями.</w:t>
      </w:r>
    </w:p>
    <w:p w14:paraId="52EAE992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лечебными и диагностическими целями в офтальмологии используются лекарственные средства из различных фармакологических групп.</w:t>
      </w:r>
    </w:p>
    <w:p w14:paraId="190F5996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офтальмологическ</w:t>
      </w:r>
      <w:r>
        <w:rPr>
          <w:rFonts w:ascii="Times New Roman CYR" w:hAnsi="Times New Roman CYR" w:cs="Times New Roman CYR"/>
          <w:sz w:val="28"/>
          <w:szCs w:val="28"/>
        </w:rPr>
        <w:t>ой практике выбор противомикробного средства, как и в остальных случаях проведения противомикробной терапии, зависит, в первую очередь, от возбудителя и его чувствительности к ЛС. Кроме этого выбор антибактериального средства и пути введения зависит от тяж</w:t>
      </w:r>
      <w:r>
        <w:rPr>
          <w:rFonts w:ascii="Times New Roman CYR" w:hAnsi="Times New Roman CYR" w:cs="Times New Roman CYR"/>
          <w:sz w:val="28"/>
          <w:szCs w:val="28"/>
        </w:rPr>
        <w:t>ести заболевания. При большинстве острых инфекционных заболеваний глаз (блефарит, конъюнктивит, склерит, кератит, иридоциклит) возможно местное лечение с использованием глазных капель и мазей. При внутриглазных инфекциях средней и тяжелой степени выраженно</w:t>
      </w:r>
      <w:r>
        <w:rPr>
          <w:rFonts w:ascii="Times New Roman CYR" w:hAnsi="Times New Roman CYR" w:cs="Times New Roman CYR"/>
          <w:sz w:val="28"/>
          <w:szCs w:val="28"/>
        </w:rPr>
        <w:t>сти используются и другие пути введения - подконъюнктивальный, пара- или ретробульбарный, интравитреальный. В ряде случаев при тяжелых поражениях глаз может возникнуть необходимость в дополнительном общем лечении.</w:t>
      </w:r>
    </w:p>
    <w:p w14:paraId="7CEC9745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Широкое распространение для лечения поверх</w:t>
      </w:r>
      <w:r>
        <w:rPr>
          <w:rFonts w:ascii="Times New Roman CYR" w:hAnsi="Times New Roman CYR" w:cs="Times New Roman CYR"/>
          <w:sz w:val="28"/>
          <w:szCs w:val="28"/>
        </w:rPr>
        <w:t>ностных инфекций глаза получил хлорамфеникол (Левомицетин). При бактериальных воспалениях переднего отдела глаза (конъюнктивит, блефарит, дакриоцистит, поражение роговицы) самыми частыми возбудителями являются Staphylococcus aureus, Streptococcus pneumonia</w:t>
      </w:r>
      <w:r>
        <w:rPr>
          <w:rFonts w:ascii="Times New Roman CYR" w:hAnsi="Times New Roman CYR" w:cs="Times New Roman CYR"/>
          <w:sz w:val="28"/>
          <w:szCs w:val="28"/>
        </w:rPr>
        <w:t>e и Haemophilus influenza, все они чувствительны к хлорамфениколу.</w:t>
      </w:r>
    </w:p>
    <w:p w14:paraId="1B7432B9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офтальмологической практике в качестве антибактериальных средств наиболее часто применяются такие антибиотики, как тетрациклин, гентамицин, тобрамицин, фузидиевая кислота, эритромицин.</w:t>
      </w:r>
    </w:p>
    <w:p w14:paraId="53CA9209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 xml:space="preserve">офтальмологии используют два сульфаниламидных ЛС - сульфацетамид (Сульфацил-натрий, Альбуцид) и сульфаметоксипиридазин. По активности сульфаниламиды уступают современным антибиотикам, обладают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</w:t>
      </w:r>
      <w:r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 CYR" w:hAnsi="Times New Roman CYR" w:cs="Times New Roman CYR"/>
          <w:sz w:val="28"/>
          <w:szCs w:val="28"/>
        </w:rPr>
        <w:t>льшим спектром побочных реакций, поэтому применение этих преп</w:t>
      </w:r>
      <w:r>
        <w:rPr>
          <w:rFonts w:ascii="Times New Roman CYR" w:hAnsi="Times New Roman CYR" w:cs="Times New Roman CYR"/>
          <w:sz w:val="28"/>
          <w:szCs w:val="28"/>
        </w:rPr>
        <w:t>аратов в офтальмологической практике сократилось. Однако сульфаниламиды используют при непереносимости антибиотиков или устойчивости к ним микробной флоры. Следует иметь в виду, что антибактериальная активность сульфаниламидов резко снижается в присутствии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высоких концентраций парааминобензойной кислоты (ПАБК), т.е. при большом количестве гнойного отделяемого (поскольку механизм действия сульфаниламидов связан с конкурентным антагонизмом с ПАБК).</w:t>
      </w:r>
    </w:p>
    <w:p w14:paraId="1D515144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сульфаниламиды используются в качестве моно</w:t>
      </w:r>
      <w:r>
        <w:rPr>
          <w:rFonts w:ascii="Times New Roman CYR" w:hAnsi="Times New Roman CYR" w:cs="Times New Roman CYR"/>
          <w:sz w:val="28"/>
          <w:szCs w:val="28"/>
        </w:rPr>
        <w:t>терапии редко (в связи с развитием резистентности), часто их комбинируют с антибиотиками. Основными показаниями для назначения сульфаниламидных препаратов в офтальмологии являются конъюнктивит, блефарит, кератит, профилактика и лечение гонорейных заболеван</w:t>
      </w:r>
      <w:r>
        <w:rPr>
          <w:rFonts w:ascii="Times New Roman CYR" w:hAnsi="Times New Roman CYR" w:cs="Times New Roman CYR"/>
          <w:sz w:val="28"/>
          <w:szCs w:val="28"/>
        </w:rPr>
        <w:t>ий глаз у новорожденных и взрослых.</w:t>
      </w:r>
    </w:p>
    <w:p w14:paraId="53A76A0E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широкому спектру действия, относительно низкой токсичности, хорошим фармакокинетическим свойствам, в т.ч. высокой биодоступности, фторхинолоны (ломефлоксацин, норфлоксацин, офлоксацин, ципрофлоксацин) часто пр</w:t>
      </w:r>
      <w:r>
        <w:rPr>
          <w:rFonts w:ascii="Times New Roman CYR" w:hAnsi="Times New Roman CYR" w:cs="Times New Roman CYR"/>
          <w:sz w:val="28"/>
          <w:szCs w:val="28"/>
        </w:rPr>
        <w:t xml:space="preserve">именяются при лечении бактериальных инфекций глаз. Они хорошо проникают сквозь неповрежденный эпителий роговицы в ткани глаза. Терапевтическая концентрация в роговице и влаге передней камеры достигается через 10 мин после местного применения и сохраняется </w:t>
      </w:r>
      <w:r>
        <w:rPr>
          <w:rFonts w:ascii="Times New Roman CYR" w:hAnsi="Times New Roman CYR" w:cs="Times New Roman CYR"/>
          <w:sz w:val="28"/>
          <w:szCs w:val="28"/>
        </w:rPr>
        <w:t>в течение 4-6 ч. При системном применении хорошо проходят через гематоофтальмический барьер во внутриглазную жидкость.</w:t>
      </w:r>
    </w:p>
    <w:p w14:paraId="589C7872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офтальмологии фторхинолоны применяют местно в виде инстилляций. Основными показаниями являются инфекционные заболевания век, слезных ор</w:t>
      </w:r>
      <w:r>
        <w:rPr>
          <w:rFonts w:ascii="Times New Roman CYR" w:hAnsi="Times New Roman CYR" w:cs="Times New Roman CYR"/>
          <w:sz w:val="28"/>
          <w:szCs w:val="28"/>
        </w:rPr>
        <w:t>ганов, трахома, бактериальный кератит, увеит, а также профилактика послеоперационных и посттравматических инфекционных осложнений. Резистентность бактерий развивается относительно медленно.</w:t>
      </w:r>
    </w:p>
    <w:p w14:paraId="05C593B2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связи с отрицательным влиянием фторхинолонов на ткани хряща непо</w:t>
      </w:r>
      <w:r>
        <w:rPr>
          <w:rFonts w:ascii="Times New Roman CYR" w:hAnsi="Times New Roman CYR" w:cs="Times New Roman CYR"/>
          <w:sz w:val="28"/>
          <w:szCs w:val="28"/>
        </w:rPr>
        <w:t>ловозрелых животных существуют ограничения по применению этих ЛС у детей и подростков.</w:t>
      </w:r>
    </w:p>
    <w:p w14:paraId="07BFC4D2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Грибковые заболевания глаз встречаются достаточно редко. Однако по мере увеличения количества больных со сниженным иммунитетом растет заболеваемость грибковыми инфекциям</w:t>
      </w:r>
      <w:r>
        <w:rPr>
          <w:rFonts w:ascii="Times New Roman CYR" w:hAnsi="Times New Roman CYR" w:cs="Times New Roman CYR"/>
          <w:sz w:val="28"/>
          <w:szCs w:val="28"/>
        </w:rPr>
        <w:t>и, в т.ч. глаз. Распространению возбудителей способствуют ослабление организма и иммунодепрессия, длительный прием антибиотиков или глюкокортикоидов. Для системного и местного (в виде растворов/мазей, изготовляемых ex temporo) применения используют амфотер</w:t>
      </w:r>
      <w:r>
        <w:rPr>
          <w:rFonts w:ascii="Times New Roman CYR" w:hAnsi="Times New Roman CYR" w:cs="Times New Roman CYR"/>
          <w:sz w:val="28"/>
          <w:szCs w:val="28"/>
        </w:rPr>
        <w:t>ицин В, нистатин, кетоконазол, миконазол, флуконазол. Противогрибковые ЛС специально готовят в лекарственной форме для наружного применения, введения под конъюнктиву или в стекловидное тело (амфотерицин В, миконазол). Лечение противогрибковыми ЛС обычно пр</w:t>
      </w:r>
      <w:r>
        <w:rPr>
          <w:rFonts w:ascii="Times New Roman CYR" w:hAnsi="Times New Roman CYR" w:cs="Times New Roman CYR"/>
          <w:sz w:val="28"/>
          <w:szCs w:val="28"/>
        </w:rPr>
        <w:t>оводят в специализированных офтальмологических стационарах.</w:t>
      </w:r>
    </w:p>
    <w:p w14:paraId="62EE65C2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Паразитарные инвазии глаз наиболее часто бывают вызваны Toxoplasma gondii. Для лечения токсоплазмоза эффективны пириметамин и дапсон.</w:t>
      </w:r>
    </w:p>
    <w:p w14:paraId="6EC2A987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лечения вирусных поражений глаз применяют противовирусные </w:t>
      </w:r>
      <w:r>
        <w:rPr>
          <w:rFonts w:ascii="Times New Roman CYR" w:hAnsi="Times New Roman CYR" w:cs="Times New Roman CYR"/>
          <w:sz w:val="28"/>
          <w:szCs w:val="28"/>
        </w:rPr>
        <w:t>(идоксуридин, ацикловир и др.) и иммуномодулирующие средства (интерфероны и др.).</w:t>
      </w:r>
    </w:p>
    <w:p w14:paraId="3CEE8905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Антисептики используют для обработки краев век при лечении блефарита, мейбомита, для лечения конъюнктивита, профилактики инфекционных осложнений после оперативных вмешательст</w:t>
      </w:r>
      <w:r>
        <w:rPr>
          <w:rFonts w:ascii="Times New Roman CYR" w:hAnsi="Times New Roman CYR" w:cs="Times New Roman CYR"/>
          <w:sz w:val="28"/>
          <w:szCs w:val="28"/>
        </w:rPr>
        <w:t>в, при травмах конъюнктивы, роговицы и др. Применяют однокомпонентные ЛС - мирамистин, пиклоксидин, этакридин, а также комбинированные препараты, в состав которых входит антисептик, например борная кислота (глазные капли, включающие раствор 0,25% цинка сул</w:t>
      </w:r>
      <w:r>
        <w:rPr>
          <w:rFonts w:ascii="Times New Roman CYR" w:hAnsi="Times New Roman CYR" w:cs="Times New Roman CYR"/>
          <w:sz w:val="28"/>
          <w:szCs w:val="28"/>
        </w:rPr>
        <w:t>ьфата и раствор 2% борной кислоты).</w:t>
      </w:r>
    </w:p>
    <w:p w14:paraId="260B4ABA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препаратов, применяющихся для антисептической обработки глаз, изготавливают ex temporo, они имеют небольшой срок хранения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(3-7 дней).</w:t>
      </w:r>
    </w:p>
    <w:p w14:paraId="1A3E871B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Медикаментозное лечение глаукомы направлено на две цели - снижение продукц</w:t>
      </w:r>
      <w:r>
        <w:rPr>
          <w:rFonts w:ascii="Times New Roman CYR" w:hAnsi="Times New Roman CYR" w:cs="Times New Roman CYR"/>
          <w:sz w:val="28"/>
          <w:szCs w:val="28"/>
        </w:rPr>
        <w:t>ии внутриглазной жидкости (ВГЖ) и повышение ее оттока через трабекулярную сеточку и увеосклеральный путь.</w:t>
      </w:r>
    </w:p>
    <w:p w14:paraId="6BD1DFDD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средствам, улучшающим отток ВГЖ, относятся:</w:t>
      </w:r>
    </w:p>
    <w:p w14:paraId="6D85FEF1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м-холиномиметики (пилокарпин);</w:t>
      </w:r>
    </w:p>
    <w:p w14:paraId="489265DA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антихолинэстеразные (м-, н-холиномиметики) (галантамин, неостигмина метил</w:t>
      </w:r>
      <w:r>
        <w:rPr>
          <w:rFonts w:ascii="Times New Roman CYR" w:hAnsi="Times New Roman CYR" w:cs="Times New Roman CYR"/>
          <w:sz w:val="28"/>
          <w:szCs w:val="28"/>
        </w:rPr>
        <w:t>сульфат);</w:t>
      </w:r>
    </w:p>
    <w:p w14:paraId="335A313D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альфа-, бета-адреномиметики (эпинефрин).</w:t>
      </w:r>
    </w:p>
    <w:p w14:paraId="261FD138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Средства, угнетающие продукцию ВГЖ:</w:t>
      </w:r>
    </w:p>
    <w:p w14:paraId="2DAA25F0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альфа2-адреномиметики (клонидин);</w:t>
      </w:r>
    </w:p>
    <w:p w14:paraId="737E44CC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бета-адреноблокаторы (бетаксолол, тимолол);</w:t>
      </w:r>
    </w:p>
    <w:p w14:paraId="4E22336E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альфа-, бета-адреноблокаторы (проксодолол).</w:t>
      </w:r>
    </w:p>
    <w:p w14:paraId="111BDD67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вегетотропных средств для лечения глауко</w:t>
      </w:r>
      <w:r>
        <w:rPr>
          <w:rFonts w:ascii="Times New Roman CYR" w:hAnsi="Times New Roman CYR" w:cs="Times New Roman CYR"/>
          <w:sz w:val="28"/>
          <w:szCs w:val="28"/>
        </w:rPr>
        <w:t>мы применяются:</w:t>
      </w:r>
    </w:p>
    <w:p w14:paraId="7509751B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препараты-аналоги простагландина F2альфа - латанопрост, травопрост (улучшают отток ВГЖ);</w:t>
      </w:r>
    </w:p>
    <w:p w14:paraId="06DE91F6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ингибиторы карбоангидразы - ацетазоламид, дорзоламид, бринзоламид (угнетают секрецию ВГЖ).</w:t>
      </w:r>
    </w:p>
    <w:p w14:paraId="2392354E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для лечения глаукомы используют преимущест</w:t>
      </w:r>
      <w:r>
        <w:rPr>
          <w:rFonts w:ascii="Times New Roman CYR" w:hAnsi="Times New Roman CYR" w:cs="Times New Roman CYR"/>
          <w:sz w:val="28"/>
          <w:szCs w:val="28"/>
        </w:rPr>
        <w:t>венно препараты из двух групп - бета-адреноблокаторы и препараты-аналоги простагландина F2альфа.</w:t>
      </w:r>
    </w:p>
    <w:p w14:paraId="3B13A7E2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Бета-адреноблокаторы - препараты первого выбора при лечении глаукомы. Из селективных бета-адреноблокаторов в офтальмологии применяют бетаксолол, к неселективны</w:t>
      </w:r>
      <w:r>
        <w:rPr>
          <w:rFonts w:ascii="Times New Roman CYR" w:hAnsi="Times New Roman CYR" w:cs="Times New Roman CYR"/>
          <w:sz w:val="28"/>
          <w:szCs w:val="28"/>
        </w:rPr>
        <w:t>м относится тимолол. Применяют также проксодолол, который блокирует альфа- и бета-адренорецепторы.</w:t>
      </w:r>
    </w:p>
    <w:p w14:paraId="7C1C6BEE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местной аппликации в виде глазных капель бета-адреноблокаторы уменьшают продукцию водянистой влаги, что приводит к понижению внутриглазного давления (ВГД</w:t>
      </w:r>
      <w:r>
        <w:rPr>
          <w:rFonts w:ascii="Times New Roman CYR" w:hAnsi="Times New Roman CYR" w:cs="Times New Roman CYR"/>
          <w:sz w:val="28"/>
          <w:szCs w:val="28"/>
        </w:rPr>
        <w:t xml:space="preserve">). Гипотензивный эффект тимолола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бетаксолола обычно развивается через 20-30 мин после инстилляции, достигает максимума примерно через 2 ч (у проксодолола - примерно через 4-6 ч) и продолжается 12-24 ч. Снижение ВГД составляет 20-25% от исходного уровня. </w:t>
      </w:r>
      <w:r>
        <w:rPr>
          <w:rFonts w:ascii="Times New Roman CYR" w:hAnsi="Times New Roman CYR" w:cs="Times New Roman CYR"/>
          <w:sz w:val="28"/>
          <w:szCs w:val="28"/>
        </w:rPr>
        <w:t>При длительном применении бета-адреноблокаторов отмечается улучшение оттока водянистой влаги.</w:t>
      </w:r>
    </w:p>
    <w:p w14:paraId="696579B4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с бронхообструктивным синдромом неселективные бета-адреноблокаторы необходимо применять с особой осторожностью и только в том случае, если нет возможнос</w:t>
      </w:r>
      <w:r>
        <w:rPr>
          <w:rFonts w:ascii="Times New Roman CYR" w:hAnsi="Times New Roman CYR" w:cs="Times New Roman CYR"/>
          <w:sz w:val="28"/>
          <w:szCs w:val="28"/>
        </w:rPr>
        <w:t>ти использовать другие ЛС.</w:t>
      </w:r>
    </w:p>
    <w:p w14:paraId="74FACC1F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абсолютных или относительных противопоказаний к назначению бета-адреноблокаторов (в т.ч. при ХОБЛ, аритмии, брадикардии, AVблокаде и др.) в качестве препаратов первого ряда рекомендуется назначение латанопроста или кл</w:t>
      </w:r>
      <w:r>
        <w:rPr>
          <w:rFonts w:ascii="Times New Roman CYR" w:hAnsi="Times New Roman CYR" w:cs="Times New Roman CYR"/>
          <w:sz w:val="28"/>
          <w:szCs w:val="28"/>
        </w:rPr>
        <w:t>онидина.</w:t>
      </w:r>
    </w:p>
    <w:p w14:paraId="5475CA61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Ацетазоламид, дорзоламид, бринзоламид и другие ЛС ингибируют фермент карбоангидразу. Карбоангидраза катализирует обратимую реакцию гидратации диоксида углерода и дегидратации угольной кислоты. По мере образования угольная кислота быстро диссоцииру</w:t>
      </w:r>
      <w:r>
        <w:rPr>
          <w:rFonts w:ascii="Times New Roman CYR" w:hAnsi="Times New Roman CYR" w:cs="Times New Roman CYR"/>
          <w:sz w:val="28"/>
          <w:szCs w:val="28"/>
        </w:rPr>
        <w:t>ет с образованием протонов и ионов бикарбоната.</w:t>
      </w:r>
    </w:p>
    <w:p w14:paraId="45E1D4AA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Ингибирование карбоангидразы ресничного тела глаза приводит к снижению секреции внутриглазной жидкости (преимущественно за счет уменьшения образования ионов бикарбоната с последующим снижением транспорта нат</w:t>
      </w:r>
      <w:r>
        <w:rPr>
          <w:rFonts w:ascii="Times New Roman CYR" w:hAnsi="Times New Roman CYR" w:cs="Times New Roman CYR"/>
          <w:sz w:val="28"/>
          <w:szCs w:val="28"/>
        </w:rPr>
        <w:t>рия и жидкости) и понижению внутриглазного давления.</w:t>
      </w:r>
    </w:p>
    <w:p w14:paraId="03A8470B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Ингибиторы карбоангидразы применяются для лечения глаукомы (в т.ч. в виде инстилляционных форм - бринзоламид, дорзоламид). Комбинированные препараты (например пилокарпин + тимолол, латанопрост + тимолол)</w:t>
      </w:r>
      <w:r>
        <w:rPr>
          <w:rFonts w:ascii="Times New Roman CYR" w:hAnsi="Times New Roman CYR" w:cs="Times New Roman CYR"/>
          <w:sz w:val="28"/>
          <w:szCs w:val="28"/>
        </w:rPr>
        <w:t xml:space="preserve"> оказывают более выраженное гипотензивное действие, но и системные побочные эффекты у них также более выражены.</w:t>
      </w:r>
    </w:p>
    <w:p w14:paraId="69BA16D5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офтальмологической патологии, при некоторых офтальмологических операциях, при лечении глаукомы, увеита, косоглазия широко примен</w:t>
      </w:r>
      <w:r>
        <w:rPr>
          <w:rFonts w:ascii="Times New Roman CYR" w:hAnsi="Times New Roman CYR" w:cs="Times New Roman CYR"/>
          <w:sz w:val="28"/>
          <w:szCs w:val="28"/>
        </w:rPr>
        <w:t>яются вегетотропные средства.</w:t>
      </w:r>
    </w:p>
    <w:p w14:paraId="230ADF2B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Мидриатики (средства, расширяющие зрачок) представлены м-холинолитиками (атропин и др.), альфа- и бета-адреномиметиками (эпинефрин) и альфа-адреномиметиками (фенилэфрин). м-Холинолитики расширяют зрачок (мидриаз) и парализуют </w:t>
      </w:r>
      <w:r>
        <w:rPr>
          <w:rFonts w:ascii="Times New Roman CYR" w:hAnsi="Times New Roman CYR" w:cs="Times New Roman CYR"/>
          <w:sz w:val="28"/>
          <w:szCs w:val="28"/>
        </w:rPr>
        <w:t>цилиарную мышцу (циклоплегия). Их применяют с диагностической (осмотр глазного дна, определение рефракции) и лечебной целью (иммобилизация зрачка и предупреждение образования спаек радужки с хрусталиком при иридоциклитах и радужки с роговицей при проникающ</w:t>
      </w:r>
      <w:r>
        <w:rPr>
          <w:rFonts w:ascii="Times New Roman CYR" w:hAnsi="Times New Roman CYR" w:cs="Times New Roman CYR"/>
          <w:sz w:val="28"/>
          <w:szCs w:val="28"/>
        </w:rPr>
        <w:t>их ранениях глаза). Мидриатики различают по силе и длительности действия. К мидриатикам длительного (лечебного) действия относят атропин, короткого (диагностического) - тропикамид, циклопентолат, фенилэфрин.</w:t>
      </w:r>
    </w:p>
    <w:p w14:paraId="73203CC6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м-Холиноблокаторы противопоказаны при глаукоме, </w:t>
      </w:r>
      <w:r>
        <w:rPr>
          <w:rFonts w:ascii="Times New Roman CYR" w:hAnsi="Times New Roman CYR" w:cs="Times New Roman CYR"/>
          <w:sz w:val="28"/>
          <w:szCs w:val="28"/>
        </w:rPr>
        <w:t>т.к. повышают внутриглазное давление.</w:t>
      </w:r>
    </w:p>
    <w:p w14:paraId="36C87510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диагностических средств при офтальмологическом обследовании используют не только мидриатики, но и местные анестетики, и красители - например флуоресцеин натрия (для обнаружения повреждений роговицы и инородн</w:t>
      </w:r>
      <w:r>
        <w:rPr>
          <w:rFonts w:ascii="Times New Roman CYR" w:hAnsi="Times New Roman CYR" w:cs="Times New Roman CYR"/>
          <w:sz w:val="28"/>
          <w:szCs w:val="28"/>
        </w:rPr>
        <w:t>ых тел при заболеваниях и травме глаза).</w:t>
      </w:r>
    </w:p>
    <w:p w14:paraId="433FA77A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воспалительных заболеваний глаз применяют глюкокортикоиды (в т.ч. комбинированные препараты, например, имеющие в составе глюкокортикоид и антибиотик), а также НПВС.</w:t>
      </w:r>
    </w:p>
    <w:p w14:paraId="7C08C3CA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глюкокортикоидов в офтальмо</w:t>
      </w:r>
      <w:r>
        <w:rPr>
          <w:rFonts w:ascii="Times New Roman CYR" w:hAnsi="Times New Roman CYR" w:cs="Times New Roman CYR"/>
          <w:sz w:val="28"/>
          <w:szCs w:val="28"/>
        </w:rPr>
        <w:t>логии основано на их местном противовоспалительном, противоаллергическом, противозудном действии. Показаниями к назначению глюкокортикоидов являются воспалительные заболевания глаз неинфекционной этиологии, в т.ч. после травм и операций, - ирит, иридоцикли</w:t>
      </w:r>
      <w:r>
        <w:rPr>
          <w:rFonts w:ascii="Times New Roman CYR" w:hAnsi="Times New Roman CYR" w:cs="Times New Roman CYR"/>
          <w:sz w:val="28"/>
          <w:szCs w:val="28"/>
        </w:rPr>
        <w:t>т, склерит, кератит, увеит и др. После операции по поводу глаукомы глюкокортикоиды для местного применения замедляют рубцевание, подавляя пролиферацию фибробластов. Наиболее предпочтительно применение местных форм (глазные капли, суспензии, мази), в тяжелы</w:t>
      </w:r>
      <w:r>
        <w:rPr>
          <w:rFonts w:ascii="Times New Roman CYR" w:hAnsi="Times New Roman CYR" w:cs="Times New Roman CYR"/>
          <w:sz w:val="28"/>
          <w:szCs w:val="28"/>
        </w:rPr>
        <w:t>х случаях - субъконъюнктивальные инъекции.</w:t>
      </w:r>
    </w:p>
    <w:p w14:paraId="774C1FBB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монокомпонентных препаратов в офтальмологии применяются: бетаметазон, гидрокортизон, десонид, дексаметазон, преднизолон, триамцинолон и др.</w:t>
      </w:r>
    </w:p>
    <w:p w14:paraId="3E6A32CF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при местном, так и при системном применении глюкокортикоиды (за ис</w:t>
      </w:r>
      <w:r>
        <w:rPr>
          <w:rFonts w:ascii="Times New Roman CYR" w:hAnsi="Times New Roman CYR" w:cs="Times New Roman CYR"/>
          <w:sz w:val="28"/>
          <w:szCs w:val="28"/>
        </w:rPr>
        <w:t>ключением гидрокортизона) хорошо проникают практически во все ткани глазного яблока, в т.ч. и в хрусталик. При системном (парентерально, внутрь) использовании глюкокортикоидов следует помнить о высокой вероятности (75%) развития стероидной катаракты при еж</w:t>
      </w:r>
      <w:r>
        <w:rPr>
          <w:rFonts w:ascii="Times New Roman CYR" w:hAnsi="Times New Roman CYR" w:cs="Times New Roman CYR"/>
          <w:sz w:val="28"/>
          <w:szCs w:val="28"/>
        </w:rPr>
        <w:t>едневном применении в течение нескольких месяцев преднизолона в дозе более 15 мг (а также эквивалентных доз других препаратов), при этом риск возрастает с увеличением длительности лечения. Кроме развития задней субкапсулярной катаракты, при использовании г</w:t>
      </w:r>
      <w:r>
        <w:rPr>
          <w:rFonts w:ascii="Times New Roman CYR" w:hAnsi="Times New Roman CYR" w:cs="Times New Roman CYR"/>
          <w:sz w:val="28"/>
          <w:szCs w:val="28"/>
        </w:rPr>
        <w:t>люкокортикоидов возможно развитие вторичной инфекции и вторичной открытоугольной глаукомы.</w:t>
      </w:r>
    </w:p>
    <w:p w14:paraId="0B2BFC01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Глюкокортикоиды противопоказаны при острых инфекционных заболеваниях глаз.</w:t>
      </w:r>
    </w:p>
    <w:p w14:paraId="316F6CCF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лечения воспалительных и аллергических заболеваний глаз при наличии сопутствующей или </w:t>
      </w:r>
      <w:r>
        <w:rPr>
          <w:rFonts w:ascii="Times New Roman CYR" w:hAnsi="Times New Roman CYR" w:cs="Times New Roman CYR"/>
          <w:sz w:val="28"/>
          <w:szCs w:val="28"/>
        </w:rPr>
        <w:t>подозреваемой бактериальной инфекции, скажем при некоторых видах конъюнктивита, в послеоперационном периоде назначают комбинированные препараты, содержащие в своем составе антибиотики, например капли глазные/ушные Гаразон (бетаметазон + гентамицин) или Соф</w:t>
      </w:r>
      <w:r>
        <w:rPr>
          <w:rFonts w:ascii="Times New Roman CYR" w:hAnsi="Times New Roman CYR" w:cs="Times New Roman CYR"/>
          <w:sz w:val="28"/>
          <w:szCs w:val="28"/>
        </w:rPr>
        <w:t>радекс (дексаметазон + фрамицетин + грамицидин) и др.</w:t>
      </w:r>
    </w:p>
    <w:p w14:paraId="1AAE0EC1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НПВС в России применяют диклофенак и индометацин (в форме глазных капель).</w:t>
      </w:r>
    </w:p>
    <w:p w14:paraId="2278B584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НПВС и при местном, и при системном применении хорошо проникают в различные ткани глаза, за исключением хрусталика. При мест</w:t>
      </w:r>
      <w:r>
        <w:rPr>
          <w:rFonts w:ascii="Times New Roman CYR" w:hAnsi="Times New Roman CYR" w:cs="Times New Roman CYR"/>
          <w:sz w:val="28"/>
          <w:szCs w:val="28"/>
        </w:rPr>
        <w:t>ном применении диклофенак оказывает противовоспалительное и болеутоляющее действие, в связи с чем его назначают как альтернативу глюкокортикоидов. Диклофенак не вызывает характерных для глюкокортикоидов неблагоприятных эффектов, его можно применять у пацие</w:t>
      </w:r>
      <w:r>
        <w:rPr>
          <w:rFonts w:ascii="Times New Roman CYR" w:hAnsi="Times New Roman CYR" w:cs="Times New Roman CYR"/>
          <w:sz w:val="28"/>
          <w:szCs w:val="28"/>
        </w:rPr>
        <w:t>нтов с дефектом роговицы после перенесенных травм глаза и кератита (препарат не тормозит репаративные процессы). По выраженности противовоспалительного действия диклофенак уступает глюкокортикоидам.</w:t>
      </w:r>
    </w:p>
    <w:p w14:paraId="0BD853A9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НПВС назначают для лечения конъюнктивитов неинфекционной </w:t>
      </w:r>
      <w:r>
        <w:rPr>
          <w:rFonts w:ascii="Times New Roman CYR" w:hAnsi="Times New Roman CYR" w:cs="Times New Roman CYR"/>
          <w:sz w:val="28"/>
          <w:szCs w:val="28"/>
        </w:rPr>
        <w:t>природы, профилактики и лечения послеоперационного и посттравматического увеита. Диклофенак используется для ингибирования миоза во время операций по поводу катаракты (совместно с мидриатиками) и профилактики кистозной макулопатии.</w:t>
      </w:r>
    </w:p>
    <w:p w14:paraId="050E318C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аллергически</w:t>
      </w:r>
      <w:r>
        <w:rPr>
          <w:rFonts w:ascii="Times New Roman CYR" w:hAnsi="Times New Roman CYR" w:cs="Times New Roman CYR"/>
          <w:sz w:val="28"/>
          <w:szCs w:val="28"/>
        </w:rPr>
        <w:t>х заболеваний глаз, которые являются одними из самых распространенных в офтальмологии, местно используют как монокомпонентные, так и комбинированные противоаллергические средства, содержащие сосудосуживающие вещества - альфа-адреномиметики (нафазолин, окси</w:t>
      </w:r>
      <w:r>
        <w:rPr>
          <w:rFonts w:ascii="Times New Roman CYR" w:hAnsi="Times New Roman CYR" w:cs="Times New Roman CYR"/>
          <w:sz w:val="28"/>
          <w:szCs w:val="28"/>
        </w:rPr>
        <w:t>метазолин и др.), Н1-антигистаминные средства (левокабастин и др.), стабилизаторы мембран тучных клеток (кромоглициевая кислота и др.).</w:t>
      </w:r>
    </w:p>
    <w:p w14:paraId="0C8F6F5A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вспомогательных средств при операциях на переднем отделе глаза используются ирригационные растворы (0,9% раст</w:t>
      </w:r>
      <w:r>
        <w:rPr>
          <w:rFonts w:ascii="Times New Roman CYR" w:hAnsi="Times New Roman CYR" w:cs="Times New Roman CYR"/>
          <w:sz w:val="28"/>
          <w:szCs w:val="28"/>
        </w:rPr>
        <w:t>вор натрия хлорида), вязкоупругие средства, защищающие эндотелий роговицы и заполняющие пространство передней камеры (натрия гиалуронат, гипромеллоза), и внутрикамерные миотические средства (ацетилхолин), которые вводят в переднюю камеру глаза.</w:t>
      </w:r>
    </w:p>
    <w:p w14:paraId="75AF789A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многих </w:t>
      </w:r>
      <w:r>
        <w:rPr>
          <w:rFonts w:ascii="Times New Roman CYR" w:hAnsi="Times New Roman CYR" w:cs="Times New Roman CYR"/>
          <w:sz w:val="28"/>
          <w:szCs w:val="28"/>
        </w:rPr>
        <w:t>манипуляциях в офтальмологии используются местные анестетики: тетракаин (Дикаин, 0,3-1% растворы), прокаин (Новокаин, 1, 2, 5% растворы), лидокаин (1-4% растворы, 5% гель, 10% раствор в виде аэрозоля или спрея), оксибупрокаин (Инокаин, 0,4% раствор), триме</w:t>
      </w:r>
      <w:r>
        <w:rPr>
          <w:rFonts w:ascii="Times New Roman CYR" w:hAnsi="Times New Roman CYR" w:cs="Times New Roman CYR"/>
          <w:sz w:val="28"/>
          <w:szCs w:val="28"/>
        </w:rPr>
        <w:t>каин (1-3% растворы), бумекаин (Пиромекаин, 0,5% раствор), проксиметакаин (Алкаин, 0,5% раствор). Для длительной анестезии используют пленки глазные (например пленки с дикаином).</w:t>
      </w:r>
    </w:p>
    <w:p w14:paraId="67B2B2E4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Местноанестезирующие средства применяют в глазной практике при удалении иноро</w:t>
      </w:r>
      <w:r>
        <w:rPr>
          <w:rFonts w:ascii="Times New Roman CYR" w:hAnsi="Times New Roman CYR" w:cs="Times New Roman CYR"/>
          <w:sz w:val="28"/>
          <w:szCs w:val="28"/>
        </w:rPr>
        <w:t>дных тел и различных оперативных и диагностических вмешательствах.</w:t>
      </w:r>
    </w:p>
    <w:p w14:paraId="4D85B3E9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местном применении хорошо абсорбируются в ткани роговицы и конъюнктивы тетракаин, лидокаин, оксибупрокаин, проксиметакаин. Местноанестезирующее действие усиливается, а системная абсорбц</w:t>
      </w:r>
      <w:r>
        <w:rPr>
          <w:rFonts w:ascii="Times New Roman CYR" w:hAnsi="Times New Roman CYR" w:cs="Times New Roman CYR"/>
          <w:sz w:val="28"/>
          <w:szCs w:val="28"/>
        </w:rPr>
        <w:t>ия уменьшается при совместном применении с вазоконстрикторами-симпатомиметиками (эпинефрин).</w:t>
      </w:r>
    </w:p>
    <w:p w14:paraId="1D53DEBE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катаракты применяются азапентацен (Квинакс), пиреноксин (Каталин), таурин (Тауфон и др.) и пр., а также комбинированные препараты, например Офтан катах</w:t>
      </w:r>
      <w:r>
        <w:rPr>
          <w:rFonts w:ascii="Times New Roman CYR" w:hAnsi="Times New Roman CYR" w:cs="Times New Roman CYR"/>
          <w:sz w:val="28"/>
          <w:szCs w:val="28"/>
        </w:rPr>
        <w:t>ром (цитохром С + аденозин + никотинамид), Вита-Иодурол (аденозин + кальция хлорид + магния хлорид + никотиновая кислота).</w:t>
      </w:r>
    </w:p>
    <w:p w14:paraId="3594E47C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Широкое распространение в современной офтальмологической практике получили витамины и микроэлементы (ретинол, тиамин, пиридоксин, циа</w:t>
      </w:r>
      <w:r>
        <w:rPr>
          <w:rFonts w:ascii="Times New Roman CYR" w:hAnsi="Times New Roman CYR" w:cs="Times New Roman CYR"/>
          <w:sz w:val="28"/>
          <w:szCs w:val="28"/>
        </w:rPr>
        <w:t>нокобаламин, аскорбиновая кислота, витамин Е, фолиевая кислота, витамин К, цинк), искусственные слезы и другие средства, увлажняющие глаза (гипромеллоза, карбомер), стимуляторы регенерации роговицы (декспантенол, Актовегин). Среди новых ЛС для офтальмологи</w:t>
      </w:r>
      <w:r>
        <w:rPr>
          <w:rFonts w:ascii="Times New Roman CYR" w:hAnsi="Times New Roman CYR" w:cs="Times New Roman CYR"/>
          <w:sz w:val="28"/>
          <w:szCs w:val="28"/>
        </w:rPr>
        <w:t>и следует упомянуть вертепорфин и ранибизумаб - средства для лечения возрастной иакулярной дегенерации.</w:t>
      </w:r>
    </w:p>
    <w:p w14:paraId="2C0E2B23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современный арсенал лекарственных средств, применяющихся для фармакотерапии в офтальмологии, достаточно велик и разнообразен, что обеспеч</w:t>
      </w:r>
      <w:r>
        <w:rPr>
          <w:rFonts w:ascii="Times New Roman CYR" w:hAnsi="Times New Roman CYR" w:cs="Times New Roman CYR"/>
          <w:sz w:val="28"/>
          <w:szCs w:val="28"/>
        </w:rPr>
        <w:t>ивает врачу-офтальмологу возможность направленного выбора ЛС для эффективного лечения различных заболеваний глаз.</w:t>
      </w:r>
    </w:p>
    <w:p w14:paraId="36999922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9488C4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 и пути совершенствования офтальмологических лекарственных форм</w:t>
      </w:r>
    </w:p>
    <w:p w14:paraId="064F91C3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978F0D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Заболеваемость патологией органа зрения на территории РФ составляе</w:t>
      </w:r>
      <w:r>
        <w:rPr>
          <w:rFonts w:ascii="Times New Roman CYR" w:hAnsi="Times New Roman CYR" w:cs="Times New Roman CYR"/>
          <w:sz w:val="28"/>
          <w:szCs w:val="28"/>
        </w:rPr>
        <w:t>т около 11 тыс. на 100 тыс. населения. С учетом заболеваний глаз и аномалий рефракции число посещений к врачам-офтальмологам составляет около 65,5 млн в год, т. е. за офтальмологической помощью ежегодно обращается каждый второй гражданин России. Остаются в</w:t>
      </w:r>
      <w:r>
        <w:rPr>
          <w:rFonts w:ascii="Times New Roman CYR" w:hAnsi="Times New Roman CYR" w:cs="Times New Roman CYR"/>
          <w:sz w:val="28"/>
          <w:szCs w:val="28"/>
        </w:rPr>
        <w:t>ысокими показатели инвалидности вследствие глазной патологии. В РФ количество учтенных слепых и слабовидящих составляет около 218 тыс. человек, из них слепых - 103 тыс., уровень слепоты и слабовидения - 19,08 на 10 тыс. населения. В контингенте инвалидов п</w:t>
      </w:r>
      <w:r>
        <w:rPr>
          <w:rFonts w:ascii="Times New Roman CYR" w:hAnsi="Times New Roman CYR" w:cs="Times New Roman CYR"/>
          <w:sz w:val="28"/>
          <w:szCs w:val="28"/>
        </w:rPr>
        <w:t>о зрению 22% составляют люди молодого возраста.</w:t>
      </w:r>
    </w:p>
    <w:p w14:paraId="1257BBD2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предварительным подсчетам в настоящее время в РФ глаукомой страдает около 1 млн человек (711 пациентов на 100 тыс. населения). На 100 тыс. населения страны приходится в среднем 239 пациентов с диабетическо</w:t>
      </w:r>
      <w:r>
        <w:rPr>
          <w:rFonts w:ascii="Times New Roman CYR" w:hAnsi="Times New Roman CYR" w:cs="Times New Roman CYR"/>
          <w:sz w:val="28"/>
          <w:szCs w:val="28"/>
        </w:rPr>
        <w:t>й ретинопатией, нуждающихся в проведении лазеркоагуляции сетчатки либо хирургическом вмешательстве.</w:t>
      </w:r>
    </w:p>
    <w:p w14:paraId="4ACD0F73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Имеется общая тенденция к дефициту специалистов-офтальмологов в амбулаторно-поликлинической сети. Численность офтальмологов амбулаторно-поликлинического зве</w:t>
      </w:r>
      <w:r>
        <w:rPr>
          <w:rFonts w:ascii="Times New Roman CYR" w:hAnsi="Times New Roman CYR" w:cs="Times New Roman CYR"/>
          <w:sz w:val="28"/>
          <w:szCs w:val="28"/>
        </w:rPr>
        <w:t>на на 10 тыс. населения составляет в среднем по России 0,55 при числе штатных должностей 0,78 на 10 тыс. населения, что свидетельствует о неукомплектованности имеющихся штатов.</w:t>
      </w:r>
    </w:p>
    <w:p w14:paraId="37D69667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все регионы РФ испытывают недостаток специализированных кабинетов (</w:t>
      </w:r>
      <w:r>
        <w:rPr>
          <w:rFonts w:ascii="Times New Roman CYR" w:hAnsi="Times New Roman CYR" w:cs="Times New Roman CYR"/>
          <w:sz w:val="28"/>
          <w:szCs w:val="28"/>
        </w:rPr>
        <w:t xml:space="preserve">диспансеров, центров) офтальмологической помощи больным с диабетической ретинопатией, глаукомой, ретинопатией недоношенных, охраны зрения детей.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Ряд проблем имеется и в стационарном звене офтальмологической службы. На 100 тыс. населения России приходится </w:t>
      </w:r>
      <w:r>
        <w:rPr>
          <w:rFonts w:ascii="Times New Roman CYR" w:hAnsi="Times New Roman CYR" w:cs="Times New Roman CYR"/>
          <w:sz w:val="28"/>
          <w:szCs w:val="28"/>
        </w:rPr>
        <w:t>в среднем 16,7 офтальмологических коек. Число офтальмологов, работающих в стационаре, составляет в среднем 0,25 на 10 тыс. населения, при среднем числе штатных единиц - 0,31, т. е. укомплектованность штатов стационаров в целом существенно выше, чем амбулат</w:t>
      </w:r>
      <w:r>
        <w:rPr>
          <w:rFonts w:ascii="Times New Roman CYR" w:hAnsi="Times New Roman CYR" w:cs="Times New Roman CYR"/>
          <w:sz w:val="28"/>
          <w:szCs w:val="28"/>
        </w:rPr>
        <w:t xml:space="preserve">орно-поликлинической сети.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В ряде субъектов Российской Федерации на сегодняшний день отсутствуют или крайне недостаточны лазерные технологии лечения офтальмопатологии, высокотехнологичные методики хирургии катаракты. </w:t>
      </w:r>
      <w:r>
        <w:rPr>
          <w:rFonts w:ascii="Times New Roman CYR" w:hAnsi="Times New Roman CYR" w:cs="Times New Roman CYR"/>
          <w:sz w:val="28"/>
          <w:szCs w:val="28"/>
        </w:rPr>
        <w:br/>
        <w:t>Таким образом, характер имеющихся про</w:t>
      </w:r>
      <w:r>
        <w:rPr>
          <w:rFonts w:ascii="Times New Roman CYR" w:hAnsi="Times New Roman CYR" w:cs="Times New Roman CYR"/>
          <w:sz w:val="28"/>
          <w:szCs w:val="28"/>
        </w:rPr>
        <w:t>блем определяет необходимость комплексного подхода к улучшению качества и повышению доступности офтальмологической помощи населению РФ.</w:t>
      </w:r>
    </w:p>
    <w:p w14:paraId="3E54CF46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Важными направлениями работы являются активное внедрение стационарзамещающих, ресурсосберегающих клинических технологий,</w:t>
      </w:r>
      <w:r>
        <w:rPr>
          <w:rFonts w:ascii="Times New Roman CYR" w:hAnsi="Times New Roman CYR" w:cs="Times New Roman CYR"/>
          <w:sz w:val="28"/>
          <w:szCs w:val="28"/>
        </w:rPr>
        <w:t xml:space="preserve"> частичное выведение на амбулаторный уровень лечебной (консервативной и хирургической) помощи, комплексное совершенствование мер по профилактике заболеваний, повышению обращаемости пациентов за офтальмологической помощью. Крайне серьезным вопросом остается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приближение качественной офтальмологической помощи жителям села, в связи с чем интересен опыт создания передвижных поликлиник, выездных бригад, внедрения специальных скрининговых программ.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Повышение эффективности лечения офтальмопатологии невозможно без </w:t>
      </w:r>
      <w:r>
        <w:rPr>
          <w:rFonts w:ascii="Times New Roman CYR" w:hAnsi="Times New Roman CYR" w:cs="Times New Roman CYR"/>
          <w:sz w:val="28"/>
          <w:szCs w:val="28"/>
        </w:rPr>
        <w:t>должного материально-технического обеспечения офтальмологических стационаров во всех субъектах Российской Федерации, что приведет к перелому в сторону операций наивысшей сложности, росту творческой заинтересованности врачей-офтальмологов в своем профессион</w:t>
      </w:r>
      <w:r>
        <w:rPr>
          <w:rFonts w:ascii="Times New Roman CYR" w:hAnsi="Times New Roman CYR" w:cs="Times New Roman CYR"/>
          <w:sz w:val="28"/>
          <w:szCs w:val="28"/>
        </w:rPr>
        <w:t xml:space="preserve">альном росте. </w:t>
      </w:r>
    </w:p>
    <w:p w14:paraId="56A092CF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вышеизложенного необходимо представить систематизированный перечень основных направлений современного совершенствования глазных лекарственных форм (рисунок 1).</w:t>
      </w:r>
    </w:p>
    <w:p w14:paraId="692CFBFE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CC3595" w14:textId="4F8369D3" w:rsidR="00000000" w:rsidRDefault="00EF01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0255C2" wp14:editId="6C45DEDB">
            <wp:extent cx="5153025" cy="6467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08E11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Основные направлен</w:t>
      </w:r>
      <w:r>
        <w:rPr>
          <w:rFonts w:ascii="Times New Roman CYR" w:hAnsi="Times New Roman CYR" w:cs="Times New Roman CYR"/>
          <w:sz w:val="28"/>
          <w:szCs w:val="28"/>
        </w:rPr>
        <w:t>ия совершенствования технологий глазных лекарственных средств.</w:t>
      </w:r>
    </w:p>
    <w:p w14:paraId="47C6DC3F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FC2DF6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Болезни глаз является одним из наиболее опасных, ведь большинство информации об окружающем нас мире мы получаем с их использованием. И болезни глаз могут привести к полной или частичной потер</w:t>
      </w:r>
      <w:r>
        <w:rPr>
          <w:rFonts w:ascii="Times New Roman CYR" w:hAnsi="Times New Roman CYR" w:cs="Times New Roman CYR"/>
          <w:sz w:val="28"/>
          <w:szCs w:val="28"/>
        </w:rPr>
        <w:t>е зрения, что будет как социальное так и экономическое значение.</w:t>
      </w:r>
    </w:p>
    <w:p w14:paraId="0F7BFE60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фармацевтики ведет к совершенствованию производства лекарственных средств, расширение их ассортимента, улучшение качества препаратов, изготавливаемых это подтверждает и динамика разв</w:t>
      </w:r>
      <w:r>
        <w:rPr>
          <w:rFonts w:ascii="Times New Roman CYR" w:hAnsi="Times New Roman CYR" w:cs="Times New Roman CYR"/>
          <w:sz w:val="28"/>
          <w:szCs w:val="28"/>
        </w:rPr>
        <w:t>ития глазных лекарственных средств. Значительные научные и технологические усилия приложенные для совершенствования этих лекарственных форм. Ведется работа над усилением их лекарственного воздействия, для этого разрабатываются новые активные вещества, иссл</w:t>
      </w:r>
      <w:r>
        <w:rPr>
          <w:rFonts w:ascii="Times New Roman CYR" w:hAnsi="Times New Roman CYR" w:cs="Times New Roman CYR"/>
          <w:sz w:val="28"/>
          <w:szCs w:val="28"/>
        </w:rPr>
        <w:t>едуется действие их различных комбинаций, увеличением срока действия (пролонгацией) лекарственного вещества. Разрабатываются также комбинированные препараты призваны улучшить эффективность лечения глазных болезней, в основном глаукомы и улучшить лечение бо</w:t>
      </w:r>
      <w:r>
        <w:rPr>
          <w:rFonts w:ascii="Times New Roman CYR" w:hAnsi="Times New Roman CYR" w:cs="Times New Roman CYR"/>
          <w:sz w:val="28"/>
          <w:szCs w:val="28"/>
        </w:rPr>
        <w:t>льных. Эти препараты содержат вещества, обладающие различным механизмом гипотензивного действия и при одновременном применении которых оказывается аддитивный эффект.</w:t>
      </w:r>
    </w:p>
    <w:p w14:paraId="22DA71B5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фармацевтики ведет к совершенствованию глазных лекарственных форм заводского прои</w:t>
      </w:r>
      <w:r>
        <w:rPr>
          <w:rFonts w:ascii="Times New Roman CYR" w:hAnsi="Times New Roman CYR" w:cs="Times New Roman CYR"/>
          <w:sz w:val="28"/>
          <w:szCs w:val="28"/>
        </w:rPr>
        <w:t>зводства, в свою очередь влияет на снижение уровня офтальмологических болезней среди населения.</w:t>
      </w:r>
    </w:p>
    <w:p w14:paraId="3148F583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FF6460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1EBAA326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11AE56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глаз представляют собой ни что иное, как заболевания глазного яблока и его придатков (веки, слезные органы и слизистая оболочка - конъюнкт</w:t>
      </w:r>
      <w:r>
        <w:rPr>
          <w:rFonts w:ascii="Times New Roman CYR" w:hAnsi="Times New Roman CYR" w:cs="Times New Roman CYR"/>
          <w:sz w:val="28"/>
          <w:szCs w:val="28"/>
        </w:rPr>
        <w:t>ива), клетчатки, окружающей глаз, и костных структур, образующих глазницу. Наиболее частыми глазными болезнями, когда страдает зрение, бывают аномалии оптического аппарата глаза, такие как - близорукость, дальнозоркость, астигматизм, трофические возрастные</w:t>
      </w:r>
      <w:r>
        <w:rPr>
          <w:rFonts w:ascii="Times New Roman CYR" w:hAnsi="Times New Roman CYR" w:cs="Times New Roman CYR"/>
          <w:sz w:val="28"/>
          <w:szCs w:val="28"/>
        </w:rPr>
        <w:t xml:space="preserve"> и болезнь сетчатки глаза (атеросклеротические возрастные дистрофии сетчатки, ангиопатия сетчатки).</w:t>
      </w:r>
    </w:p>
    <w:p w14:paraId="365A08A9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Самую многочисленную группу глазных болезней составляют острые воспалительные заболевания глаз в разных отделах глазного яблока, возникающие не только как о</w:t>
      </w:r>
      <w:r>
        <w:rPr>
          <w:rFonts w:ascii="Times New Roman CYR" w:hAnsi="Times New Roman CYR" w:cs="Times New Roman CYR"/>
          <w:sz w:val="28"/>
          <w:szCs w:val="28"/>
        </w:rPr>
        <w:t>твет на вторжение извне микробов, но и как реакция на имеющиеся в организме больного хронических воспалительных очагов в отдаленных органах (легкие, ухо, горло, нос, полость рта, желчный пузырь, почки, половые органы), а также на фоне ревматизма, туберкуле</w:t>
      </w:r>
      <w:r>
        <w:rPr>
          <w:rFonts w:ascii="Times New Roman CYR" w:hAnsi="Times New Roman CYR" w:cs="Times New Roman CYR"/>
          <w:sz w:val="28"/>
          <w:szCs w:val="28"/>
        </w:rPr>
        <w:t>за, токсоплазмоза, венерических болезней и вирусоносительства.</w:t>
      </w:r>
    </w:p>
    <w:p w14:paraId="370B1921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Нельзя не забывать группу болезней глаз, которая может встретиться у пациентов в любом возрасте, это травмы глаз инородными предметами, в эту же группу следует отнести термические и химические </w:t>
      </w:r>
      <w:r>
        <w:rPr>
          <w:rFonts w:ascii="Times New Roman CYR" w:hAnsi="Times New Roman CYR" w:cs="Times New Roman CYR"/>
          <w:sz w:val="28"/>
          <w:szCs w:val="28"/>
        </w:rPr>
        <w:t>ожоги глаз. Время воздействия токсических веществ на орган зрения определяет тяжесть течения ожогового процесса, выраженность осложнений и прогноз зрения.</w:t>
      </w:r>
    </w:p>
    <w:p w14:paraId="3FCFE9BE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Настоящей проблемой современной офтальмологии остаются различные нарушения внутриглазного давления - </w:t>
      </w:r>
      <w:r>
        <w:rPr>
          <w:rFonts w:ascii="Times New Roman CYR" w:hAnsi="Times New Roman CYR" w:cs="Times New Roman CYR"/>
          <w:sz w:val="28"/>
          <w:szCs w:val="28"/>
        </w:rPr>
        <w:t>глаукома. Особенно часто глаукома встречается у пожилых.</w:t>
      </w:r>
    </w:p>
    <w:p w14:paraId="2647074D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фармацевтики ведет к совершенствованию изготовления лекарственных средств, к расширению их ассортимента, улучшению качества изготовляемых препаратов, это подтверждает и динамика развития гла</w:t>
      </w:r>
      <w:r>
        <w:rPr>
          <w:rFonts w:ascii="Times New Roman CYR" w:hAnsi="Times New Roman CYR" w:cs="Times New Roman CYR"/>
          <w:sz w:val="28"/>
          <w:szCs w:val="28"/>
        </w:rPr>
        <w:t>зных лекарственных средств. Значительные научные и технологические усилия приложены для совершенствования этих лекарственных форм. Ведется работа над усилением их лекарственного влияния, для этого разрабатываются новые активные вещества, исследуется действ</w:t>
      </w:r>
      <w:r>
        <w:rPr>
          <w:rFonts w:ascii="Times New Roman CYR" w:hAnsi="Times New Roman CYR" w:cs="Times New Roman CYR"/>
          <w:sz w:val="28"/>
          <w:szCs w:val="28"/>
        </w:rPr>
        <w:t>ие их различных комбинаций, увеличением термина действия (пролонгацией) лекарственного вещества. Разрабатываются также комбинированные препараты призванные улучшить эффективность лечения глазных болезней, в основном глаукомы и улучшить лечение больных. Эти</w:t>
      </w:r>
      <w:r>
        <w:rPr>
          <w:rFonts w:ascii="Times New Roman CYR" w:hAnsi="Times New Roman CYR" w:cs="Times New Roman CYR"/>
          <w:sz w:val="28"/>
          <w:szCs w:val="28"/>
        </w:rPr>
        <w:t xml:space="preserve"> препараты содержат вещества, обладающие различным механизмом гипотензивного действия и при одновременном применении которых проявляется аддитивный эффект.</w:t>
      </w:r>
    </w:p>
    <w:p w14:paraId="0DEFD052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фармацевтики ведет к совершенствование глазных лекарственных форм заводского производства, </w:t>
      </w:r>
      <w:r>
        <w:rPr>
          <w:rFonts w:ascii="Times New Roman CYR" w:hAnsi="Times New Roman CYR" w:cs="Times New Roman CYR"/>
          <w:sz w:val="28"/>
          <w:szCs w:val="28"/>
        </w:rPr>
        <w:t>что в свою очередь влияет на снижение уровня офтальмологических болезней среди населения.</w:t>
      </w:r>
    </w:p>
    <w:p w14:paraId="441787DF" w14:textId="77777777" w:rsidR="00000000" w:rsidRDefault="00DB442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55C444AF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658BE322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Государственная Фармакопея СССР. - 11-е изд. - M.: Медицина, 1987, 1990.</w:t>
      </w:r>
    </w:p>
    <w:p w14:paraId="42958F54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Государственная Фармакопея - 12-е издание</w:t>
      </w:r>
      <w:r>
        <w:rPr>
          <w:rFonts w:ascii="Times New Roman CYR" w:hAnsi="Times New Roman CYR" w:cs="Times New Roman CYR"/>
          <w:sz w:val="28"/>
          <w:szCs w:val="28"/>
        </w:rPr>
        <w:t>. - M.: Медицина, 2005 г.</w:t>
      </w:r>
    </w:p>
    <w:p w14:paraId="7EA86CA4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Кочетков Н.К., Торгов И.В., Ботвиник М.М. Химия природных соединений. М.: Изд. Академии наук СССР - 1960 г.- 560 с.</w:t>
      </w:r>
    </w:p>
    <w:p w14:paraId="1E5CDBB2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Муравьева Д.А., Самылина И.А., Яковлев Г.П. Фармакогнозия: Учебник. - 4-е изд., перераб. и доп. - М.: Медицина</w:t>
      </w:r>
      <w:r>
        <w:rPr>
          <w:rFonts w:ascii="Times New Roman CYR" w:hAnsi="Times New Roman CYR" w:cs="Times New Roman CYR"/>
          <w:sz w:val="28"/>
          <w:szCs w:val="28"/>
        </w:rPr>
        <w:t>, 2002. - 656 с.</w:t>
      </w:r>
    </w:p>
    <w:p w14:paraId="6B6508EA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Яковлев Г.П., Белодубровская Т.А., Березина В.С. Лекарственное сырье растительного и животного происхождения. Фармакогнозия: Учебное пособие. - С.-Пб.: СпецЛит. - 2006. - 848 с.</w:t>
      </w:r>
    </w:p>
    <w:p w14:paraId="1E13DD44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Солдатенков А.Т., Колядина М.Н., Шендрик И.В. Основы орга</w:t>
      </w:r>
      <w:r>
        <w:rPr>
          <w:rFonts w:ascii="Times New Roman CYR" w:hAnsi="Times New Roman CYR" w:cs="Times New Roman CYR"/>
          <w:sz w:val="28"/>
          <w:szCs w:val="28"/>
        </w:rPr>
        <w:t>нической химии лекарственных веществ. - М.: Мир. - 2003. - 192 с.</w:t>
      </w:r>
    </w:p>
    <w:p w14:paraId="7B1C2EAD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Беликов В.Г. Синтетические и природные лекарственные средства./ Краткий справочник. М.: Высшая школа. - 2001г.</w:t>
      </w:r>
    </w:p>
    <w:p w14:paraId="03378CCD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Балицкий К.П., Воронцова А.Л. Лекарственные растения и рак. - Киев: Наук. Д</w:t>
      </w:r>
      <w:r>
        <w:rPr>
          <w:rFonts w:ascii="Times New Roman CYR" w:hAnsi="Times New Roman CYR" w:cs="Times New Roman CYR"/>
          <w:sz w:val="28"/>
          <w:szCs w:val="28"/>
        </w:rPr>
        <w:t>умка, 1982 г. - 376 с.</w:t>
      </w:r>
    </w:p>
    <w:p w14:paraId="052141F5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Офтальмология: Под ред. Тахтаджяна А.Л. в 6 т., Т.5., ч.2. М.: Медицина, 2013 г. - 512 с.</w:t>
      </w:r>
    </w:p>
    <w:p w14:paraId="67EC114C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Машковский М.Д. Офтальмологические лекарственные средства. М.: Медицина. - 2011 г. - 539 с.</w:t>
      </w:r>
    </w:p>
    <w:p w14:paraId="66607168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Сомов Е.Е., Ободов В.А. Синдром слезной дисфу</w:t>
      </w:r>
      <w:r>
        <w:rPr>
          <w:rFonts w:ascii="Times New Roman CYR" w:hAnsi="Times New Roman CYR" w:cs="Times New Roman CYR"/>
          <w:sz w:val="28"/>
          <w:szCs w:val="28"/>
        </w:rPr>
        <w:t>нкции (анатомо-физиологические основы, диагностика, клиника и лечение). - Спб., 2011. - С. 85-90.</w:t>
      </w:r>
    </w:p>
    <w:p w14:paraId="1CEB876A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Сомов Е.Е., Ободов В.А. Синдром слезной дисфункции (анатомо-физиологические основы, диагностика, клиника и лечение). - Спб., 2011. - С. 154-155 (продолжение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2B69ED0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Специальное технологическое оборудование химико-фармацевтической промышленности (каталог). - Центральное бюро научно-технической информации, 1974 г.</w:t>
      </w:r>
    </w:p>
    <w:p w14:paraId="02F758F9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Майчук Ю.Ф. [и др.]. // Алгоритм лечения острых инфекционных конъюнктивитов, направленный на предупре</w:t>
      </w:r>
      <w:r>
        <w:rPr>
          <w:rFonts w:ascii="Times New Roman CYR" w:hAnsi="Times New Roman CYR" w:cs="Times New Roman CYR"/>
          <w:sz w:val="28"/>
          <w:szCs w:val="28"/>
        </w:rPr>
        <w:t>ждение развития синдрома «сухого глаза». Пособие для врачей. - М., 2004. - С. 1-21.</w:t>
      </w:r>
    </w:p>
    <w:p w14:paraId="661CFFE7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Муравьев И. А. Технология лекарственных форм. - M.: Медицина, 1988</w:t>
      </w:r>
    </w:p>
    <w:p w14:paraId="01922AA6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Пономарев В.Д. Экстрагирование лекарственного сырья. М.: Медицина, 1976 г. 204 с.</w:t>
      </w:r>
    </w:p>
    <w:p w14:paraId="5F7AD1BC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Племенков В. В. В</w:t>
      </w:r>
      <w:r>
        <w:rPr>
          <w:rFonts w:ascii="Times New Roman CYR" w:hAnsi="Times New Roman CYR" w:cs="Times New Roman CYR"/>
          <w:sz w:val="28"/>
          <w:szCs w:val="28"/>
        </w:rPr>
        <w:t>ведение в химию природных соединений. Казань. - 2001 г. - 376 с.</w:t>
      </w:r>
    </w:p>
    <w:p w14:paraId="05CCF251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Стандарты качества лекарственных средств. Основные положения. Отраслевой стандарт ОСТ 91500.001-00.</w:t>
      </w:r>
    </w:p>
    <w:p w14:paraId="2278C447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Фармацевтическая технология: Технология лекарственных форм: Учеб./ И.И. Краснюк, Г.В. М</w:t>
      </w:r>
      <w:r>
        <w:rPr>
          <w:rFonts w:ascii="Times New Roman CYR" w:hAnsi="Times New Roman CYR" w:cs="Times New Roman CYR"/>
          <w:sz w:val="28"/>
          <w:szCs w:val="28"/>
        </w:rPr>
        <w:t>ихайлова, Е.Т. Чижова// Под ред. И.И. Краснюка, Г.В. Михайловой. - М.: Издательский центр «Академия», 2004.</w:t>
      </w:r>
    </w:p>
    <w:p w14:paraId="0E0E89C6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Технология лекарственных форм в 2-х томах. Учебник для вузов. Т. Под ред. Т.С. Кондратьевой, - М.: Медицина, 1991, с.496.: ил., т.2. Под ред. Л.А.</w:t>
      </w:r>
      <w:r>
        <w:rPr>
          <w:rFonts w:ascii="Times New Roman CYR" w:hAnsi="Times New Roman CYR" w:cs="Times New Roman CYR"/>
          <w:sz w:val="28"/>
          <w:szCs w:val="28"/>
        </w:rPr>
        <w:t xml:space="preserve"> Ивановой - М.: Медицина, 1991, - 544 с: ил.</w:t>
      </w:r>
    </w:p>
    <w:p w14:paraId="5EC82A53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Электронные ресурсы:</w:t>
      </w:r>
    </w:p>
    <w:p w14:paraId="400C913D" w14:textId="77777777" w:rsidR="00000000" w:rsidRDefault="00DB442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Электронный ресурс: Российская офтальмология - онлайн, в режиме свободного доступа: http://www.eyepress.ru/article.aspx?8319, дата обращения: 10.11.2014 г.</w:t>
      </w:r>
    </w:p>
    <w:p w14:paraId="3D2C97E5" w14:textId="77777777" w:rsidR="00000000" w:rsidRDefault="00DB4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Электронный ресурс: Офтальмол</w:t>
      </w:r>
      <w:r>
        <w:rPr>
          <w:rFonts w:ascii="Times New Roman CYR" w:hAnsi="Times New Roman CYR" w:cs="Times New Roman CYR"/>
          <w:sz w:val="28"/>
          <w:szCs w:val="28"/>
        </w:rPr>
        <w:t>огический ресурс: &lt;http://www.vseoglazah.ru/eye-diseases/&gt; , дата обращения: 08.11.2014 г.</w:t>
      </w:r>
    </w:p>
    <w:p w14:paraId="72CBF1A6" w14:textId="77777777" w:rsidR="00DB4427" w:rsidRDefault="00DB4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Электронный ресурс: &lt;http://www.medport.info/index.php?catid=170:2009-12-23-21-34-06&amp;id=4340:2009-12-29-11-42-34&amp;Itemid=73&amp;option=com_content&amp;view=article&gt; , дата </w:t>
      </w:r>
      <w:r>
        <w:rPr>
          <w:rFonts w:ascii="Times New Roman CYR" w:hAnsi="Times New Roman CYR" w:cs="Times New Roman CYR"/>
          <w:sz w:val="28"/>
          <w:szCs w:val="28"/>
        </w:rPr>
        <w:t>обращения: 08.11.2014 г.</w:t>
      </w:r>
    </w:p>
    <w:sectPr w:rsidR="00DB44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3A"/>
    <w:rsid w:val="00DB4427"/>
    <w:rsid w:val="00E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82258"/>
  <w14:defaultImageDpi w14:val="0"/>
  <w15:docId w15:val="{60505609-1548-49CB-9A4A-E434D525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6605</Words>
  <Characters>37652</Characters>
  <Application>Microsoft Office Word</Application>
  <DocSecurity>0</DocSecurity>
  <Lines>313</Lines>
  <Paragraphs>88</Paragraphs>
  <ScaleCrop>false</ScaleCrop>
  <Company/>
  <LinksUpToDate>false</LinksUpToDate>
  <CharactersWithSpaces>44169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2024-12-30T20:02:00Z</dcterms:created>
  <dcterms:modified xsi:type="dcterms:W3CDTF">2024-12-30T20:02:00Z</dcterms:modified>
</cp:coreProperties>
</file>