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E1E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 среднего профессионального образования Ростовской области «Таганрогский медицинский колледж»</w:t>
      </w:r>
    </w:p>
    <w:p w14:paraId="244A5F1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2EDF1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0E76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AD5F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5EC29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5AEEB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85E67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704D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2CE3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9D900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A84F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(ПРОЕКТ)</w:t>
      </w:r>
    </w:p>
    <w:p w14:paraId="0CBB518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диагностики бронхиальной астмы и ее профилактика</w:t>
      </w:r>
    </w:p>
    <w:p w14:paraId="09331CB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</w:t>
      </w:r>
      <w:r>
        <w:rPr>
          <w:rFonts w:ascii="Times New Roman CYR" w:hAnsi="Times New Roman CYR" w:cs="Times New Roman CYR"/>
          <w:sz w:val="28"/>
          <w:szCs w:val="28"/>
        </w:rPr>
        <w:t>ное дело</w:t>
      </w:r>
    </w:p>
    <w:p w14:paraId="08E1FB5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74F8EC" w14:textId="77777777" w:rsidR="00000000" w:rsidRDefault="007D63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7E634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5B38A1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C4578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Настоящая дипломная работа посвящена вопросам современной диагностики и профилактики бронхиальной астмы.</w:t>
      </w:r>
    </w:p>
    <w:p w14:paraId="6E5F1DC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дипломной работы актуальна, так как бронхиальная астма «является наиболее частым хроническим заболеванием в детском возрасте</w:t>
      </w:r>
      <w:r>
        <w:rPr>
          <w:rFonts w:ascii="Times New Roman CYR" w:hAnsi="Times New Roman CYR" w:cs="Times New Roman CYR"/>
          <w:sz w:val="28"/>
          <w:szCs w:val="28"/>
        </w:rPr>
        <w:t>» и ею в нашей стране страдает примерно 4 миллиона человек (5% населения). В течение последних 15 лет заболеваемость бронхиальной астмой в Российской Федерации возросла почти в три раза. В 2007 году она в среднем по стране составляла 902,8 на 100 000 насел</w:t>
      </w:r>
      <w:r>
        <w:rPr>
          <w:rFonts w:ascii="Times New Roman CYR" w:hAnsi="Times New Roman CYR" w:cs="Times New Roman CYR"/>
          <w:sz w:val="28"/>
          <w:szCs w:val="28"/>
        </w:rPr>
        <w:t>ения. При этом в Чеченской республике показатель заболеваемости был минимальным (98,7 на 100 000 населения), а в Ярославской области - максимальным (1444,5 на 100 000 населения), что связано с различиями климато-географических, а также социально-экономичес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факторов внешней среды. Согласно GINA 2012, «бронхиальная астма представляет глобальную проблему здравоохранения - в мире живёт около 300 миллионов больных». «Распространённость бронхиальной астмы в разных странах мира колеблется от 1% до 18%». Притом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«во всём мире наблюдается рост распространённости заболевания» бронхиальной астмой. Её длительный некупированный приступ - астматический статус - состояние, в 5% случаев заканчивающееся летально. «Примерно 250 000 человек в год умирают от</w:t>
      </w:r>
      <w:r>
        <w:rPr>
          <w:rFonts w:ascii="Times New Roman CYR" w:hAnsi="Times New Roman CYR" w:cs="Times New Roman CYR"/>
          <w:sz w:val="28"/>
          <w:szCs w:val="28"/>
        </w:rPr>
        <w:t xml:space="preserve"> бронхиальной астмы» [6, с. 89].</w:t>
      </w:r>
    </w:p>
    <w:p w14:paraId="5207250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дипломной работы обладает практической значимостью, ибо результаты работы допустимо применить в индивидуальной профилактике пациентов.</w:t>
      </w:r>
    </w:p>
    <w:p w14:paraId="77254CF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бронхиальная астма.</w:t>
      </w:r>
    </w:p>
    <w:p w14:paraId="6D07B45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диагностика и профи</w:t>
      </w:r>
      <w:r>
        <w:rPr>
          <w:rFonts w:ascii="Times New Roman CYR" w:hAnsi="Times New Roman CYR" w:cs="Times New Roman CYR"/>
          <w:sz w:val="28"/>
          <w:szCs w:val="28"/>
        </w:rPr>
        <w:t>лактика бронхиальной астмы.</w:t>
      </w:r>
    </w:p>
    <w:p w14:paraId="5B9E686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Цель работы: выявить связь контролируемости симптомов бронхиальной астмы с информированностью пациентов о заболевании и профилактической самодиагностикой его признаков.</w:t>
      </w:r>
    </w:p>
    <w:p w14:paraId="6718794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включает в себя решение следующих задач:</w:t>
      </w:r>
    </w:p>
    <w:p w14:paraId="30F0AF25" w14:textId="77777777" w:rsidR="00000000" w:rsidRDefault="007D636F">
      <w:pPr>
        <w:widowControl w:val="0"/>
        <w:tabs>
          <w:tab w:val="left" w:pos="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изучение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литературных источников, описывающих проблему исследования;</w:t>
      </w:r>
    </w:p>
    <w:p w14:paraId="1C7BF3F0" w14:textId="77777777" w:rsidR="00000000" w:rsidRDefault="007D636F">
      <w:pPr>
        <w:widowControl w:val="0"/>
        <w:tabs>
          <w:tab w:val="left" w:pos="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связи контролируемости симптомов бронхиальной астмы с информированностью пациентов об их заболевании;</w:t>
      </w:r>
    </w:p>
    <w:p w14:paraId="5A49FB54" w14:textId="77777777" w:rsidR="00000000" w:rsidRDefault="007D636F">
      <w:pPr>
        <w:widowControl w:val="0"/>
        <w:tabs>
          <w:tab w:val="left" w:pos="3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связи контролируемости симптомов бронхиальной астмы с профилактическо</w:t>
      </w:r>
      <w:r>
        <w:rPr>
          <w:rFonts w:ascii="Times New Roman CYR" w:hAnsi="Times New Roman CYR" w:cs="Times New Roman CYR"/>
          <w:sz w:val="28"/>
          <w:szCs w:val="28"/>
        </w:rPr>
        <w:t>й самодиагностикой признаков болезни.</w:t>
      </w:r>
    </w:p>
    <w:p w14:paraId="633BA7B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высокая степень информированности пациентов и регулярная профилактическая самодиагностика предположительно способствуют контролируемости симптомов бронхиальной астмы.</w:t>
      </w:r>
    </w:p>
    <w:p w14:paraId="029F294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анкетирование, логич</w:t>
      </w:r>
      <w:r>
        <w:rPr>
          <w:rFonts w:ascii="Times New Roman CYR" w:hAnsi="Times New Roman CYR" w:cs="Times New Roman CYR"/>
          <w:sz w:val="28"/>
          <w:szCs w:val="28"/>
        </w:rPr>
        <w:t>еские (анализ, синтез и обобщение), сравнение и методы математической статистики. Метод анкетирования был выбран потому, что он достоверный, доступный, простой.</w:t>
      </w:r>
    </w:p>
    <w:p w14:paraId="2EFE2E1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A8716" w14:textId="77777777" w:rsidR="00000000" w:rsidRDefault="007D636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5D555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СОДЕРЖАНИЕ РАБОТЫ ФЕЛЬДШЕРА В ОБЛАСТИ ДИАГНОСТИКИ И ПРОФИЛАКТИКИ БРОНХИАЛЬНОЙ АСТМЫ</w:t>
      </w:r>
    </w:p>
    <w:p w14:paraId="1F9F0E1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B95D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Определение и этиология бронхиальной астмы</w:t>
      </w:r>
    </w:p>
    <w:p w14:paraId="6FE12A8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8944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определению GINA 2012 [8, с. 17], «бронхиальная астма - это хроническое воспалительное заболевание дыхательных путей, в котором принимают участие многие клетки и клеточные элементы. Хроническое во</w:t>
      </w:r>
      <w:r>
        <w:rPr>
          <w:rFonts w:ascii="Times New Roman CYR" w:hAnsi="Times New Roman CYR" w:cs="Times New Roman CYR"/>
          <w:sz w:val="28"/>
          <w:szCs w:val="28"/>
        </w:rPr>
        <w:t xml:space="preserve">спаление обусловливает развитие бронхиальной гиперреактивности, которая приводит к повторяющимся эпизодам свистящих хрипов, одышки, чувства заложенности в груди и кашля, особенно по ночам или ранним утром. Эти эпизоды обычно связаны с распространённой, но </w:t>
      </w:r>
      <w:r>
        <w:rPr>
          <w:rFonts w:ascii="Times New Roman CYR" w:hAnsi="Times New Roman CYR" w:cs="Times New Roman CYR"/>
          <w:sz w:val="28"/>
          <w:szCs w:val="28"/>
        </w:rPr>
        <w:t>изменяющейся по своей выраженности обструкцией дыхательных путей в лёгких, которая часто бывает обратимой либо спонтанно, либо под действием лечения».</w:t>
      </w:r>
    </w:p>
    <w:p w14:paraId="2BCDDDC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риска развития бронхиальной астмы относят наследственность, профессиональные и экологические в</w:t>
      </w:r>
      <w:r>
        <w:rPr>
          <w:rFonts w:ascii="Times New Roman CYR" w:hAnsi="Times New Roman CYR" w:cs="Times New Roman CYR"/>
          <w:sz w:val="28"/>
          <w:szCs w:val="28"/>
        </w:rPr>
        <w:t>редности, некоторые лекарственные средства и микроорганизмы, продукты питания, бытовые химикаты.</w:t>
      </w:r>
    </w:p>
    <w:p w14:paraId="13C2280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причин бронхиальной астмы состоит в атопической реакции на выделения клещей, пыльцу растений, споры грибов, перья птиц, шерсть и слущенные чешуйки рого</w:t>
      </w:r>
      <w:r>
        <w:rPr>
          <w:rFonts w:ascii="Times New Roman CYR" w:hAnsi="Times New Roman CYR" w:cs="Times New Roman CYR"/>
          <w:sz w:val="28"/>
          <w:szCs w:val="28"/>
        </w:rPr>
        <w:t xml:space="preserve">вого слоя эпидермиса животных. К такой экзогенной бронхиальной астме характерна генетическая предрасположенность: если один биологический родитель болен бронхиальной астмой, то вероятность появления данного заболевания у ребёнка достигает от 20% до 30%, а </w:t>
      </w:r>
      <w:r>
        <w:rPr>
          <w:rFonts w:ascii="Times New Roman CYR" w:hAnsi="Times New Roman CYR" w:cs="Times New Roman CYR"/>
          <w:sz w:val="28"/>
          <w:szCs w:val="28"/>
        </w:rPr>
        <w:t xml:space="preserve">если оба - то 75%. При этом бронхиальной астме свойственна конкордантность: заболевание обоих монозиготных близнецов. Пациенты с аллергическим ринитом подвержены повышенному риску развития бронхиальной астмы. Согласно утверждению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Kogevinas, «от 5% до 10% с</w:t>
      </w:r>
      <w:r>
        <w:rPr>
          <w:rFonts w:ascii="Times New Roman CYR" w:hAnsi="Times New Roman CYR" w:cs="Times New Roman CYR"/>
          <w:sz w:val="28"/>
          <w:szCs w:val="28"/>
        </w:rPr>
        <w:t>лучаев астмы развиваются под действием профессиональных вредностей».</w:t>
      </w:r>
    </w:p>
    <w:p w14:paraId="1A85B33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Высокие риски заболеваемости вследствие неблагоприятных факторов профессиональной деятельности имеют пекари, красильщики и лакировщики, сварщики, медработники, фермеры, радиомонтажники и </w:t>
      </w:r>
      <w:r>
        <w:rPr>
          <w:rFonts w:ascii="Times New Roman CYR" w:hAnsi="Times New Roman CYR" w:cs="Times New Roman CYR"/>
          <w:sz w:val="28"/>
          <w:szCs w:val="28"/>
        </w:rPr>
        <w:t>представители некоторых других профессий. Их работу сопровождает вдыхание поллютантов, например, зерновой пыли, мелкодисперсных капелек красок и лаков, дыма плавящихся электродов, мельчайших брызг антибиотиков цефалоспоринового и тетрациклинового ряда, каз</w:t>
      </w:r>
      <w:r>
        <w:rPr>
          <w:rFonts w:ascii="Times New Roman CYR" w:hAnsi="Times New Roman CYR" w:cs="Times New Roman CYR"/>
          <w:sz w:val="28"/>
          <w:szCs w:val="28"/>
        </w:rPr>
        <w:t xml:space="preserve">еина, паров канифоли и содержащих хлориды аммония и цинка паяльных флюсов. К экологическим вредностям из перечня вызывающих бронхиальную астму агентов [3, с. 21] автором дипломной работы были выделены высшие аэробные плесневые грибы рода Aspergillus [13], </w:t>
      </w:r>
      <w:r>
        <w:rPr>
          <w:rFonts w:ascii="Times New Roman CYR" w:hAnsi="Times New Roman CYR" w:cs="Times New Roman CYR"/>
          <w:sz w:val="28"/>
          <w:szCs w:val="28"/>
        </w:rPr>
        <w:t>хлебная плесень Neurospora, грибы Chrisonilla sitophila, клещи Acarus farris, Acarus siro, Gtycyphagus destructor, Gtycyphagus domesticus, Lepidoglyphus destructor, Tyrophagus longior. Выделение данных организмов обусловлено тем, что продукты их жизнедеяте</w:t>
      </w:r>
      <w:r>
        <w:rPr>
          <w:rFonts w:ascii="Times New Roman CYR" w:hAnsi="Times New Roman CYR" w:cs="Times New Roman CYR"/>
          <w:sz w:val="28"/>
          <w:szCs w:val="28"/>
        </w:rPr>
        <w:t>льности обладают высокой способностью инициировать бронхиальную астму, некоторые из них причислены к профессиональным вредностям, и они распространены как в природе, так и в жилых помещениях. Вдыхание субстрата, заражённого вышеуказанными клещами, обусловл</w:t>
      </w:r>
      <w:r>
        <w:rPr>
          <w:rFonts w:ascii="Times New Roman CYR" w:hAnsi="Times New Roman CYR" w:cs="Times New Roman CYR"/>
          <w:sz w:val="28"/>
          <w:szCs w:val="28"/>
        </w:rPr>
        <w:t>ивает акариаз дыхательной системы. Его сопровождают интенсивные аллергические реакции: крапивница, атопический дерматит, отёк Квинке. Бронхиальную астму способны спровоцировать некоторые аллергогенные пищевые продукты: арахис, клубника, молоко, моллюски, ц</w:t>
      </w:r>
      <w:r>
        <w:rPr>
          <w:rFonts w:ascii="Times New Roman CYR" w:hAnsi="Times New Roman CYR" w:cs="Times New Roman CYR"/>
          <w:sz w:val="28"/>
          <w:szCs w:val="28"/>
        </w:rPr>
        <w:t>итрусовые, яйца и прочие.</w:t>
      </w:r>
    </w:p>
    <w:p w14:paraId="1638FA5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Неатопическая бронхиальная астма возникает под воздействием раздражителей на предварительно изменённые бронхи (с расширенной базальной мембраной и десквамацией эпителия, с гиперплазией клеток и железистой, и мышечной тканей) [3, с</w:t>
      </w:r>
      <w:r>
        <w:rPr>
          <w:rFonts w:ascii="Times New Roman CYR" w:hAnsi="Times New Roman CYR" w:cs="Times New Roman CYR"/>
          <w:sz w:val="28"/>
          <w:szCs w:val="28"/>
        </w:rPr>
        <w:t xml:space="preserve">. 27]. К раздражителям, усиливающим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неатопическую бронхиальную обструкцию, относят аспирин, стероиды, гипервентиляцию лёгких вследствие физических усилий, некоторые инфекционные агенты, холодный воздух.</w:t>
      </w:r>
    </w:p>
    <w:p w14:paraId="22E84EF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нервно-психический вариант течения неатопи</w:t>
      </w:r>
      <w:r>
        <w:rPr>
          <w:rFonts w:ascii="Times New Roman CYR" w:hAnsi="Times New Roman CYR" w:cs="Times New Roman CYR"/>
          <w:sz w:val="28"/>
          <w:szCs w:val="28"/>
        </w:rPr>
        <w:t>ческой бронхиальной астмы, подразделяемый на неврастеноподобную, истероподобную, психастеноподобную и другие формы. Нервно-психическому варианту заболевания свойственно образование патологической связи эндогенных факторов с бронхиальной обструкцией подобно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условному рефлексу.</w:t>
      </w:r>
    </w:p>
    <w:p w14:paraId="4529590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дипломной работы в пульмонологическом отделении МБУЗ №7 города Таганрога наблюдал пациента с «астматической триадой» (триадой Фернана-Видаля, МКБ-10 J45.8): полипозным риносинуситом, страдающего бронхиальной астмой и непереносимо</w:t>
      </w:r>
      <w:r>
        <w:rPr>
          <w:rFonts w:ascii="Times New Roman CYR" w:hAnsi="Times New Roman CYR" w:cs="Times New Roman CYR"/>
          <w:sz w:val="28"/>
          <w:szCs w:val="28"/>
        </w:rPr>
        <w:t>стью аспирина и иных нестероидных противовоспалительных средств.</w:t>
      </w:r>
    </w:p>
    <w:p w14:paraId="5E4852F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3417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Патогенез бронхиальной астмы</w:t>
      </w:r>
    </w:p>
    <w:p w14:paraId="6D126DF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21F8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бронхиальной астмы и появление эпизодов удушья имеют место в случае изменённой реактивности организма. Важен наследственно-конституциональ</w:t>
      </w:r>
      <w:r>
        <w:rPr>
          <w:rFonts w:ascii="Times New Roman CYR" w:hAnsi="Times New Roman CYR" w:cs="Times New Roman CYR"/>
          <w:sz w:val="28"/>
          <w:szCs w:val="28"/>
        </w:rPr>
        <w:t>ный фактор, обусловливающий патологическую реактивность ввиду сенсибилизации организма. Сенсибилизация организма при бронхиальной астме часто происходит под влиянием аллергенов белковой природы, однако разрешающими факторами бывают иные вещества и воздейст</w:t>
      </w:r>
      <w:r>
        <w:rPr>
          <w:rFonts w:ascii="Times New Roman CYR" w:hAnsi="Times New Roman CYR" w:cs="Times New Roman CYR"/>
          <w:sz w:val="28"/>
          <w:szCs w:val="28"/>
        </w:rPr>
        <w:t>вия. Существенно сказываются на реактивности организма погодные условия: замечено, что характерно частое возникновение приступов бронхиальной астмы весной и осенью в сырую и холодную погоду. Решающее место в появлении приступов бронхиальной астмы отводят п</w:t>
      </w:r>
      <w:r>
        <w:rPr>
          <w:rFonts w:ascii="Times New Roman CYR" w:hAnsi="Times New Roman CYR" w:cs="Times New Roman CYR"/>
          <w:sz w:val="28"/>
          <w:szCs w:val="28"/>
        </w:rPr>
        <w:t xml:space="preserve">атологической реакции на раздражение интерорецепторов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экстерорецепторов парасимпатической нервной системы. Дисфункция её центра выступает итогом нарушения взаимодействия корковых процессов возбуждения и торможения, регулирующих работу подкорковых центров</w:t>
      </w:r>
      <w:r>
        <w:rPr>
          <w:rFonts w:ascii="Times New Roman CYR" w:hAnsi="Times New Roman CYR" w:cs="Times New Roman CYR"/>
          <w:sz w:val="28"/>
          <w:szCs w:val="28"/>
        </w:rPr>
        <w:t>. Возбуждение nervus vagus обусловливает спазм мелких бронхов и заполнение их просвета густой вязкой слизью.</w:t>
      </w:r>
    </w:p>
    <w:p w14:paraId="0D508D3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Афферентные рецепторы стенок бронхов сенсибилизированного организма приобретают гиперчувствительность к местным раздражителям и формируют изменённы</w:t>
      </w:r>
      <w:r>
        <w:rPr>
          <w:rFonts w:ascii="Times New Roman CYR" w:hAnsi="Times New Roman CYR" w:cs="Times New Roman CYR"/>
          <w:sz w:val="28"/>
          <w:szCs w:val="28"/>
        </w:rPr>
        <w:t>й ответ на стимуляцию. Это происходит во время острых и хронических воспалительных процессов в бронхах. У некоторых больных бронхиальной астмой тяжёлой степени имеет место необратимая бронхиальная обструкция, обусловленная структурными изменениями дыхатель</w:t>
      </w:r>
      <w:r>
        <w:rPr>
          <w:rFonts w:ascii="Times New Roman CYR" w:hAnsi="Times New Roman CYR" w:cs="Times New Roman CYR"/>
          <w:sz w:val="28"/>
          <w:szCs w:val="28"/>
        </w:rPr>
        <w:t>ных путей [8, с. 26]. Отложения волокон коллагена и протеогликанов под базальной мембраной инициируют субэпителиальный фиброз. Он характерен для всех пациентов с бронхиальной астмой. Толщина бронхиальных стенок возрастает вследствие гипертрофии и гиперплаз</w:t>
      </w:r>
      <w:r>
        <w:rPr>
          <w:rFonts w:ascii="Times New Roman CYR" w:hAnsi="Times New Roman CYR" w:cs="Times New Roman CYR"/>
          <w:sz w:val="28"/>
          <w:szCs w:val="28"/>
        </w:rPr>
        <w:t>ии гладкой мускулатуры стенок бронхов. Под влиянием фактора роста эндотелия кровеносных сосудов происходит пролиферация сосудов бронхиальных стенок, обусловливающая их утолщение [8, с. 26]. Увеличение количества бокаловидных клеток в эпителии дыхательных п</w:t>
      </w:r>
      <w:r>
        <w:rPr>
          <w:rFonts w:ascii="Times New Roman CYR" w:hAnsi="Times New Roman CYR" w:cs="Times New Roman CYR"/>
          <w:sz w:val="28"/>
          <w:szCs w:val="28"/>
        </w:rPr>
        <w:t>утей и гипертрофия подслизистых желёз содействуют гиперсекреции слизи. Возникновению и прогрессированию бронхиальной астмы способствует эндокринная патология надпочечников. Сужение просвета бронхов увеличивает сопротивление дыхательных путей, и организм за</w:t>
      </w:r>
      <w:r>
        <w:rPr>
          <w:rFonts w:ascii="Times New Roman CYR" w:hAnsi="Times New Roman CYR" w:cs="Times New Roman CYR"/>
          <w:sz w:val="28"/>
          <w:szCs w:val="28"/>
        </w:rPr>
        <w:t>действует вспомогательную дыхательную мускулатуру. Ко времени завершения выдоха и альвеолы, и периферические дыхательные пути переполняют значительные объёмы невыведенного воздуха, следовательно, имеет место функциональный вентиляционный стеноз и перфузион</w:t>
      </w:r>
      <w:r>
        <w:rPr>
          <w:rFonts w:ascii="Times New Roman CYR" w:hAnsi="Times New Roman CYR" w:cs="Times New Roman CYR"/>
          <w:sz w:val="28"/>
          <w:szCs w:val="28"/>
        </w:rPr>
        <w:t>но-вентиляционная разбалансировка. Ввиду снижения сатурации артериальной крови кислородом развивается гипоксия.</w:t>
      </w:r>
    </w:p>
    <w:p w14:paraId="6646EEC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42C95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Классификация бронхиальной астмы</w:t>
      </w:r>
    </w:p>
    <w:p w14:paraId="7F32FD4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2B4B2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пятому национальному конгрессу по болезням органов дыхания, проведённому в Москве в 1995 году, б</w:t>
      </w:r>
      <w:r>
        <w:rPr>
          <w:rFonts w:ascii="Times New Roman CYR" w:hAnsi="Times New Roman CYR" w:cs="Times New Roman CYR"/>
          <w:sz w:val="28"/>
          <w:szCs w:val="28"/>
        </w:rPr>
        <w:t>ронхиальную астму классифицируют по формам и по клинической тяжести процесса.</w:t>
      </w:r>
    </w:p>
    <w:p w14:paraId="31EE35FD" w14:textId="77777777" w:rsidR="00000000" w:rsidRDefault="007D636F">
      <w:pPr>
        <w:widowControl w:val="0"/>
        <w:tabs>
          <w:tab w:val="left" w:pos="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I) Формы бронхиальной астмы:</w:t>
      </w:r>
    </w:p>
    <w:p w14:paraId="1A99EE33" w14:textId="77777777" w:rsidR="00000000" w:rsidRDefault="007D636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атопическая (аллергическая или экзогенная);</w:t>
      </w:r>
    </w:p>
    <w:p w14:paraId="1E53D25A" w14:textId="77777777" w:rsidR="00000000" w:rsidRDefault="007D636F">
      <w:pPr>
        <w:widowControl w:val="0"/>
        <w:tabs>
          <w:tab w:val="left" w:pos="10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неатопическая (неаллергическая или эндогенная): 2.1) аспириновая астма; 2.2) астма физического усил</w:t>
      </w:r>
      <w:r>
        <w:rPr>
          <w:rFonts w:ascii="Times New Roman CYR" w:hAnsi="Times New Roman CYR" w:cs="Times New Roman CYR"/>
          <w:sz w:val="28"/>
          <w:szCs w:val="28"/>
        </w:rPr>
        <w:t>ия;</w:t>
      </w:r>
    </w:p>
    <w:p w14:paraId="10B9868A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2.3) инфекционно-зависимая;</w:t>
      </w:r>
    </w:p>
    <w:p w14:paraId="386B0651" w14:textId="77777777" w:rsidR="00000000" w:rsidRDefault="007D636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смешанная.</w:t>
      </w:r>
    </w:p>
    <w:p w14:paraId="7CDE3560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II) Тяжесть бронхиальной астмы:</w:t>
      </w:r>
    </w:p>
    <w:p w14:paraId="73B2AFEA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лёгкое интермиттирующее или эпизодическое течение (симптомы возникают реже раза в неделю; короткие обострения; ночные симптомы менее двух раз в месяц; между обострениями симпт</w:t>
      </w:r>
      <w:r>
        <w:rPr>
          <w:rFonts w:ascii="Times New Roman CYR" w:hAnsi="Times New Roman CYR" w:cs="Times New Roman CYR"/>
          <w:sz w:val="28"/>
          <w:szCs w:val="28"/>
        </w:rPr>
        <w:t>оматика не проявлена и функция лёгких без патологии; пиковая скорость выдоха (ПСВ) более 80% от должного значения; суточная вариабельность ПСВ меньше 20%);</w:t>
      </w:r>
    </w:p>
    <w:p w14:paraId="29139095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лёгкое персистирующее течение (симптомы наблюдают реже одного раза в сутки, но чаще одного раза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 суток; обострения способны нарушать как сон, так и физическую активность; ночные симптомы - более двух раз в месяц; ПСВ превышает 80% от должного значения; суточная вариабельность ПСВ от 20% до 30%);</w:t>
      </w:r>
    </w:p>
    <w:p w14:paraId="6E9E5F3F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средней тяжести (симптомы ежедневны; обострения </w:t>
      </w:r>
      <w:r>
        <w:rPr>
          <w:rFonts w:ascii="Times New Roman CYR" w:hAnsi="Times New Roman CYR" w:cs="Times New Roman CYR"/>
          <w:sz w:val="28"/>
          <w:szCs w:val="28"/>
        </w:rPr>
        <w:t>нарушают работоспособность, сон, физическую деятельность; ночные симптомы - более одного раза в неделю; ПСВ от 60% до 80% от должного значения; суточная вариабельность ПСВ превосходит 30%);</w:t>
      </w:r>
    </w:p>
    <w:p w14:paraId="4CB8D9CA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тяжёлое течение (симптомы постоянны в течение дня; часты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</w:t>
      </w:r>
      <w:r>
        <w:rPr>
          <w:rFonts w:ascii="Times New Roman CYR" w:hAnsi="Times New Roman CYR" w:cs="Times New Roman CYR"/>
          <w:sz w:val="28"/>
          <w:szCs w:val="28"/>
        </w:rPr>
        <w:t>стрения, так и ночные симптомы; физическая активность существенно снижена, ограничена; ПСВ менее 60% от должного значения; суточная вариабельность ПСВ более 30%).</w:t>
      </w:r>
    </w:p>
    <w:p w14:paraId="6A87F56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тяжести определяют по наихудшему клиническому признаку и исключительно до начала лече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7CDEFE4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клиническим проявлениям различают контролируемую, частично контролируемую и неконтролируемую бронхиальную астму.</w:t>
      </w:r>
    </w:p>
    <w:p w14:paraId="11CF00E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Признаки, ассоциируемые с неблагоприятными будущими осложнениями, включают: плохой клинический контроль над бронхиальной астмой, частые</w:t>
      </w:r>
      <w:r>
        <w:rPr>
          <w:rFonts w:ascii="Times New Roman CYR" w:hAnsi="Times New Roman CYR" w:cs="Times New Roman CYR"/>
          <w:sz w:val="28"/>
          <w:szCs w:val="28"/>
        </w:rPr>
        <w:t xml:space="preserve"> обострения в течение последнего года, любая госпитализация в отделение неотложной помощи по поводу бронхиальной астмы, низкий ОФВ в первую секунду, воздействие табачного дыма, высокие дозы лекарственных препаратов</w:t>
      </w:r>
    </w:p>
    <w:p w14:paraId="4D618C0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несколько определений термина «контр</w:t>
      </w:r>
      <w:r>
        <w:rPr>
          <w:rFonts w:ascii="Times New Roman CYR" w:hAnsi="Times New Roman CYR" w:cs="Times New Roman CYR"/>
          <w:sz w:val="28"/>
          <w:szCs w:val="28"/>
        </w:rPr>
        <w:t xml:space="preserve">оля над бронхиальной астмой». В GINA 2012 написано, что «контроль над заболеванием - это предотвращение или даже излечение заболевания. Однако на сегодняшний день в лечении эти цели недостижимы, поэтому в данном случае указанный термин обозначает контроль </w:t>
      </w:r>
      <w:r>
        <w:rPr>
          <w:rFonts w:ascii="Times New Roman CYR" w:hAnsi="Times New Roman CYR" w:cs="Times New Roman CYR"/>
          <w:sz w:val="28"/>
          <w:szCs w:val="28"/>
        </w:rPr>
        <w:t xml:space="preserve">над проявлениями заболевания». Согласно статье [28], «целью лечения бронхиальной астмы является достижение и поддержание контроля в течение длительного периода времени с учётом безопасности терапии, потенциальных нежелательных реакций и стоимости лечения. </w:t>
      </w:r>
      <w:r>
        <w:rPr>
          <w:rFonts w:ascii="Times New Roman CYR" w:hAnsi="Times New Roman CYR" w:cs="Times New Roman CYR"/>
          <w:sz w:val="28"/>
          <w:szCs w:val="28"/>
        </w:rPr>
        <w:t>Поэтому при оценке контроля над бронхиальной астмой следует ориентироваться не только на контроль над клиническими проявлениями (симптомы, ночные пробуждения, использование препаратов короткого действия, ограничение активности, функция внешнего дыхания), н</w:t>
      </w:r>
      <w:r>
        <w:rPr>
          <w:rFonts w:ascii="Times New Roman CYR" w:hAnsi="Times New Roman CYR" w:cs="Times New Roman CYR"/>
          <w:sz w:val="28"/>
          <w:szCs w:val="28"/>
        </w:rPr>
        <w:t>о и на контроль над будущими рисками (обострения, быстрое ухудшение функции лёгких, побочные эффекты лекарственных препаратов)». Авторы статьи [29] из «Европейского респираторного журнала» [30] отмечают, что «достижение хорошего клинического контроля над б</w:t>
      </w:r>
      <w:r>
        <w:rPr>
          <w:rFonts w:ascii="Times New Roman CYR" w:hAnsi="Times New Roman CYR" w:cs="Times New Roman CYR"/>
          <w:sz w:val="28"/>
          <w:szCs w:val="28"/>
        </w:rPr>
        <w:t xml:space="preserve">ронхиальной астмой позволяет снизить риск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обострений». Для объективных результатов задействуют различные стандартизированные методы, которыми получают числовые данные о контролируемости бронхиальной астмы. Так, это Asthma Control Questionnaire (ACQ) - вопр</w:t>
      </w:r>
      <w:r>
        <w:rPr>
          <w:rFonts w:ascii="Times New Roman CYR" w:hAnsi="Times New Roman CYR" w:cs="Times New Roman CYR"/>
          <w:sz w:val="28"/>
          <w:szCs w:val="28"/>
        </w:rPr>
        <w:t>осник по контролю над астмой; Asthma Control Test (ACT) - тест по контролю над астмой [31]; Childhood Asthma Control Test (C-ACT) - тест по контролю над астмой у детей.</w:t>
      </w:r>
    </w:p>
    <w:p w14:paraId="3245F60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классифицируют степень тяжести обострения бронхиальной астмы по сатурации крови </w:t>
      </w:r>
      <w:r>
        <w:rPr>
          <w:rFonts w:ascii="Times New Roman CYR" w:hAnsi="Times New Roman CYR" w:cs="Times New Roman CYR"/>
          <w:sz w:val="28"/>
          <w:szCs w:val="28"/>
        </w:rPr>
        <w:t>кислородом: лёгкая - более 95%, средняя - от 91% до 95%, тяжёлая - менее 90%, астматический статус - менее 88%.</w:t>
      </w:r>
    </w:p>
    <w:p w14:paraId="40FB822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А. Д. Адо, П. К. Булатову, Г. Б. Федосееву, по этапам развития болезни различают биологические дефекты у практически здоровых людей, со</w:t>
      </w:r>
      <w:r>
        <w:rPr>
          <w:rFonts w:ascii="Times New Roman CYR" w:hAnsi="Times New Roman CYR" w:cs="Times New Roman CYR"/>
          <w:sz w:val="28"/>
          <w:szCs w:val="28"/>
        </w:rPr>
        <w:t>стояние предастмы и клинически выраженную бронхиальную астму.</w:t>
      </w:r>
    </w:p>
    <w:p w14:paraId="0BBD847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пациента выделяют бронхиальную астму в стадиях обострения, нестабильной ремиссии, ремиссии и стабильной ремиссии (продолжительностью более двух лет).</w:t>
      </w:r>
    </w:p>
    <w:p w14:paraId="0090733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113F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Деятельность фельдшера в с</w:t>
      </w:r>
      <w:r>
        <w:rPr>
          <w:rFonts w:ascii="Times New Roman CYR" w:hAnsi="Times New Roman CYR" w:cs="Times New Roman CYR"/>
          <w:caps/>
          <w:sz w:val="28"/>
          <w:szCs w:val="28"/>
        </w:rPr>
        <w:t>ферах диагностики и профилактики бронхиальной астмы</w:t>
      </w:r>
    </w:p>
    <w:p w14:paraId="7E86F44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55D9B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Диагностику бронхиальной астмы выполняют лабораторными и инструментальными методами. К лабораторным методам относят определение специфического сывороточного IgE, кожные аллергологические тесты (prick-tes</w:t>
      </w:r>
      <w:r>
        <w:rPr>
          <w:rFonts w:ascii="Times New Roman CYR" w:hAnsi="Times New Roman CYR" w:cs="Times New Roman CYR"/>
          <w:sz w:val="28"/>
          <w:szCs w:val="28"/>
        </w:rPr>
        <w:t xml:space="preserve">t), общий анализ мокроты. При микроскопическом исследовании в «стекловидной» мокроте находят кристаллы Шарко-Лейдена (блестящие прозрачные кристаллы ромбической либо октаэдрической формы, появляющиеся в результате разрушения эозинофилов), спирали Куршмана </w:t>
      </w:r>
      <w:r>
        <w:rPr>
          <w:rFonts w:ascii="Times New Roman CYR" w:hAnsi="Times New Roman CYR" w:cs="Times New Roman CYR"/>
          <w:sz w:val="28"/>
          <w:szCs w:val="28"/>
        </w:rPr>
        <w:t xml:space="preserve">(спиралевидные слепки прозрачной слизи, порождённые спастическими сокращениями мышечной ткани бронхов), много эозинофилов. При приступе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мокроте обнаруживают округлые кластеры из клеток деградирующего эпителия - тельца Креола, а при обострении инфекционно</w:t>
      </w:r>
      <w:r>
        <w:rPr>
          <w:rFonts w:ascii="Times New Roman CYR" w:hAnsi="Times New Roman CYR" w:cs="Times New Roman CYR"/>
          <w:sz w:val="28"/>
          <w:szCs w:val="28"/>
        </w:rPr>
        <w:t xml:space="preserve">-зависимой бронхиальной астмы - нейтральные лейкоциты. При аутоиммунной бронхиальной астме в сыворотке крови выявляют высокие концентрации циркулирующих иммунных комплексов и активность фермента - кислой фосфатазы, а также противолёгочные иммуноглобулины. </w:t>
      </w:r>
      <w:r>
        <w:rPr>
          <w:rFonts w:ascii="Times New Roman CYR" w:hAnsi="Times New Roman CYR" w:cs="Times New Roman CYR"/>
          <w:sz w:val="28"/>
          <w:szCs w:val="28"/>
        </w:rPr>
        <w:t>К функциональным инструментальным методам диагностики причисляют бодиплетизмографию, пикфлоуметрию, спирометрию, спирографию, описанные в последующих разделах дипломной работы. Рентгеноскопией органов грудной клетки обнаруживают ограничение экскурсии диафр</w:t>
      </w:r>
      <w:r>
        <w:rPr>
          <w:rFonts w:ascii="Times New Roman CYR" w:hAnsi="Times New Roman CYR" w:cs="Times New Roman CYR"/>
          <w:sz w:val="28"/>
          <w:szCs w:val="28"/>
        </w:rPr>
        <w:t>агмы и увеличенную прозрачность лёгочных полей [23, с. 19].</w:t>
      </w:r>
    </w:p>
    <w:p w14:paraId="6A8D91C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Приказом Минздрава России от 21.12.2012 №1344н «Об утверждении порядка проведения диспансерного наблюдения», фельдшеры отделения или кабинета медицинской профилактики, фельдшеры ц</w:t>
      </w:r>
      <w:r>
        <w:rPr>
          <w:rFonts w:ascii="Times New Roman CYR" w:hAnsi="Times New Roman CYR" w:cs="Times New Roman CYR"/>
          <w:sz w:val="28"/>
          <w:szCs w:val="28"/>
        </w:rPr>
        <w:t>ентра здоровья и фельдшеры ФАПов в случае наделения их отдельными функциями врачей руководителем медицинской организации, в порядке, который установлен приказом Министерства здравоохранения и социального развития Российской Федерации от 23.03.2012 №252н, о</w:t>
      </w:r>
      <w:r>
        <w:rPr>
          <w:rFonts w:ascii="Times New Roman CYR" w:hAnsi="Times New Roman CYR" w:cs="Times New Roman CYR"/>
          <w:sz w:val="28"/>
          <w:szCs w:val="28"/>
        </w:rPr>
        <w:t>существляют диспансерное наблюдение за гражданами. Фельдшер отделения или кабинета медицинской профилактики либо центра здоровья в процессе диспансерного наблюдения сообразно пункту 9 приказа №1344н корректирует факторы риска формирования хронических неинф</w:t>
      </w:r>
      <w:r>
        <w:rPr>
          <w:rFonts w:ascii="Times New Roman CYR" w:hAnsi="Times New Roman CYR" w:cs="Times New Roman CYR"/>
          <w:sz w:val="28"/>
          <w:szCs w:val="28"/>
        </w:rPr>
        <w:t>екционных заболеваний, в том числе бронхиальной астмы. Различают первичную, вторичную и третичную профилактику бронхиальной астмы.</w:t>
      </w:r>
    </w:p>
    <w:p w14:paraId="541D57E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бронхиальной астмы - комплекс медицинских и немедицинских мер, сориентированных на предупреждение возн</w:t>
      </w:r>
      <w:r>
        <w:rPr>
          <w:rFonts w:ascii="Times New Roman CYR" w:hAnsi="Times New Roman CYR" w:cs="Times New Roman CYR"/>
          <w:sz w:val="28"/>
          <w:szCs w:val="28"/>
        </w:rPr>
        <w:t>икновения заболевания, объединяющих следующее:</w:t>
      </w:r>
    </w:p>
    <w:p w14:paraId="04C21B01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уменьшение воздействия аллергенов, поллютантов, вирусов, некоторых лекарств, средств бытовой химии, косметики, парфюмерии на человека,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которого в анамнезе есть атопия;</w:t>
      </w:r>
    </w:p>
    <w:p w14:paraId="25929FED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абсолютный отказ от курения (реком</w:t>
      </w:r>
      <w:r>
        <w:rPr>
          <w:rFonts w:ascii="Times New Roman CYR" w:hAnsi="Times New Roman CYR" w:cs="Times New Roman CYR"/>
          <w:sz w:val="28"/>
          <w:szCs w:val="28"/>
        </w:rPr>
        <w:t>ендуем «бросить» курить) и предотвращение пассивного курения (так, не следует пребывать в специальных комнатах, предназначенных для курения);</w:t>
      </w:r>
    </w:p>
    <w:p w14:paraId="050E012C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нормализацию массы тела для лиц с ИМТ &gt; 30 кг/м2 [27], ибо, согласно GINA 2012, «в большинстве случаев ожирение </w:t>
      </w:r>
      <w:r>
        <w:rPr>
          <w:rFonts w:ascii="Times New Roman CYR" w:hAnsi="Times New Roman CYR" w:cs="Times New Roman CYR"/>
          <w:sz w:val="28"/>
          <w:szCs w:val="28"/>
        </w:rPr>
        <w:t>предшествует развитию бронхиальной астмы [8, с. 20]»;</w:t>
      </w:r>
    </w:p>
    <w:p w14:paraId="054F9FB3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поддержание нормального иммунитета: закаливание, рациональный режим труда и отдыха, достаточное суточное потребление аскорбиновой кислоты (90 мг взрослым) и микроэлемента цинка (10-15 мг взрослым);</w:t>
      </w:r>
    </w:p>
    <w:p w14:paraId="5AAE37AB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запрет путешествий в места, где в данный момент цветущие растения источают пыльцу (например, акация, амброзия, берёза, лебеда, ольха, орешник, полынь, тополь) и нередки укусы членистоногими;</w:t>
      </w:r>
    </w:p>
    <w:p w14:paraId="689A8A50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нормализацию структуры и качества питания (содержание в рацион</w:t>
      </w:r>
      <w:r>
        <w:rPr>
          <w:rFonts w:ascii="Times New Roman CYR" w:hAnsi="Times New Roman CYR" w:cs="Times New Roman CYR"/>
          <w:sz w:val="28"/>
          <w:szCs w:val="28"/>
        </w:rPr>
        <w:t>е лука и чеснока, отказ от аллергогенных продуктов и пищевых добавок);</w:t>
      </w:r>
    </w:p>
    <w:p w14:paraId="0BB90E2F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и минимизация прочих факторов, способных спровоцировать возникновение бронхиальной астмы, в том числе поведенческого характера.</w:t>
      </w:r>
    </w:p>
    <w:p w14:paraId="5561E2D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бронхиальной астмы - с</w:t>
      </w:r>
      <w:r>
        <w:rPr>
          <w:rFonts w:ascii="Times New Roman CYR" w:hAnsi="Times New Roman CYR" w:cs="Times New Roman CYR"/>
          <w:sz w:val="28"/>
          <w:szCs w:val="28"/>
        </w:rPr>
        <w:t>овокупность мероприятий, предотвращающих приступы бронхиальной обструкции как у пациентов, болеющих в настоящий момент, так и пребывающих в стадии ремиссии. Она объединяет комплекс следующих мер:</w:t>
      </w:r>
    </w:p>
    <w:p w14:paraId="2748FE32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проведение диспансерных осмотров для выявления динамики с</w:t>
      </w:r>
      <w:r>
        <w:rPr>
          <w:rFonts w:ascii="Times New Roman CYR" w:hAnsi="Times New Roman CYR" w:cs="Times New Roman CYR"/>
          <w:sz w:val="28"/>
          <w:szCs w:val="28"/>
        </w:rPr>
        <w:t>остояния здоровья и оценки изменения тяжести бронхиальной астмы;</w:t>
      </w:r>
    </w:p>
    <w:p w14:paraId="364C89B3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индивидуальное и групповое консультирование пациентов и членов их семей, обучение необходимым техникам манипуляций;</w:t>
      </w:r>
    </w:p>
    <w:p w14:paraId="314B6115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устранение профессиональных факторов (предлагаем поменять работу);</w:t>
      </w:r>
    </w:p>
    <w:p w14:paraId="33D8404A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эл</w:t>
      </w:r>
      <w:r>
        <w:rPr>
          <w:rFonts w:ascii="Times New Roman CYR" w:hAnsi="Times New Roman CYR" w:cs="Times New Roman CYR"/>
          <w:sz w:val="28"/>
          <w:szCs w:val="28"/>
        </w:rPr>
        <w:t>иминация аллергенов из жилых помещений (замена перьевых подушек на синтепоновые, прекращение контакта с кормом для аквариумных рыб, отказ от имеющих шерсть домашних животных, например, кошек, кроликов, собак) и регулярная влажная уборка;</w:t>
      </w:r>
    </w:p>
    <w:p w14:paraId="0A2732AC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предотвращение с</w:t>
      </w:r>
      <w:r>
        <w:rPr>
          <w:rFonts w:ascii="Times New Roman CYR" w:hAnsi="Times New Roman CYR" w:cs="Times New Roman CYR"/>
          <w:sz w:val="28"/>
          <w:szCs w:val="28"/>
        </w:rPr>
        <w:t>трессов, предостережение о недопустимости интенсивного эмоционального напряжения (гнева, плача, смеха) [5];</w:t>
      </w:r>
    </w:p>
    <w:p w14:paraId="1CCFB785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предупреждение врача о том, что пациент болен и назначение определённых лекарств (салицилатов и других НПВС в случае астматической триады, ампицил</w:t>
      </w:r>
      <w:r>
        <w:rPr>
          <w:rFonts w:ascii="Times New Roman CYR" w:hAnsi="Times New Roman CYR" w:cs="Times New Roman CYR"/>
          <w:sz w:val="28"/>
          <w:szCs w:val="28"/>
        </w:rPr>
        <w:t>лина, парацетамола, пенициллина) может обусловить осложнения;</w:t>
      </w:r>
    </w:p>
    <w:p w14:paraId="67C02448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улучшение качества вдыхаемого атмосферного воздуха (переезд в район с благоприятной экологической обстановкой, без фотохимического смога [20]);</w:t>
      </w:r>
    </w:p>
    <w:p w14:paraId="513CDC7C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полное исключение употребления алкоголя и нарк</w:t>
      </w:r>
      <w:r>
        <w:rPr>
          <w:rFonts w:ascii="Times New Roman CYR" w:hAnsi="Times New Roman CYR" w:cs="Times New Roman CYR"/>
          <w:sz w:val="28"/>
          <w:szCs w:val="28"/>
        </w:rPr>
        <w:t>отических средств (самоконтролем и лечением у нарколога);</w:t>
      </w:r>
    </w:p>
    <w:p w14:paraId="26E36454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медико-психологической адаптации пациента к заболеванию бронхиальной астмой, создание адекватного отношения к возможностям и потребностям организма и другое.</w:t>
      </w:r>
    </w:p>
    <w:p w14:paraId="7C8CB7D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профилактика брон</w:t>
      </w:r>
      <w:r>
        <w:rPr>
          <w:rFonts w:ascii="Times New Roman CYR" w:hAnsi="Times New Roman CYR" w:cs="Times New Roman CYR"/>
          <w:sz w:val="28"/>
          <w:szCs w:val="28"/>
        </w:rPr>
        <w:t>хиальной астмы - реабилитация - включает в себя школы здоровья, пребывание пациентов в санаториях-профилакториях на курортах с морским климатом либо на высокогорье.</w:t>
      </w:r>
    </w:p>
    <w:p w14:paraId="3D759E5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Рекомендованы курорты Алтая (летом), европейского Средиземноморья, Кабардино-Балкарии, Кисл</w:t>
      </w:r>
      <w:r>
        <w:rPr>
          <w:rFonts w:ascii="Times New Roman CYR" w:hAnsi="Times New Roman CYR" w:cs="Times New Roman CYR"/>
          <w:sz w:val="28"/>
          <w:szCs w:val="28"/>
        </w:rPr>
        <w:t>оводска, южного берега Крыма. Путешествия разрешены лишь в стадии ремиссии бронхиальной астмы.</w:t>
      </w:r>
    </w:p>
    <w:p w14:paraId="6447D3A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Фельдшер обязан формировать приверженность пациента к здоровому образу жизни, информировать и пропагандировать знания о влиянии факторов риска возникновения, про</w:t>
      </w:r>
      <w:r>
        <w:rPr>
          <w:rFonts w:ascii="Times New Roman CYR" w:hAnsi="Times New Roman CYR" w:cs="Times New Roman CYR"/>
          <w:sz w:val="28"/>
          <w:szCs w:val="28"/>
        </w:rPr>
        <w:t>грессирования, рецидивов заболевания.</w:t>
      </w:r>
    </w:p>
    <w:p w14:paraId="328FB76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B254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Спирометрия, спирография, бодиплетизмография и анализ газового состава воздуха в диагностике бронхиальной астмы</w:t>
      </w:r>
    </w:p>
    <w:p w14:paraId="65513C1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AA2B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объёма выдыхаемого воздуха для выявления жизненной ёмкости лёгких (ЖЁЛ) выполняют спиромет</w:t>
      </w:r>
      <w:r>
        <w:rPr>
          <w:rFonts w:ascii="Times New Roman CYR" w:hAnsi="Times New Roman CYR" w:cs="Times New Roman CYR"/>
          <w:sz w:val="28"/>
          <w:szCs w:val="28"/>
        </w:rPr>
        <w:t>ром.</w:t>
      </w:r>
    </w:p>
    <w:p w14:paraId="13C0D29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измерения жизненной ёмкости лёгких спирометром называют спирометрией. Жизненная ёмкость лёгких - это максимальный объём выдыхаемой газовой смеси после наиболее глубокого вдоха. ЖЁЛ составляют четыре разновидности объёмов:</w:t>
      </w:r>
    </w:p>
    <w:p w14:paraId="675CE1B8" w14:textId="77777777" w:rsidR="00000000" w:rsidRDefault="007D636F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дыхательный объём, вд</w:t>
      </w:r>
      <w:r>
        <w:rPr>
          <w:rFonts w:ascii="Times New Roman CYR" w:hAnsi="Times New Roman CYR" w:cs="Times New Roman CYR"/>
          <w:sz w:val="28"/>
          <w:szCs w:val="28"/>
        </w:rPr>
        <w:t>ыхаемый после спокойного выдоха (0,5 л);</w:t>
      </w:r>
    </w:p>
    <w:p w14:paraId="714C4661" w14:textId="77777777" w:rsidR="00000000" w:rsidRDefault="007D636F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 выдоха, который допустимо ещё выдохнуть после спокойного выдоха (от 1 л до 1,5 л);</w:t>
      </w:r>
    </w:p>
    <w:p w14:paraId="1634DEB8" w14:textId="77777777" w:rsidR="00000000" w:rsidRDefault="007D636F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 вдоха, который возможно дополнительно вдохнуть после спокойного вдоха (от 1,5 л до 2,5 л);</w:t>
      </w:r>
    </w:p>
    <w:p w14:paraId="0550E67B" w14:textId="77777777" w:rsidR="00000000" w:rsidRDefault="007D636F">
      <w:pPr>
        <w:widowControl w:val="0"/>
        <w:tabs>
          <w:tab w:val="left" w:pos="3020"/>
          <w:tab w:val="left" w:pos="514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остаточный объём,</w:t>
      </w:r>
      <w:r>
        <w:rPr>
          <w:rFonts w:ascii="Times New Roman CYR" w:hAnsi="Times New Roman CYR" w:cs="Times New Roman CYR"/>
          <w:sz w:val="28"/>
          <w:szCs w:val="28"/>
        </w:rPr>
        <w:tab/>
        <w:t>сохраняю</w:t>
      </w:r>
      <w:r>
        <w:rPr>
          <w:rFonts w:ascii="Times New Roman CYR" w:hAnsi="Times New Roman CYR" w:cs="Times New Roman CYR"/>
          <w:sz w:val="28"/>
          <w:szCs w:val="28"/>
        </w:rPr>
        <w:t>щийся после интенсивного выдоха (от 1 л до 1,5 л).</w:t>
      </w:r>
    </w:p>
    <w:p w14:paraId="0BA6A18D" w14:textId="77777777" w:rsidR="00000000" w:rsidRDefault="007D636F">
      <w:pPr>
        <w:widowControl w:val="0"/>
        <w:tabs>
          <w:tab w:val="left" w:pos="2580"/>
          <w:tab w:val="left" w:pos="3860"/>
          <w:tab w:val="left" w:pos="6820"/>
          <w:tab w:val="left" w:pos="794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ЖЁЛ детей 5-6 лет примерно равна 1,2 л, взрослых женщин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от 2,5 л до 3,5 л, мужчин - от 4,0 л до 5,0 л, спортсменов - 5,5 л.</w:t>
      </w:r>
    </w:p>
    <w:p w14:paraId="12905FCA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Спирометрия позволяет обнаружить дыхательную недостаточность до манифестации сим</w:t>
      </w:r>
      <w:r>
        <w:rPr>
          <w:rFonts w:ascii="Times New Roman CYR" w:hAnsi="Times New Roman CYR" w:cs="Times New Roman CYR"/>
          <w:sz w:val="28"/>
          <w:szCs w:val="28"/>
        </w:rPr>
        <w:t>птомов заболевания и выявить тип патологии вентиляционной функции лёгких (обструктивный, рестриктивный либо смешанный). Результаты спирометрии непостоянны в течение суток. Так, на вариабельность показателей влияет состояние дыхательной системы (глубокий вд</w:t>
      </w:r>
      <w:r>
        <w:rPr>
          <w:rFonts w:ascii="Times New Roman CYR" w:hAnsi="Times New Roman CYR" w:cs="Times New Roman CYR"/>
          <w:sz w:val="28"/>
          <w:szCs w:val="28"/>
        </w:rPr>
        <w:t>ох может обусловить бронходилатацию), действие курения и различных поллютантов. Ошибочные показатели измерений возможны из-за отсутствия регулярной калибровки спирометра, износа техники.</w:t>
      </w:r>
    </w:p>
    <w:p w14:paraId="47B7796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Спирография - это неинвазивный метод исследования скорости вдоха, выд</w:t>
      </w:r>
      <w:r>
        <w:rPr>
          <w:rFonts w:ascii="Times New Roman CYR" w:hAnsi="Times New Roman CYR" w:cs="Times New Roman CYR"/>
          <w:sz w:val="28"/>
          <w:szCs w:val="28"/>
        </w:rPr>
        <w:t>оха, объёмов и резервов лёгких, с помощью которого графически фиксируют результаты диагностики на носителе информации. Спирографию выполняют спирографом. Механические спирографы в настоящее время не применяют. Спирографы открытого типа называют пневмотахог</w:t>
      </w:r>
      <w:r>
        <w:rPr>
          <w:rFonts w:ascii="Times New Roman CYR" w:hAnsi="Times New Roman CYR" w:cs="Times New Roman CYR"/>
          <w:sz w:val="28"/>
          <w:szCs w:val="28"/>
        </w:rPr>
        <w:t>рафами. Современная разновидность прибора - компьютерный спирограф - позволяет вычислительной машине автоматически обрабатывать информацию и сохранять её на электронном носителе [17].</w:t>
      </w:r>
    </w:p>
    <w:p w14:paraId="64B89CD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спирограф (пневмотахограф) объединяют со спироанализатором в а</w:t>
      </w:r>
      <w:r>
        <w:rPr>
          <w:rFonts w:ascii="Times New Roman CYR" w:hAnsi="Times New Roman CYR" w:cs="Times New Roman CYR"/>
          <w:sz w:val="28"/>
          <w:szCs w:val="28"/>
        </w:rPr>
        <w:t>ппаратно-программный комплекс.</w:t>
      </w:r>
    </w:p>
    <w:p w14:paraId="1966923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спироанализатор «Диамант-С» измеряет ЖЁЛ, объём форсированного выдоха, максимальную вентиляцию лёгких, вычерчивает пневмотахограмму форсированного выдоха - «flow-volume curve» и прочее (смотрите приложение А). Спироанали</w:t>
      </w:r>
      <w:r>
        <w:rPr>
          <w:rFonts w:ascii="Times New Roman CYR" w:hAnsi="Times New Roman CYR" w:cs="Times New Roman CYR"/>
          <w:sz w:val="28"/>
          <w:szCs w:val="28"/>
        </w:rPr>
        <w:t>з существенно превосходит информативностью спирометрию. Стационарные спироанализаторы позволяют быстро и точно выполнять скрининг. Манёвр форсированного выдоха при спирографии требует осторожности в случае тяжёлой бронхиальной астмы, пневмоторакса, при под</w:t>
      </w:r>
      <w:r>
        <w:rPr>
          <w:rFonts w:ascii="Times New Roman CYR" w:hAnsi="Times New Roman CYR" w:cs="Times New Roman CYR"/>
          <w:sz w:val="28"/>
          <w:szCs w:val="28"/>
        </w:rPr>
        <w:t>озрении на туберкулёз лёгких, а также первые 14 суток после полостных и офтальмологических операций либо острого инфаркта миокарда [20].</w:t>
      </w:r>
    </w:p>
    <w:p w14:paraId="0F04303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Бодиплетизмография - это неинвазивный метод непрерывной графической регистрации внутригрудного объёма и (или) давления </w:t>
      </w:r>
      <w:r>
        <w:rPr>
          <w:rFonts w:ascii="Times New Roman CYR" w:hAnsi="Times New Roman CYR" w:cs="Times New Roman CYR"/>
          <w:sz w:val="28"/>
          <w:szCs w:val="28"/>
        </w:rPr>
        <w:t>газа [20]. Метод позволяет точнее определить объём и ёмкость лёгких, чем спирография. Есть три типа бодиплетизмографов: измеряющих давление, объём и одновременно оба параметра. В процессе бодиплетизмографии пациента сажают внутри закрытой боди-камеры, в ко</w:t>
      </w:r>
      <w:r>
        <w:rPr>
          <w:rFonts w:ascii="Times New Roman CYR" w:hAnsi="Times New Roman CYR" w:cs="Times New Roman CYR"/>
          <w:sz w:val="28"/>
          <w:szCs w:val="28"/>
        </w:rPr>
        <w:t>торой он дышит.</w:t>
      </w:r>
    </w:p>
    <w:p w14:paraId="2EBA2E2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Измеряющий давление бодиплетизмограф снабжён герметичной камерой фиксированного объёма. Зарегистрированное отклонение давления в камере представляет собой исходные данные для автоматического вычисления изменения объёма из-за сжатия или расш</w:t>
      </w:r>
      <w:r>
        <w:rPr>
          <w:rFonts w:ascii="Times New Roman CYR" w:hAnsi="Times New Roman CYR" w:cs="Times New Roman CYR"/>
          <w:sz w:val="28"/>
          <w:szCs w:val="28"/>
        </w:rPr>
        <w:t>ирения внутригрудного газа. Бодиплетизмографический метод измерения внутригрудного давления высокочувствителен и универсален.</w:t>
      </w:r>
    </w:p>
    <w:p w14:paraId="37888FC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Измеряющий объём газа бодиплетизмограф имеет камеру переменного объёма, в которой система поддерживает постоянное давление. В стен</w:t>
      </w:r>
      <w:r>
        <w:rPr>
          <w:rFonts w:ascii="Times New Roman CYR" w:hAnsi="Times New Roman CYR" w:cs="Times New Roman CYR"/>
          <w:sz w:val="28"/>
          <w:szCs w:val="28"/>
        </w:rPr>
        <w:t>ке камеры предусмотрено отверстие, в которое герметично встроен датчик. В процессе изменения внутригрудного объёма происходит поступление газа через отверстие в стенке камеры. Датчик измеряет проникший сквозь отверстие объём газа. Бодиплетизмографическим м</w:t>
      </w:r>
      <w:r>
        <w:rPr>
          <w:rFonts w:ascii="Times New Roman CYR" w:hAnsi="Times New Roman CYR" w:cs="Times New Roman CYR"/>
          <w:sz w:val="28"/>
          <w:szCs w:val="28"/>
        </w:rPr>
        <w:t>етодом измерения объёма газа можно зарегистрировать как малые, так и большие изменения объёма.</w:t>
      </w:r>
    </w:p>
    <w:p w14:paraId="0D001BA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действия бодиплетизмографа, измеряющего одновременно давление и объём, основан на законе Бойля-Мариотта, согласно которому при константной температуре из</w:t>
      </w:r>
      <w:r>
        <w:rPr>
          <w:rFonts w:ascii="Times New Roman CYR" w:hAnsi="Times New Roman CYR" w:cs="Times New Roman CYR"/>
          <w:sz w:val="28"/>
          <w:szCs w:val="28"/>
        </w:rPr>
        <w:t>менение объёма фиксированного количества газа обратно пропорционально давлению. Вдыхаемый пациентом воздух меняет внутригрудной объём, что обусловливает компрессию либо декомпрессию воздуха, который проникает через окно в стенке камеры с вмонтированным в н</w:t>
      </w:r>
      <w:r>
        <w:rPr>
          <w:rFonts w:ascii="Times New Roman CYR" w:hAnsi="Times New Roman CYR" w:cs="Times New Roman CYR"/>
          <w:sz w:val="28"/>
          <w:szCs w:val="28"/>
        </w:rPr>
        <w:t>его спирометром либо пневмотахометром.</w:t>
      </w:r>
    </w:p>
    <w:p w14:paraId="5830EFF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Бодиплетизмографы технически сложны и дороги в обслуживании. </w:t>
      </w:r>
    </w:p>
    <w:p w14:paraId="6873AA7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спирографы бывают снабжены газоанализаторами.</w:t>
      </w:r>
    </w:p>
    <w:p w14:paraId="385F136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разведения газов подразделяют на метод вымывания азота (в открытой системе) и метод развед</w:t>
      </w:r>
      <w:r>
        <w:rPr>
          <w:rFonts w:ascii="Times New Roman CYR" w:hAnsi="Times New Roman CYR" w:cs="Times New Roman CYR"/>
          <w:sz w:val="28"/>
          <w:szCs w:val="28"/>
        </w:rPr>
        <w:t>ения гелия (в закрытой системе).</w:t>
      </w:r>
    </w:p>
    <w:p w14:paraId="327872D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вымывания азота базирован на принципе сохранения массы. Искомый объём лёгких заполняют газовой смесью с 80%-ной концентрацией азота. В процессе выполнения исследования пациент вдыхает 100%-ный кислород. Выдыхаемый воз</w:t>
      </w:r>
      <w:r>
        <w:rPr>
          <w:rFonts w:ascii="Times New Roman CYR" w:hAnsi="Times New Roman CYR" w:cs="Times New Roman CYR"/>
          <w:sz w:val="28"/>
          <w:szCs w:val="28"/>
        </w:rPr>
        <w:t>дух поступает в газоанализатор до тех пор, пока весь азот не покинет лёгкие. По концентрации азота и объёму выдохнутого воздуха аппарат рассчитывает объём лёгких.</w:t>
      </w:r>
    </w:p>
    <w:p w14:paraId="51DB92A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разведения гелия основан на равенстве искомого объёма лёгких и объёма заполняющей лёгки</w:t>
      </w:r>
      <w:r>
        <w:rPr>
          <w:rFonts w:ascii="Times New Roman CYR" w:hAnsi="Times New Roman CYR" w:cs="Times New Roman CYR"/>
          <w:sz w:val="28"/>
          <w:szCs w:val="28"/>
        </w:rPr>
        <w:t>е смеси газов с гелием. В процессе исследования пациент вдыхает газовую смесь до наступления равенства концентраций гелия в лёгких и в анализаторе.</w:t>
      </w:r>
    </w:p>
    <w:p w14:paraId="6F96E37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2412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 Пикфлоуметрия в диагностике и профилактике бронхиальной астмы</w:t>
      </w:r>
    </w:p>
    <w:p w14:paraId="0DAA29B2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E51C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метод диагностики и профила</w:t>
      </w:r>
      <w:r>
        <w:rPr>
          <w:rFonts w:ascii="Times New Roman CYR" w:hAnsi="Times New Roman CYR" w:cs="Times New Roman CYR"/>
          <w:sz w:val="28"/>
          <w:szCs w:val="28"/>
        </w:rPr>
        <w:t>ктики бронхиальной астмы заключён в исследовании функции внешнего дыхания, осуществляемом регистрацией пиковой скорости выдоха. Медицинский прибор, измеряющий пиковую скорость выдоха воздуха, называют пикфлоуметром. Изготавливают малогабаритные приборы, пр</w:t>
      </w:r>
      <w:r>
        <w:rPr>
          <w:rFonts w:ascii="Times New Roman CYR" w:hAnsi="Times New Roman CYR" w:cs="Times New Roman CYR"/>
          <w:sz w:val="28"/>
          <w:szCs w:val="28"/>
        </w:rPr>
        <w:t>едназначенные для эксплуатации как взрослыми пациентами, так и детьми.</w:t>
      </w:r>
    </w:p>
    <w:p w14:paraId="446511E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амбулаторных условиях пикфлоуметрию выполняют ежедневно утром (сразу после пробуждения до приёма лекарственных препаратов), и вечером (перед сном, обычно регистрируя более высокий пок</w:t>
      </w:r>
      <w:r>
        <w:rPr>
          <w:rFonts w:ascii="Times New Roman CYR" w:hAnsi="Times New Roman CYR" w:cs="Times New Roman CYR"/>
          <w:sz w:val="28"/>
          <w:szCs w:val="28"/>
        </w:rPr>
        <w:t>азатель), а её результаты вносят в специальный дневник самоконтроля и вычерчивают графики. Затем, согласно рекомендации Эммы Владимировны Смолевой из книги [23, с. 20], вычисляют суточный разброс пиковой скорости (СРПС) выдоха согласно выражению:</w:t>
      </w:r>
    </w:p>
    <w:p w14:paraId="746C51A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ПСВвечеро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>
        <w:rPr>
          <w:rFonts w:ascii="Arial Unicode MS" w:eastAsia="Arial Unicode MS" w:hAnsi="Times New Roman CYR" w:cs="Arial Unicode MS" w:hint="eastAsia"/>
          <w:sz w:val="28"/>
          <w:szCs w:val="28"/>
        </w:rPr>
        <w:t>−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ПСВутром СРПС 0,5 ПСВвечером </w:t>
      </w:r>
      <w:r>
        <w:rPr>
          <w:rFonts w:ascii="Times New Roman CYR" w:eastAsia="Arial Unicode MS" w:hAnsi="Times New Roman CYR" w:cs="Times New Roman CYR"/>
          <w:sz w:val="28"/>
          <w:szCs w:val="28"/>
        </w:rPr>
        <w:t>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ПСВутром</w:t>
      </w:r>
      <w:r>
        <w:rPr>
          <w:rFonts w:ascii="Times New Roman CYR" w:eastAsia="Arial Unicode MS" w:hAnsi="Times New Roman CYR" w:cs="Times New Roman CYR"/>
          <w:sz w:val="28"/>
          <w:szCs w:val="28"/>
        </w:rPr>
        <w:t>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100%</w:t>
      </w:r>
    </w:p>
    <w:p w14:paraId="7A85A79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747A6A8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Диагностический признак бронхиальной астмы состоит в наличии суточного разброса пиковой скорости выдоха, превышающего 20%, что учитывают в скрининге. Как элемент вторичной профилактики, пикфлоуметрия позвол</w:t>
      </w:r>
      <w:r>
        <w:rPr>
          <w:rFonts w:ascii="Times New Roman CYR" w:eastAsia="Arial Unicode MS" w:hAnsi="Times New Roman CYR" w:cs="Times New Roman CYR"/>
          <w:sz w:val="28"/>
          <w:szCs w:val="28"/>
        </w:rPr>
        <w:t>яет вовремя выявить приближение приступа бронхиальной астмы и заблаговременно его предотвратить. Если пиковая скорость выдоха (ПСВ) превышает 80% от наилучшего значения, то пациент продолжает обычное лечение; если более 60%, но менее 80% от наилучшего знач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ения, то пациенту в ближайшее время необходима консультация пульмонолога для корректировки терапии. Если пиковая скорость выдоха более 40%, но менее 60% от наилучшего значения, то пациенту необходима срочная медицинская помощь; а если менее 40% от наилучше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го значения, то к пациенту должна быть вызвана скорая медицинская помощь.</w:t>
      </w:r>
    </w:p>
    <w:p w14:paraId="1755727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Поскольку, отмечает Е. В. Сухова в статье [24], «использование разных пикфлоуметров может приводить к получению разных значений ПСВ, предпочтительно сравнивать результаты пикфлоуметр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ии у конкретного пациента с его собственными лучшими показателями с использованием пикфлоуметра пациента».</w:t>
      </w:r>
    </w:p>
    <w:p w14:paraId="44152CB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7B60B75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1.7 Техника применения дозированного аэрозольного ингалятора как звена вторичной профилактики бронхиальной астмы</w:t>
      </w:r>
    </w:p>
    <w:p w14:paraId="4865E55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081CDE2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Важным компонентом терапии и втори</w:t>
      </w:r>
      <w:r>
        <w:rPr>
          <w:rFonts w:ascii="Times New Roman CYR" w:eastAsia="Arial Unicode MS" w:hAnsi="Times New Roman CYR" w:cs="Times New Roman CYR"/>
          <w:sz w:val="28"/>
          <w:szCs w:val="28"/>
        </w:rPr>
        <w:t>чной профилактики бронхиальной астмы является не только лекарство, но и способ его подачи в отделы дыхательных путей. Для доставки в бронхи лекарственных препаратов пациенты самостоятельно используют дозированные аэрозольные ингаляторы. Их надлежит эксплуа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тировать согласно алгоритму:</w:t>
      </w:r>
    </w:p>
    <w:p w14:paraId="56834EF1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1. встряхнуть баллон и открыть крышку;</w:t>
      </w:r>
    </w:p>
    <w:p w14:paraId="0678460D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выдохнуть;</w:t>
      </w:r>
    </w:p>
    <w:p w14:paraId="4F2413AC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плотно и герметично обхватить губами мундштук;</w:t>
      </w:r>
    </w:p>
    <w:p w14:paraId="36139B1B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делая вдох, синхронно нажать на дно баллончика;</w:t>
      </w:r>
    </w:p>
    <w:p w14:paraId="29322AAF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задержать дыхание, сосчитав до десяти;</w:t>
      </w:r>
    </w:p>
    <w:p w14:paraId="049C472E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вынуть мундштук изо рта;</w:t>
      </w:r>
    </w:p>
    <w:p w14:paraId="7A636DC0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медлен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но выдохнуть;</w:t>
      </w:r>
    </w:p>
    <w:p w14:paraId="537647E0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закрыть крышку дозированного аэрозольного ингалятора;</w:t>
      </w:r>
    </w:p>
    <w:p w14:paraId="7BB03037" w14:textId="77777777" w:rsidR="00000000" w:rsidRDefault="007D636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в случае применения пациентом глюкокортикоидов следует прополоскать ротовую полость с целью профилактики кандидоза.</w:t>
      </w:r>
    </w:p>
    <w:p w14:paraId="3136B80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Отступление от алгоритма способно спровоцировать местные побочные ре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акции и снизить дозу лекарства, проникающего в глубокие отделы дыхательных путей, что может вызвать развитие осложнений заболевания.</w:t>
      </w:r>
    </w:p>
    <w:p w14:paraId="1B3DA1F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267AF232" w14:textId="77777777" w:rsidR="00000000" w:rsidRDefault="007D636F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1.8 Третичная профилактика бронхиальной астмы</w:t>
      </w:r>
    </w:p>
    <w:p w14:paraId="55AA38D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7E5441CF" w14:textId="77777777" w:rsidR="00000000" w:rsidRDefault="007D636F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В качестве третичной профилактики бронхиальной астмы показаны седативные ф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изиотерапевтические процедуры (аэроионизация, гидроионизация, магнитотерапия переменным низкочастотным полем, электросон), рефлексотерапия (акупунктура), ЛФК, массаж, климатотерапия (спелеотерапия).</w:t>
      </w:r>
    </w:p>
    <w:p w14:paraId="016DA60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Седативные физиотерапевтические процедуры позволяют норма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лизовать кортико-висцеральные связи и способствуют облегчению течения бронхиальной астмы [9].</w:t>
      </w:r>
    </w:p>
    <w:p w14:paraId="668614F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Из методов рефлексотерапии применяют акупунктуру (электропунктуру, лазеропунктуру и магнитопунктуру). Рефлексотерапия удлиняет ремиссию, снижает тяжесть и частоту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приступов, нормализует психоэмоциональное состояние. Акупунктура действует на пациентов седативно, улучшает сон, уменьшает страх грозящего приступа.</w:t>
      </w:r>
    </w:p>
    <w:p w14:paraId="40DED55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Массаж грудной клетки показан пациентам, страдающим бронхиальной астмой, вне зависимости от возраста и тяж</w:t>
      </w:r>
      <w:r>
        <w:rPr>
          <w:rFonts w:ascii="Times New Roman CYR" w:eastAsia="Arial Unicode MS" w:hAnsi="Times New Roman CYR" w:cs="Times New Roman CYR"/>
          <w:sz w:val="28"/>
          <w:szCs w:val="28"/>
        </w:rPr>
        <w:t>ести течения болезни. Длительность курса массажа составляет 10-12 процедур.</w:t>
      </w:r>
    </w:p>
    <w:p w14:paraId="3FAC5EB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Лечебная физкультура способствует повышению функциональных резервов организма и компенсации патологических изменений в дыхательной системе. Пациент выполняет утреннюю гигиеническую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гимнастику, применяет метод удлинения и задержки выдоха [2]. В период ремиссии при лёгком и среднетяжёлом течении бронхиальной астмы показаны бег, плавание, дозированная ходьба, содействующие повышению толерантности к физической нагрузке и компенсации нар</w:t>
      </w:r>
      <w:r>
        <w:rPr>
          <w:rFonts w:ascii="Times New Roman CYR" w:eastAsia="Arial Unicode MS" w:hAnsi="Times New Roman CYR" w:cs="Times New Roman CYR"/>
          <w:sz w:val="28"/>
          <w:szCs w:val="28"/>
        </w:rPr>
        <w:t>ушений в дыхательной системе.</w:t>
      </w:r>
    </w:p>
    <w:p w14:paraId="52B9D3EA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Спелеотерапия - это метод реабилитации и лечебно-профилактического воздействия на пациентов микроклимата пещер и шахт. Естественные карстовые пещеры возникли вследствие сложных геологических процессов в районах с залежами доло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мита, известняка, мела и других легкорастворимых карбонатов. В их ионизированном воздухе повышена концентрация высокодисперсных аэрозолей, нет аллергенов, поллютантов и патогенной микрофлоры. В терапевтических целях в пещерах поддерживают постоянство средн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ей влажности, барометрического давления и температуры воздуха (от 20°C до 24 °C). Для профилактики приступов атопической, инфекционно-аллергической и смешанной бронхиальной астмы лёгкого либо среднетяжёлого течения, пациентам рекомендуют пребывание в карст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овых пещерах с высокой концентрацией углекислого газа по 2-3 часа днём.</w:t>
      </w:r>
    </w:p>
    <w:p w14:paraId="3E039E8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Длительность курса составляет 20-25 дней. Противопоказания: бронхиальная астма тяжёлого течения, клаустрофобия, истерия, киста лёгкого, диффузный пневмосклероз, эпилепсия, дыхательная 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недостаточность более II степени, гипертоническая болезнь II Б и III стадии. В целях спелеотерапии бронхиальной астмы рекомендованы карстовые пещеры курорта Цхалтубо, расположенного на западе Грузии, Солигорской республиканской больницы спелеолечения Минск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ой области Беларуси и другие.</w:t>
      </w:r>
    </w:p>
    <w:p w14:paraId="2BE4CDA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Из профилактических бесед с пациентами автор дипломной работы выяснил, что реже всего пульмонологи рекомендуют, а пациенты получают спелеотерапию. Это обусловлено её высокой стоимостью и необходимостью совершения поездки на те</w:t>
      </w:r>
      <w:r>
        <w:rPr>
          <w:rFonts w:ascii="Times New Roman CYR" w:eastAsia="Arial Unicode MS" w:hAnsi="Times New Roman CYR" w:cs="Times New Roman CYR"/>
          <w:sz w:val="28"/>
          <w:szCs w:val="28"/>
        </w:rPr>
        <w:t>рриторию климатического курорта.</w:t>
      </w:r>
    </w:p>
    <w:p w14:paraId="03B22CC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656C8F1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1.9 Особенности индивидуальных профилактических бесед с пациентами, страдающими бронхиальной астмой</w:t>
      </w:r>
    </w:p>
    <w:p w14:paraId="10BADD3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6BC5821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Учтя опыт профилактических бесед в пульмонологическом отделении МБУЗ №7 города Таганрога, автор дипломной работы полагает</w:t>
      </w:r>
      <w:r>
        <w:rPr>
          <w:rFonts w:ascii="Times New Roman CYR" w:eastAsia="Arial Unicode MS" w:hAnsi="Times New Roman CYR" w:cs="Times New Roman CYR"/>
          <w:sz w:val="28"/>
          <w:szCs w:val="28"/>
        </w:rPr>
        <w:t>, что общение с пациентом должно происходить в форме диалога, а не монолога.</w:t>
      </w:r>
    </w:p>
    <w:p w14:paraId="131C708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Медработнику следует внимательно выслушать пациента, даже если он желает выговориться, ненавязчиво направляя беседу по установленному плану. Кроме того, автор дипломной работы уве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рен, что медицинскому работнику, особенно контактирующему с больными бронхиальной астмой, нельзя использовать парфюмерию, и он не должен источать интенсивные запахи, которые могут вызвать бронхоспазм.</w:t>
      </w:r>
    </w:p>
    <w:p w14:paraId="4516435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Из профилактических бесед, согласно GINA 2012 [8, с. 64</w:t>
      </w:r>
      <w:r>
        <w:rPr>
          <w:rFonts w:ascii="Times New Roman CYR" w:eastAsia="Arial Unicode MS" w:hAnsi="Times New Roman CYR" w:cs="Times New Roman CYR"/>
          <w:sz w:val="28"/>
          <w:szCs w:val="28"/>
        </w:rPr>
        <w:t>], «все пациенты должны получить ключевую информацию, навыки и умения, но большая часть обучения должна быть индивидуализирована и проводиться поэтапно».</w:t>
      </w:r>
    </w:p>
    <w:p w14:paraId="0223097A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Основные компоненты беседы:</w:t>
      </w:r>
    </w:p>
    <w:p w14:paraId="152F33C3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1. акцент на сотрудничестве между врачом и пациентом, что необходимо для ф</w:t>
      </w:r>
      <w:r>
        <w:rPr>
          <w:rFonts w:ascii="Times New Roman CYR" w:eastAsia="Arial Unicode MS" w:hAnsi="Times New Roman CYR" w:cs="Times New Roman CYR"/>
          <w:sz w:val="28"/>
          <w:szCs w:val="28"/>
        </w:rPr>
        <w:t>ормирования комплайнса - скрупулёзного соблюдения рекомендаций медработника;</w:t>
      </w:r>
    </w:p>
    <w:p w14:paraId="4EE17A49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признание факта необходимости не прерывать процесс сотрудничества между медработником и пациентом;</w:t>
      </w:r>
    </w:p>
    <w:p w14:paraId="3B1D2713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доскональный обмен информацией;</w:t>
      </w:r>
    </w:p>
    <w:p w14:paraId="6870D499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обсуждение предполагаемых результатов диа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гностики, профилактики и лечения, а также страхов и опасений пациента;</w:t>
      </w:r>
    </w:p>
    <w:p w14:paraId="4B98E379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информирование пациента о различиях в средствах неотложной помощи и поддерживающей терапии, о возможных побочных эффектах лекарств;</w:t>
      </w:r>
    </w:p>
    <w:p w14:paraId="435B7665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обучение пациента правильному применению ингаляци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онных устройств и самодиагностике бронхиальной астмы;</w:t>
      </w:r>
    </w:p>
    <w:p w14:paraId="26D9C793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информирование о признаках угрозы бронхиальной обструкции и действиях, которые при этом должен предпринять пациент;</w:t>
      </w:r>
    </w:p>
    <w:p w14:paraId="0BCA25CD" w14:textId="77777777" w:rsidR="00000000" w:rsidRDefault="007D636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обеспечение пациента дневником контроля над бронхиальной астмой.</w:t>
      </w:r>
    </w:p>
    <w:p w14:paraId="6518E35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06D57CF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Выводы по первой</w:t>
      </w:r>
      <w:r>
        <w:rPr>
          <w:rFonts w:ascii="Times New Roman CYR" w:eastAsia="Arial Unicode MS" w:hAnsi="Times New Roman CYR" w:cs="Times New Roman CYR"/>
          <w:caps/>
          <w:sz w:val="28"/>
          <w:szCs w:val="28"/>
        </w:rPr>
        <w:t xml:space="preserve"> главе дипломной работы</w:t>
      </w:r>
    </w:p>
    <w:p w14:paraId="4727976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54E7059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Подводя итоги первой главы дипломной работы, можно сделать следующие основные выводы.</w:t>
      </w:r>
    </w:p>
    <w:p w14:paraId="3DCDF873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1) Бронхиальная астма - хроническое воспалительно-аллергическое заболевание дыхательных путей, обусловливающее у предрасположенных пациентов обст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рукцию бронхов и приступ удушья, проявляющееся, чаще всего, ночью, перед рассветом приступами экспираторной одышки, кашлем, свистящими хрипами, обратимыми как спонтанно, так и под воздействием лекарственных препаратов.</w:t>
      </w:r>
    </w:p>
    <w:p w14:paraId="21C12D05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) Чтобы снизить риск возникновения за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болевания у детей с атопией в анамнезе или при наличии страдающих бронхиальной астмой родственников, следует исключить пассивное курение, элиминировать аллергены пищевых продуктов, клеща, кошки, таракана, морской свинки. Заболеваемость поливалентной аллерг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ией превалирует над моновалентной, что обусловливает прогностически утяжелённое течение бронхиальной астмы и ухудшенную поддаваемость её терапии. Чтобы уменьшить риск появления бронхиальной астмы у взрослых, нужно полностью исключить курение, регулярно про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водить влажную уборку жилья, минимизировать воздействие промышленных и бытовых сенсибилизаторов, аллергенов, нормализовать массу тела.</w:t>
      </w:r>
    </w:p>
    <w:p w14:paraId="0AE8D91C" w14:textId="77777777" w:rsidR="00000000" w:rsidRDefault="007D636F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) Чтобы заблаговременно упредить угрожающий приступ бронхиальной астмы, пациент должен ежедневно утром и вечером выполнят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ь пикфлоуметрию и заносить показания в дневник самоконтроля.</w:t>
      </w:r>
    </w:p>
    <w:p w14:paraId="21DDB4C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eastAsia="Arial Unicode MS" w:hAnsi="Calibri" w:cs="Calibri"/>
          <w:color w:val="FFFFFF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FFFFFF"/>
          <w:sz w:val="28"/>
          <w:szCs w:val="28"/>
        </w:rPr>
        <w:t>бронхиальный астма диагностика профилактика</w:t>
      </w:r>
    </w:p>
    <w:p w14:paraId="516E0E10" w14:textId="77777777" w:rsidR="00000000" w:rsidRDefault="007D636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br w:type="page"/>
      </w:r>
    </w:p>
    <w:p w14:paraId="061E63B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ГЛАВА 2. ПРАКТИЧЕСКАЯ ДЕЯТЕЛЬНОСТЬ ФЕЛЬДШЕРА В СФЕРЕ ДИАГНОСТИКИ И ПРОФИЛАКТИКИ БРОНХИАЛЬНОЙ АСТМЫ</w:t>
      </w:r>
    </w:p>
    <w:p w14:paraId="56E52107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2F30DB71" w14:textId="77777777" w:rsidR="00000000" w:rsidRDefault="007D636F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2.1 Выявление связи контролируемости симптомов б</w:t>
      </w: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ронхиальной астмы с информированностью пациентов об их заболевании и с профилактической самодиагностикой признаков болезни</w:t>
      </w:r>
    </w:p>
    <w:p w14:paraId="005F45F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620C966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Исследовательская часть дипломной работы была выполнена на базах пульмонологического отделения МБУЗ №7 и терапевтических отделений М</w:t>
      </w:r>
      <w:r>
        <w:rPr>
          <w:rFonts w:ascii="Times New Roman CYR" w:eastAsia="Arial Unicode MS" w:hAnsi="Times New Roman CYR" w:cs="Times New Roman CYR"/>
          <w:sz w:val="28"/>
          <w:szCs w:val="28"/>
        </w:rPr>
        <w:t>БУЗ №5 города Таганрога.</w:t>
      </w:r>
    </w:p>
    <w:p w14:paraId="17F3070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 целью решения задач дипломной работы было осуществлено анонимное анкетирование 30 пациентов: 16 женщин и 14 мужчин (смотрите фотографии в приложении Б). Образец анкеты приведён в приложении В. Самому молодому респонденту - 48 лет</w:t>
      </w:r>
      <w:r>
        <w:rPr>
          <w:rFonts w:ascii="Times New Roman CYR" w:eastAsia="Arial Unicode MS" w:hAnsi="Times New Roman CYR" w:cs="Times New Roman CYR"/>
          <w:sz w:val="28"/>
          <w:szCs w:val="28"/>
        </w:rPr>
        <w:t>, наиболее пожилому - 86 лет.</w:t>
      </w:r>
    </w:p>
    <w:p w14:paraId="616140FA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20% анкетированных респондентов (шестеро пациентов из тридцати) не считали нужным что-либо узнать о бронхиальной астме </w:t>
      </w:r>
    </w:p>
    <w:p w14:paraId="6B06A1D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Осведомлённые о заболевании респонденты получили информацию примерно в 25% случаев из буклетов и памяток, </w:t>
      </w:r>
      <w:r>
        <w:rPr>
          <w:rFonts w:ascii="Times New Roman CYR" w:eastAsia="Arial Unicode MS" w:hAnsi="Times New Roman CYR" w:cs="Times New Roman CYR"/>
          <w:sz w:val="28"/>
          <w:szCs w:val="28"/>
        </w:rPr>
        <w:t>в 5% - из журналов, в 30% - из индивидуальных бесед, в 5% - из интернета, в 5% - из лекций, в 5% - из медицинских книг, в 10% - из радиопередач, в 15% - из телепередач</w:t>
      </w:r>
      <w:r>
        <w:rPr>
          <w:rFonts w:ascii="Calibri" w:eastAsia="Arial Unicode MS" w:hAnsi="Calibri" w:cs="Calibri"/>
          <w:sz w:val="28"/>
          <w:szCs w:val="28"/>
        </w:rPr>
        <w:t>.</w:t>
      </w:r>
    </w:p>
    <w:p w14:paraId="787AB77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Из желающих получить дополнительные сведения о заболевании примерно 35% респондентов пр</w:t>
      </w:r>
      <w:r>
        <w:rPr>
          <w:rFonts w:ascii="Times New Roman CYR" w:eastAsia="Arial Unicode MS" w:hAnsi="Times New Roman CYR" w:cs="Times New Roman CYR"/>
          <w:sz w:val="28"/>
          <w:szCs w:val="28"/>
        </w:rPr>
        <w:t>едпочли бы их обрести из буклетов и памяток, 0% - из журналов, 40% - из индивидуальных бесед медработников с пациентами, 5% - из интернета, 5% - из лекций, 0% - из медицинских книг, 5% - из радиопередач, 10% - из телевизионных передач</w:t>
      </w:r>
      <w:r>
        <w:rPr>
          <w:rFonts w:ascii="Calibri" w:eastAsia="Arial Unicode MS" w:hAnsi="Calibri" w:cs="Calibri"/>
          <w:sz w:val="28"/>
          <w:szCs w:val="28"/>
        </w:rPr>
        <w:t>.</w:t>
      </w:r>
    </w:p>
    <w:p w14:paraId="16DC9F9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Поэтому фельдшер, вы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полнив две указанные разновидности профилактической деятельности, может значительно улучшить информированность пациентов о бронхиальной астме. С этой целью автор дипломной работы составил памятку (смотрите приложение Г) и распространил её среди пациентов.</w:t>
      </w:r>
    </w:p>
    <w:p w14:paraId="28E3B54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Пикфлоуметрию с регистрацией показаний в дневнике самоконтроля выполняют ежедневно шестеро, часто - четырнадцать, иногда - четверо, редко - четверо, и двое не осуществляют. Неприверженным комплайнсу пациентам была объяснена необходимость соблюдения рекомен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даций медработников.</w:t>
      </w:r>
    </w:p>
    <w:p w14:paraId="42AE58E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Указавших об отличной информированности было шестнадцать, о высокой информированности - шестеро, о частичной информированности - четверо, о слабой информированности - четверо, а не информированным себя никто не счёл. Контролируемость с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имптомов бронхиальной астмы была признана у шестерых респондентов отличной, у десятерых высокой, у четырёх средней, у двух низкой и у восьмерых неудовлетворительной.</w:t>
      </w:r>
    </w:p>
    <w:p w14:paraId="35969122" w14:textId="77777777" w:rsidR="00000000" w:rsidRDefault="007D636F">
      <w:pPr>
        <w:widowControl w:val="0"/>
        <w:tabs>
          <w:tab w:val="left" w:pos="20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caps/>
          <w:sz w:val="28"/>
          <w:szCs w:val="28"/>
        </w:rPr>
      </w:pPr>
    </w:p>
    <w:p w14:paraId="6C4A83B1" w14:textId="77777777" w:rsidR="00000000" w:rsidRDefault="007D636F">
      <w:pPr>
        <w:widowControl w:val="0"/>
        <w:tabs>
          <w:tab w:val="left" w:pos="20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Выводы по второй главе дипломной работы</w:t>
      </w:r>
    </w:p>
    <w:p w14:paraId="01AAFBF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178FE98D" w14:textId="77777777" w:rsidR="00000000" w:rsidRDefault="007D636F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1) Наиболее контролируемы симптомы бронхиальной </w:t>
      </w:r>
      <w:r>
        <w:rPr>
          <w:rFonts w:ascii="Times New Roman CYR" w:eastAsia="Arial Unicode MS" w:hAnsi="Times New Roman CYR" w:cs="Times New Roman CYR"/>
          <w:sz w:val="28"/>
          <w:szCs w:val="28"/>
        </w:rPr>
        <w:t>астмы у тех пациентов, которые одновременно и отлично информированы о заболевании и ежедневно утром и вечером выполняют пикфлоуметрию, регистрируя показания в дневнике самоконтроля.</w:t>
      </w:r>
    </w:p>
    <w:p w14:paraId="06FF8505" w14:textId="77777777" w:rsidR="00000000" w:rsidRDefault="007D636F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) Информировать о заболевании бронхиальной астмой наибольшую долю пациенто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в нужно путём индивидуальных бесед и с помощью распространения буклетов и памяток.</w:t>
      </w:r>
    </w:p>
    <w:p w14:paraId="139EBD2D" w14:textId="77777777" w:rsidR="00000000" w:rsidRDefault="007D636F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) Результатам исследовательской части дипломной работы нельзя присвоить какую-либо степень достоверности, прежде всего, из-за небольшого числа информантов.</w:t>
      </w:r>
    </w:p>
    <w:p w14:paraId="4BCC2F34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733BBF25" w14:textId="77777777" w:rsidR="00000000" w:rsidRDefault="007D636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br w:type="page"/>
      </w:r>
    </w:p>
    <w:p w14:paraId="5620E5CD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ЗАКЛЮЧЕНИЕ</w:t>
      </w:r>
    </w:p>
    <w:p w14:paraId="471CD0F3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3788CE33" w14:textId="77777777" w:rsidR="00000000" w:rsidRDefault="007D636F">
      <w:pPr>
        <w:widowControl w:val="0"/>
        <w:tabs>
          <w:tab w:val="left" w:pos="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1) Подытоживая вышеизложенное, допустимо утверждать, что в процессе анализа анкет подтвердилась выдвинутая в начале исследования гипотеза о том, что высокая степень информированности пациентов и регулярная профилактическая самодиагностика способствуют конт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ролируемости симптомов бронхиальной астмы.</w:t>
      </w:r>
    </w:p>
    <w:p w14:paraId="165B3ECA" w14:textId="77777777" w:rsidR="00000000" w:rsidRDefault="007D636F">
      <w:pPr>
        <w:widowControl w:val="0"/>
        <w:tabs>
          <w:tab w:val="left" w:pos="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) Для достижения высокой контролируемости симптомов бронхиальной астмы недостаточно только отличной информированности пациентов о заболевании или только регулярной пикфлоуметрии, а оба показателя должны быть реали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зованы совместно.</w:t>
      </w:r>
    </w:p>
    <w:p w14:paraId="45849111" w14:textId="77777777" w:rsidR="00000000" w:rsidRDefault="007D636F">
      <w:pPr>
        <w:widowControl w:val="0"/>
        <w:tabs>
          <w:tab w:val="left" w:pos="3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) В деятельности фельдшера по профилактике бронхиальной астмы особо важны индивидуальные беседы с пациентами и распространение буклетов и памяток.</w:t>
      </w:r>
    </w:p>
    <w:p w14:paraId="09BE102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5B7F170A" w14:textId="77777777" w:rsidR="00000000" w:rsidRDefault="007D636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br w:type="page"/>
      </w:r>
    </w:p>
    <w:p w14:paraId="35A3B72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СПИСОК ИСПОЛЬЗУЕМЫХ ИСТОЧНИКОВ</w:t>
      </w:r>
    </w:p>
    <w:p w14:paraId="64B6D2F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54C878F1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1. Алекса В. И., Шатихин А. И. Непосредственное исследов</w:t>
      </w:r>
      <w:r>
        <w:rPr>
          <w:rFonts w:ascii="Times New Roman CYR" w:eastAsia="Arial Unicode MS" w:hAnsi="Times New Roman CYR" w:cs="Times New Roman CYR"/>
          <w:sz w:val="28"/>
          <w:szCs w:val="28"/>
        </w:rPr>
        <w:t>ание больного в клинике внутренних болезней. Учебное пособие. Часть I. Система органов дыхания. - М.: Триада-X, 2011. - 448 с.</w:t>
      </w:r>
    </w:p>
    <w:p w14:paraId="29D49144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Ачкасов Е. Е. Лечебная физическая культура при заболеваниях органов дыхания. - М.: Триада, 2011. - 100 с.</w:t>
      </w:r>
    </w:p>
    <w:p w14:paraId="5AD59DC4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Баур К. Бронхиальна</w:t>
      </w:r>
      <w:r>
        <w:rPr>
          <w:rFonts w:ascii="Times New Roman CYR" w:eastAsia="Arial Unicode MS" w:hAnsi="Times New Roman CYR" w:cs="Times New Roman CYR"/>
          <w:sz w:val="28"/>
          <w:szCs w:val="28"/>
        </w:rPr>
        <w:t>я астма и хроническая обструктивная болезнь лёгких / Баур К., Прейссер А.; пер. с нем. под ред. И. В. Лещенко. - М.: ГЭОТАР- Медиа, 2010. - 192 с.</w:t>
      </w:r>
    </w:p>
    <w:p w14:paraId="50124DA8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. Балаболкин И. И. Бронхиальная астма у детей. - М.: Медицинское информационное агентство (МИА), 2015. - 144 </w:t>
      </w:r>
      <w:r>
        <w:rPr>
          <w:rFonts w:ascii="Times New Roman CYR" w:eastAsia="Arial Unicode MS" w:hAnsi="Times New Roman CYR" w:cs="Times New Roman CYR"/>
          <w:sz w:val="28"/>
          <w:szCs w:val="28"/>
        </w:rPr>
        <w:t>с.</w:t>
      </w:r>
    </w:p>
    <w:p w14:paraId="6939FD9F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Васютин А. М. Бронхиальная астма. Психологическая профилактика. - Ростов н/Д: Феникс, 2015. - 94 с.</w:t>
      </w:r>
    </w:p>
    <w:p w14:paraId="70C3A390" w14:textId="77777777" w:rsidR="00000000" w:rsidRDefault="007D636F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6. Внутренние болезни: учебное пособие / М. В. Малишевский [и др.]; под ред. М. В. Малишевского. - 4-е изд., переработанное и дополненное. - Ростов н/Д</w:t>
      </w:r>
      <w:r>
        <w:rPr>
          <w:rFonts w:ascii="Times New Roman CYR" w:eastAsia="Arial Unicode MS" w:hAnsi="Times New Roman CYR" w:cs="Times New Roman CYR"/>
          <w:sz w:val="28"/>
          <w:szCs w:val="28"/>
        </w:rPr>
        <w:t>: Феникс, 2012. - 984 с.</w:t>
      </w:r>
    </w:p>
    <w:p w14:paraId="1C66AD3F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7. Гитун Т. В. Лечение бронхиальной астмы: Новейшие медицинские методики. - Рипол Классик, 2010. - 64 с.</w:t>
      </w:r>
    </w:p>
    <w:p w14:paraId="2A110CF3" w14:textId="77777777" w:rsidR="00000000" w:rsidRDefault="007D636F">
      <w:pPr>
        <w:widowControl w:val="0"/>
        <w:tabs>
          <w:tab w:val="left" w:pos="35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8. Глобальная стратегия лечения и профилактики бронхиальной астмы (пересмотр 2011 г.) / Под ред. А. С. Белевского. - М.: Росси</w:t>
      </w:r>
      <w:r>
        <w:rPr>
          <w:rFonts w:ascii="Times New Roman CYR" w:eastAsia="Arial Unicode MS" w:hAnsi="Times New Roman CYR" w:cs="Times New Roman CYR"/>
          <w:sz w:val="28"/>
          <w:szCs w:val="28"/>
        </w:rPr>
        <w:t>йское респираторное общество, 2012. - 108 с.</w:t>
      </w:r>
    </w:p>
    <w:p w14:paraId="6B2A8F8E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9. Козлова Л. В. Основы реабилитации для медицинских колледжей: учебное пособие. - Изд. 9-е. - Ростов н/Д: Феникс, 2014. - 475 с.</w:t>
      </w:r>
    </w:p>
    <w:p w14:paraId="5AD22D26" w14:textId="77777777" w:rsidR="00000000" w:rsidRDefault="007D636F">
      <w:pPr>
        <w:widowControl w:val="0"/>
        <w:tabs>
          <w:tab w:val="left" w:pos="3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. Косарев, В. В. Профессиональная бронхиальная астма / В. В. Косарев, С. А. Баба</w:t>
      </w:r>
      <w:r>
        <w:rPr>
          <w:rFonts w:ascii="Times New Roman CYR" w:eastAsia="Arial Unicode MS" w:hAnsi="Times New Roman CYR" w:cs="Times New Roman CYR"/>
          <w:sz w:val="28"/>
          <w:szCs w:val="28"/>
        </w:rPr>
        <w:t>нов // Справочник врача общей практики. - 2010. - № 3. - с. 29 - 34.</w:t>
      </w:r>
    </w:p>
    <w:p w14:paraId="4C1B00AB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11. Косарев, В. В. Диагностика, лечение и профилактика профессиональной бронхиальной астмы / В. В. Косарев, С. А. Бабанов // Справочник фельдшера и акушерки. - 2012. - № 2. - с. 12 - 18.</w:t>
      </w:r>
    </w:p>
    <w:p w14:paraId="42F56F3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12. Курбачева О. М., Павлова К. С. Фенотипы и эндотипы бронхиальной астмы: от патогенеза и клинической картины к выбору терапии // РАЖ. 2013, № 1, с. 15 - 24.</w:t>
      </w:r>
    </w:p>
    <w:p w14:paraId="5CB9968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13. Митрофанов В. С., Свирщевская Е. В. Аспергиллёз лёгких. - 2-е изд., перераб. и доп. - М.: Фол</w:t>
      </w:r>
      <w:r>
        <w:rPr>
          <w:rFonts w:ascii="Times New Roman CYR" w:eastAsia="Arial Unicode MS" w:hAnsi="Times New Roman CYR" w:cs="Times New Roman CYR"/>
          <w:sz w:val="28"/>
          <w:szCs w:val="28"/>
        </w:rPr>
        <w:t>иант, 2013. - 184 с.: ил.</w:t>
      </w:r>
    </w:p>
    <w:p w14:paraId="56D0C6A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14. Мэскел Н., Миллар Э. Руководство по респираторной медицине. - М.: ГЭОТАР-Медиа, 2014. - 600 с.</w:t>
      </w:r>
    </w:p>
    <w:p w14:paraId="22620069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15. Ненашева Н. М. Бронхиальная астма. Карманное руководство для практических врачей. - Атмосфера, 2011. - 96 с.</w:t>
      </w:r>
    </w:p>
    <w:p w14:paraId="24B68CC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16. Обновлённые ст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ратегии лечения и профилактики бронхиальной астмы Н. Астафьева [и др.] // Врач. - 2011. - № 11. - с. 8 - 12.</w:t>
      </w:r>
    </w:p>
    <w:p w14:paraId="0A43262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17. Ольховская Е. А., Соловьева Е. В., Шкарин В. В. Исследование функции внешнего дыхания. Учебно-методическое пособие. Под редакцией Яскеляиной Г.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Н. - Нижний Новгород, НГМА, 2014. - 60 с.</w:t>
      </w:r>
    </w:p>
    <w:p w14:paraId="4D1A7B2E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18. Отвагина Т. В. Терапия: учебное пособие / Т. В. Отвагина. - Изд. 6-е. - Ростов н/Д: Феникс, 2014. - 367 с.</w:t>
      </w:r>
    </w:p>
    <w:p w14:paraId="0BF4809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19. Пропедевтика клинических дисциплин / Э. В. Смолева [и др.]. - Изд. 5-е, дополненное и переработанн</w:t>
      </w:r>
      <w:r>
        <w:rPr>
          <w:rFonts w:ascii="Times New Roman CYR" w:eastAsia="Arial Unicode MS" w:hAnsi="Times New Roman CYR" w:cs="Times New Roman CYR"/>
          <w:sz w:val="28"/>
          <w:szCs w:val="28"/>
        </w:rPr>
        <w:t>ое. - Ростов н/Д: Феникс, 2012. - 479 с.</w:t>
      </w:r>
    </w:p>
    <w:p w14:paraId="3DF5AB0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20. Пульмонология: национальное руководство / Под ред. А. Г. Чучалина. - М.: ГЭОТАР-Медиа, 2014. - 824 с.</w:t>
      </w:r>
    </w:p>
    <w:p w14:paraId="14AFB9D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21. Ройтберг Г. Е., Струтынский А. В. Внутренние болезни. Система органов дыхания. Под редакцией Кульбакина В</w:t>
      </w:r>
      <w:r>
        <w:rPr>
          <w:rFonts w:ascii="Times New Roman CYR" w:eastAsia="Arial Unicode MS" w:hAnsi="Times New Roman CYR" w:cs="Times New Roman CYR"/>
          <w:sz w:val="28"/>
          <w:szCs w:val="28"/>
        </w:rPr>
        <w:t>. Ю. - М.: МедПресс-Информ, 2015.</w:t>
      </w:r>
    </w:p>
    <w:p w14:paraId="34781AD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22. Справочник по пульмонологии / Под редакцией акад. РАМН. А. Г. Чучалина, проф. М. М. Ильковича. - М.: ГЭОТАР-Медиа, 2014. - 928 с.</w:t>
      </w:r>
    </w:p>
    <w:p w14:paraId="7EAB298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23. Справочник фельдшера общей практики / Э. В. Смолева [и др.]. - Изд. 4-е. - Ростов н/</w:t>
      </w:r>
      <w:r>
        <w:rPr>
          <w:rFonts w:ascii="Times New Roman CYR" w:eastAsia="Arial Unicode MS" w:hAnsi="Times New Roman CYR" w:cs="Times New Roman CYR"/>
          <w:sz w:val="28"/>
          <w:szCs w:val="28"/>
        </w:rPr>
        <w:t>Д: Феникс, 2015. - 537 с.</w:t>
      </w:r>
    </w:p>
    <w:p w14:paraId="07654EC8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24. Сухова, Е. В. Что нужно знать фельдшеру о бронхиальной астме / Е. В. Сухова // Справочник фельдшера и акушерки. - 2014. - № 4. - с. 14 - 24; № 5. с. 8 - 15; № 6. - с. 18 - 29.</w:t>
      </w:r>
    </w:p>
    <w:p w14:paraId="548BF23F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 Unicode MS" w:hAnsi="Calibri" w:cs="Calibri"/>
          <w:sz w:val="28"/>
          <w:szCs w:val="28"/>
        </w:rPr>
      </w:pPr>
    </w:p>
    <w:p w14:paraId="17D93F71" w14:textId="77777777" w:rsidR="00000000" w:rsidRDefault="007D636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Arial Unicode MS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br w:type="page"/>
      </w:r>
    </w:p>
    <w:p w14:paraId="0463A2C1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Приложение</w:t>
      </w:r>
    </w:p>
    <w:p w14:paraId="7D676B46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038B603C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caps/>
          <w:sz w:val="28"/>
          <w:szCs w:val="28"/>
        </w:rPr>
      </w:pP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Памятка по профилактике бронхиальн</w:t>
      </w:r>
      <w:r>
        <w:rPr>
          <w:rFonts w:ascii="Times New Roman CYR" w:eastAsia="Arial Unicode MS" w:hAnsi="Times New Roman CYR" w:cs="Times New Roman CYR"/>
          <w:caps/>
          <w:sz w:val="28"/>
          <w:szCs w:val="28"/>
        </w:rPr>
        <w:t>ой астмы</w:t>
      </w:r>
    </w:p>
    <w:p w14:paraId="14F77E65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</w:p>
    <w:p w14:paraId="75B89CB0" w14:textId="77777777" w:rsidR="00000000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Если вы будете контролировать бронхиальную астму, то приобретёте нормальную социальную и физическую активность, возможность заниматься любимыми делами. Для этого необходимо соблюдать все рекомендации медработников, в том числе ежедневно утром и </w:t>
      </w:r>
      <w:r>
        <w:rPr>
          <w:rFonts w:ascii="Times New Roman CYR" w:eastAsia="Arial Unicode MS" w:hAnsi="Times New Roman CYR" w:cs="Times New Roman CYR"/>
          <w:sz w:val="28"/>
          <w:szCs w:val="28"/>
        </w:rPr>
        <w:t>вечером выполнять пикфлоуметрию и заносить результаты в дневник самоконтроля, получать новую информацию о заболевании бронхиальной астмой, точно и правильно применять дозированный аэрозольный ингалятор.</w:t>
      </w:r>
    </w:p>
    <w:p w14:paraId="46600E63" w14:textId="77777777" w:rsidR="007D636F" w:rsidRDefault="007D63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На болезнь негативно влияет домашняя пыль, бытовые и 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профессиональные аллергены, вредные воздушные факторы окружающей среды как внутри, так и вне дома, пищевые красители, консерванты. Следует избегать активного и пассивного курения, отказаться от перьевых подушек и покрытых шерстью животных, применения </w:t>
      </w:r>
      <w:r>
        <w:rPr>
          <w:rFonts w:ascii="Times New Roman" w:eastAsia="Arial Unicode MS" w:hAnsi="Times New Roman" w:cs="Times New Roman"/>
          <w:sz w:val="28"/>
          <w:szCs w:val="28"/>
        </w:rPr>
        <w:t>β</w:t>
      </w:r>
      <w:r>
        <w:rPr>
          <w:rFonts w:ascii="Times New Roman CYR" w:eastAsia="Arial Unicode MS" w:hAnsi="Times New Roman CYR" w:cs="Times New Roman CYR"/>
          <w:sz w:val="28"/>
          <w:szCs w:val="28"/>
        </w:rPr>
        <w:t>-бло</w:t>
      </w:r>
      <w:r>
        <w:rPr>
          <w:rFonts w:ascii="Times New Roman CYR" w:eastAsia="Arial Unicode MS" w:hAnsi="Times New Roman CYR" w:cs="Times New Roman CYR"/>
          <w:sz w:val="28"/>
          <w:szCs w:val="28"/>
        </w:rPr>
        <w:t>каторов и в глазных каплях, и в таблетках, ацетилсалициловой кислоты и других нестероидных противовоспалительных средств, если они ухудшают состояние. Нужно регулярно проводить влажную уборку жилых помещений.</w:t>
      </w:r>
    </w:p>
    <w:sectPr w:rsidR="007D6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1"/>
    <w:rsid w:val="003C70B1"/>
    <w:rsid w:val="007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3F1BB"/>
  <w14:defaultImageDpi w14:val="0"/>
  <w15:docId w15:val="{810C130E-E3A7-422F-8745-9A35BDF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6256</Words>
  <Characters>35665</Characters>
  <Application>Microsoft Office Word</Application>
  <DocSecurity>0</DocSecurity>
  <Lines>297</Lines>
  <Paragraphs>83</Paragraphs>
  <ScaleCrop>false</ScaleCrop>
  <Company/>
  <LinksUpToDate>false</LinksUpToDate>
  <CharactersWithSpaces>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2024-12-30T20:00:00Z</dcterms:created>
  <dcterms:modified xsi:type="dcterms:W3CDTF">2024-12-30T20:00:00Z</dcterms:modified>
</cp:coreProperties>
</file>