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A091" w14:textId="77777777" w:rsidR="00000000" w:rsidRDefault="00C23CE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Оглавление</w:t>
      </w:r>
    </w:p>
    <w:p w14:paraId="3779C633" w14:textId="77777777" w:rsidR="00000000" w:rsidRDefault="00C23CE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5B55F2E" w14:textId="77777777" w:rsidR="00000000" w:rsidRDefault="00C23CE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2A113A95" w14:textId="77777777" w:rsidR="00000000" w:rsidRDefault="00C23CE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Глава 1. Комбинированные противопростудные средства, содержащие парацетамол</w:t>
      </w:r>
    </w:p>
    <w:p w14:paraId="72013BEB" w14:textId="77777777" w:rsidR="00000000" w:rsidRDefault="00C23CE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1.1 История открытия парацетамола</w:t>
      </w:r>
    </w:p>
    <w:p w14:paraId="3464A5C0" w14:textId="77777777" w:rsidR="00000000" w:rsidRDefault="00C23CE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1.2 Дозировка парацетамола. Отравление парацетамолом</w:t>
      </w:r>
    </w:p>
    <w:p w14:paraId="14378880" w14:textId="77777777" w:rsidR="00000000" w:rsidRDefault="00C23CE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1.3 Состав комбинированных противопростудных лекарственных препаратов с</w:t>
      </w:r>
      <w:r>
        <w:rPr>
          <w:sz w:val="28"/>
          <w:szCs w:val="28"/>
        </w:rPr>
        <w:t xml:space="preserve"> парацетамолом</w:t>
      </w:r>
    </w:p>
    <w:p w14:paraId="317C507F" w14:textId="77777777" w:rsidR="00000000" w:rsidRDefault="00C23CE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1.4 Побочные эффекты лекарственных веществ, входящих в состав комбинированных противопростудных лекарственных препаратов с парацетамолом</w:t>
      </w:r>
    </w:p>
    <w:p w14:paraId="0928E23F" w14:textId="77777777" w:rsidR="00000000" w:rsidRDefault="00C23CE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Глава 2. Сравнительная характеристика комбинированных противопростудных средств, содержащих парацетамол</w:t>
      </w:r>
    </w:p>
    <w:p w14:paraId="007C30A8" w14:textId="77777777" w:rsidR="00000000" w:rsidRDefault="00C23CE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2.1 Материал и методы исследования</w:t>
      </w:r>
    </w:p>
    <w:p w14:paraId="37633F20" w14:textId="77777777" w:rsidR="00000000" w:rsidRDefault="00C23CE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2.2 Проведение сравнительного анализа комбинированных препаратов с парацетамолом</w:t>
      </w:r>
    </w:p>
    <w:p w14:paraId="75797AE6" w14:textId="77777777" w:rsidR="00000000" w:rsidRDefault="00C23CE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506CD1C6" w14:textId="77777777" w:rsidR="00000000" w:rsidRDefault="00C23CE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79B87B75" w14:textId="77777777" w:rsidR="00000000" w:rsidRDefault="00C23CE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3565323D" w14:textId="77777777" w:rsidR="00000000" w:rsidRDefault="00C23CE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6451605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236A78B6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46A5AF1D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наибольшую популярность в лечении острых респираторных вирусных инфекц</w:t>
      </w:r>
      <w:r>
        <w:rPr>
          <w:sz w:val="28"/>
          <w:szCs w:val="28"/>
        </w:rPr>
        <w:t>ий получили комбинированные лекарственные средства, содержащие парацетамол. Объем рынка данных препаратов характеризуется неуклонным ростом (на 10-15% ежегодно).</w:t>
      </w:r>
    </w:p>
    <w:p w14:paraId="5D3BD2EF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фармацевтическом рынке присутствует более полсотни различных комбинированных форм, в том чи</w:t>
      </w:r>
      <w:r>
        <w:rPr>
          <w:sz w:val="28"/>
          <w:szCs w:val="28"/>
        </w:rPr>
        <w:t>сле для безрецептурного отпуска, поэтому проблема выбора препарата для конкретного случая заболевания представляется нелегкой задачей. В связи с этим обзор рецептуры и основных правил выбора комбинированных средств для лечения ОРВИ является актуальным.</w:t>
      </w:r>
    </w:p>
    <w:p w14:paraId="5B180E23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</w:t>
      </w:r>
      <w:r>
        <w:rPr>
          <w:sz w:val="28"/>
          <w:szCs w:val="28"/>
        </w:rPr>
        <w:t>ктр клинических проявлений простуды включает общетоксические симптомы - повышение температуры тела, головную боль, слабость, вялость, боли в мышцах, суставах и прочее, а также местные реакции - насморк, боль в горле, кашель и др.</w:t>
      </w:r>
    </w:p>
    <w:p w14:paraId="44E34375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их купирования использ</w:t>
      </w:r>
      <w:r>
        <w:rPr>
          <w:sz w:val="28"/>
          <w:szCs w:val="28"/>
        </w:rPr>
        <w:t>уют несколько групп лекарственных препаратов, в первую очередь жаропонижающие средства и анальгетики; для уменьшения проявлений насморка применяют деконгестанты, антигистаминные препараты. Также используют противокашлевые средства, муколитические препараты</w:t>
      </w:r>
      <w:r>
        <w:rPr>
          <w:sz w:val="28"/>
          <w:szCs w:val="28"/>
        </w:rPr>
        <w:t xml:space="preserve"> и пр. Очевидно, что данный перечень был бы неполным без полосканий, орошений горла антисептическими растворами, различных пастилок, уменьшающих болезненные проявления в горле, и многого другого.</w:t>
      </w:r>
    </w:p>
    <w:p w14:paraId="5D9FCB2D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Такое обилие лекарственных средств из разных фармакологическ</w:t>
      </w:r>
      <w:r>
        <w:rPr>
          <w:sz w:val="28"/>
          <w:szCs w:val="28"/>
        </w:rPr>
        <w:t>их групп, наличие множества аналогов представляются неудобными для любой категории больных как с точки зрения выбора наиболее оптимального метода лечения, так и с экономических позиций.</w:t>
      </w:r>
    </w:p>
    <w:p w14:paraId="564257DC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Напротив, использование комбинированных форм обеспечивает </w:t>
      </w:r>
      <w:r>
        <w:rPr>
          <w:sz w:val="28"/>
          <w:szCs w:val="28"/>
        </w:rPr>
        <w:lastRenderedPageBreak/>
        <w:t xml:space="preserve">возможность </w:t>
      </w:r>
      <w:r>
        <w:rPr>
          <w:sz w:val="28"/>
          <w:szCs w:val="28"/>
        </w:rPr>
        <w:t>одновременно воздействовать на ряд основных симптомов простуды, что является удобным для пациента. Помимо этого считается, что применение комбинированных препаратов характеризуется меньшими затратами, чем терапия несколькими симптоматическими средствами, и</w:t>
      </w:r>
      <w:r>
        <w:rPr>
          <w:sz w:val="28"/>
          <w:szCs w:val="28"/>
        </w:rPr>
        <w:t xml:space="preserve"> более низким риском возникновения нежелательных побочных эффектов [4].</w:t>
      </w:r>
    </w:p>
    <w:p w14:paraId="4A317CF2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- сравнить комбинированные противопростудные средства, содержащие парацетамол, по параметрам фармакокинетики и фармакодинамики.</w:t>
      </w:r>
    </w:p>
    <w:p w14:paraId="67932A93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14:paraId="13D5415E" w14:textId="77777777" w:rsidR="00000000" w:rsidRDefault="00C23CE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Обосновать рац</w:t>
      </w:r>
      <w:r>
        <w:rPr>
          <w:sz w:val="28"/>
          <w:szCs w:val="28"/>
        </w:rPr>
        <w:t>иональность выбора комбинированных противопростудных средств, содержащих парацетамол.</w:t>
      </w:r>
    </w:p>
    <w:p w14:paraId="77395F34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Выявить состав комбинированных противопростудных средств, содержащих парацетамол.</w:t>
      </w:r>
    </w:p>
    <w:p w14:paraId="6F064699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Составить таблицы сравнительной характеристики комбинированных противопростудных с</w:t>
      </w:r>
      <w:r>
        <w:rPr>
          <w:sz w:val="28"/>
          <w:szCs w:val="28"/>
        </w:rPr>
        <w:t>редств, содержащих парацетамол и сделать выводы.</w:t>
      </w:r>
    </w:p>
    <w:p w14:paraId="5ECF4D66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51D91899" w14:textId="77777777" w:rsidR="00000000" w:rsidRDefault="00C23CE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36"/>
          <w:szCs w:val="36"/>
        </w:rPr>
        <w:br w:type="page"/>
      </w:r>
      <w:r>
        <w:rPr>
          <w:sz w:val="28"/>
          <w:szCs w:val="28"/>
        </w:rPr>
        <w:lastRenderedPageBreak/>
        <w:t>Глава 1. Комбинированные противопростудные средства, содержащие парацетамол</w:t>
      </w:r>
    </w:p>
    <w:p w14:paraId="1091778F" w14:textId="77777777" w:rsidR="00000000" w:rsidRDefault="00C23CEF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37A4517C" w14:textId="77777777" w:rsidR="00000000" w:rsidRDefault="00C23CE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История открытия парацетамола</w:t>
      </w:r>
    </w:p>
    <w:p w14:paraId="35D6E627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1048336C" w14:textId="77777777" w:rsidR="00000000" w:rsidRDefault="00C23CE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История открытия парацетамола связана со случайным стечением обстоятельств. В 1893 г. по ошибк</w:t>
      </w:r>
      <w:r>
        <w:rPr>
          <w:sz w:val="28"/>
          <w:szCs w:val="28"/>
        </w:rPr>
        <w:t>е фармацевта больному с хроническим болевым синдромом в состав лекарства попало постороннее химическое соединение - ацетанилид. К счастью, пациент не только не пострадал, но и отметил выраженное уменьшение боли.</w:t>
      </w:r>
    </w:p>
    <w:p w14:paraId="3CE97420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Ацетанилид - первое производное анилина, у к</w:t>
      </w:r>
      <w:r>
        <w:rPr>
          <w:sz w:val="28"/>
          <w:szCs w:val="28"/>
        </w:rPr>
        <w:t xml:space="preserve">оторого обнаружились болеутоляющие и жаропонижающие свойства. Он был быстро внедрён в медицинскую практику под названием Антифебрин в 1886 году. Но его токсические эффекты, самым опасным из которых был цианоз вследствие метгемоглобинемии, привели к поиску </w:t>
      </w:r>
      <w:r>
        <w:rPr>
          <w:sz w:val="28"/>
          <w:szCs w:val="28"/>
        </w:rPr>
        <w:t xml:space="preserve">менее токсичных производных анилина. </w:t>
      </w:r>
    </w:p>
    <w:p w14:paraId="6318CAD0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Хармон Нортроп Морсе синтезировал парацетамол в Университете Джонса Хопкинса в реакции восстановления р-нитрофенола оловом в ледяной уксусной кислоте уже в 1877 году, но только в 1887 году клинический фармаколог Джозеф</w:t>
      </w:r>
      <w:r>
        <w:rPr>
          <w:sz w:val="28"/>
          <w:szCs w:val="28"/>
        </w:rPr>
        <w:t xml:space="preserve"> фон Меринг испытал парацетамол на пациентах. </w:t>
      </w:r>
    </w:p>
    <w:p w14:paraId="49296993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1893 году фон Меринг опубликовал статью, где сообщалось о результатах клинического применения парацетамола и фенацетина, другого производного анилина. Фон Меринг утверждал, что, в отличие от фенацетина, пара</w:t>
      </w:r>
      <w:r>
        <w:rPr>
          <w:sz w:val="28"/>
          <w:szCs w:val="28"/>
        </w:rPr>
        <w:t>цетамол обладает некоторой способностью вызывать метгемоглобинемию. Парацетамол затем был быстро отвергнут в пользу фенацетина.</w:t>
      </w:r>
    </w:p>
    <w:p w14:paraId="54C40857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Полвека результаты работ Меринга не вызывали сомнений, пока две команды исследователей из США не проанализировали метаболизм аце</w:t>
      </w:r>
      <w:r>
        <w:rPr>
          <w:sz w:val="28"/>
          <w:szCs w:val="28"/>
        </w:rPr>
        <w:t xml:space="preserve">танилида и парацетамола. </w:t>
      </w:r>
    </w:p>
    <w:p w14:paraId="7F80C692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1947 году Дэвид Лестер и Леон Гринберг обнаружили убедительные </w:t>
      </w:r>
      <w:r>
        <w:rPr>
          <w:sz w:val="28"/>
          <w:szCs w:val="28"/>
        </w:rPr>
        <w:lastRenderedPageBreak/>
        <w:t>доказательства, что парацетамол является одним из основных метаболитов ацетанилида в крови человека и по результатам последующих исследований они сообщили, что больш</w:t>
      </w:r>
      <w:r>
        <w:rPr>
          <w:sz w:val="28"/>
          <w:szCs w:val="28"/>
        </w:rPr>
        <w:t xml:space="preserve">ие дозы парацетамола, которые получали белые крысы, не вызывают метгемоглобинемии. </w:t>
      </w:r>
    </w:p>
    <w:p w14:paraId="0A4ECE7F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1949 году установлено, что фенацетин также метаболизируется в парацетамол. Это привело к «повторному открытию» парацетамола. Было высказано предположение, что загрязнение</w:t>
      </w:r>
      <w:r>
        <w:rPr>
          <w:sz w:val="28"/>
          <w:szCs w:val="28"/>
        </w:rPr>
        <w:t xml:space="preserve"> парацетамола 4-аминофенолом (веществом, из которого он был синтезирован фон Мерингом) могло стать причиной ложных выводов. </w:t>
      </w:r>
    </w:p>
    <w:p w14:paraId="0C549091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Парацетамол был впервые предложен к продаже в США в 1953 году компанией Стерлинг-Уинтроп, которая позиционировала его как более без</w:t>
      </w:r>
      <w:r>
        <w:rPr>
          <w:sz w:val="28"/>
          <w:szCs w:val="28"/>
        </w:rPr>
        <w:t xml:space="preserve">опасный для детей и людей с язвами, чем аспирин [8, 14, 15]. </w:t>
      </w:r>
    </w:p>
    <w:p w14:paraId="233AC785" w14:textId="77777777" w:rsidR="00000000" w:rsidRDefault="00C23CEF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104FFAD" w14:textId="77777777" w:rsidR="00000000" w:rsidRDefault="00C23CE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</w:rPr>
        <w:t xml:space="preserve">.2 </w:t>
      </w:r>
      <w:r>
        <w:rPr>
          <w:sz w:val="28"/>
          <w:szCs w:val="28"/>
        </w:rPr>
        <w:t>Дозировка парацетамола. Отравление парацетамолом</w:t>
      </w:r>
    </w:p>
    <w:p w14:paraId="57D158D4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54993B6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обсуждать опасность парацетамола наЗ ападе начали в1977 году. ВСССР его применяли, но популярностью он не пользовался и эксцессов с</w:t>
      </w:r>
      <w:r>
        <w:rPr>
          <w:sz w:val="28"/>
          <w:szCs w:val="28"/>
        </w:rPr>
        <w:t xml:space="preserve"> ним особо не случалось. К тому же рекомендуемая доза парацетамола тогда была в несколько раз ниже нынешней: максимальная разовая- 0,5 грамма вместо сегодняшнего 1 грамма, а суточная- 1,5 грамма вместо 4.</w:t>
      </w:r>
    </w:p>
    <w:p w14:paraId="42B466AA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Отравление парацетамолом характеризуется развитием </w:t>
      </w:r>
      <w:r>
        <w:rPr>
          <w:sz w:val="28"/>
          <w:szCs w:val="28"/>
        </w:rPr>
        <w:t>следующих симптомов:</w:t>
      </w:r>
    </w:p>
    <w:p w14:paraId="1DD34E6B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начальная фаза - анорексия, тошнота, рвота (0-24 часа);</w:t>
      </w:r>
    </w:p>
    <w:p w14:paraId="4E741D5C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латентная фаза - гастроинтестинальные симптомы и подъем уровня сывороточных трансаминаз (24-48 часов);</w:t>
      </w:r>
    </w:p>
    <w:p w14:paraId="57973EFE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фаза активного гепатоцеллюлярного некроза - прогрессирующее нарушение</w:t>
      </w:r>
      <w:r>
        <w:rPr>
          <w:sz w:val="28"/>
          <w:szCs w:val="28"/>
        </w:rPr>
        <w:t xml:space="preserve"> печеночных функциональных тестов, желтуха, энцефалопатия, возможна почечная недостаточность (&gt; 48 часов) [1].</w:t>
      </w:r>
    </w:p>
    <w:p w14:paraId="605877AE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Парацетамол имеет специфический антидот N-ацетилцистеин, что объясняет более высокую выживаемость в случаях передозировки, чем в результате отрав</w:t>
      </w:r>
      <w:r>
        <w:rPr>
          <w:sz w:val="28"/>
          <w:szCs w:val="28"/>
        </w:rPr>
        <w:t>ления другими ненаркотическими анальгетиками.</w:t>
      </w:r>
    </w:p>
    <w:p w14:paraId="3CF42D25" w14:textId="77777777" w:rsidR="00000000" w:rsidRDefault="00C23CEF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7E74C399" w14:textId="77777777" w:rsidR="00000000" w:rsidRDefault="00C23CE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.3 Состав комбинированных противопростудных лекарственных препаратов с парацетамолом</w:t>
      </w:r>
    </w:p>
    <w:p w14:paraId="6080B8A5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53879B8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комбинированных противопростудных лекарственных препаратов, помимо парацетамола входят другие лекарственные вещес</w:t>
      </w:r>
      <w:r>
        <w:rPr>
          <w:sz w:val="28"/>
          <w:szCs w:val="28"/>
        </w:rPr>
        <w:t>тва, выполняющие дополнительные функции, которые в комбинации с парацетамолом помогают быстрее справиться с симптомами простудных заболеваний: (противоаллергические, деконгестанты, витамины, противовирусные).</w:t>
      </w:r>
    </w:p>
    <w:p w14:paraId="22A25147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Парацетамол - анальгетик - антипиретик. Оказыва</w:t>
      </w:r>
      <w:r>
        <w:rPr>
          <w:sz w:val="28"/>
          <w:szCs w:val="28"/>
        </w:rPr>
        <w:t>ет анальгезирующее и жаропонижающее действие, обусловленное влиянием на центры терморегуляции в гипоталамусе. Обладает слабовыраженным противовоспалительным действием, связанным со способностью ингибировать синтез простагландинов. Характеризуется хорошей п</w:t>
      </w:r>
      <w:r>
        <w:rPr>
          <w:sz w:val="28"/>
          <w:szCs w:val="28"/>
        </w:rPr>
        <w:t>ереносимостью по сравнению с другими НПВС [2].</w:t>
      </w:r>
    </w:p>
    <w:p w14:paraId="4814C491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Фенилэфрина гидрохлорид - альфа-адреномиметик прямого действия. Воздействует на альфа-адренорецепторы слизистой оболочки дыхательных путей, вызывая сужение артериол. Устраняет отек и гиперемию слизистой оболоч</w:t>
      </w:r>
      <w:r>
        <w:rPr>
          <w:sz w:val="28"/>
          <w:szCs w:val="28"/>
        </w:rPr>
        <w:t>ки дыхательных путей, уменьшает ринорею, чихание, слезотечение, нормализует носовое дыхание, блокирует высвобождение гистамина и серотонина из тучных клеток.</w:t>
      </w:r>
    </w:p>
    <w:p w14:paraId="5FC5DC38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Фенирамина малеат - блокатор гистаминовых Н1-рецепторов. Уменьшает отечность слизистой оболочки и </w:t>
      </w:r>
      <w:r>
        <w:rPr>
          <w:sz w:val="28"/>
          <w:szCs w:val="28"/>
        </w:rPr>
        <w:t xml:space="preserve">конъюктивы глаз, вазодилатацию, снижает проницаемость капилляров, предотвращает бронхоспазм, подавляет кашель. </w:t>
      </w:r>
      <w:r>
        <w:rPr>
          <w:sz w:val="28"/>
          <w:szCs w:val="28"/>
        </w:rPr>
        <w:lastRenderedPageBreak/>
        <w:t>Уменьшает ринорею, восстанавливает нормальное дыхание [6].</w:t>
      </w:r>
    </w:p>
    <w:p w14:paraId="449E3F9D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Аскорбиновая кислота - водорастворимый витамин. Регулирует окислительно-восстановитель</w:t>
      </w:r>
      <w:r>
        <w:rPr>
          <w:sz w:val="28"/>
          <w:szCs w:val="28"/>
        </w:rPr>
        <w:t>ные процессы, углеводный обмен, свертываемость крови, участвует в регенерации тканей, нормализует проницаемость капилляров. Повышает сопротивляемость организма, оказывает общеукрепляющее и антиоксидантное действие на организм [12].</w:t>
      </w:r>
    </w:p>
    <w:p w14:paraId="05FB39C3" w14:textId="77777777" w:rsidR="00000000" w:rsidRDefault="00C23CE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Гвайфенезин - </w:t>
      </w:r>
      <w:r>
        <w:rPr>
          <w:color w:val="000000"/>
          <w:sz w:val="28"/>
          <w:szCs w:val="28"/>
        </w:rPr>
        <w:t>секретолит</w:t>
      </w:r>
      <w:r>
        <w:rPr>
          <w:color w:val="000000"/>
          <w:sz w:val="28"/>
          <w:szCs w:val="28"/>
        </w:rPr>
        <w:t>ик и стимулятор моторной функции дыхательных путей &lt;http://www.rlsnet.ru/fg_index_id_38.htm&gt;</w:t>
      </w:r>
      <w:r>
        <w:rPr>
          <w:sz w:val="28"/>
          <w:szCs w:val="28"/>
        </w:rPr>
        <w:t>. Стимулирует секреторные клетки слизистой оболочки бронхов, вырабатывающие нейтральные полисахариды, деполимеризует кислые мукополисахариды, снижает вязкость и уве</w:t>
      </w:r>
      <w:r>
        <w:rPr>
          <w:sz w:val="28"/>
          <w:szCs w:val="28"/>
        </w:rPr>
        <w:t>личивает объем мокроты, активирует цилиарный аппарат бронхов, облегчает удаление мокроты и способствует переходу непродуктивного кашля в продуктивный [5].</w:t>
      </w:r>
    </w:p>
    <w:p w14:paraId="11E3AB82" w14:textId="77777777" w:rsidR="00000000" w:rsidRDefault="00C23C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Кофеин - психостимулирующее и аналептическое средство. Стимулирует умственную и физическую работоспос</w:t>
      </w:r>
      <w:r>
        <w:rPr>
          <w:sz w:val="28"/>
          <w:szCs w:val="28"/>
        </w:rPr>
        <w:t>обность за счет усиления и регулирования процессов возбуждения в коре головного мозга. Уменьшает усталость и сонливость, возбуждает дыхательный и сосудодвигательный центры. Понижает агрегацию тромбоцитов.</w:t>
      </w:r>
    </w:p>
    <w:p w14:paraId="66376082" w14:textId="77777777" w:rsidR="00000000" w:rsidRDefault="00C23CE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Кальция глюконата моногидрат - </w:t>
      </w:r>
      <w:r>
        <w:rPr>
          <w:color w:val="000000"/>
          <w:sz w:val="28"/>
          <w:szCs w:val="28"/>
        </w:rPr>
        <w:t>препарат, восполняющ</w:t>
      </w:r>
      <w:r>
        <w:rPr>
          <w:color w:val="000000"/>
          <w:sz w:val="28"/>
          <w:szCs w:val="28"/>
        </w:rPr>
        <w:t>ий дефицит кальция в организме. Восполняет дефицит ионов кальция, необходимых для осуществления процесса передачи нервных импульсов, сокращения скелетных и гладких мышц, деятельности миокарда, формирования костной ткани, свертывания крови.</w:t>
      </w:r>
    </w:p>
    <w:p w14:paraId="757E4399" w14:textId="77777777" w:rsidR="00000000" w:rsidRDefault="00C23C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Римантадина гидр</w:t>
      </w:r>
      <w:r>
        <w:rPr>
          <w:sz w:val="28"/>
          <w:szCs w:val="28"/>
        </w:rPr>
        <w:t xml:space="preserve">охлорид - противовирусное средство &lt;http://www.vidal.ru/drugs/pharm-group/434&gt;. Блокирует включение вируса в клетку-хозяина, ингибирует высвобождение вирусного генома в клетке. Оказывает профилактическое действие в отношении гриппозной инфекции, вызванной </w:t>
      </w:r>
      <w:r>
        <w:rPr>
          <w:sz w:val="28"/>
          <w:szCs w:val="28"/>
        </w:rPr>
        <w:t xml:space="preserve">вирусами, относящимися к РНК-содержащим (вирус гриппа А), оказывает антитоксическое действие при гриппе, вызванном вирусом гриппа B. </w:t>
      </w:r>
    </w:p>
    <w:p w14:paraId="07F445C3" w14:textId="77777777" w:rsidR="00000000" w:rsidRDefault="00C23CE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Рутозида тригидрат - </w:t>
      </w:r>
      <w:r>
        <w:rPr>
          <w:color w:val="000000"/>
          <w:sz w:val="28"/>
          <w:szCs w:val="28"/>
        </w:rPr>
        <w:t>ангиопротекторы и корректоры микроциркуляции &lt;http://www.rlsnet.ru/fg_index_id_213.htm&gt;</w:t>
      </w:r>
      <w:r>
        <w:rPr>
          <w:sz w:val="28"/>
          <w:szCs w:val="28"/>
        </w:rPr>
        <w:t>. Уменьшает пр</w:t>
      </w:r>
      <w:r>
        <w:rPr>
          <w:sz w:val="28"/>
          <w:szCs w:val="28"/>
        </w:rPr>
        <w:t>оницаемость капилляров, отечность и воспаление, укрепляет сосудистую стенку. Тормозит агрегацию и увеличивает степень деформации эритроцитов.</w:t>
      </w:r>
    </w:p>
    <w:p w14:paraId="41250303" w14:textId="77777777" w:rsidR="00000000" w:rsidRDefault="00C23C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Лоратадин - блокатор гистаминовых Н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-рецепторов. Оказывает противоаллергическое &lt;https://health.mail.ru/drug/rubri</w:t>
      </w:r>
      <w:r>
        <w:rPr>
          <w:sz w:val="28"/>
          <w:szCs w:val="28"/>
        </w:rPr>
        <w:t>c/R06/&gt;, противозудное, антиэкссудативное действие. Уменьшает проницаемость капилляров, предупреждает развитие отека тканей, уменьшает повышенную сократительную активность гладкой мускулатуры, обусловленную действием гистамина [9, 10].</w:t>
      </w:r>
    </w:p>
    <w:p w14:paraId="43F15445" w14:textId="77777777" w:rsidR="00000000" w:rsidRDefault="00C23CEF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1C3AAE2A" w14:textId="77777777" w:rsidR="00000000" w:rsidRDefault="00C23CE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1</w:t>
      </w:r>
      <w:r>
        <w:rPr>
          <w:sz w:val="28"/>
          <w:szCs w:val="28"/>
        </w:rPr>
        <w:t>.4 Побочные эффект</w:t>
      </w:r>
      <w:r>
        <w:rPr>
          <w:sz w:val="28"/>
          <w:szCs w:val="28"/>
        </w:rPr>
        <w:t>ы лекарственных веществ, входящих в состав комбинированных противопростудных лекарственных препаратов с парацетамолом</w:t>
      </w:r>
    </w:p>
    <w:p w14:paraId="12384598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13D2A4E0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вещества, входящие в состав комбинированных противопростудных лекарственных препаратов с парацетамолом могут оказывать разл</w:t>
      </w:r>
      <w:r>
        <w:rPr>
          <w:sz w:val="28"/>
          <w:szCs w:val="28"/>
        </w:rPr>
        <w:t>ичные побочные действия.</w:t>
      </w:r>
    </w:p>
    <w:p w14:paraId="130BD1E3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 парацетамола.</w:t>
      </w:r>
    </w:p>
    <w:p w14:paraId="477FA0E5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пищеварительной системы: редко - диспептические явления, при длительном применении в высоких дозах - гепатотоксическое действие.</w:t>
      </w:r>
    </w:p>
    <w:p w14:paraId="064C4A36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системы кроветворения: редко - тромбоцитопения, л</w:t>
      </w:r>
      <w:r>
        <w:rPr>
          <w:sz w:val="28"/>
          <w:szCs w:val="28"/>
        </w:rPr>
        <w:t>ейкопения, панцитопения, нейтропения, агранулоцитоз.</w:t>
      </w:r>
    </w:p>
    <w:p w14:paraId="37C7A500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Аллергические реакции: редко - кожная сыпь, зуд, крапивница.</w:t>
      </w:r>
    </w:p>
    <w:p w14:paraId="0111D15D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 фенилэфрина гидрохлорида.</w:t>
      </w:r>
    </w:p>
    <w:p w14:paraId="23998087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кровообращения: понижение или повышение артериального давления, боли в области сердца, тах</w:t>
      </w:r>
      <w:r>
        <w:rPr>
          <w:sz w:val="28"/>
          <w:szCs w:val="28"/>
        </w:rPr>
        <w:t>икардия, учащенное сердцебиение, сердечные аритмии (включая и желудочковые), рефлекторная брадикардия, артериальная гипертензия, эмболия легочной артерии, окклюзия коронарных артерий, инфаркт миокарда [3].</w:t>
      </w:r>
    </w:p>
    <w:p w14:paraId="52E4872C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Нервная система: головокружение, головная боль, во</w:t>
      </w:r>
      <w:r>
        <w:rPr>
          <w:sz w:val="28"/>
          <w:szCs w:val="28"/>
        </w:rPr>
        <w:t>збуждение, раздражительность, беспокойство, слабость, тремор, нарушение сна, парестезии.</w:t>
      </w:r>
    </w:p>
    <w:p w14:paraId="242276F2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Прочие: угнетение дыхания, тошнота или рвота, олигурия, бледность кожи, ацидоз, потливость [13].</w:t>
      </w:r>
    </w:p>
    <w:p w14:paraId="5939D683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 фенирамина малеата.</w:t>
      </w:r>
    </w:p>
    <w:p w14:paraId="1AE74D10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Чувство усталости, снижение скоро</w:t>
      </w:r>
      <w:r>
        <w:rPr>
          <w:sz w:val="28"/>
          <w:szCs w:val="28"/>
        </w:rPr>
        <w:t xml:space="preserve">сти психомоторных реакций, сонливость, диспептические симптомы, сухость во рту, тахикардия, аллергические реакции, задержка мочи, дерматит, увеличение внутриглазного </w:t>
      </w:r>
      <w:r>
        <w:rPr>
          <w:sz w:val="28"/>
          <w:szCs w:val="28"/>
        </w:rPr>
        <w:lastRenderedPageBreak/>
        <w:t>давления у пациентов с закрытоугольной глаукомой, возбуждение, ощущение беспокойства, спут</w:t>
      </w:r>
      <w:r>
        <w:rPr>
          <w:sz w:val="28"/>
          <w:szCs w:val="28"/>
        </w:rPr>
        <w:t>анность сознания, галлюцинации.</w:t>
      </w:r>
    </w:p>
    <w:p w14:paraId="368420C0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 аскорбиновой кислоты.</w:t>
      </w:r>
    </w:p>
    <w:p w14:paraId="05E93999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стороны ЦНС: головная боль, чувство усталости, при длительном применении больших доз - повышение возбудимости ЦНС, нарушения сна. </w:t>
      </w:r>
    </w:p>
    <w:p w14:paraId="5F535FDF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пищеварительной системы: раздражение сли</w:t>
      </w:r>
      <w:r>
        <w:rPr>
          <w:sz w:val="28"/>
          <w:szCs w:val="28"/>
        </w:rPr>
        <w:t>зистой ЖКТ, тошнота, рвота, диарея, спазмы желудка.</w:t>
      </w:r>
    </w:p>
    <w:p w14:paraId="1C91DE2F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эндокринной системы: угнетение функции инсулярного аппарата поджелудочной железы (гипергликемия, глюкозурия).</w:t>
      </w:r>
    </w:p>
    <w:p w14:paraId="23056155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мочевыделительной системы: при применении в высоких дозах - гипероксалат</w:t>
      </w:r>
      <w:r>
        <w:rPr>
          <w:sz w:val="28"/>
          <w:szCs w:val="28"/>
        </w:rPr>
        <w:t xml:space="preserve">урия и образование мочевых камней и кальция оксалата. </w:t>
      </w:r>
    </w:p>
    <w:p w14:paraId="2073AC75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сердечно-сосудистой системы: тромбоз, при применении в высоких дозах повышение АД, развитие микроангиопатий, миокардиодистрофия.</w:t>
      </w:r>
    </w:p>
    <w:p w14:paraId="10ABCF49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Аллергические реакции: кожная сыпь; редко - анафилактический </w:t>
      </w:r>
      <w:r>
        <w:rPr>
          <w:sz w:val="28"/>
          <w:szCs w:val="28"/>
        </w:rPr>
        <w:t>шок.</w:t>
      </w:r>
    </w:p>
    <w:p w14:paraId="2A3BE1A3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Прочие: гиповитаминоз, ощущение жара, при длительном применении больших доз - задержка натрия и жидкости, нарушение обмена цинка, меди.</w:t>
      </w:r>
    </w:p>
    <w:p w14:paraId="564BF3F1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 гвайфенезина.</w:t>
      </w:r>
    </w:p>
    <w:p w14:paraId="3ADA5A90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пищеварения: тошнота, гастралгия, диарея, рвота, боль в животе; нервная сист</w:t>
      </w:r>
      <w:r>
        <w:rPr>
          <w:sz w:val="28"/>
          <w:szCs w:val="28"/>
        </w:rPr>
        <w:t>ема: головная боль, сонливость, головокружение.</w:t>
      </w:r>
    </w:p>
    <w:p w14:paraId="65D1235F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Аллергические реакции: крапивница, кожная сыпь, гипертермия.</w:t>
      </w:r>
    </w:p>
    <w:p w14:paraId="2346E448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действия кофеина.</w:t>
      </w:r>
    </w:p>
    <w:p w14:paraId="71B05FCA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ЦНС: нарушение сна, возбуждение, беспокойство; при длительном применении возможно привыкание.</w:t>
      </w:r>
    </w:p>
    <w:p w14:paraId="1657CD15" w14:textId="77777777" w:rsidR="00000000" w:rsidRDefault="00C23C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 стороны серд</w:t>
      </w:r>
      <w:r>
        <w:rPr>
          <w:sz w:val="28"/>
          <w:szCs w:val="28"/>
        </w:rPr>
        <w:t>ечно-сосудистой системы: тахикардия, повышение АД, аритмии &lt;https://health.mail.ru/disease/aritmii/&gt;.</w:t>
      </w:r>
    </w:p>
    <w:p w14:paraId="41636C7B" w14:textId="77777777" w:rsidR="00000000" w:rsidRDefault="00C23C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 стороны пищеварительной системы: тошнота, рвота.</w:t>
      </w:r>
    </w:p>
    <w:p w14:paraId="1E4579F6" w14:textId="77777777" w:rsidR="00000000" w:rsidRDefault="00C23CE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Побочные эффекты кальция глюконата моногидрата. </w:t>
      </w:r>
    </w:p>
    <w:p w14:paraId="6A648C96" w14:textId="77777777" w:rsidR="00000000" w:rsidRDefault="00C23C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Запор &lt;https://health.mail.ru/disease/zapor/&gt;, раздра</w:t>
      </w:r>
      <w:r>
        <w:rPr>
          <w:sz w:val="28"/>
          <w:szCs w:val="28"/>
        </w:rPr>
        <w:t>жение слизистой оболочки желудочно-кишечного тракта, гиперкальциемия.</w:t>
      </w:r>
    </w:p>
    <w:p w14:paraId="2E723581" w14:textId="77777777" w:rsidR="00000000" w:rsidRDefault="00C23CE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Побочные эффекты римантадина гидрохлорида.</w:t>
      </w:r>
    </w:p>
    <w:p w14:paraId="6E7B55A0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пищеварительной системы: боли в эпигастрии, метеоризм, повышение уровня билирубина в крови, сухость во рту, анорексия, тошнота, рвот</w:t>
      </w:r>
      <w:r>
        <w:rPr>
          <w:sz w:val="28"/>
          <w:szCs w:val="28"/>
        </w:rPr>
        <w:t>а, гастралгия.</w:t>
      </w:r>
    </w:p>
    <w:p w14:paraId="0C90CB12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ЦНС: головная боль, бессонница, нервозность, головокружение, нарушение концентрации внимания, сонливость, тревожность, повышенная возбудимость, усталость.</w:t>
      </w:r>
    </w:p>
    <w:p w14:paraId="29CB3367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Прочие: аллергические реакции [7].</w:t>
      </w:r>
    </w:p>
    <w:p w14:paraId="737FC34B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 рутозида тригидрата.</w:t>
      </w:r>
    </w:p>
    <w:p w14:paraId="0773FC07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>
        <w:rPr>
          <w:sz w:val="28"/>
          <w:szCs w:val="28"/>
        </w:rPr>
        <w:t>вления диспепсии, головная боль, аллергические высыпания на коже, приливы.</w:t>
      </w:r>
    </w:p>
    <w:p w14:paraId="07983BB0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 лоратадина.</w:t>
      </w:r>
    </w:p>
    <w:p w14:paraId="763689AE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пищеварительной системы: редко - сухость во рту, тошнота, рвота, гастрит; в отдельных случаях - нарушения функции печени.</w:t>
      </w:r>
    </w:p>
    <w:p w14:paraId="254CC1A3" w14:textId="77777777" w:rsidR="00000000" w:rsidRDefault="00C23C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 стороны ЦНС: ред</w:t>
      </w:r>
      <w:r>
        <w:rPr>
          <w:sz w:val="28"/>
          <w:szCs w:val="28"/>
        </w:rPr>
        <w:t>ко - повышенная утомляемость, головная боль, возбудимость (у детей).</w:t>
      </w:r>
    </w:p>
    <w:p w14:paraId="0CAD5393" w14:textId="77777777" w:rsidR="00000000" w:rsidRDefault="00C23C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 стороны сердечно-сосудистой системы: редко - тахикардия.</w:t>
      </w:r>
    </w:p>
    <w:p w14:paraId="706BDB35" w14:textId="77777777" w:rsidR="00000000" w:rsidRDefault="00C23C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Аллергические реакции: редко - кожная сыпь; в единичных случаях - анафилактические реакции.</w:t>
      </w:r>
    </w:p>
    <w:p w14:paraId="74C571EB" w14:textId="77777777" w:rsidR="00000000" w:rsidRDefault="00C23CEF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2. Сравнительная характерист</w:t>
      </w:r>
      <w:r>
        <w:rPr>
          <w:sz w:val="28"/>
          <w:szCs w:val="28"/>
        </w:rPr>
        <w:t>ика комбинированных противопростудных средств, содержащих парацетамол</w:t>
      </w:r>
    </w:p>
    <w:p w14:paraId="55B03357" w14:textId="77777777" w:rsidR="00000000" w:rsidRDefault="00C23CEF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63AE6AE4" w14:textId="77777777" w:rsidR="00000000" w:rsidRDefault="00C23CE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Материал и методы исследования</w:t>
      </w:r>
    </w:p>
    <w:p w14:paraId="3547A850" w14:textId="77777777" w:rsidR="00000000" w:rsidRDefault="00C23CEF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1910C5BA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теоретического этапа были проведены сравнительный анализ данных литературных источников, обобщение материала по теме курсовой работы. В ходе ра</w:t>
      </w:r>
      <w:r>
        <w:rPr>
          <w:sz w:val="28"/>
          <w:szCs w:val="28"/>
        </w:rPr>
        <w:t>боты были использованы индуктивные и дедуктивные методы.</w:t>
      </w:r>
    </w:p>
    <w:p w14:paraId="337E410B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практической части курсовой работы проводились изучение имеющегося опыта, получение новых данных в процессе оформления таблиц сравнительной характеристики препаратов и составления выво</w:t>
      </w:r>
      <w:r>
        <w:rPr>
          <w:sz w:val="28"/>
          <w:szCs w:val="28"/>
        </w:rPr>
        <w:t>дов, анкетирование.</w:t>
      </w:r>
    </w:p>
    <w:p w14:paraId="0D921FFC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39E1C9FC" w14:textId="77777777" w:rsidR="00000000" w:rsidRDefault="00C23CE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Проведение сравнительного анализа комбинированных препаратов с парацетамолом</w:t>
      </w:r>
    </w:p>
    <w:p w14:paraId="260E8E4F" w14:textId="77777777" w:rsidR="00000000" w:rsidRDefault="00C23CEF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1776244C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комбинированных противопростудных средств, содержащих парацетамол, мы составили таблицу 2.1, в которой указали препараты и их соста</w:t>
      </w:r>
      <w:r>
        <w:rPr>
          <w:sz w:val="28"/>
          <w:szCs w:val="28"/>
        </w:rPr>
        <w:t>в.</w:t>
      </w:r>
    </w:p>
    <w:p w14:paraId="2A5B48E9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0B08C932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2.1 - Комбинированные противопростудные средства и их состав.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4419"/>
      </w:tblGrid>
      <w:tr w:rsidR="00000000" w14:paraId="2EE72A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3FA1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F3BC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Препараты</w:t>
            </w:r>
          </w:p>
        </w:tc>
      </w:tr>
      <w:tr w:rsidR="00000000" w14:paraId="3FADF8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C4E0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Парацетамол  Аскорбиновая кислота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AEA7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Гриппостад  </w:t>
            </w:r>
          </w:p>
        </w:tc>
      </w:tr>
      <w:tr w:rsidR="00000000" w14:paraId="03BA82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3F69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Парацетамол Фенилэфрина гидрохлорид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5A56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Лемсип  Лемсип Макс Викс Актив СимптоМакс</w:t>
            </w:r>
          </w:p>
        </w:tc>
      </w:tr>
      <w:tr w:rsidR="00000000" w14:paraId="5FA062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6974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Парацетамол Фенирамина малеат Аскорб</w:t>
            </w:r>
            <w:r>
              <w:rPr>
                <w:sz w:val="20"/>
                <w:szCs w:val="20"/>
              </w:rPr>
              <w:t>иновая кислота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5598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Фервекс для взрослых Фервекс для детей</w:t>
            </w:r>
          </w:p>
        </w:tc>
      </w:tr>
      <w:tr w:rsidR="00000000" w14:paraId="13C898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2192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Парацетамол Фенилэфрина гидрохлорид Аскорбиновая кислота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99AE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Колдрекс Хотрем</w:t>
            </w:r>
          </w:p>
        </w:tc>
      </w:tr>
      <w:tr w:rsidR="00000000" w14:paraId="08D6EA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579A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Парацетамол Гвайфенезин Фенилэфрина гидрохлорид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5947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Викс Актив СимптоМакс Плюс </w:t>
            </w:r>
          </w:p>
        </w:tc>
      </w:tr>
      <w:tr w:rsidR="00000000" w14:paraId="2D2479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1903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Парацетамол Фенирамина малеат Фенилэфрина гидрохло</w:t>
            </w:r>
            <w:r>
              <w:rPr>
                <w:sz w:val="20"/>
                <w:szCs w:val="20"/>
              </w:rPr>
              <w:t>рид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4EF8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Терафлю  Антифлу  Антифлу Кидс </w:t>
            </w:r>
          </w:p>
        </w:tc>
      </w:tr>
      <w:tr w:rsidR="00000000" w14:paraId="5D6695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807A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4B1D1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Стопгрипан  Терафлю Экстра </w:t>
            </w:r>
          </w:p>
        </w:tc>
      </w:tr>
      <w:tr w:rsidR="00000000" w14:paraId="638B05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9737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Парацетамол Фенирамина малеат Фенилэфрина </w:t>
            </w:r>
            <w:r>
              <w:rPr>
                <w:sz w:val="20"/>
                <w:szCs w:val="20"/>
              </w:rPr>
              <w:lastRenderedPageBreak/>
              <w:t>гидрохлорид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CE8C8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Гриппофлю  Гриппофлю Экстра  Максиколд </w:t>
            </w:r>
            <w:r>
              <w:rPr>
                <w:sz w:val="20"/>
                <w:szCs w:val="20"/>
              </w:rPr>
              <w:lastRenderedPageBreak/>
              <w:t xml:space="preserve">Рино </w:t>
            </w:r>
          </w:p>
        </w:tc>
      </w:tr>
      <w:tr w:rsidR="00000000" w14:paraId="19E84E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D068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Парацетамол Фенирамина малеат Фенилэфрина гидрохлорид Кофеин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0E89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Ринзаси</w:t>
            </w:r>
            <w:r>
              <w:rPr>
                <w:sz w:val="20"/>
                <w:szCs w:val="20"/>
              </w:rPr>
              <w:t xml:space="preserve">п </w:t>
            </w:r>
          </w:p>
        </w:tc>
      </w:tr>
      <w:tr w:rsidR="00000000" w14:paraId="51FA62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F3F6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Парацетамол Фенирамина малеат Фенилэфрина гидрохлорид Кофеин  Аскорбиновая кислота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CA0E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Ринзасип с витамином С </w:t>
            </w:r>
          </w:p>
        </w:tc>
      </w:tr>
      <w:tr w:rsidR="00000000" w14:paraId="3B4F0D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6FFA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Парацетамол Кальция глюконата моногидрат  Римантадина гидрохлорид  Рутозида тригидрат Лоратадин Аскорбиновая кислота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74AF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Анвимакс  Антигриппин макси</w:t>
            </w:r>
            <w:r>
              <w:rPr>
                <w:sz w:val="20"/>
                <w:szCs w:val="20"/>
              </w:rPr>
              <w:t xml:space="preserve">мум </w:t>
            </w:r>
          </w:p>
        </w:tc>
      </w:tr>
    </w:tbl>
    <w:p w14:paraId="62B8781E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59E506C4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сравнении состава комбинированных противопростудных средств мы выяснили, что большинство препаратов содержат, помимо парацетамола фенирамина малеат, фенилэфрина гидрохлорид, аскорбиновую кислоту и кофеин. Но анвимакс и антигриппин максимум имеют</w:t>
      </w:r>
      <w:r>
        <w:rPr>
          <w:sz w:val="28"/>
          <w:szCs w:val="28"/>
        </w:rPr>
        <w:t xml:space="preserve"> состав, отличающийся от других препаратов (парацетамол, кальция глюконата моногидрат, римантадина гидрохлорид, рутозида тригидрат, лоратадин, аскорбиновая кислота).</w:t>
      </w:r>
    </w:p>
    <w:p w14:paraId="42416E4F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практической работы нами была составлена таблица 2.2, в которой указана доз</w:t>
      </w:r>
      <w:r>
        <w:rPr>
          <w:sz w:val="28"/>
          <w:szCs w:val="28"/>
        </w:rPr>
        <w:t>ировка парацетамола.</w:t>
      </w:r>
    </w:p>
    <w:p w14:paraId="6331B61F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0524B2E9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2.2 - Дозировка парацетамола.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4436"/>
      </w:tblGrid>
      <w:tr w:rsidR="00000000" w14:paraId="7ECDC8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3A7B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Дозировка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7678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Препараты</w:t>
            </w:r>
          </w:p>
        </w:tc>
      </w:tr>
      <w:tr w:rsidR="00000000" w14:paraId="196D36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D761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мг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6BCC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Антифлу Кидс </w:t>
            </w:r>
          </w:p>
        </w:tc>
      </w:tr>
      <w:tr w:rsidR="00000000" w14:paraId="5DC502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06142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мг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E085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Фервекс для детей</w:t>
            </w:r>
          </w:p>
        </w:tc>
      </w:tr>
      <w:tr w:rsidR="00000000" w14:paraId="4782DF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9859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мг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7284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Гриппофлю Максиколд Рино  Стопгрипан </w:t>
            </w:r>
          </w:p>
        </w:tc>
      </w:tr>
      <w:tr w:rsidR="00000000" w14:paraId="494827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E856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 мг 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E071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Анвимакс  Антигриппин максимум </w:t>
            </w:r>
          </w:p>
        </w:tc>
      </w:tr>
      <w:tr w:rsidR="00000000" w14:paraId="0B8780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DDD4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мг 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0227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Фервекс для взрослых  Антигрипп</w:t>
            </w:r>
            <w:r>
              <w:rPr>
                <w:sz w:val="20"/>
                <w:szCs w:val="20"/>
              </w:rPr>
              <w:t>ин  Викс Актив СимптоМакс Плюс</w:t>
            </w:r>
          </w:p>
        </w:tc>
      </w:tr>
      <w:tr w:rsidR="00000000" w14:paraId="1551A0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362F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мг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A5D5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Гриппостад </w:t>
            </w:r>
          </w:p>
        </w:tc>
      </w:tr>
      <w:tr w:rsidR="00000000" w14:paraId="278A5F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D9A5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мг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98AA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Антифлу Гриппофлю Экстра  Терафлю  Терафлю Экстра  Лемсип</w:t>
            </w:r>
          </w:p>
        </w:tc>
      </w:tr>
      <w:tr w:rsidR="00000000" w14:paraId="0DF587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89C9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750 мг 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8CDB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Ринзасип Ринзасип с витамином С  Колдрекс Хотрем</w:t>
            </w:r>
          </w:p>
        </w:tc>
      </w:tr>
      <w:tr w:rsidR="00000000" w14:paraId="035E9C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9D1F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мг 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6496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Лемсип Макс Викс Актив СимптоМакс</w:t>
            </w:r>
          </w:p>
        </w:tc>
      </w:tr>
    </w:tbl>
    <w:p w14:paraId="5FA38B1D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201CB400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следует, что дозировка </w:t>
      </w:r>
      <w:r>
        <w:rPr>
          <w:sz w:val="28"/>
          <w:szCs w:val="28"/>
        </w:rPr>
        <w:t>парацетамола в разных препаратах для взрослых колеблется от 325 до 1000 мг. В детских лекарственных формах - 160-280 мг.</w:t>
      </w:r>
    </w:p>
    <w:p w14:paraId="08321D06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2.3 представлены побочные эффекты компонентов, входящих в состав комбинированных противопростудных лекарственных препаратов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парацетамолом.</w:t>
      </w:r>
    </w:p>
    <w:p w14:paraId="05902B6D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2.3 - Побочные эффекты лекарственных средств, входящих в состав комбинированных противопростудных лекарственных препаратов с парацетамолом.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5600"/>
      </w:tblGrid>
      <w:tr w:rsidR="00000000" w14:paraId="7F69D0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A993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Компоненты</w:t>
            </w:r>
          </w:p>
        </w:tc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2FFD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Побочные эффекты</w:t>
            </w:r>
          </w:p>
        </w:tc>
      </w:tr>
      <w:tr w:rsidR="00000000" w14:paraId="74D2BC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A007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Парацетамол</w:t>
            </w:r>
          </w:p>
        </w:tc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FE97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Диспептические явления, гепатотоксическое действи</w:t>
            </w:r>
            <w:r>
              <w:rPr>
                <w:sz w:val="20"/>
                <w:szCs w:val="20"/>
              </w:rPr>
              <w:t>е, кожная сыпь, зуд, крапивница</w:t>
            </w:r>
          </w:p>
        </w:tc>
      </w:tr>
      <w:tr w:rsidR="00000000" w14:paraId="40C254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E530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Фенилэфрин гидрохлорид</w:t>
            </w:r>
          </w:p>
        </w:tc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5681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Тахикардия артериальная гипертензия, головокружение, головная боль, возбуждение, тремор</w:t>
            </w:r>
          </w:p>
        </w:tc>
      </w:tr>
      <w:tr w:rsidR="00000000" w14:paraId="50C788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1159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Фенирамина малеат</w:t>
            </w:r>
          </w:p>
        </w:tc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87F4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усталости, сонливость, сухость во рту, тахикардия,аллергические реакции</w:t>
            </w:r>
          </w:p>
        </w:tc>
      </w:tr>
      <w:tr w:rsidR="00000000" w14:paraId="1E037D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1FCF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Аскорбиновая</w:t>
            </w:r>
            <w:r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04E5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Головная боль, тошнота, рвота, диарея, угнетение функции инсулярного аппарата поджелудочной железы </w:t>
            </w:r>
          </w:p>
        </w:tc>
      </w:tr>
      <w:tr w:rsidR="00000000" w14:paraId="7521DC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C143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Гвайфенезин</w:t>
            </w:r>
          </w:p>
        </w:tc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D6EB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Тошнота, диарея, рвота, головная боль, сонливость, головокружение, крапивница</w:t>
            </w:r>
          </w:p>
        </w:tc>
      </w:tr>
      <w:tr w:rsidR="00000000" w14:paraId="1C682B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25A9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Кофеин</w:t>
            </w:r>
          </w:p>
        </w:tc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7F36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сна, возбуждение, тахикардия, повышени</w:t>
            </w:r>
            <w:r>
              <w:rPr>
                <w:sz w:val="20"/>
                <w:szCs w:val="20"/>
              </w:rPr>
              <w:t>е артериального давления, тошнота, рвота</w:t>
            </w:r>
          </w:p>
        </w:tc>
      </w:tr>
      <w:tr w:rsidR="00000000" w14:paraId="6D5A56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D73F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Кальция глюконата моногидрат</w:t>
            </w:r>
          </w:p>
        </w:tc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7ED4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Запор &lt;https://health.mail.ru/disease/zapor/&gt;, раздражение слизистой оболочки желудочно-кишечного тракта, гиперкальциемия</w:t>
            </w:r>
          </w:p>
        </w:tc>
      </w:tr>
      <w:tr w:rsidR="00000000" w14:paraId="16CB06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4F49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Римантадина гидрохлорид</w:t>
            </w:r>
          </w:p>
        </w:tc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7C29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Метеоризм, сухость во рту, тошнота, р</w:t>
            </w:r>
            <w:r>
              <w:rPr>
                <w:sz w:val="20"/>
                <w:szCs w:val="20"/>
              </w:rPr>
              <w:t>вота, головная боль, бессонница, головокружение, аллергические реакции</w:t>
            </w:r>
          </w:p>
        </w:tc>
      </w:tr>
      <w:tr w:rsidR="00000000" w14:paraId="484C34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47DD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Рутозид тригидрат</w:t>
            </w:r>
          </w:p>
        </w:tc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8B28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Явления диспепсии, головная боль, аллергические высыпания на коже</w:t>
            </w:r>
          </w:p>
        </w:tc>
      </w:tr>
      <w:tr w:rsidR="00000000" w14:paraId="6E1A0B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64AD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Лоратодин</w:t>
            </w:r>
          </w:p>
        </w:tc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03C2" w14:textId="77777777" w:rsidR="00000000" w:rsidRDefault="00C2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Сухость во рту, тошнота, повышенная утомляемость, головная боль &lt;https://health.mail.ru/d</w:t>
            </w:r>
            <w:r>
              <w:rPr>
                <w:sz w:val="20"/>
                <w:szCs w:val="20"/>
              </w:rPr>
              <w:t>isease/golovnaya_bol/&gt;, тахикардия, аллергические реакции</w:t>
            </w:r>
          </w:p>
        </w:tc>
      </w:tr>
    </w:tbl>
    <w:p w14:paraId="782BDE84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46046311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Компоненты, входящие в состав комбинированных препаратов с парацетамолом, чаще всего проявляют такие побочные эффекты, как аллергические реакции, тошнота, рвота, головная боль. </w:t>
      </w:r>
    </w:p>
    <w:p w14:paraId="3159596B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 была разработ</w:t>
      </w:r>
      <w:r>
        <w:rPr>
          <w:sz w:val="28"/>
          <w:szCs w:val="28"/>
        </w:rPr>
        <w:t>ана анкета из 9 вопросов, на которые мы попросили ответить студентов разных курсов специальности «Фармация». Всего было проанкетировано 83 человека.</w:t>
      </w:r>
    </w:p>
    <w:p w14:paraId="4BC83A55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некоторые вопросы мы представили в виде диаграмм.</w:t>
      </w:r>
    </w:p>
    <w:p w14:paraId="5B72AE43" w14:textId="2E381D81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 w:rsidR="009908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2D3E85" wp14:editId="00A3FD46">
            <wp:extent cx="4591050" cy="2867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422F2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Диаграмма</w:t>
      </w:r>
      <w:r>
        <w:rPr>
          <w:sz w:val="28"/>
          <w:szCs w:val="28"/>
        </w:rPr>
        <w:t xml:space="preserve"> 2.1. Препараты, применяемые респондентами</w:t>
      </w:r>
    </w:p>
    <w:p w14:paraId="230D7941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56F17633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препаратов респонденты 1,2,3 курса предпочитают принимать Терафлю и Фервекс. У студентов 4 курса мнения разделились между препаратами: Терафлю, Фервекс, Викс (Викс Актив), Антигриппин.</w:t>
      </w:r>
    </w:p>
    <w:p w14:paraId="0850563A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0D089E6E" w14:textId="17A81CBD" w:rsidR="00000000" w:rsidRDefault="009908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C45EDD" wp14:editId="1CA5973F">
            <wp:extent cx="3800475" cy="2657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28DA6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Диаграмма 2.2. Количество приемов в день </w:t>
      </w:r>
    </w:p>
    <w:p w14:paraId="42F0C8CF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2A548D2F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вопрос, сколько раз вы принимали данный препарат, большинство респондентов ответили 2 и 3 раза в день.</w:t>
      </w:r>
    </w:p>
    <w:p w14:paraId="08B911B4" w14:textId="5D648D24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 w:rsidR="009908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782984" wp14:editId="52067933">
            <wp:extent cx="4010025" cy="2609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8E0C3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Диаграмма 2.3. Период лечения</w:t>
      </w:r>
    </w:p>
    <w:p w14:paraId="07035F6D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2770901F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вопрос, сколько дней вы принимали данный препарат, ответили: 3 и более 3х дней.</w:t>
      </w:r>
    </w:p>
    <w:p w14:paraId="2455BF98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08A3E4E4" w14:textId="17988FE4" w:rsidR="00000000" w:rsidRDefault="009908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DD6FA4" wp14:editId="7CE5D13A">
            <wp:extent cx="3200400" cy="2514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0BAEC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Диаграмма 2.4. Состав препаратов </w:t>
      </w:r>
    </w:p>
    <w:p w14:paraId="555FBD22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54E7B38B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проведения анкетиров</w:t>
      </w:r>
      <w:r>
        <w:rPr>
          <w:sz w:val="28"/>
          <w:szCs w:val="28"/>
        </w:rPr>
        <w:t>ания мы выяснили, что студенты 1 и 2 курса не знают состав комбинированных препаратов с парацетамолом, а студенты 3 и 4 курса вследствие изучения фармакологии и прохождения практики в аптеках знают состав данных препаратов.</w:t>
      </w:r>
    </w:p>
    <w:p w14:paraId="57DFAE71" w14:textId="5A3B786B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08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10B361" wp14:editId="73388461">
            <wp:extent cx="4152900" cy="3181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401D0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Диаграмма 2.5. Эффекты действия, наблюдаемые респондентами </w:t>
      </w:r>
    </w:p>
    <w:p w14:paraId="55365D75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21AC23A1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приема препарата большинство респондентов почувствовали понижение температуры и улучшение общего состояния.</w:t>
      </w:r>
    </w:p>
    <w:p w14:paraId="63DF8DF6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1255F23B" w14:textId="65F36935" w:rsidR="00000000" w:rsidRDefault="009908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BE7C8B" wp14:editId="4E9C86FD">
            <wp:extent cx="3771900" cy="2981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A8F70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Диаграмма 2.6. Побочные эффекты</w:t>
      </w:r>
    </w:p>
    <w:p w14:paraId="0F9D728A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263FCA1D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</w:t>
      </w:r>
      <w:r>
        <w:rPr>
          <w:sz w:val="28"/>
          <w:szCs w:val="28"/>
        </w:rPr>
        <w:t>прос были ли у вас побочные эффекты после приема комбинированных препаратов с парацетамолом, большинство респондентов ответили отрицательно. Но студенты 4 курса наблюдали побочные эффекты, видимо потому что они знают о них и больше обращают внимание.</w:t>
      </w:r>
    </w:p>
    <w:p w14:paraId="783973ED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</w:t>
      </w:r>
      <w:r>
        <w:rPr>
          <w:sz w:val="28"/>
          <w:szCs w:val="28"/>
        </w:rPr>
        <w:t>нты 3 и 4 курса более осведомлены об ассортименте комбинированных препаратов с парацетамолом, об их составе и фармакологических действии.</w:t>
      </w:r>
    </w:p>
    <w:p w14:paraId="4F21508B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4C1BD1AB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6247598C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66433430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фармацевтическом рынке присутствует более полсотни различных комбинированных против</w:t>
      </w:r>
      <w:r>
        <w:rPr>
          <w:sz w:val="28"/>
          <w:szCs w:val="28"/>
        </w:rPr>
        <w:t xml:space="preserve">опростудных препаратов, содержащих парацетамол. Они имеют различный состав, и оказывают различное влияние на организм. </w:t>
      </w:r>
    </w:p>
    <w:p w14:paraId="3B35F798" w14:textId="77777777" w:rsidR="00000000" w:rsidRDefault="00C23C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их состав входят деконгестанты, антигистаминные средства, противовирусные средства &lt;http://www.vidal.ru/drugs/pharm-group/434&gt; и други</w:t>
      </w:r>
      <w:r>
        <w:rPr>
          <w:sz w:val="28"/>
          <w:szCs w:val="28"/>
        </w:rPr>
        <w:t xml:space="preserve">е. Таким образом, нормализуется носовое дыхание, уменьшаются симптомы аллергии, повышается устойчивость организма к инфекциям. </w:t>
      </w:r>
    </w:p>
    <w:p w14:paraId="20685A1D" w14:textId="77777777" w:rsidR="00000000" w:rsidRDefault="00C2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данных препаратов необходимо соблюдать дозировку парацетамола. Максимальная разовая доза составляет 1 грамм</w:t>
      </w:r>
      <w:r>
        <w:rPr>
          <w:sz w:val="28"/>
          <w:szCs w:val="28"/>
        </w:rPr>
        <w:t>, а суточная доза - 4 грамма.</w:t>
      </w:r>
    </w:p>
    <w:p w14:paraId="5E55C07B" w14:textId="77777777" w:rsidR="00000000" w:rsidRDefault="00C23C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Цель, поставленная в начале, в ходе решения задач была выполнена.</w:t>
      </w:r>
    </w:p>
    <w:p w14:paraId="1AC6267F" w14:textId="77777777" w:rsidR="00000000" w:rsidRDefault="00C23C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Знания, полученные в ходе работы над данной темой, помогут мне в дальнейшей профессиональной деятельности.</w:t>
      </w:r>
    </w:p>
    <w:p w14:paraId="3EBF9A9F" w14:textId="77777777" w:rsidR="00000000" w:rsidRDefault="00C23CEF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</w:rPr>
        <w:t>противопростудный лекарственный парацетамол лечение</w:t>
      </w:r>
    </w:p>
    <w:p w14:paraId="579BA059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sz w:val="28"/>
          <w:szCs w:val="28"/>
        </w:rPr>
        <w:t>Список литературы</w:t>
      </w:r>
    </w:p>
    <w:p w14:paraId="08636754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687FB1B1" w14:textId="77777777" w:rsidR="00000000" w:rsidRDefault="00C23CEF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Александрова И.В., Мусселиус С.Г., Лебедева Ю.Н., Васина Н.В., Бердников С.Г., Марченкова. Комплексная детоксикация при печеночной недостаточности вследствие отравления парацетамолом // 1-ый съезд токсикологов России: Тез. докл. (17-2</w:t>
      </w:r>
      <w:r>
        <w:rPr>
          <w:sz w:val="28"/>
          <w:szCs w:val="28"/>
        </w:rPr>
        <w:t>0 ноября 1989 г., Москва) /Под ред. Б.А. Курляндского.- М., 1998.- С. 139.</w:t>
      </w:r>
    </w:p>
    <w:p w14:paraId="05D0CBA4" w14:textId="77777777" w:rsidR="00000000" w:rsidRDefault="00C23CEF">
      <w:pPr>
        <w:shd w:val="clear" w:color="auto" w:fill="FFFFFF"/>
        <w:tabs>
          <w:tab w:val="left" w:pos="7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Беликов В.Г. Фармацевтическая химия. В 2 частях. Часть 1. Общая фармацевтическая химия: Учеб. для фармац. ин-тов и фак. мед. ин-тов. - М.: Высш. шк., 1993. - 432 с.</w:t>
      </w:r>
    </w:p>
    <w:p w14:paraId="3620FB1E" w14:textId="77777777" w:rsidR="00000000" w:rsidRDefault="00C23CEF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Глущенко Н</w:t>
      </w:r>
      <w:r>
        <w:rPr>
          <w:sz w:val="28"/>
          <w:szCs w:val="28"/>
        </w:rPr>
        <w:t>.Н. Фармацевтическая химия: Учебник для студ. сред. проф. учеб. заведений / Н.Н. Глущенко, Т.В. Плетенева, В.А. Попков; Под ред. Т.В. Плетеневой. - М.: Издательский центр "Академия", 2004. - 384 с.</w:t>
      </w:r>
    </w:p>
    <w:p w14:paraId="2A4E6BA4" w14:textId="77777777" w:rsidR="00000000" w:rsidRDefault="00C23C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Зайцев А.А. Анализ комбинированных препаратов / А.А. За</w:t>
      </w:r>
      <w:r>
        <w:rPr>
          <w:sz w:val="28"/>
          <w:szCs w:val="28"/>
        </w:rPr>
        <w:t>йцев // Медицинский журнал Фарматека. - 2009. - № 12. -С. 79</w:t>
      </w:r>
    </w:p>
    <w:p w14:paraId="1D843FD5" w14:textId="77777777" w:rsidR="00000000" w:rsidRDefault="00C23CEF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Машковский М.Д. Лекарственные средства 15 изд. - М, 2005</w:t>
      </w:r>
    </w:p>
    <w:p w14:paraId="75918C44" w14:textId="77777777" w:rsidR="00000000" w:rsidRDefault="00C23CEF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Противопростудные средства [Электронный ресурс]: журнала "Женское здоровье", Свидетельство о регистрации СМИ Эл №ФС 77-27390 - </w:t>
      </w:r>
    </w:p>
    <w:p w14:paraId="6BBF0E40" w14:textId="77777777" w:rsidR="00000000" w:rsidRDefault="00C23CE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ab/>
        <w:t>Co</w:t>
      </w:r>
      <w:r>
        <w:rPr>
          <w:sz w:val="28"/>
          <w:szCs w:val="28"/>
          <w:lang w:val="en-US"/>
        </w:rPr>
        <w:t xml:space="preserve">rnu S., Leroyer R. </w:t>
      </w:r>
      <w:r>
        <w:rPr>
          <w:rFonts w:ascii="Times New Roman" w:hAnsi="Times New Roman" w:cs="Times New Roman"/>
          <w:sz w:val="28"/>
          <w:szCs w:val="28"/>
          <w:lang w:val="en-US"/>
        </w:rPr>
        <w:t>Intérêt</w:t>
      </w:r>
      <w:r>
        <w:rPr>
          <w:sz w:val="28"/>
          <w:szCs w:val="28"/>
          <w:lang w:val="en-US"/>
        </w:rPr>
        <w:t xml:space="preserve"> du dosage plasmatique du </w:t>
      </w:r>
      <w:r>
        <w:rPr>
          <w:rFonts w:ascii="Times New Roman" w:hAnsi="Times New Roman" w:cs="Times New Roman"/>
          <w:sz w:val="28"/>
          <w:szCs w:val="28"/>
          <w:lang w:val="en-US"/>
        </w:rPr>
        <w:t>paracétamol</w:t>
      </w:r>
      <w:r>
        <w:rPr>
          <w:sz w:val="28"/>
          <w:szCs w:val="28"/>
          <w:lang w:val="en-US"/>
        </w:rPr>
        <w:t xml:space="preserve"> lors d’intoxications </w:t>
      </w:r>
      <w:r>
        <w:rPr>
          <w:rFonts w:ascii="Times New Roman" w:hAnsi="Times New Roman" w:cs="Times New Roman"/>
          <w:sz w:val="28"/>
          <w:szCs w:val="28"/>
          <w:lang w:val="en-US"/>
        </w:rPr>
        <w:t>aiguës</w:t>
      </w:r>
      <w:r>
        <w:rPr>
          <w:sz w:val="28"/>
          <w:szCs w:val="28"/>
          <w:lang w:val="en-US"/>
        </w:rPr>
        <w:t xml:space="preserve"> // La lettre de pharmacologie clinique: Bulletin de </w:t>
      </w:r>
      <w:r>
        <w:rPr>
          <w:rFonts w:ascii="Times New Roman" w:hAnsi="Times New Roman" w:cs="Times New Roman"/>
          <w:sz w:val="28"/>
          <w:szCs w:val="28"/>
          <w:lang w:val="en-US"/>
        </w:rPr>
        <w:t>surveillance thérapeutique pratique.- Syva France, 1994.- P. 63-66.</w:t>
      </w:r>
    </w:p>
    <w:p w14:paraId="1B92AFB4" w14:textId="77777777" w:rsidR="00000000" w:rsidRDefault="00C23CEF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Danel V., Barriot P. Les Intoxications Aig</w:t>
      </w:r>
      <w:r>
        <w:rPr>
          <w:rFonts w:ascii="Times New Roman" w:hAnsi="Times New Roman" w:cs="Times New Roman"/>
          <w:sz w:val="28"/>
          <w:szCs w:val="28"/>
          <w:lang w:val="en-US"/>
        </w:rPr>
        <w:t>uës. Collection Anesthésie et Réanima</w:t>
      </w:r>
      <w:r>
        <w:rPr>
          <w:sz w:val="28"/>
          <w:szCs w:val="28"/>
          <w:lang w:val="en-US"/>
        </w:rPr>
        <w:t xml:space="preserve">tion d’aujourd’hui. </w:t>
      </w:r>
      <w:r>
        <w:rPr>
          <w:sz w:val="28"/>
          <w:szCs w:val="28"/>
        </w:rPr>
        <w:t>Volume 9. - Paris: Arnette, 1993.- P.345-353.</w:t>
      </w:r>
    </w:p>
    <w:p w14:paraId="656B4901" w14:textId="77777777" w:rsidR="00000000" w:rsidRDefault="00C23CE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</w:t>
      </w:r>
      <w:r>
        <w:rPr>
          <w:sz w:val="28"/>
          <w:szCs w:val="28"/>
          <w:lang w:val="en-US"/>
        </w:rPr>
        <w:tab/>
        <w:t xml:space="preserve">Lystbaek BB; Svendsen LB; Heslet L Paracetamol poisoning // Nord Med, </w:t>
      </w:r>
    </w:p>
    <w:p w14:paraId="5FDCA98A" w14:textId="77777777" w:rsidR="00000000" w:rsidRDefault="00C23CE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, 110:5, 156-9. </w:t>
      </w:r>
    </w:p>
    <w:p w14:paraId="2F610ED7" w14:textId="77777777" w:rsidR="00000000" w:rsidRDefault="00C23CE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McLoone P; Crombie IK Hospitalization for deliberate self-po</w:t>
      </w:r>
      <w:r>
        <w:rPr>
          <w:sz w:val="28"/>
          <w:szCs w:val="28"/>
          <w:lang w:val="en-US"/>
        </w:rPr>
        <w:t xml:space="preserve">isoning in Scotland from 1981 to 1993: trends in rates and types of drugs used // Br J Psychiatry, 1996 Jul, 169:1, 81-5. </w:t>
      </w:r>
    </w:p>
    <w:p w14:paraId="398323AD" w14:textId="77777777" w:rsidR="00000000" w:rsidRDefault="00C23CE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 Ott P; Clemmesen J.O.; Larsen F.S.; Ring-Larsen H Poisonings due to analgesics during a period of 14 years in Denmark - a registry</w:t>
      </w:r>
      <w:r>
        <w:rPr>
          <w:sz w:val="28"/>
          <w:szCs w:val="28"/>
          <w:lang w:val="en-US"/>
        </w:rPr>
        <w:t xml:space="preserve"> study of the period </w:t>
      </w:r>
    </w:p>
    <w:p w14:paraId="76FC67F4" w14:textId="77777777" w:rsidR="00000000" w:rsidRDefault="00C23CE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1979-1992 // Ugeskr Laeger, 1995 Feb 13, 157:7, 881-5.</w:t>
      </w:r>
    </w:p>
    <w:p w14:paraId="4C2D001D" w14:textId="77777777" w:rsidR="00000000" w:rsidRDefault="00C23CE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13.</w:t>
      </w:r>
      <w:r>
        <w:rPr>
          <w:sz w:val="28"/>
          <w:szCs w:val="28"/>
          <w:lang w:val="en-US"/>
        </w:rPr>
        <w:tab/>
        <w:t xml:space="preserve"> Rumack B.H., Matthew H. Acetaminophen poisoning and toxicity // Pediatrics. - 1975. - Vol. 55. - P.871-876.</w:t>
      </w:r>
    </w:p>
    <w:p w14:paraId="756A37C4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06EA553D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t>Приложение 1</w:t>
      </w:r>
    </w:p>
    <w:p w14:paraId="66D4C286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</w:p>
    <w:p w14:paraId="0B3785D2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14:paraId="6C15756B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Ваш возраст </w:t>
      </w:r>
    </w:p>
    <w:p w14:paraId="0E46898D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 часто Вы болеете п</w:t>
      </w:r>
      <w:r>
        <w:rPr>
          <w:sz w:val="28"/>
          <w:szCs w:val="28"/>
        </w:rPr>
        <w:t>ростудными заболеваниями?</w:t>
      </w:r>
    </w:p>
    <w:p w14:paraId="4317AD7B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1 раз в месяц</w:t>
      </w:r>
    </w:p>
    <w:p w14:paraId="7E67178E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несколько раз в месяц</w:t>
      </w:r>
    </w:p>
    <w:p w14:paraId="53FF948D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1 раз в пол года</w:t>
      </w:r>
    </w:p>
    <w:p w14:paraId="0EF2C9B4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1 раз в год</w:t>
      </w:r>
    </w:p>
    <w:p w14:paraId="1330C820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Какие из перечисленных ниже препаратов Вы применяли при простуде? </w:t>
      </w:r>
    </w:p>
    <w:p w14:paraId="517A1CE9" w14:textId="77777777" w:rsidR="00000000" w:rsidRDefault="00C23C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Фервекс</w:t>
      </w:r>
    </w:p>
    <w:p w14:paraId="54B3F3B4" w14:textId="77777777" w:rsidR="00000000" w:rsidRDefault="00C23C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Терафлю</w:t>
      </w:r>
    </w:p>
    <w:p w14:paraId="16993129" w14:textId="77777777" w:rsidR="00000000" w:rsidRDefault="00C23C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Колдрекс</w:t>
      </w:r>
    </w:p>
    <w:p w14:paraId="0DFFB389" w14:textId="77777777" w:rsidR="00000000" w:rsidRDefault="00C23C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АнвиМакс</w:t>
      </w:r>
    </w:p>
    <w:p w14:paraId="259746BE" w14:textId="77777777" w:rsidR="00000000" w:rsidRDefault="00C23C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Викс (Викс Актив)</w:t>
      </w:r>
    </w:p>
    <w:p w14:paraId="3781B4CD" w14:textId="77777777" w:rsidR="00000000" w:rsidRDefault="00C23C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МаксиКолд</w:t>
      </w:r>
    </w:p>
    <w:p w14:paraId="0601E4C8" w14:textId="77777777" w:rsidR="00000000" w:rsidRDefault="00C23C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Ринзасип</w:t>
      </w:r>
    </w:p>
    <w:p w14:paraId="11B28B00" w14:textId="77777777" w:rsidR="00000000" w:rsidRDefault="00C23C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нтигриппин</w:t>
      </w:r>
    </w:p>
    <w:p w14:paraId="098B3746" w14:textId="77777777" w:rsidR="00000000" w:rsidRDefault="00C23C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Антифлу</w:t>
      </w:r>
    </w:p>
    <w:p w14:paraId="3CD43BB7" w14:textId="77777777" w:rsidR="00000000" w:rsidRDefault="00C23C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Стопгриппан</w:t>
      </w:r>
    </w:p>
    <w:p w14:paraId="3503B9AB" w14:textId="77777777" w:rsidR="00000000" w:rsidRDefault="00C23C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Лемсип</w:t>
      </w:r>
    </w:p>
    <w:p w14:paraId="6AF694F5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Сколько раз в день Вы принимали данный препарат? </w:t>
      </w:r>
    </w:p>
    <w:p w14:paraId="10BD71EB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1 раз</w:t>
      </w:r>
    </w:p>
    <w:p w14:paraId="4EC80209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2 раза</w:t>
      </w:r>
    </w:p>
    <w:p w14:paraId="6A02FFEA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3 раза</w:t>
      </w:r>
    </w:p>
    <w:p w14:paraId="10209C63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более 3-х раз</w:t>
      </w:r>
    </w:p>
    <w:p w14:paraId="4E1C366A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Сколько дней Вы принимали данный препарат? </w:t>
      </w:r>
    </w:p>
    <w:p w14:paraId="2B60600B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1 день</w:t>
      </w:r>
    </w:p>
    <w:p w14:paraId="2B51502D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2 дня</w:t>
      </w:r>
    </w:p>
    <w:p w14:paraId="697DA171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3 дня</w:t>
      </w:r>
    </w:p>
    <w:p w14:paraId="13A756C0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более 3-х дней</w:t>
      </w:r>
    </w:p>
    <w:p w14:paraId="15B7D068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Какие эффекты Вы почувство</w:t>
      </w:r>
      <w:r>
        <w:rPr>
          <w:sz w:val="28"/>
          <w:szCs w:val="28"/>
        </w:rPr>
        <w:t>вали после приема данного препарата?</w:t>
      </w:r>
    </w:p>
    <w:p w14:paraId="47C2D24A" w14:textId="77777777" w:rsidR="00000000" w:rsidRDefault="00C23C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уменьшение головной боли</w:t>
      </w:r>
    </w:p>
    <w:p w14:paraId="180A36AE" w14:textId="77777777" w:rsidR="00000000" w:rsidRDefault="00C23C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понижение температуры</w:t>
      </w:r>
    </w:p>
    <w:p w14:paraId="5AE063DC" w14:textId="77777777" w:rsidR="00000000" w:rsidRDefault="00C23C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уменьшение заложенности носа</w:t>
      </w:r>
    </w:p>
    <w:p w14:paraId="6D63E708" w14:textId="77777777" w:rsidR="00000000" w:rsidRDefault="00C23C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улучшение общего состояния</w:t>
      </w:r>
    </w:p>
    <w:p w14:paraId="2CA2FE44" w14:textId="77777777" w:rsidR="00000000" w:rsidRDefault="00C23C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другие варианты ответа</w:t>
      </w:r>
    </w:p>
    <w:p w14:paraId="040140F6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Знаете ли Вы состав принимаемы препаратов?</w:t>
      </w:r>
    </w:p>
    <w:p w14:paraId="3F25D111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да</w:t>
      </w:r>
    </w:p>
    <w:p w14:paraId="28D25FC1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нет </w:t>
      </w:r>
    </w:p>
    <w:p w14:paraId="29B03C24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 рекомендации кого вы</w:t>
      </w:r>
      <w:r>
        <w:rPr>
          <w:sz w:val="28"/>
          <w:szCs w:val="28"/>
        </w:rPr>
        <w:t xml:space="preserve"> принимали данный препарат?</w:t>
      </w:r>
    </w:p>
    <w:p w14:paraId="6900006D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фармацевт</w:t>
      </w:r>
    </w:p>
    <w:p w14:paraId="401D3D26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врач</w:t>
      </w:r>
    </w:p>
    <w:p w14:paraId="3CBFB5B1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знакомые, друзья</w:t>
      </w:r>
    </w:p>
    <w:p w14:paraId="21AA2DCE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СМИ, реклама, Интернет</w:t>
      </w:r>
    </w:p>
    <w:p w14:paraId="18ABFDE6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родители</w:t>
      </w:r>
    </w:p>
    <w:p w14:paraId="19380DAA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Были ли у Вас побочные эффекты после приема данных препаратов?</w:t>
      </w:r>
    </w:p>
    <w:p w14:paraId="1670F393" w14:textId="77777777" w:rsidR="00000000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да</w:t>
      </w:r>
    </w:p>
    <w:p w14:paraId="063D0674" w14:textId="77777777" w:rsidR="00C23CEF" w:rsidRDefault="00C23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нет</w:t>
      </w:r>
    </w:p>
    <w:sectPr w:rsidR="00C23C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78"/>
    <w:rsid w:val="00990878"/>
    <w:rsid w:val="00C2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100A3"/>
  <w14:defaultImageDpi w14:val="0"/>
  <w15:docId w15:val="{30FD563D-F735-48AB-AC70-1C7B1133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3647</Words>
  <Characters>20791</Characters>
  <Application>Microsoft Office Word</Application>
  <DocSecurity>0</DocSecurity>
  <Lines>173</Lines>
  <Paragraphs>48</Paragraphs>
  <ScaleCrop>false</ScaleCrop>
  <Company/>
  <LinksUpToDate>false</LinksUpToDate>
  <CharactersWithSpaces>24390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2024-12-26T17:47:00Z</dcterms:created>
  <dcterms:modified xsi:type="dcterms:W3CDTF">2024-12-26T17:47:00Z</dcterms:modified>
</cp:coreProperties>
</file>