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60534" w14:textId="77777777" w:rsidR="00000000" w:rsidRDefault="004B2502">
      <w:pPr>
        <w:spacing w:line="360" w:lineRule="auto"/>
        <w:ind w:firstLine="709"/>
        <w:jc w:val="both"/>
        <w:rPr>
          <w:color w:val="000000"/>
          <w:sz w:val="28"/>
          <w:szCs w:val="28"/>
        </w:rPr>
      </w:pPr>
    </w:p>
    <w:p w14:paraId="27724C39" w14:textId="77777777" w:rsidR="00000000" w:rsidRDefault="004B2502">
      <w:pPr>
        <w:spacing w:line="360" w:lineRule="auto"/>
        <w:ind w:firstLine="709"/>
        <w:jc w:val="both"/>
        <w:rPr>
          <w:color w:val="000000"/>
          <w:sz w:val="28"/>
          <w:szCs w:val="28"/>
        </w:rPr>
      </w:pPr>
    </w:p>
    <w:p w14:paraId="66E2E040" w14:textId="77777777" w:rsidR="00000000" w:rsidRDefault="004B2502">
      <w:pPr>
        <w:spacing w:line="360" w:lineRule="auto"/>
        <w:ind w:firstLine="709"/>
        <w:jc w:val="both"/>
        <w:rPr>
          <w:color w:val="000000"/>
          <w:sz w:val="28"/>
          <w:szCs w:val="28"/>
        </w:rPr>
      </w:pPr>
    </w:p>
    <w:p w14:paraId="28C1E446" w14:textId="77777777" w:rsidR="00000000" w:rsidRDefault="004B2502">
      <w:pPr>
        <w:spacing w:line="360" w:lineRule="auto"/>
        <w:ind w:firstLine="709"/>
        <w:jc w:val="both"/>
        <w:rPr>
          <w:color w:val="000000"/>
          <w:sz w:val="28"/>
          <w:szCs w:val="28"/>
        </w:rPr>
      </w:pPr>
    </w:p>
    <w:p w14:paraId="315F0FEC" w14:textId="77777777" w:rsidR="00000000" w:rsidRDefault="004B2502">
      <w:pPr>
        <w:spacing w:line="360" w:lineRule="auto"/>
        <w:ind w:firstLine="709"/>
        <w:jc w:val="both"/>
        <w:rPr>
          <w:color w:val="000000"/>
          <w:sz w:val="28"/>
          <w:szCs w:val="28"/>
        </w:rPr>
      </w:pPr>
    </w:p>
    <w:p w14:paraId="26F296F2" w14:textId="77777777" w:rsidR="00000000" w:rsidRDefault="004B2502">
      <w:pPr>
        <w:spacing w:line="360" w:lineRule="auto"/>
        <w:ind w:firstLine="709"/>
        <w:jc w:val="both"/>
        <w:rPr>
          <w:color w:val="000000"/>
          <w:sz w:val="28"/>
          <w:szCs w:val="28"/>
        </w:rPr>
      </w:pPr>
    </w:p>
    <w:p w14:paraId="43957CF5" w14:textId="77777777" w:rsidR="00000000" w:rsidRDefault="004B2502">
      <w:pPr>
        <w:spacing w:line="360" w:lineRule="auto"/>
        <w:ind w:firstLine="709"/>
        <w:jc w:val="both"/>
        <w:rPr>
          <w:color w:val="000000"/>
          <w:sz w:val="28"/>
          <w:szCs w:val="28"/>
        </w:rPr>
      </w:pPr>
    </w:p>
    <w:p w14:paraId="58E7A1F0" w14:textId="77777777" w:rsidR="00000000" w:rsidRDefault="004B2502">
      <w:pPr>
        <w:spacing w:line="360" w:lineRule="auto"/>
        <w:ind w:firstLine="709"/>
        <w:jc w:val="both"/>
        <w:rPr>
          <w:color w:val="000000"/>
          <w:sz w:val="28"/>
          <w:szCs w:val="28"/>
        </w:rPr>
      </w:pPr>
    </w:p>
    <w:p w14:paraId="493C5359" w14:textId="77777777" w:rsidR="00000000" w:rsidRDefault="004B2502">
      <w:pPr>
        <w:spacing w:line="360" w:lineRule="auto"/>
        <w:ind w:firstLine="709"/>
        <w:jc w:val="both"/>
        <w:rPr>
          <w:color w:val="000000"/>
          <w:sz w:val="28"/>
          <w:szCs w:val="28"/>
        </w:rPr>
      </w:pPr>
    </w:p>
    <w:p w14:paraId="2A564B09" w14:textId="77777777" w:rsidR="00000000" w:rsidRDefault="004B2502">
      <w:pPr>
        <w:spacing w:line="360" w:lineRule="auto"/>
        <w:ind w:firstLine="709"/>
        <w:jc w:val="both"/>
        <w:rPr>
          <w:color w:val="000000"/>
          <w:sz w:val="28"/>
          <w:szCs w:val="28"/>
        </w:rPr>
      </w:pPr>
    </w:p>
    <w:p w14:paraId="4B89599B" w14:textId="77777777" w:rsidR="00000000" w:rsidRDefault="004B2502">
      <w:pPr>
        <w:spacing w:line="360" w:lineRule="auto"/>
        <w:ind w:firstLine="709"/>
        <w:jc w:val="both"/>
        <w:rPr>
          <w:color w:val="000000"/>
          <w:sz w:val="28"/>
          <w:szCs w:val="28"/>
        </w:rPr>
      </w:pPr>
    </w:p>
    <w:p w14:paraId="6F3F7821" w14:textId="77777777" w:rsidR="00000000" w:rsidRDefault="004B2502">
      <w:pPr>
        <w:spacing w:line="360" w:lineRule="auto"/>
        <w:ind w:firstLine="709"/>
        <w:jc w:val="both"/>
        <w:rPr>
          <w:color w:val="000000"/>
          <w:sz w:val="28"/>
          <w:szCs w:val="28"/>
        </w:rPr>
      </w:pPr>
    </w:p>
    <w:p w14:paraId="70F08E9C" w14:textId="77777777" w:rsidR="00000000" w:rsidRDefault="004B2502">
      <w:pPr>
        <w:spacing w:line="360" w:lineRule="auto"/>
        <w:ind w:firstLine="709"/>
        <w:jc w:val="both"/>
        <w:rPr>
          <w:color w:val="000000"/>
          <w:sz w:val="28"/>
          <w:szCs w:val="28"/>
        </w:rPr>
      </w:pPr>
    </w:p>
    <w:p w14:paraId="579BE3FE" w14:textId="77777777" w:rsidR="00000000" w:rsidRDefault="004B2502">
      <w:pPr>
        <w:spacing w:line="360" w:lineRule="auto"/>
        <w:jc w:val="center"/>
        <w:rPr>
          <w:b/>
          <w:bCs/>
          <w:color w:val="000000"/>
          <w:sz w:val="28"/>
          <w:szCs w:val="28"/>
        </w:rPr>
      </w:pPr>
      <w:r>
        <w:rPr>
          <w:b/>
          <w:bCs/>
          <w:color w:val="000000"/>
          <w:sz w:val="28"/>
          <w:szCs w:val="28"/>
        </w:rPr>
        <w:t>Курсовая работа</w:t>
      </w:r>
    </w:p>
    <w:p w14:paraId="128661B7" w14:textId="77777777" w:rsidR="00000000" w:rsidRDefault="004B2502">
      <w:pPr>
        <w:spacing w:line="360" w:lineRule="auto"/>
        <w:jc w:val="center"/>
        <w:rPr>
          <w:b/>
          <w:bCs/>
          <w:color w:val="000000"/>
          <w:sz w:val="28"/>
          <w:szCs w:val="28"/>
        </w:rPr>
      </w:pPr>
      <w:r>
        <w:rPr>
          <w:b/>
          <w:bCs/>
          <w:color w:val="000000"/>
          <w:sz w:val="28"/>
          <w:szCs w:val="28"/>
        </w:rPr>
        <w:t>Стандартизация и применение корня женьшеня</w:t>
      </w:r>
    </w:p>
    <w:p w14:paraId="485F662C" w14:textId="77777777" w:rsidR="00000000" w:rsidRDefault="004B2502">
      <w:pPr>
        <w:spacing w:line="360" w:lineRule="auto"/>
        <w:ind w:firstLine="709"/>
        <w:jc w:val="both"/>
        <w:rPr>
          <w:color w:val="000000"/>
          <w:sz w:val="28"/>
          <w:szCs w:val="28"/>
        </w:rPr>
      </w:pPr>
    </w:p>
    <w:p w14:paraId="0EDF84C6" w14:textId="77777777" w:rsidR="00000000" w:rsidRDefault="004B2502">
      <w:pPr>
        <w:spacing w:line="360" w:lineRule="auto"/>
        <w:ind w:firstLine="709"/>
        <w:jc w:val="both"/>
        <w:rPr>
          <w:color w:val="000000"/>
          <w:sz w:val="28"/>
          <w:szCs w:val="28"/>
        </w:rPr>
      </w:pPr>
    </w:p>
    <w:p w14:paraId="2FF54ACA" w14:textId="77777777" w:rsidR="00000000" w:rsidRDefault="004B2502">
      <w:pPr>
        <w:spacing w:line="360" w:lineRule="exact"/>
        <w:ind w:left="357" w:firstLine="635"/>
        <w:jc w:val="both"/>
        <w:rPr>
          <w:color w:val="000000"/>
          <w:sz w:val="28"/>
          <w:szCs w:val="28"/>
        </w:rPr>
      </w:pPr>
      <w:r>
        <w:rPr>
          <w:color w:val="000000"/>
          <w:sz w:val="28"/>
          <w:szCs w:val="28"/>
        </w:rPr>
        <w:br w:type="page"/>
      </w:r>
    </w:p>
    <w:p w14:paraId="7042FD53" w14:textId="77777777" w:rsidR="00000000" w:rsidRDefault="004B2502">
      <w:pPr>
        <w:pStyle w:val="1"/>
        <w:spacing w:line="360" w:lineRule="auto"/>
        <w:ind w:firstLine="709"/>
        <w:jc w:val="both"/>
        <w:rPr>
          <w:b/>
          <w:bCs/>
          <w:color w:val="000000"/>
          <w:sz w:val="28"/>
          <w:szCs w:val="28"/>
        </w:rPr>
      </w:pPr>
      <w:r>
        <w:rPr>
          <w:b/>
          <w:bCs/>
          <w:color w:val="000000"/>
          <w:sz w:val="28"/>
          <w:szCs w:val="28"/>
        </w:rPr>
        <w:t>Введение</w:t>
      </w:r>
    </w:p>
    <w:p w14:paraId="54FD401A" w14:textId="77777777" w:rsidR="00000000" w:rsidRDefault="004B2502">
      <w:pPr>
        <w:spacing w:line="360" w:lineRule="auto"/>
        <w:ind w:firstLine="709"/>
        <w:jc w:val="both"/>
        <w:rPr>
          <w:color w:val="FFFFFF"/>
          <w:sz w:val="28"/>
          <w:szCs w:val="28"/>
        </w:rPr>
      </w:pPr>
      <w:r>
        <w:rPr>
          <w:color w:val="FFFFFF"/>
          <w:sz w:val="28"/>
          <w:szCs w:val="28"/>
        </w:rPr>
        <w:t>фармакология женьшень лекарственный</w:t>
      </w:r>
    </w:p>
    <w:p w14:paraId="12911577" w14:textId="77777777" w:rsidR="00000000" w:rsidRDefault="004B2502">
      <w:pPr>
        <w:spacing w:line="360" w:lineRule="auto"/>
        <w:ind w:firstLine="709"/>
        <w:jc w:val="both"/>
        <w:rPr>
          <w:color w:val="000000"/>
          <w:sz w:val="28"/>
          <w:szCs w:val="28"/>
        </w:rPr>
      </w:pPr>
      <w:r>
        <w:rPr>
          <w:color w:val="000000"/>
          <w:sz w:val="28"/>
          <w:szCs w:val="28"/>
        </w:rPr>
        <w:t xml:space="preserve">Как в нетрадиционной, так и в официальной медицине женьшень применяют в качестве тонизирующего, стимулирующего средства. Препараты из </w:t>
      </w:r>
      <w:r>
        <w:rPr>
          <w:color w:val="000000"/>
          <w:sz w:val="28"/>
          <w:szCs w:val="28"/>
        </w:rPr>
        <w:t>женьшеня повышают работоспособность и общую сопротивляемость организма различным заболеваниям, восстанавливают жизненные силы при утомлении, усталости, истощении, а при регулярном употреблении способствуют долголетию. В китайской медицине средства, изготов</w:t>
      </w:r>
      <w:r>
        <w:rPr>
          <w:color w:val="000000"/>
          <w:sz w:val="28"/>
          <w:szCs w:val="28"/>
        </w:rPr>
        <w:t>ленные из корня и надземных частей этого растения, применяют для улучшения обмена веществ, зрения, а также при атеросклерозе. Кроме того, препараты из женьшеня показаны при заболеваниях нервной и сердечно-сосудистой систем, анемии, импотенции.</w:t>
      </w:r>
    </w:p>
    <w:p w14:paraId="62F13EE9" w14:textId="77777777" w:rsidR="00000000" w:rsidRDefault="004B2502">
      <w:pPr>
        <w:spacing w:line="360" w:lineRule="auto"/>
        <w:ind w:firstLine="709"/>
        <w:jc w:val="both"/>
        <w:rPr>
          <w:color w:val="000000"/>
          <w:sz w:val="28"/>
          <w:szCs w:val="28"/>
        </w:rPr>
      </w:pPr>
      <w:r>
        <w:rPr>
          <w:color w:val="000000"/>
          <w:sz w:val="28"/>
          <w:szCs w:val="28"/>
        </w:rPr>
        <w:t>Женьшень это</w:t>
      </w:r>
      <w:r>
        <w:rPr>
          <w:color w:val="000000"/>
          <w:sz w:val="28"/>
          <w:szCs w:val="28"/>
        </w:rPr>
        <w:t xml:space="preserve"> одно из самых известных лекарственных растений восточной медицины. На протяжении нескольких тысячелетий используется людьми для лечения различных заболеваний, а также в качестве тонизирующего средства. И если в прошлом препараты этого целебного растения п</w:t>
      </w:r>
      <w:r>
        <w:rPr>
          <w:color w:val="000000"/>
          <w:sz w:val="28"/>
          <w:szCs w:val="28"/>
        </w:rPr>
        <w:t>рименяли лишь при узком круге болезней, то в настоящее время, когда наши представления о механизме действия женьшеня легли на прочную основу знаний о его химическом составе, дикие и культивируемые формы, биотехнологическое сырье и промышленные препараты да</w:t>
      </w:r>
      <w:r>
        <w:rPr>
          <w:color w:val="000000"/>
          <w:sz w:val="28"/>
          <w:szCs w:val="28"/>
        </w:rPr>
        <w:t>нного растения вошли в необозримый арсенал женьшеневой терапии.</w:t>
      </w:r>
    </w:p>
    <w:p w14:paraId="5C0751D3" w14:textId="77777777" w:rsidR="00000000" w:rsidRDefault="004B2502">
      <w:pPr>
        <w:spacing w:line="360" w:lineRule="auto"/>
        <w:ind w:firstLine="709"/>
        <w:jc w:val="both"/>
        <w:rPr>
          <w:color w:val="000000"/>
          <w:sz w:val="28"/>
          <w:szCs w:val="28"/>
        </w:rPr>
      </w:pPr>
      <w:r>
        <w:rPr>
          <w:color w:val="000000"/>
          <w:sz w:val="28"/>
          <w:szCs w:val="28"/>
        </w:rPr>
        <w:t xml:space="preserve">Помимо научного </w:t>
      </w:r>
      <w:r>
        <w:rPr>
          <w:b/>
          <w:bCs/>
          <w:color w:val="000000"/>
          <w:sz w:val="28"/>
          <w:szCs w:val="28"/>
        </w:rPr>
        <w:t>Panax ginsens s.a. meyer</w:t>
      </w:r>
      <w:r>
        <w:rPr>
          <w:color w:val="000000"/>
          <w:sz w:val="28"/>
          <w:szCs w:val="28"/>
        </w:rPr>
        <w:t>, существует еще много названий женьшеня: настоящий женьшень, корень жизни, человек-корень и др.</w:t>
      </w:r>
    </w:p>
    <w:p w14:paraId="1FDAFC0C" w14:textId="77777777" w:rsidR="00000000" w:rsidRDefault="004B2502">
      <w:pPr>
        <w:spacing w:line="360" w:lineRule="auto"/>
        <w:ind w:firstLine="709"/>
        <w:jc w:val="both"/>
        <w:rPr>
          <w:color w:val="000000"/>
          <w:sz w:val="28"/>
          <w:szCs w:val="28"/>
        </w:rPr>
      </w:pPr>
    </w:p>
    <w:p w14:paraId="2F041D85" w14:textId="77777777" w:rsidR="00000000" w:rsidRDefault="004B2502">
      <w:pPr>
        <w:spacing w:line="360" w:lineRule="auto"/>
        <w:ind w:firstLine="709"/>
        <w:jc w:val="both"/>
        <w:rPr>
          <w:color w:val="000000"/>
          <w:sz w:val="28"/>
          <w:szCs w:val="28"/>
        </w:rPr>
      </w:pPr>
    </w:p>
    <w:p w14:paraId="4BED43E5" w14:textId="77777777" w:rsidR="00000000" w:rsidRDefault="004B2502">
      <w:pPr>
        <w:spacing w:line="360" w:lineRule="auto"/>
        <w:ind w:firstLine="709"/>
        <w:jc w:val="both"/>
        <w:rPr>
          <w:color w:val="000000"/>
          <w:sz w:val="28"/>
          <w:szCs w:val="28"/>
        </w:rPr>
      </w:pPr>
      <w:r>
        <w:rPr>
          <w:b/>
          <w:bCs/>
          <w:color w:val="000000"/>
          <w:sz w:val="28"/>
          <w:szCs w:val="28"/>
        </w:rPr>
        <w:br w:type="page"/>
      </w:r>
    </w:p>
    <w:p w14:paraId="68527417" w14:textId="77777777" w:rsidR="00000000" w:rsidRDefault="004B2502">
      <w:pPr>
        <w:pStyle w:val="2"/>
        <w:spacing w:line="360" w:lineRule="auto"/>
        <w:ind w:firstLine="709"/>
        <w:jc w:val="both"/>
        <w:rPr>
          <w:b/>
          <w:bCs/>
          <w:color w:val="000000"/>
          <w:sz w:val="28"/>
          <w:szCs w:val="28"/>
        </w:rPr>
      </w:pPr>
      <w:r>
        <w:rPr>
          <w:b/>
          <w:bCs/>
          <w:color w:val="000000"/>
          <w:sz w:val="28"/>
          <w:szCs w:val="28"/>
        </w:rPr>
        <w:t>1.</w:t>
      </w:r>
      <w:r>
        <w:rPr>
          <w:b/>
          <w:bCs/>
          <w:color w:val="000000"/>
          <w:sz w:val="28"/>
          <w:szCs w:val="28"/>
        </w:rPr>
        <w:tab/>
        <w:t>Растения</w:t>
      </w:r>
    </w:p>
    <w:p w14:paraId="3E3C96A2" w14:textId="77777777" w:rsidR="00000000" w:rsidRDefault="004B2502">
      <w:pPr>
        <w:spacing w:line="360" w:lineRule="exact"/>
        <w:ind w:left="357" w:firstLine="635"/>
        <w:jc w:val="both"/>
        <w:rPr>
          <w:rFonts w:ascii="Calibri" w:hAnsi="Calibri" w:cs="Calibri"/>
          <w:sz w:val="22"/>
          <w:szCs w:val="22"/>
        </w:rPr>
      </w:pPr>
    </w:p>
    <w:p w14:paraId="356B9D7E" w14:textId="77777777" w:rsidR="00000000" w:rsidRDefault="004B2502">
      <w:pPr>
        <w:pStyle w:val="3"/>
        <w:spacing w:line="360" w:lineRule="auto"/>
        <w:ind w:left="709"/>
        <w:jc w:val="both"/>
        <w:rPr>
          <w:b/>
          <w:bCs/>
          <w:color w:val="000000"/>
          <w:sz w:val="28"/>
          <w:szCs w:val="28"/>
        </w:rPr>
      </w:pPr>
      <w:r>
        <w:rPr>
          <w:b/>
          <w:bCs/>
          <w:color w:val="000000"/>
          <w:sz w:val="28"/>
          <w:szCs w:val="28"/>
        </w:rPr>
        <w:t>1.1 Класификация</w:t>
      </w:r>
    </w:p>
    <w:p w14:paraId="7C85C00A" w14:textId="77777777" w:rsidR="00000000" w:rsidRDefault="004B2502">
      <w:pPr>
        <w:spacing w:line="360" w:lineRule="auto"/>
        <w:ind w:firstLine="709"/>
        <w:jc w:val="both"/>
        <w:rPr>
          <w:color w:val="000000"/>
          <w:sz w:val="28"/>
          <w:szCs w:val="28"/>
        </w:rPr>
      </w:pPr>
    </w:p>
    <w:p w14:paraId="32253499" w14:textId="77777777" w:rsidR="00000000" w:rsidRDefault="004B2502">
      <w:pPr>
        <w:spacing w:line="360" w:lineRule="auto"/>
        <w:ind w:firstLine="709"/>
        <w:jc w:val="both"/>
        <w:rPr>
          <w:color w:val="000000"/>
          <w:sz w:val="28"/>
          <w:szCs w:val="28"/>
        </w:rPr>
      </w:pPr>
      <w:r>
        <w:rPr>
          <w:color w:val="000000"/>
          <w:sz w:val="28"/>
          <w:szCs w:val="28"/>
        </w:rPr>
        <w:t>Отдел</w:t>
      </w:r>
      <w:r>
        <w:rPr>
          <w:color w:val="000000"/>
          <w:sz w:val="28"/>
          <w:szCs w:val="28"/>
        </w:rPr>
        <w:t>: Magnoliophyta / Цветковые</w:t>
      </w:r>
    </w:p>
    <w:p w14:paraId="585F99E3" w14:textId="77777777" w:rsidR="00000000" w:rsidRDefault="004B2502">
      <w:pPr>
        <w:spacing w:line="360" w:lineRule="auto"/>
        <w:ind w:firstLine="709"/>
        <w:jc w:val="both"/>
        <w:rPr>
          <w:color w:val="000000"/>
          <w:sz w:val="28"/>
          <w:szCs w:val="28"/>
        </w:rPr>
      </w:pPr>
      <w:r>
        <w:rPr>
          <w:color w:val="000000"/>
          <w:sz w:val="28"/>
          <w:szCs w:val="28"/>
        </w:rPr>
        <w:t>Класс: Magnoliopsida / Двудольные</w:t>
      </w:r>
    </w:p>
    <w:p w14:paraId="669F7E2B" w14:textId="77777777" w:rsidR="00000000" w:rsidRDefault="004B2502">
      <w:pPr>
        <w:spacing w:line="360" w:lineRule="auto"/>
        <w:ind w:firstLine="709"/>
        <w:jc w:val="both"/>
        <w:rPr>
          <w:color w:val="000000"/>
          <w:sz w:val="28"/>
          <w:szCs w:val="28"/>
        </w:rPr>
      </w:pPr>
      <w:r>
        <w:rPr>
          <w:color w:val="000000"/>
          <w:sz w:val="28"/>
          <w:szCs w:val="28"/>
        </w:rPr>
        <w:t>Порядок: Araliales / Зонтикоцветные</w:t>
      </w:r>
    </w:p>
    <w:p w14:paraId="0FB81642" w14:textId="77777777" w:rsidR="00000000" w:rsidRDefault="004B2502">
      <w:pPr>
        <w:spacing w:line="360" w:lineRule="auto"/>
        <w:ind w:firstLine="709"/>
        <w:jc w:val="both"/>
        <w:rPr>
          <w:color w:val="000000"/>
          <w:sz w:val="28"/>
          <w:szCs w:val="28"/>
        </w:rPr>
      </w:pPr>
      <w:r>
        <w:rPr>
          <w:color w:val="000000"/>
          <w:sz w:val="28"/>
          <w:szCs w:val="28"/>
        </w:rPr>
        <w:t>Семейство: Araliaceae / Аралиевые</w:t>
      </w:r>
    </w:p>
    <w:p w14:paraId="243AA544" w14:textId="77777777" w:rsidR="00000000" w:rsidRDefault="004B2502">
      <w:pPr>
        <w:spacing w:line="360" w:lineRule="auto"/>
        <w:ind w:firstLine="709"/>
        <w:jc w:val="both"/>
        <w:rPr>
          <w:color w:val="000000"/>
          <w:sz w:val="28"/>
          <w:szCs w:val="28"/>
        </w:rPr>
      </w:pPr>
      <w:r>
        <w:rPr>
          <w:color w:val="000000"/>
          <w:sz w:val="28"/>
          <w:szCs w:val="28"/>
        </w:rPr>
        <w:t>Род: Panax / Женьшень</w:t>
      </w:r>
    </w:p>
    <w:p w14:paraId="78E2D986" w14:textId="77777777" w:rsidR="00000000" w:rsidRDefault="004B2502">
      <w:pPr>
        <w:spacing w:line="360" w:lineRule="auto"/>
        <w:ind w:firstLine="709"/>
        <w:jc w:val="both"/>
        <w:rPr>
          <w:color w:val="000000"/>
          <w:sz w:val="28"/>
          <w:szCs w:val="28"/>
          <w:lang w:val="en-US"/>
        </w:rPr>
      </w:pPr>
      <w:r>
        <w:rPr>
          <w:color w:val="000000"/>
          <w:sz w:val="28"/>
          <w:szCs w:val="28"/>
        </w:rPr>
        <w:t>Вид</w:t>
      </w:r>
      <w:r>
        <w:rPr>
          <w:color w:val="000000"/>
          <w:sz w:val="28"/>
          <w:szCs w:val="28"/>
          <w:lang w:val="en-US"/>
        </w:rPr>
        <w:t>: ginseng C.A. Mey / обыкновенный</w:t>
      </w:r>
    </w:p>
    <w:p w14:paraId="31BFCFE2" w14:textId="77777777" w:rsidR="00000000" w:rsidRDefault="004B2502">
      <w:pPr>
        <w:spacing w:line="360" w:lineRule="auto"/>
        <w:ind w:firstLine="709"/>
        <w:jc w:val="both"/>
        <w:rPr>
          <w:noProof/>
          <w:color w:val="000000"/>
          <w:sz w:val="28"/>
          <w:szCs w:val="28"/>
          <w:lang w:val="en-US"/>
        </w:rPr>
      </w:pPr>
    </w:p>
    <w:p w14:paraId="2696E1A7" w14:textId="5C2C672F" w:rsidR="00000000" w:rsidRDefault="00D86A27">
      <w:pPr>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14:anchorId="23D54C67" wp14:editId="304B84A4">
            <wp:extent cx="1409700" cy="2019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9700" cy="2019300"/>
                    </a:xfrm>
                    <a:prstGeom prst="rect">
                      <a:avLst/>
                    </a:prstGeom>
                    <a:noFill/>
                    <a:ln>
                      <a:noFill/>
                    </a:ln>
                  </pic:spPr>
                </pic:pic>
              </a:graphicData>
            </a:graphic>
          </wp:inline>
        </w:drawing>
      </w:r>
    </w:p>
    <w:p w14:paraId="055B8143" w14:textId="77777777" w:rsidR="00000000" w:rsidRDefault="004B2502">
      <w:pPr>
        <w:spacing w:line="360" w:lineRule="auto"/>
        <w:ind w:firstLine="709"/>
        <w:jc w:val="both"/>
        <w:rPr>
          <w:color w:val="000000"/>
          <w:sz w:val="28"/>
          <w:szCs w:val="28"/>
          <w:lang w:val="en-US"/>
        </w:rPr>
      </w:pPr>
    </w:p>
    <w:p w14:paraId="227AA6A8" w14:textId="77777777" w:rsidR="00000000" w:rsidRDefault="004B2502">
      <w:pPr>
        <w:pStyle w:val="3"/>
        <w:spacing w:line="360" w:lineRule="auto"/>
        <w:ind w:left="709"/>
        <w:jc w:val="both"/>
        <w:rPr>
          <w:b/>
          <w:bCs/>
          <w:color w:val="000000"/>
          <w:sz w:val="28"/>
          <w:szCs w:val="28"/>
        </w:rPr>
      </w:pPr>
      <w:r>
        <w:rPr>
          <w:b/>
          <w:bCs/>
          <w:color w:val="000000"/>
          <w:sz w:val="28"/>
          <w:szCs w:val="28"/>
        </w:rPr>
        <w:t>1.2 Ботаническое описание</w:t>
      </w:r>
    </w:p>
    <w:p w14:paraId="5658412A" w14:textId="77777777" w:rsidR="00000000" w:rsidRDefault="004B2502">
      <w:pPr>
        <w:spacing w:line="360" w:lineRule="exact"/>
        <w:ind w:left="357" w:firstLine="635"/>
        <w:jc w:val="both"/>
        <w:rPr>
          <w:rFonts w:ascii="Calibri" w:hAnsi="Calibri" w:cs="Calibri"/>
          <w:sz w:val="22"/>
          <w:szCs w:val="22"/>
        </w:rPr>
      </w:pPr>
    </w:p>
    <w:p w14:paraId="12C8C2B3" w14:textId="66CC25CA" w:rsidR="00000000" w:rsidRDefault="00D86A27">
      <w:pPr>
        <w:spacing w:line="360" w:lineRule="auto"/>
        <w:ind w:firstLine="709"/>
        <w:jc w:val="both"/>
        <w:rPr>
          <w:b/>
          <w:bCs/>
          <w:color w:val="000000"/>
          <w:sz w:val="28"/>
          <w:szCs w:val="28"/>
        </w:rPr>
      </w:pPr>
      <w:r>
        <w:rPr>
          <w:rFonts w:ascii="Microsoft Sans Serif" w:hAnsi="Microsoft Sans Serif" w:cs="Microsoft Sans Serif"/>
          <w:noProof/>
          <w:sz w:val="17"/>
          <w:szCs w:val="17"/>
        </w:rPr>
        <w:lastRenderedPageBreak/>
        <w:drawing>
          <wp:inline distT="0" distB="0" distL="0" distR="0" wp14:anchorId="48E0C6E9" wp14:editId="6C9337AF">
            <wp:extent cx="2838450" cy="2209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38450" cy="2209800"/>
                    </a:xfrm>
                    <a:prstGeom prst="rect">
                      <a:avLst/>
                    </a:prstGeom>
                    <a:noFill/>
                    <a:ln>
                      <a:noFill/>
                    </a:ln>
                  </pic:spPr>
                </pic:pic>
              </a:graphicData>
            </a:graphic>
          </wp:inline>
        </w:drawing>
      </w:r>
    </w:p>
    <w:p w14:paraId="3AE209B8" w14:textId="77777777" w:rsidR="00000000" w:rsidRDefault="004B2502">
      <w:pPr>
        <w:spacing w:line="360" w:lineRule="exact"/>
        <w:ind w:left="357" w:firstLine="635"/>
        <w:jc w:val="both"/>
        <w:rPr>
          <w:b/>
          <w:bCs/>
          <w:color w:val="000000"/>
          <w:sz w:val="28"/>
          <w:szCs w:val="28"/>
        </w:rPr>
      </w:pPr>
      <w:r>
        <w:rPr>
          <w:b/>
          <w:bCs/>
          <w:color w:val="000000"/>
          <w:sz w:val="28"/>
          <w:szCs w:val="28"/>
        </w:rPr>
        <w:br w:type="page"/>
      </w:r>
    </w:p>
    <w:p w14:paraId="0C9BB6A2" w14:textId="77777777" w:rsidR="00000000" w:rsidRDefault="004B2502">
      <w:pPr>
        <w:spacing w:line="360" w:lineRule="auto"/>
        <w:ind w:firstLine="709"/>
        <w:jc w:val="both"/>
        <w:rPr>
          <w:color w:val="000000"/>
          <w:sz w:val="28"/>
          <w:szCs w:val="28"/>
        </w:rPr>
      </w:pPr>
      <w:r>
        <w:rPr>
          <w:b/>
          <w:bCs/>
          <w:color w:val="000000"/>
          <w:sz w:val="28"/>
          <w:szCs w:val="28"/>
        </w:rPr>
        <w:t>Женьшень настоящий</w:t>
      </w:r>
      <w:r>
        <w:rPr>
          <w:color w:val="000000"/>
          <w:sz w:val="28"/>
          <w:szCs w:val="28"/>
        </w:rPr>
        <w:t xml:space="preserve"> - многолетнее травянистое растение семейства аралиевых (Araliaceae), высотой до 80 см., редко выше. (заканчивающимся мутовкой из 2 - 6 пальчатосложных листьев на черешках до 10 см длиной.) 1* Подземн</w:t>
      </w:r>
      <w:r>
        <w:rPr>
          <w:color w:val="000000"/>
          <w:sz w:val="28"/>
          <w:szCs w:val="28"/>
        </w:rPr>
        <w:t>ые органы - корневище и утолщенный главный корень.</w:t>
      </w:r>
    </w:p>
    <w:p w14:paraId="4CBA0FB6" w14:textId="77777777" w:rsidR="00000000" w:rsidRDefault="004B2502">
      <w:pPr>
        <w:spacing w:line="360" w:lineRule="auto"/>
        <w:ind w:firstLine="709"/>
        <w:jc w:val="both"/>
        <w:rPr>
          <w:color w:val="000000"/>
          <w:sz w:val="28"/>
          <w:szCs w:val="28"/>
        </w:rPr>
      </w:pPr>
      <w:r>
        <w:rPr>
          <w:b/>
          <w:bCs/>
          <w:color w:val="000000"/>
          <w:sz w:val="28"/>
          <w:szCs w:val="28"/>
        </w:rPr>
        <w:t>Корень стержневой</w:t>
      </w:r>
      <w:r>
        <w:rPr>
          <w:color w:val="000000"/>
          <w:sz w:val="28"/>
          <w:szCs w:val="28"/>
        </w:rPr>
        <w:t>, продолговато-цилиндрический, обычно с 2-6 утолщенными боковыми ответвлениями (отростками) и с тонкими скелетными корнями (мочками), имеет общую длину 60 см., и более; толщина главного ко</w:t>
      </w:r>
      <w:r>
        <w:rPr>
          <w:color w:val="000000"/>
          <w:sz w:val="28"/>
          <w:szCs w:val="28"/>
        </w:rPr>
        <w:t>рня до 3 см. На главном и боковых корнях весной развиваются и к осени отмирают многочисленные очень хрупкие сезонные всасывающие корешки, по отмирании которых на корнях остаются характерные клубеньковидные бугорки.</w:t>
      </w:r>
    </w:p>
    <w:p w14:paraId="18F98F10" w14:textId="77777777" w:rsidR="00000000" w:rsidRDefault="004B2502">
      <w:pPr>
        <w:spacing w:line="360" w:lineRule="auto"/>
        <w:ind w:firstLine="709"/>
        <w:jc w:val="both"/>
        <w:rPr>
          <w:color w:val="000000"/>
          <w:sz w:val="28"/>
          <w:szCs w:val="28"/>
        </w:rPr>
      </w:pPr>
      <w:r>
        <w:rPr>
          <w:b/>
          <w:bCs/>
          <w:color w:val="000000"/>
          <w:sz w:val="28"/>
          <w:szCs w:val="28"/>
        </w:rPr>
        <w:t>Корень мясистый</w:t>
      </w:r>
      <w:r>
        <w:rPr>
          <w:color w:val="000000"/>
          <w:sz w:val="28"/>
          <w:szCs w:val="28"/>
        </w:rPr>
        <w:t xml:space="preserve"> (содержит до 75% воды), а</w:t>
      </w:r>
      <w:r>
        <w:rPr>
          <w:color w:val="000000"/>
          <w:sz w:val="28"/>
          <w:szCs w:val="28"/>
        </w:rPr>
        <w:t>роматный, на срезе серовато-желтый.</w:t>
      </w:r>
    </w:p>
    <w:p w14:paraId="38F21967" w14:textId="77777777" w:rsidR="00000000" w:rsidRDefault="004B2502">
      <w:pPr>
        <w:spacing w:line="360" w:lineRule="auto"/>
        <w:ind w:firstLine="709"/>
        <w:jc w:val="both"/>
        <w:rPr>
          <w:color w:val="000000"/>
          <w:sz w:val="28"/>
          <w:szCs w:val="28"/>
        </w:rPr>
      </w:pPr>
      <w:r>
        <w:rPr>
          <w:b/>
          <w:bCs/>
          <w:color w:val="000000"/>
          <w:sz w:val="28"/>
          <w:szCs w:val="28"/>
        </w:rPr>
        <w:t>Корневище</w:t>
      </w:r>
      <w:r>
        <w:rPr>
          <w:color w:val="000000"/>
          <w:sz w:val="28"/>
          <w:szCs w:val="28"/>
        </w:rPr>
        <w:t xml:space="preserve"> у дикорастущих растений обычно тонкое, длиной до 10 см., и более, с четко выраженными, расположенными по спирали рубцами, образующимися ежегодно при отмирании надземных побегов. Годовой прирост корня составляет</w:t>
      </w:r>
      <w:r>
        <w:rPr>
          <w:color w:val="000000"/>
          <w:sz w:val="28"/>
          <w:szCs w:val="28"/>
        </w:rPr>
        <w:t xml:space="preserve"> в среднем 1 г., или немного больше. (Что касается культивируемых растений, то их корневище может быть сильно редуцировано, но у некоторых экземпляров оно все же сохраняется и имеет до 7-8 стеблевых следов.) [1]</w:t>
      </w:r>
    </w:p>
    <w:p w14:paraId="3AC54DEC" w14:textId="77777777" w:rsidR="00000000" w:rsidRDefault="004B2502">
      <w:pPr>
        <w:spacing w:line="360" w:lineRule="auto"/>
        <w:ind w:firstLine="709"/>
        <w:jc w:val="both"/>
        <w:rPr>
          <w:color w:val="000000"/>
          <w:sz w:val="28"/>
          <w:szCs w:val="28"/>
        </w:rPr>
      </w:pPr>
      <w:r>
        <w:rPr>
          <w:b/>
          <w:bCs/>
          <w:color w:val="000000"/>
          <w:sz w:val="28"/>
          <w:szCs w:val="28"/>
        </w:rPr>
        <w:t>Цветонос</w:t>
      </w:r>
      <w:r>
        <w:rPr>
          <w:color w:val="000000"/>
          <w:sz w:val="28"/>
          <w:szCs w:val="28"/>
        </w:rPr>
        <w:t xml:space="preserve"> поднимается из середины мутовки и и</w:t>
      </w:r>
      <w:r>
        <w:rPr>
          <w:color w:val="000000"/>
          <w:sz w:val="28"/>
          <w:szCs w:val="28"/>
        </w:rPr>
        <w:t>меет, как правило, один терминальный зонтик. У растений с хорошо развитым корнем ему зачастую сопутствуют еще несколько боковых зонтиков. В зонтике насчитывается в среднем 16 цветков, но встречаются и многоцветковые экземпляры, 40 и более цветков [1]</w:t>
      </w:r>
    </w:p>
    <w:p w14:paraId="3E4B37D8" w14:textId="77777777" w:rsidR="00000000" w:rsidRDefault="004B2502">
      <w:pPr>
        <w:spacing w:line="360" w:lineRule="auto"/>
        <w:ind w:firstLine="709"/>
        <w:jc w:val="both"/>
        <w:rPr>
          <w:color w:val="000000"/>
          <w:sz w:val="28"/>
          <w:szCs w:val="28"/>
        </w:rPr>
      </w:pPr>
      <w:r>
        <w:rPr>
          <w:b/>
          <w:bCs/>
          <w:color w:val="000000"/>
          <w:sz w:val="28"/>
          <w:szCs w:val="28"/>
        </w:rPr>
        <w:t>Надз</w:t>
      </w:r>
      <w:r>
        <w:rPr>
          <w:b/>
          <w:bCs/>
          <w:color w:val="000000"/>
          <w:sz w:val="28"/>
          <w:szCs w:val="28"/>
        </w:rPr>
        <w:t>емный побег</w:t>
      </w:r>
      <w:r>
        <w:rPr>
          <w:color w:val="000000"/>
          <w:sz w:val="28"/>
          <w:szCs w:val="28"/>
        </w:rPr>
        <w:t xml:space="preserve"> женьшеня обычно одиночный, значительно реже бывают растения многостебельные - с 2 (иногда до 6-7) побегами. Стебель прямой, тонкий, цилиндрический, зеленый или буро-красный, голый, внутри </w:t>
      </w:r>
      <w:r>
        <w:rPr>
          <w:color w:val="000000"/>
          <w:sz w:val="28"/>
          <w:szCs w:val="28"/>
        </w:rPr>
        <w:lastRenderedPageBreak/>
        <w:t>полый.</w:t>
      </w:r>
    </w:p>
    <w:p w14:paraId="66AA1C87" w14:textId="77777777" w:rsidR="00000000" w:rsidRDefault="004B2502">
      <w:pPr>
        <w:spacing w:line="360" w:lineRule="auto"/>
        <w:ind w:firstLine="709"/>
        <w:jc w:val="both"/>
        <w:rPr>
          <w:color w:val="000000"/>
          <w:sz w:val="28"/>
          <w:szCs w:val="28"/>
        </w:rPr>
      </w:pPr>
      <w:r>
        <w:rPr>
          <w:b/>
          <w:bCs/>
          <w:color w:val="000000"/>
          <w:sz w:val="28"/>
          <w:szCs w:val="28"/>
        </w:rPr>
        <w:t>Плод</w:t>
      </w:r>
      <w:r>
        <w:rPr>
          <w:color w:val="000000"/>
          <w:sz w:val="28"/>
          <w:szCs w:val="28"/>
        </w:rPr>
        <w:t xml:space="preserve"> - ярко-красная, нижняя, обычно двухкосточков</w:t>
      </w:r>
      <w:r>
        <w:rPr>
          <w:color w:val="000000"/>
          <w:sz w:val="28"/>
          <w:szCs w:val="28"/>
        </w:rPr>
        <w:t xml:space="preserve">ая, часто однокосточковая, редко трехкосточковая костянка. Цветет в июле, плоды созревают в августе - сентябре. Размножается только семенами. Семена прорастают лишь через 18-22 месяца после осеннего сева, часть семян только на 3-й или 4-й год, что связано </w:t>
      </w:r>
      <w:r>
        <w:rPr>
          <w:color w:val="000000"/>
          <w:sz w:val="28"/>
          <w:szCs w:val="28"/>
        </w:rPr>
        <w:t>с недоразвитием в них зародыша. Живет до 150 лет. (Плоды женьшеня сжаты сверху и с боков и содержат две светло-желтые косточки. Семя плоское, дисковидное, имеет тонкую кожицу.)</w:t>
      </w:r>
    </w:p>
    <w:p w14:paraId="271556B0" w14:textId="77777777" w:rsidR="00000000" w:rsidRDefault="004B2502">
      <w:pPr>
        <w:spacing w:line="360" w:lineRule="auto"/>
        <w:ind w:firstLine="709"/>
        <w:jc w:val="both"/>
        <w:rPr>
          <w:color w:val="000000"/>
          <w:sz w:val="28"/>
          <w:szCs w:val="28"/>
        </w:rPr>
      </w:pPr>
    </w:p>
    <w:p w14:paraId="78AB6A23" w14:textId="5C320C8B" w:rsidR="00000000" w:rsidRDefault="00D86A27">
      <w:pPr>
        <w:spacing w:line="360" w:lineRule="auto"/>
        <w:ind w:firstLine="709"/>
        <w:jc w:val="both"/>
        <w:rPr>
          <w:b/>
          <w:bCs/>
          <w:color w:val="000000"/>
          <w:sz w:val="28"/>
          <w:szCs w:val="28"/>
        </w:rPr>
      </w:pPr>
      <w:r>
        <w:rPr>
          <w:rFonts w:ascii="Microsoft Sans Serif" w:hAnsi="Microsoft Sans Serif" w:cs="Microsoft Sans Serif"/>
          <w:noProof/>
          <w:sz w:val="17"/>
          <w:szCs w:val="17"/>
        </w:rPr>
        <w:drawing>
          <wp:inline distT="0" distB="0" distL="0" distR="0" wp14:anchorId="723BBB06" wp14:editId="3DDCD707">
            <wp:extent cx="3228975" cy="1562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28975" cy="1562100"/>
                    </a:xfrm>
                    <a:prstGeom prst="rect">
                      <a:avLst/>
                    </a:prstGeom>
                    <a:noFill/>
                    <a:ln>
                      <a:noFill/>
                    </a:ln>
                  </pic:spPr>
                </pic:pic>
              </a:graphicData>
            </a:graphic>
          </wp:inline>
        </w:drawing>
      </w:r>
    </w:p>
    <w:p w14:paraId="6313B680" w14:textId="77777777" w:rsidR="00000000" w:rsidRDefault="004B2502">
      <w:pPr>
        <w:spacing w:line="360" w:lineRule="auto"/>
        <w:ind w:firstLine="709"/>
        <w:jc w:val="both"/>
        <w:rPr>
          <w:b/>
          <w:bCs/>
          <w:color w:val="000000"/>
          <w:sz w:val="28"/>
          <w:szCs w:val="28"/>
        </w:rPr>
      </w:pPr>
    </w:p>
    <w:p w14:paraId="064D3B06" w14:textId="77777777" w:rsidR="00000000" w:rsidRDefault="004B2502">
      <w:pPr>
        <w:spacing w:line="360" w:lineRule="auto"/>
        <w:ind w:firstLine="709"/>
        <w:jc w:val="both"/>
        <w:rPr>
          <w:color w:val="000000"/>
          <w:sz w:val="28"/>
          <w:szCs w:val="28"/>
        </w:rPr>
      </w:pPr>
      <w:r>
        <w:rPr>
          <w:b/>
          <w:bCs/>
          <w:color w:val="000000"/>
          <w:sz w:val="28"/>
          <w:szCs w:val="28"/>
        </w:rPr>
        <w:t>Листьев</w:t>
      </w:r>
      <w:r>
        <w:rPr>
          <w:color w:val="000000"/>
          <w:sz w:val="28"/>
          <w:szCs w:val="28"/>
        </w:rPr>
        <w:t xml:space="preserve"> у молодых растений 1-2, у взрослы</w:t>
      </w:r>
      <w:r>
        <w:rPr>
          <w:color w:val="000000"/>
          <w:sz w:val="28"/>
          <w:szCs w:val="28"/>
        </w:rPr>
        <w:t>х 4-5 (редко до 7); они длинночерешковые, обычно пятипальчато-сложные, длиной до 40 см., располагающиеся розеткой на вершине стебля.</w:t>
      </w:r>
    </w:p>
    <w:p w14:paraId="5BDE0595" w14:textId="77777777" w:rsidR="00000000" w:rsidRDefault="004B2502">
      <w:pPr>
        <w:spacing w:line="360" w:lineRule="auto"/>
        <w:ind w:firstLine="709"/>
        <w:jc w:val="both"/>
        <w:rPr>
          <w:color w:val="000000"/>
          <w:sz w:val="28"/>
          <w:szCs w:val="28"/>
        </w:rPr>
      </w:pPr>
      <w:r>
        <w:rPr>
          <w:b/>
          <w:bCs/>
          <w:color w:val="000000"/>
          <w:sz w:val="28"/>
          <w:szCs w:val="28"/>
        </w:rPr>
        <w:t>Черешки</w:t>
      </w:r>
      <w:r>
        <w:rPr>
          <w:color w:val="000000"/>
          <w:sz w:val="28"/>
          <w:szCs w:val="28"/>
        </w:rPr>
        <w:t xml:space="preserve"> листьев с фиолетово-красным оттенком. У зрелых растений из центра листовой розетки развивается цветонос высотой до </w:t>
      </w:r>
      <w:r>
        <w:rPr>
          <w:color w:val="000000"/>
          <w:sz w:val="28"/>
          <w:szCs w:val="28"/>
        </w:rPr>
        <w:t>25 см., с одним простым зонтиком; ниже его нередко имеются более мелкие боковые зонтики.</w:t>
      </w:r>
    </w:p>
    <w:p w14:paraId="6F890C01" w14:textId="77777777" w:rsidR="00000000" w:rsidRDefault="004B2502">
      <w:pPr>
        <w:spacing w:line="360" w:lineRule="auto"/>
        <w:ind w:firstLine="709"/>
        <w:jc w:val="both"/>
        <w:rPr>
          <w:color w:val="000000"/>
          <w:sz w:val="28"/>
          <w:szCs w:val="28"/>
        </w:rPr>
      </w:pPr>
      <w:r>
        <w:rPr>
          <w:b/>
          <w:bCs/>
          <w:color w:val="000000"/>
          <w:sz w:val="28"/>
          <w:szCs w:val="28"/>
        </w:rPr>
        <w:t>Цветки</w:t>
      </w:r>
      <w:r>
        <w:rPr>
          <w:color w:val="000000"/>
          <w:sz w:val="28"/>
          <w:szCs w:val="28"/>
        </w:rPr>
        <w:t xml:space="preserve"> мелкие, невзрачные, с белым венчиком. [2]</w:t>
      </w:r>
    </w:p>
    <w:p w14:paraId="779E6B43" w14:textId="77777777" w:rsidR="00000000" w:rsidRDefault="004B2502">
      <w:pPr>
        <w:spacing w:line="360" w:lineRule="auto"/>
        <w:ind w:firstLine="709"/>
        <w:jc w:val="both"/>
        <w:rPr>
          <w:color w:val="000000"/>
          <w:sz w:val="28"/>
          <w:szCs w:val="28"/>
        </w:rPr>
      </w:pPr>
    </w:p>
    <w:p w14:paraId="1385CE92" w14:textId="77777777" w:rsidR="00000000" w:rsidRDefault="004B2502">
      <w:pPr>
        <w:spacing w:line="360" w:lineRule="auto"/>
        <w:ind w:left="709"/>
        <w:jc w:val="both"/>
        <w:rPr>
          <w:b/>
          <w:bCs/>
          <w:color w:val="000000"/>
          <w:sz w:val="28"/>
          <w:szCs w:val="28"/>
        </w:rPr>
      </w:pPr>
      <w:r>
        <w:rPr>
          <w:b/>
          <w:bCs/>
          <w:color w:val="000000"/>
          <w:sz w:val="28"/>
          <w:szCs w:val="28"/>
        </w:rPr>
        <w:t>1.3 Биологические характеристики</w:t>
      </w:r>
    </w:p>
    <w:p w14:paraId="0F5279CE" w14:textId="77777777" w:rsidR="00000000" w:rsidRDefault="004B2502">
      <w:pPr>
        <w:spacing w:line="360" w:lineRule="auto"/>
        <w:ind w:firstLine="709"/>
        <w:jc w:val="both"/>
        <w:rPr>
          <w:color w:val="000000"/>
          <w:sz w:val="28"/>
          <w:szCs w:val="28"/>
        </w:rPr>
      </w:pPr>
    </w:p>
    <w:p w14:paraId="6A17813E" w14:textId="77777777" w:rsidR="00000000" w:rsidRDefault="004B2502">
      <w:pPr>
        <w:spacing w:line="360" w:lineRule="auto"/>
        <w:ind w:firstLine="709"/>
        <w:jc w:val="both"/>
        <w:rPr>
          <w:color w:val="000000"/>
          <w:sz w:val="28"/>
          <w:szCs w:val="28"/>
        </w:rPr>
      </w:pPr>
      <w:r>
        <w:rPr>
          <w:color w:val="000000"/>
          <w:sz w:val="28"/>
          <w:szCs w:val="28"/>
        </w:rPr>
        <w:t xml:space="preserve">Одной из биологических особенностей женьшеня, которая долгое время служила поводом </w:t>
      </w:r>
      <w:r>
        <w:rPr>
          <w:color w:val="000000"/>
          <w:sz w:val="28"/>
          <w:szCs w:val="28"/>
        </w:rPr>
        <w:t>для суеверий, при повреждении почки возобновления надземный побег женьшеня в текущем году не образуется, и про такое растение говорят, что оно заснуло. На самом деле данное состояние женьшеня вызвано тем, что спящая почка второго года недостаточно дифферен</w:t>
      </w:r>
      <w:r>
        <w:rPr>
          <w:color w:val="000000"/>
          <w:sz w:val="28"/>
          <w:szCs w:val="28"/>
        </w:rPr>
        <w:t>цирована и не может сформировать новый побег в текущем году. Когда дифференциация почки завершается, появляется новый надземный побег. В состоянии так называемого сна, женьшень может находиться в течение нескольких лет. Однако чаще всего растение «спит» не</w:t>
      </w:r>
      <w:r>
        <w:rPr>
          <w:color w:val="000000"/>
          <w:sz w:val="28"/>
          <w:szCs w:val="28"/>
        </w:rPr>
        <w:t xml:space="preserve"> более года.</w:t>
      </w:r>
    </w:p>
    <w:p w14:paraId="22C60436" w14:textId="77777777" w:rsidR="00000000" w:rsidRDefault="004B2502">
      <w:pPr>
        <w:spacing w:line="360" w:lineRule="auto"/>
        <w:ind w:firstLine="709"/>
        <w:jc w:val="both"/>
        <w:rPr>
          <w:color w:val="000000"/>
          <w:sz w:val="28"/>
          <w:szCs w:val="28"/>
        </w:rPr>
      </w:pPr>
      <w:r>
        <w:rPr>
          <w:color w:val="000000"/>
          <w:sz w:val="28"/>
          <w:szCs w:val="28"/>
        </w:rPr>
        <w:t>Продолжительность жизни женьшеня. Определить возраст старых растений можно только приблизительно. Однако зарегистрированы растения, корневища которых несли на себе более 140 стеблевых следов, то есть этим растениям было не меньше 140 лет. Неко</w:t>
      </w:r>
      <w:r>
        <w:rPr>
          <w:color w:val="000000"/>
          <w:sz w:val="28"/>
          <w:szCs w:val="28"/>
        </w:rPr>
        <w:t>торые исследователи считают, что женьшень способен дожить до 400-летнего возраста. [1]</w:t>
      </w:r>
    </w:p>
    <w:p w14:paraId="219C598B" w14:textId="77777777" w:rsidR="00000000" w:rsidRDefault="004B2502">
      <w:pPr>
        <w:spacing w:line="360" w:lineRule="auto"/>
        <w:ind w:firstLine="709"/>
        <w:jc w:val="both"/>
        <w:rPr>
          <w:color w:val="000000"/>
          <w:sz w:val="28"/>
          <w:szCs w:val="28"/>
        </w:rPr>
      </w:pPr>
      <w:r>
        <w:rPr>
          <w:color w:val="000000"/>
          <w:sz w:val="28"/>
          <w:szCs w:val="28"/>
        </w:rPr>
        <w:t>В природных условиях семена женьшеня, попавшие в почву, дают всходы через 18-22 месяца. Это объясняется тем, что в созревшем семени зачатковый росток еще недоразвит. Его</w:t>
      </w:r>
      <w:r>
        <w:rPr>
          <w:color w:val="000000"/>
          <w:sz w:val="28"/>
          <w:szCs w:val="28"/>
        </w:rPr>
        <w:t xml:space="preserve"> дальнейшее развитие может проходить лишь при определенных условиях теплового режима, умеренной влажности. В естественных условиях необходимый тепловой режим создается в первое лето после осеннего осыпания семян и во вторую зиму. Искусственной подготовке с</w:t>
      </w:r>
      <w:r>
        <w:rPr>
          <w:color w:val="000000"/>
          <w:sz w:val="28"/>
          <w:szCs w:val="28"/>
        </w:rPr>
        <w:t>емян к посадке, то есть стратификации, будет посвящен специальный раздел.</w:t>
      </w:r>
    </w:p>
    <w:p w14:paraId="0623FFBE" w14:textId="77777777" w:rsidR="00000000" w:rsidRDefault="004B2502">
      <w:pPr>
        <w:spacing w:line="360" w:lineRule="auto"/>
        <w:ind w:firstLine="709"/>
        <w:jc w:val="both"/>
        <w:rPr>
          <w:color w:val="000000"/>
          <w:sz w:val="28"/>
          <w:szCs w:val="28"/>
        </w:rPr>
      </w:pPr>
      <w:r>
        <w:rPr>
          <w:color w:val="000000"/>
          <w:sz w:val="28"/>
          <w:szCs w:val="28"/>
        </w:rPr>
        <w:t>К биологическим особенностям женьшеня относится и то, что растущий корень закладывает ростковую почку, в которой уже формируются зачатки будущего надземного растения следующего года,</w:t>
      </w:r>
      <w:r>
        <w:rPr>
          <w:color w:val="000000"/>
          <w:sz w:val="28"/>
          <w:szCs w:val="28"/>
        </w:rPr>
        <w:t xml:space="preserve"> за два года вперед. Сформированная почка также должна пройти полный цикл тепловой выдержки. Только в таком случае она даст полноценный, здоровый восход.</w:t>
      </w:r>
    </w:p>
    <w:p w14:paraId="2E16D220" w14:textId="77777777" w:rsidR="00000000" w:rsidRDefault="004B2502">
      <w:pPr>
        <w:spacing w:line="360" w:lineRule="auto"/>
        <w:ind w:firstLine="709"/>
        <w:jc w:val="both"/>
        <w:rPr>
          <w:color w:val="000000"/>
          <w:sz w:val="28"/>
          <w:szCs w:val="28"/>
        </w:rPr>
      </w:pPr>
      <w:r>
        <w:rPr>
          <w:color w:val="000000"/>
          <w:sz w:val="28"/>
          <w:szCs w:val="28"/>
        </w:rPr>
        <w:t>В двухлетнем возрасте и старше растения закладывают резервные, так называемые спящие почки. В случае ж</w:t>
      </w:r>
      <w:r>
        <w:rPr>
          <w:color w:val="000000"/>
          <w:sz w:val="28"/>
          <w:szCs w:val="28"/>
        </w:rPr>
        <w:t>е гибели ростковой почки корень не отмирает, а, находясь как бы в спящем состоянии, готовит к следующему вегетационному сезону новую почку из числа спящих.</w:t>
      </w:r>
    </w:p>
    <w:p w14:paraId="3C87CEA5" w14:textId="77777777" w:rsidR="00000000" w:rsidRDefault="004B2502">
      <w:pPr>
        <w:spacing w:line="360" w:lineRule="auto"/>
        <w:ind w:firstLine="709"/>
        <w:jc w:val="both"/>
        <w:rPr>
          <w:color w:val="000000"/>
          <w:sz w:val="28"/>
          <w:szCs w:val="28"/>
        </w:rPr>
      </w:pPr>
      <w:r>
        <w:rPr>
          <w:color w:val="000000"/>
          <w:sz w:val="28"/>
          <w:szCs w:val="28"/>
        </w:rPr>
        <w:t>Случается, что при умелом уходе и достаточно удобренной почве у отдельных растений женьшеня пробужда</w:t>
      </w:r>
      <w:r>
        <w:rPr>
          <w:color w:val="000000"/>
          <w:sz w:val="28"/>
          <w:szCs w:val="28"/>
        </w:rPr>
        <w:t>ются несколько покоящихся почек, разумеется не поврежденных. Такие растения называют многостебельными. В спящем состоянии корень может находиться в земле несколько лет, конечно, при условии хорошего ухода за ним.</w:t>
      </w:r>
    </w:p>
    <w:p w14:paraId="410F728C" w14:textId="77777777" w:rsidR="00000000" w:rsidRDefault="004B2502">
      <w:pPr>
        <w:spacing w:line="360" w:lineRule="auto"/>
        <w:ind w:firstLine="709"/>
        <w:jc w:val="both"/>
        <w:rPr>
          <w:color w:val="000000"/>
          <w:sz w:val="28"/>
          <w:szCs w:val="28"/>
        </w:rPr>
      </w:pPr>
      <w:r>
        <w:rPr>
          <w:color w:val="000000"/>
          <w:sz w:val="28"/>
          <w:szCs w:val="28"/>
        </w:rPr>
        <w:t>Корни женьшеня не имеют твердых тканей и пр</w:t>
      </w:r>
      <w:r>
        <w:rPr>
          <w:color w:val="000000"/>
          <w:sz w:val="28"/>
          <w:szCs w:val="28"/>
        </w:rPr>
        <w:t>и заболевании могут быстро полностью разрушаться. Плотность корня и всего растения создается за счет высокого внутриклеточного давления сока, так называемого тургора. Особенно велика роль мелких всасывающих корешков, которые питают растение. При переувлажн</w:t>
      </w:r>
      <w:r>
        <w:rPr>
          <w:color w:val="000000"/>
          <w:sz w:val="28"/>
          <w:szCs w:val="28"/>
        </w:rPr>
        <w:t xml:space="preserve">ении почвы они загнивают, при недостатке влаги - теряют тургор и засыхают, что немедленно сказывается на общем развитии растения и служит показателем его физического состояния. Особого внимания к себе и надлежащего ухода требуют растения первого и второго </w:t>
      </w:r>
      <w:r>
        <w:rPr>
          <w:color w:val="000000"/>
          <w:sz w:val="28"/>
          <w:szCs w:val="28"/>
        </w:rPr>
        <w:t>годов роста, когда у них еще недостаточно развита система мелких корешков. Неокрепшие растения первых двух лет более всего подвержены заболеваниям, быстро реагируют на изменения влажности и температуры воздуха.</w:t>
      </w:r>
    </w:p>
    <w:p w14:paraId="08AA4033" w14:textId="77777777" w:rsidR="00000000" w:rsidRDefault="004B2502">
      <w:pPr>
        <w:spacing w:line="360" w:lineRule="auto"/>
        <w:ind w:firstLine="709"/>
        <w:jc w:val="both"/>
        <w:rPr>
          <w:color w:val="000000"/>
          <w:sz w:val="28"/>
          <w:szCs w:val="28"/>
          <w:lang w:val="en-US"/>
        </w:rPr>
      </w:pPr>
      <w:r>
        <w:rPr>
          <w:color w:val="000000"/>
          <w:sz w:val="28"/>
          <w:szCs w:val="28"/>
        </w:rPr>
        <w:t>Женьшень относится к теневыносливым растениям</w:t>
      </w:r>
      <w:r>
        <w:rPr>
          <w:color w:val="000000"/>
          <w:sz w:val="28"/>
          <w:szCs w:val="28"/>
        </w:rPr>
        <w:t>, но это не означает, что его нужно сажать только в тени. Режим освещенности имеет большое значение и для роста растения, и для борьбы с заболеваниями, а также для общего физического состояния растений всех возрастов. В природных условиях женьшень растет п</w:t>
      </w:r>
      <w:r>
        <w:rPr>
          <w:color w:val="000000"/>
          <w:sz w:val="28"/>
          <w:szCs w:val="28"/>
        </w:rPr>
        <w:t>од прикрытием высокой лесной растительности, которая ограничивает доступ к нему прямых солнечных лучей. При культурном выращивании на приусадебных участках и промышленных плантациях прикрытием могут служить яблони, высокий кустарник и другие садовые растен</w:t>
      </w:r>
      <w:r>
        <w:rPr>
          <w:color w:val="000000"/>
          <w:sz w:val="28"/>
          <w:szCs w:val="28"/>
        </w:rPr>
        <w:t xml:space="preserve">ия. При отсутствии естественного прикрытия женьшене воды устраивают искусственное, что помогает растению. </w:t>
      </w:r>
      <w:r>
        <w:rPr>
          <w:color w:val="000000"/>
          <w:sz w:val="28"/>
          <w:szCs w:val="28"/>
          <w:lang w:val="en-US"/>
        </w:rPr>
        <w:t>[3]</w:t>
      </w:r>
    </w:p>
    <w:p w14:paraId="066DA81E" w14:textId="77777777" w:rsidR="00000000" w:rsidRDefault="004B2502">
      <w:pPr>
        <w:pStyle w:val="3"/>
        <w:spacing w:line="360" w:lineRule="auto"/>
        <w:ind w:left="709"/>
        <w:jc w:val="both"/>
        <w:rPr>
          <w:b/>
          <w:bCs/>
          <w:color w:val="000000"/>
          <w:sz w:val="28"/>
          <w:szCs w:val="28"/>
        </w:rPr>
      </w:pPr>
    </w:p>
    <w:p w14:paraId="37D7343B" w14:textId="77777777" w:rsidR="00000000" w:rsidRDefault="004B2502">
      <w:pPr>
        <w:pStyle w:val="3"/>
        <w:spacing w:line="360" w:lineRule="auto"/>
        <w:ind w:left="709"/>
        <w:jc w:val="both"/>
        <w:rPr>
          <w:b/>
          <w:bCs/>
          <w:color w:val="000000"/>
          <w:sz w:val="28"/>
          <w:szCs w:val="28"/>
        </w:rPr>
      </w:pPr>
      <w:r>
        <w:rPr>
          <w:b/>
          <w:bCs/>
          <w:color w:val="000000"/>
          <w:sz w:val="28"/>
          <w:szCs w:val="28"/>
        </w:rPr>
        <w:t>.4 Распространение</w:t>
      </w:r>
    </w:p>
    <w:p w14:paraId="55FB9127" w14:textId="77777777" w:rsidR="00000000" w:rsidRDefault="004B2502">
      <w:pPr>
        <w:spacing w:line="360" w:lineRule="auto"/>
        <w:ind w:firstLine="709"/>
        <w:jc w:val="both"/>
        <w:rPr>
          <w:color w:val="000000"/>
          <w:sz w:val="28"/>
          <w:szCs w:val="28"/>
        </w:rPr>
      </w:pPr>
    </w:p>
    <w:p w14:paraId="2EFC5737" w14:textId="77777777" w:rsidR="00000000" w:rsidRDefault="004B2502">
      <w:pPr>
        <w:spacing w:line="360" w:lineRule="auto"/>
        <w:ind w:firstLine="709"/>
        <w:jc w:val="both"/>
        <w:rPr>
          <w:color w:val="000000"/>
          <w:sz w:val="28"/>
          <w:szCs w:val="28"/>
        </w:rPr>
      </w:pPr>
      <w:r>
        <w:rPr>
          <w:color w:val="000000"/>
          <w:sz w:val="28"/>
          <w:szCs w:val="28"/>
        </w:rPr>
        <w:t>Растет главным образом в кедрово-широколиственных лесах, иногда с примесью пихты и ели, реже - в дубовых или грабовых лесах с</w:t>
      </w:r>
      <w:r>
        <w:rPr>
          <w:color w:val="000000"/>
          <w:sz w:val="28"/>
          <w:szCs w:val="28"/>
        </w:rPr>
        <w:t xml:space="preserve"> примесью осины, клена, ясеня и липы. Предпочитает рыхлые, богатые перегноем, умеренной влажности почвы. Не переносит прямых солнечных лучей и поэтому никогда не встречается на открытых местах. [2]</w:t>
      </w:r>
    </w:p>
    <w:p w14:paraId="21AAAEDA" w14:textId="77777777" w:rsidR="00000000" w:rsidRDefault="004B2502">
      <w:pPr>
        <w:spacing w:line="360" w:lineRule="auto"/>
        <w:ind w:firstLine="709"/>
        <w:jc w:val="both"/>
        <w:rPr>
          <w:color w:val="000000"/>
          <w:sz w:val="28"/>
          <w:szCs w:val="28"/>
        </w:rPr>
      </w:pPr>
      <w:r>
        <w:rPr>
          <w:color w:val="000000"/>
          <w:sz w:val="28"/>
          <w:szCs w:val="28"/>
        </w:rPr>
        <w:t>В РФ женьшень произрастает на Дальнем Востоке, в Приморско</w:t>
      </w:r>
      <w:r>
        <w:rPr>
          <w:color w:val="000000"/>
          <w:sz w:val="28"/>
          <w:szCs w:val="28"/>
        </w:rPr>
        <w:t>м крае (распространяясь от Владивостока на запад до реки Хор, притока Уссури, не достигая Хабаровска). В диком виде встречается также в Китае, Корее, Японии. Женьшень растет разреженно (поэтому его трудно находить) в глухой тайге, в тенистых кедрово-широко</w:t>
      </w:r>
      <w:r>
        <w:rPr>
          <w:color w:val="000000"/>
          <w:sz w:val="28"/>
          <w:szCs w:val="28"/>
        </w:rPr>
        <w:t>лиственных лесах. Близ Владивостока заложена государственная плантация культивируемого женьшеня, который по фармакологическим свойствам аналогичен дикому женьшеню.</w:t>
      </w:r>
    </w:p>
    <w:p w14:paraId="2C029AD1" w14:textId="77777777" w:rsidR="00000000" w:rsidRDefault="004B2502">
      <w:pPr>
        <w:spacing w:line="360" w:lineRule="auto"/>
        <w:ind w:firstLine="709"/>
        <w:jc w:val="both"/>
        <w:rPr>
          <w:color w:val="000000"/>
          <w:sz w:val="28"/>
          <w:szCs w:val="28"/>
        </w:rPr>
      </w:pPr>
      <w:r>
        <w:rPr>
          <w:color w:val="000000"/>
          <w:sz w:val="28"/>
          <w:szCs w:val="28"/>
        </w:rPr>
        <w:t>За рубежом возделывается в Северо-восточном Китае, Монголии, Болгарии, Корее, Японии, США. [</w:t>
      </w:r>
      <w:r>
        <w:rPr>
          <w:color w:val="000000"/>
          <w:sz w:val="28"/>
          <w:szCs w:val="28"/>
        </w:rPr>
        <w:t>7]</w:t>
      </w:r>
    </w:p>
    <w:p w14:paraId="7AFA118C" w14:textId="77777777" w:rsidR="00000000" w:rsidRDefault="004B2502">
      <w:pPr>
        <w:spacing w:line="360" w:lineRule="auto"/>
        <w:jc w:val="both"/>
        <w:rPr>
          <w:color w:val="000000"/>
          <w:sz w:val="28"/>
          <w:szCs w:val="28"/>
        </w:rPr>
      </w:pPr>
    </w:p>
    <w:p w14:paraId="66802EF4" w14:textId="77777777" w:rsidR="00000000" w:rsidRDefault="004B2502">
      <w:pPr>
        <w:spacing w:line="360" w:lineRule="exact"/>
        <w:ind w:left="357" w:firstLine="635"/>
        <w:jc w:val="both"/>
        <w:rPr>
          <w:b/>
          <w:bCs/>
          <w:color w:val="000000"/>
          <w:sz w:val="28"/>
          <w:szCs w:val="28"/>
        </w:rPr>
      </w:pPr>
      <w:r>
        <w:rPr>
          <w:color w:val="000000"/>
          <w:sz w:val="28"/>
          <w:szCs w:val="28"/>
        </w:rPr>
        <w:br w:type="page"/>
      </w:r>
    </w:p>
    <w:p w14:paraId="5E9633A9" w14:textId="77777777" w:rsidR="00000000" w:rsidRDefault="004B2502">
      <w:pPr>
        <w:pStyle w:val="2"/>
        <w:spacing w:line="360" w:lineRule="auto"/>
        <w:ind w:firstLine="709"/>
        <w:jc w:val="both"/>
        <w:rPr>
          <w:b/>
          <w:bCs/>
          <w:color w:val="000000"/>
          <w:sz w:val="28"/>
          <w:szCs w:val="28"/>
        </w:rPr>
      </w:pPr>
      <w:r>
        <w:rPr>
          <w:b/>
          <w:bCs/>
          <w:color w:val="000000"/>
          <w:sz w:val="28"/>
          <w:szCs w:val="28"/>
        </w:rPr>
        <w:t>2.</w:t>
      </w:r>
      <w:r>
        <w:rPr>
          <w:b/>
          <w:bCs/>
          <w:color w:val="000000"/>
          <w:sz w:val="28"/>
          <w:szCs w:val="28"/>
        </w:rPr>
        <w:tab/>
        <w:t>Лекарственное сырьё</w:t>
      </w:r>
    </w:p>
    <w:p w14:paraId="4348BF40" w14:textId="77777777" w:rsidR="00000000" w:rsidRDefault="004B2502">
      <w:pPr>
        <w:spacing w:line="360" w:lineRule="exact"/>
        <w:ind w:left="357" w:firstLine="635"/>
        <w:jc w:val="both"/>
        <w:rPr>
          <w:sz w:val="28"/>
          <w:szCs w:val="28"/>
        </w:rPr>
      </w:pPr>
    </w:p>
    <w:p w14:paraId="58DDC075" w14:textId="58FBB528" w:rsidR="00000000" w:rsidRDefault="00D86A27">
      <w:pPr>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14:anchorId="7882C1F9" wp14:editId="3076CF4E">
            <wp:extent cx="2733675" cy="1828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3675" cy="1828800"/>
                    </a:xfrm>
                    <a:prstGeom prst="rect">
                      <a:avLst/>
                    </a:prstGeom>
                    <a:noFill/>
                    <a:ln>
                      <a:noFill/>
                    </a:ln>
                  </pic:spPr>
                </pic:pic>
              </a:graphicData>
            </a:graphic>
          </wp:inline>
        </w:drawing>
      </w:r>
    </w:p>
    <w:p w14:paraId="4E2D29E9" w14:textId="77777777" w:rsidR="00000000" w:rsidRDefault="004B2502">
      <w:pPr>
        <w:spacing w:line="360" w:lineRule="auto"/>
        <w:ind w:firstLine="709"/>
        <w:jc w:val="both"/>
        <w:rPr>
          <w:color w:val="000000"/>
          <w:sz w:val="28"/>
          <w:szCs w:val="28"/>
        </w:rPr>
      </w:pPr>
    </w:p>
    <w:p w14:paraId="35ADAE94" w14:textId="77777777" w:rsidR="00000000" w:rsidRDefault="004B2502">
      <w:pPr>
        <w:spacing w:line="360" w:lineRule="auto"/>
        <w:ind w:firstLine="709"/>
        <w:jc w:val="both"/>
        <w:rPr>
          <w:b/>
          <w:bCs/>
          <w:color w:val="000000"/>
          <w:sz w:val="28"/>
          <w:szCs w:val="28"/>
        </w:rPr>
      </w:pPr>
      <w:r>
        <w:rPr>
          <w:color w:val="000000"/>
          <w:sz w:val="28"/>
          <w:szCs w:val="28"/>
        </w:rPr>
        <w:t xml:space="preserve">Сырьем являются цельные корневые системы: </w:t>
      </w:r>
      <w:r>
        <w:rPr>
          <w:b/>
          <w:bCs/>
          <w:color w:val="000000"/>
          <w:sz w:val="28"/>
          <w:szCs w:val="28"/>
        </w:rPr>
        <w:t>Женьшеня Корни / Ginseng Radices.</w:t>
      </w:r>
    </w:p>
    <w:p w14:paraId="630F42EC" w14:textId="77777777" w:rsidR="00000000" w:rsidRDefault="004B2502">
      <w:pPr>
        <w:pStyle w:val="3"/>
        <w:spacing w:line="360" w:lineRule="auto"/>
        <w:ind w:left="709"/>
        <w:jc w:val="both"/>
        <w:rPr>
          <w:b/>
          <w:bCs/>
          <w:color w:val="000000"/>
          <w:sz w:val="28"/>
          <w:szCs w:val="28"/>
        </w:rPr>
      </w:pPr>
    </w:p>
    <w:p w14:paraId="5B874BCC" w14:textId="77777777" w:rsidR="00000000" w:rsidRDefault="004B2502">
      <w:pPr>
        <w:pStyle w:val="3"/>
        <w:spacing w:line="360" w:lineRule="auto"/>
        <w:ind w:left="709"/>
        <w:jc w:val="both"/>
        <w:rPr>
          <w:b/>
          <w:bCs/>
          <w:color w:val="000000"/>
          <w:sz w:val="28"/>
          <w:szCs w:val="28"/>
        </w:rPr>
      </w:pPr>
      <w:r>
        <w:rPr>
          <w:b/>
          <w:bCs/>
          <w:color w:val="000000"/>
          <w:sz w:val="28"/>
          <w:szCs w:val="28"/>
        </w:rPr>
        <w:t>.1 Сбор, заготовка, сушка и хранение сырья</w:t>
      </w:r>
    </w:p>
    <w:p w14:paraId="7073B8CF" w14:textId="77777777" w:rsidR="00000000" w:rsidRDefault="004B2502">
      <w:pPr>
        <w:spacing w:line="360" w:lineRule="auto"/>
        <w:ind w:firstLine="709"/>
        <w:jc w:val="both"/>
        <w:rPr>
          <w:color w:val="000000"/>
          <w:sz w:val="28"/>
          <w:szCs w:val="28"/>
        </w:rPr>
      </w:pPr>
    </w:p>
    <w:p w14:paraId="2285C607" w14:textId="77777777" w:rsidR="00000000" w:rsidRDefault="004B2502">
      <w:pPr>
        <w:spacing w:line="360" w:lineRule="auto"/>
        <w:ind w:firstLine="709"/>
        <w:jc w:val="both"/>
        <w:rPr>
          <w:color w:val="000000"/>
          <w:sz w:val="28"/>
          <w:szCs w:val="28"/>
        </w:rPr>
      </w:pPr>
      <w:r>
        <w:rPr>
          <w:color w:val="000000"/>
          <w:sz w:val="28"/>
          <w:szCs w:val="28"/>
        </w:rPr>
        <w:t>Семена женьшеня нужно перед посевом подготовить так, чтобы у них развился зародыш. Для этого прои</w:t>
      </w:r>
      <w:r>
        <w:rPr>
          <w:color w:val="000000"/>
          <w:sz w:val="28"/>
          <w:szCs w:val="28"/>
        </w:rPr>
        <w:t>зводят теплую и холодную стратификацию. Вначале смешивают «семена» с песком в соотношении 1:3, смесь увлажняют и оставляют в помещении при температуре 15-20° на 4 месяца (с октября до января). По мере испарения воду добавляют. Затем смесь переносят в холод</w:t>
      </w:r>
      <w:r>
        <w:rPr>
          <w:color w:val="000000"/>
          <w:sz w:val="28"/>
          <w:szCs w:val="28"/>
        </w:rPr>
        <w:t>ильник, где выдерживают в течение 4 месяцев (с февраля по май). Влажность смеси в обоих случаях должна быть примерно 15%.</w:t>
      </w:r>
    </w:p>
    <w:p w14:paraId="010AB285" w14:textId="77777777" w:rsidR="00000000" w:rsidRDefault="004B2502">
      <w:pPr>
        <w:spacing w:line="360" w:lineRule="auto"/>
        <w:ind w:firstLine="709"/>
        <w:jc w:val="both"/>
        <w:rPr>
          <w:color w:val="000000"/>
          <w:sz w:val="28"/>
          <w:szCs w:val="28"/>
        </w:rPr>
      </w:pPr>
      <w:r>
        <w:rPr>
          <w:color w:val="000000"/>
          <w:sz w:val="28"/>
          <w:szCs w:val="28"/>
        </w:rPr>
        <w:t>Перед посевом стратифицированные «семена» с раскрывшейся косточкой дезинфицируют в 1%-ной суспензии (взвеси) хлорокиси меди или в 0,5%</w:t>
      </w:r>
      <w:r>
        <w:rPr>
          <w:color w:val="000000"/>
          <w:sz w:val="28"/>
          <w:szCs w:val="28"/>
        </w:rPr>
        <w:t xml:space="preserve">-ном растворе перманганата калия в течение 15 мин. Высевают весной при температуре почвы около 15°С и влажности не более 10%. Всходы появляются в тот же год на 20 - 25-й день. На зиму их укрывают лапками ели или другим не гниющим материалом, а через 1 - 2 </w:t>
      </w:r>
      <w:r>
        <w:rPr>
          <w:color w:val="000000"/>
          <w:sz w:val="28"/>
          <w:szCs w:val="28"/>
        </w:rPr>
        <w:t>года пересаживают на предварительно подготовленные и расположенные с запада на восток гряды шириной 1 м, высотой 25 - 35 см. Расстояние между рядами - 1 м. Почву готовят из листового перегноя или перепревшего компоста и земли, в качестве минеральных удобре</w:t>
      </w:r>
      <w:r>
        <w:rPr>
          <w:color w:val="000000"/>
          <w:sz w:val="28"/>
          <w:szCs w:val="28"/>
        </w:rPr>
        <w:t>ний вносят калия сульфат (15 г./м2) и суперфосфат (37,5 г/м2).</w:t>
      </w:r>
    </w:p>
    <w:p w14:paraId="126F3FBB" w14:textId="77777777" w:rsidR="00000000" w:rsidRDefault="004B2502">
      <w:pPr>
        <w:spacing w:line="360" w:lineRule="auto"/>
        <w:ind w:firstLine="709"/>
        <w:jc w:val="both"/>
        <w:rPr>
          <w:color w:val="000000"/>
          <w:sz w:val="28"/>
          <w:szCs w:val="28"/>
        </w:rPr>
      </w:pPr>
      <w:r>
        <w:rPr>
          <w:color w:val="000000"/>
          <w:sz w:val="28"/>
          <w:szCs w:val="28"/>
        </w:rPr>
        <w:t>Сажают рассаду рядами через 20 см при ширине строк 25 см, располагая корень наклонно, а верхушку корневища с почкой прикрывая землей (4-5 см). Гряды с рассадой и пересаженными растениями затеня</w:t>
      </w:r>
      <w:r>
        <w:rPr>
          <w:color w:val="000000"/>
          <w:sz w:val="28"/>
          <w:szCs w:val="28"/>
        </w:rPr>
        <w:t>ют деревянными щитами высотой 1 -1,5 м, сбитыми из тонких дощечек шириной в 5 см и проемами между ними в 2-3 см, так как сплошные значительно снижают температуру почвы и воздуха. Щиты устанавливают на столбиках наклонно. Осенью, когда стебли отмирают, их с</w:t>
      </w:r>
      <w:r>
        <w:rPr>
          <w:color w:val="000000"/>
          <w:sz w:val="28"/>
          <w:szCs w:val="28"/>
        </w:rPr>
        <w:t>обирают и сжигают, а щиты снимают и убирают до следующей весны.</w:t>
      </w:r>
    </w:p>
    <w:p w14:paraId="50ECB13D" w14:textId="77777777" w:rsidR="00000000" w:rsidRDefault="004B2502">
      <w:pPr>
        <w:spacing w:line="360" w:lineRule="auto"/>
        <w:ind w:firstLine="709"/>
        <w:jc w:val="both"/>
        <w:rPr>
          <w:color w:val="000000"/>
          <w:sz w:val="28"/>
          <w:szCs w:val="28"/>
        </w:rPr>
      </w:pPr>
      <w:r>
        <w:rPr>
          <w:color w:val="000000"/>
          <w:sz w:val="28"/>
          <w:szCs w:val="28"/>
        </w:rPr>
        <w:t>В первые годы жизни женьшень подвержен грибковым заболеваниям и его изредка следует опрыскивать суспензией хлорокиси меди, а поливать периодически розовым раствором перманганата калия. Влажнос</w:t>
      </w:r>
      <w:r>
        <w:rPr>
          <w:color w:val="000000"/>
          <w:sz w:val="28"/>
          <w:szCs w:val="28"/>
        </w:rPr>
        <w:t>ть почвы должна быть умеренной - около 50-60%, так как даже кратковременное переувлажнение или пересыхание женьшень не переносит.</w:t>
      </w:r>
    </w:p>
    <w:p w14:paraId="2358615E" w14:textId="77777777" w:rsidR="00000000" w:rsidRDefault="004B2502">
      <w:pPr>
        <w:spacing w:line="360" w:lineRule="auto"/>
        <w:ind w:firstLine="709"/>
        <w:jc w:val="both"/>
        <w:rPr>
          <w:color w:val="000000"/>
          <w:sz w:val="28"/>
          <w:szCs w:val="28"/>
        </w:rPr>
      </w:pPr>
      <w:r>
        <w:rPr>
          <w:color w:val="000000"/>
          <w:sz w:val="28"/>
          <w:szCs w:val="28"/>
        </w:rPr>
        <w:t>Кроме этого, корень женьшеня без стебля и листьев «выращивают» на особых питательных средах. Такой необычный способ называют к</w:t>
      </w:r>
      <w:r>
        <w:rPr>
          <w:color w:val="000000"/>
          <w:sz w:val="28"/>
          <w:szCs w:val="28"/>
        </w:rPr>
        <w:t>ультурой изолированных тканей. К сожалению, корень, выращенный в таких условиях, не всегда стандартен по содержанию биологически активных веществ как в качественном, так и в количественном отношениях по сравнению с корнем, выросшим на грядах, но можно дума</w:t>
      </w:r>
      <w:r>
        <w:rPr>
          <w:color w:val="000000"/>
          <w:sz w:val="28"/>
          <w:szCs w:val="28"/>
        </w:rPr>
        <w:t>ть, что со временем ученые заставят его продуцировать нужные вещества в необходимых количествах. Пока же такой корень используют для изготовления парфюмерно-косметических изделий, например, женьшеневого крема.</w:t>
      </w:r>
    </w:p>
    <w:p w14:paraId="109C1A09" w14:textId="77777777" w:rsidR="00000000" w:rsidRDefault="004B2502">
      <w:pPr>
        <w:spacing w:line="360" w:lineRule="auto"/>
        <w:ind w:firstLine="709"/>
        <w:jc w:val="both"/>
        <w:rPr>
          <w:color w:val="000000"/>
          <w:sz w:val="28"/>
          <w:szCs w:val="28"/>
        </w:rPr>
      </w:pPr>
      <w:r>
        <w:rPr>
          <w:color w:val="000000"/>
          <w:sz w:val="28"/>
          <w:szCs w:val="28"/>
        </w:rPr>
        <w:t>После сбора и проверки, проводят сушку корни ж</w:t>
      </w:r>
      <w:r>
        <w:rPr>
          <w:color w:val="000000"/>
          <w:sz w:val="28"/>
          <w:szCs w:val="28"/>
        </w:rPr>
        <w:t>еньшеня.</w:t>
      </w:r>
    </w:p>
    <w:p w14:paraId="4F9F784D" w14:textId="77777777" w:rsidR="00000000" w:rsidRDefault="004B2502">
      <w:pPr>
        <w:spacing w:line="360" w:lineRule="auto"/>
        <w:ind w:firstLine="709"/>
        <w:jc w:val="both"/>
        <w:rPr>
          <w:color w:val="000000"/>
          <w:sz w:val="28"/>
          <w:szCs w:val="28"/>
        </w:rPr>
      </w:pPr>
      <w:r>
        <w:rPr>
          <w:color w:val="000000"/>
          <w:sz w:val="28"/>
          <w:szCs w:val="28"/>
        </w:rPr>
        <w:t>Перед употреблением лишний раз убедятся, что Женьшень правильно хранился. При открытии упаковки (места хранения) не должно быть посторонних запахов (только характерный лекарственному растению), на вид сырье должно соответствовать заявленному (хара</w:t>
      </w:r>
      <w:r>
        <w:rPr>
          <w:color w:val="000000"/>
          <w:sz w:val="28"/>
          <w:szCs w:val="28"/>
        </w:rPr>
        <w:t xml:space="preserve">ктерного вида и цвета), не в коем случае не допустимо присутствие насекомых или грызунов, или фактов их жизнедеятельности. При наличии отрицательных факторов описанных выше качеств, не стоит употреблять данный продукт, так как его свойства уже изменились. </w:t>
      </w:r>
      <w:r>
        <w:rPr>
          <w:color w:val="000000"/>
          <w:sz w:val="28"/>
          <w:szCs w:val="28"/>
        </w:rPr>
        <w:t>[4]</w:t>
      </w:r>
    </w:p>
    <w:p w14:paraId="33D7022F" w14:textId="77777777" w:rsidR="00000000" w:rsidRDefault="004B2502">
      <w:pPr>
        <w:pStyle w:val="3"/>
        <w:spacing w:line="360" w:lineRule="auto"/>
        <w:ind w:left="709"/>
        <w:jc w:val="both"/>
        <w:rPr>
          <w:b/>
          <w:bCs/>
          <w:color w:val="000000"/>
          <w:sz w:val="28"/>
          <w:szCs w:val="28"/>
        </w:rPr>
      </w:pPr>
    </w:p>
    <w:p w14:paraId="5A7B813E" w14:textId="77777777" w:rsidR="00000000" w:rsidRDefault="004B2502">
      <w:pPr>
        <w:pStyle w:val="3"/>
        <w:spacing w:line="360" w:lineRule="auto"/>
        <w:ind w:left="709"/>
        <w:jc w:val="both"/>
        <w:rPr>
          <w:b/>
          <w:bCs/>
          <w:color w:val="000000"/>
          <w:sz w:val="28"/>
          <w:szCs w:val="28"/>
          <w:lang w:val="en-US"/>
        </w:rPr>
      </w:pPr>
      <w:r>
        <w:rPr>
          <w:b/>
          <w:bCs/>
          <w:color w:val="000000"/>
          <w:sz w:val="28"/>
          <w:szCs w:val="28"/>
        </w:rPr>
        <w:t>.2 Химический состав</w:t>
      </w:r>
    </w:p>
    <w:p w14:paraId="4F19FBE4" w14:textId="77777777" w:rsidR="00000000" w:rsidRDefault="004B2502">
      <w:pPr>
        <w:spacing w:line="360" w:lineRule="auto"/>
        <w:ind w:firstLine="709"/>
        <w:jc w:val="both"/>
        <w:rPr>
          <w:color w:val="000000"/>
          <w:sz w:val="28"/>
          <w:szCs w:val="28"/>
        </w:rPr>
      </w:pPr>
    </w:p>
    <w:p w14:paraId="32E147E6" w14:textId="77777777" w:rsidR="00000000" w:rsidRDefault="004B2502">
      <w:pPr>
        <w:spacing w:line="360" w:lineRule="auto"/>
        <w:ind w:firstLine="709"/>
        <w:jc w:val="both"/>
        <w:rPr>
          <w:color w:val="000000"/>
          <w:sz w:val="28"/>
          <w:szCs w:val="28"/>
        </w:rPr>
      </w:pPr>
      <w:r>
        <w:rPr>
          <w:color w:val="000000"/>
          <w:sz w:val="28"/>
          <w:szCs w:val="28"/>
        </w:rPr>
        <w:t xml:space="preserve">Корень женьшеня содержит несколько панаксозидов (тритерпеновые сапонины). Советским ученым удалось выделить 7 соединений, которые обозначали латинскими буквами A, B, C, </w:t>
      </w:r>
      <w:r>
        <w:rPr>
          <w:color w:val="000000"/>
          <w:sz w:val="28"/>
          <w:szCs w:val="28"/>
          <w:lang w:val="en-US"/>
        </w:rPr>
        <w:t>D</w:t>
      </w:r>
      <w:r>
        <w:rPr>
          <w:color w:val="000000"/>
          <w:sz w:val="28"/>
          <w:szCs w:val="28"/>
        </w:rPr>
        <w:t xml:space="preserve">, </w:t>
      </w:r>
      <w:r>
        <w:rPr>
          <w:color w:val="000000"/>
          <w:sz w:val="28"/>
          <w:szCs w:val="28"/>
          <w:lang w:val="en-US"/>
        </w:rPr>
        <w:t>E</w:t>
      </w:r>
      <w:r>
        <w:rPr>
          <w:color w:val="000000"/>
          <w:sz w:val="28"/>
          <w:szCs w:val="28"/>
        </w:rPr>
        <w:t xml:space="preserve">, </w:t>
      </w:r>
      <w:r>
        <w:rPr>
          <w:color w:val="000000"/>
          <w:sz w:val="28"/>
          <w:szCs w:val="28"/>
          <w:lang w:val="en-US"/>
        </w:rPr>
        <w:t>F</w:t>
      </w:r>
      <w:r>
        <w:rPr>
          <w:color w:val="000000"/>
          <w:sz w:val="28"/>
          <w:szCs w:val="28"/>
        </w:rPr>
        <w:t xml:space="preserve"> и </w:t>
      </w:r>
      <w:r>
        <w:rPr>
          <w:color w:val="000000"/>
          <w:sz w:val="28"/>
          <w:szCs w:val="28"/>
          <w:lang w:val="en-US"/>
        </w:rPr>
        <w:t>O</w:t>
      </w:r>
      <w:r>
        <w:rPr>
          <w:color w:val="000000"/>
          <w:sz w:val="28"/>
          <w:szCs w:val="28"/>
        </w:rPr>
        <w:t>. У панаксозидов A, B, C агликоном является панак</w:t>
      </w:r>
      <w:r>
        <w:rPr>
          <w:color w:val="000000"/>
          <w:sz w:val="28"/>
          <w:szCs w:val="28"/>
        </w:rPr>
        <w:t>сотриол (</w:t>
      </w:r>
      <w:r>
        <w:rPr>
          <w:color w:val="000000"/>
          <w:sz w:val="28"/>
          <w:szCs w:val="28"/>
          <w:lang w:val="en-US"/>
        </w:rPr>
        <w:t>C</w:t>
      </w:r>
      <w:r>
        <w:rPr>
          <w:color w:val="000000"/>
          <w:sz w:val="28"/>
          <w:szCs w:val="28"/>
          <w:vertAlign w:val="subscript"/>
        </w:rPr>
        <w:t>30</w:t>
      </w:r>
      <w:r>
        <w:rPr>
          <w:color w:val="000000"/>
          <w:sz w:val="28"/>
          <w:szCs w:val="28"/>
          <w:lang w:val="en-US"/>
        </w:rPr>
        <w:t>H</w:t>
      </w:r>
      <w:r>
        <w:rPr>
          <w:color w:val="000000"/>
          <w:sz w:val="28"/>
          <w:szCs w:val="28"/>
          <w:vertAlign w:val="subscript"/>
        </w:rPr>
        <w:t>54</w:t>
      </w:r>
      <w:r>
        <w:rPr>
          <w:color w:val="000000"/>
          <w:sz w:val="28"/>
          <w:szCs w:val="28"/>
          <w:lang w:val="en-US"/>
        </w:rPr>
        <w:t>O</w:t>
      </w:r>
      <w:r>
        <w:rPr>
          <w:color w:val="000000"/>
          <w:sz w:val="28"/>
          <w:szCs w:val="28"/>
          <w:vertAlign w:val="subscript"/>
        </w:rPr>
        <w:t>4</w:t>
      </w:r>
      <w:r>
        <w:rPr>
          <w:color w:val="000000"/>
          <w:sz w:val="28"/>
          <w:szCs w:val="28"/>
        </w:rPr>
        <w:t xml:space="preserve">), а у панаксозидов D, E, F и </w:t>
      </w:r>
      <w:r>
        <w:rPr>
          <w:color w:val="000000"/>
          <w:sz w:val="28"/>
          <w:szCs w:val="28"/>
          <w:lang w:val="en-US"/>
        </w:rPr>
        <w:t>G</w:t>
      </w:r>
      <w:r>
        <w:rPr>
          <w:color w:val="000000"/>
          <w:sz w:val="28"/>
          <w:szCs w:val="28"/>
        </w:rPr>
        <w:t xml:space="preserve"> агликоном является панаксодиол (</w:t>
      </w:r>
      <w:r>
        <w:rPr>
          <w:color w:val="000000"/>
          <w:sz w:val="28"/>
          <w:szCs w:val="28"/>
          <w:lang w:val="en-US"/>
        </w:rPr>
        <w:t>C</w:t>
      </w:r>
      <w:r>
        <w:rPr>
          <w:color w:val="000000"/>
          <w:sz w:val="28"/>
          <w:szCs w:val="28"/>
          <w:vertAlign w:val="subscript"/>
        </w:rPr>
        <w:t>30</w:t>
      </w:r>
      <w:r>
        <w:rPr>
          <w:color w:val="000000"/>
          <w:sz w:val="28"/>
          <w:szCs w:val="28"/>
          <w:lang w:val="en-US"/>
        </w:rPr>
        <w:t>H</w:t>
      </w:r>
      <w:r>
        <w:rPr>
          <w:color w:val="000000"/>
          <w:sz w:val="28"/>
          <w:szCs w:val="28"/>
          <w:vertAlign w:val="subscript"/>
        </w:rPr>
        <w:t>54</w:t>
      </w:r>
      <w:r>
        <w:rPr>
          <w:color w:val="000000"/>
          <w:sz w:val="28"/>
          <w:szCs w:val="28"/>
          <w:lang w:val="en-US"/>
        </w:rPr>
        <w:t>O</w:t>
      </w:r>
      <w:r>
        <w:rPr>
          <w:color w:val="000000"/>
          <w:sz w:val="28"/>
          <w:szCs w:val="28"/>
          <w:vertAlign w:val="subscript"/>
        </w:rPr>
        <w:t>3</w:t>
      </w:r>
      <w:r>
        <w:rPr>
          <w:color w:val="000000"/>
          <w:sz w:val="28"/>
          <w:szCs w:val="28"/>
        </w:rPr>
        <w:t>).</w:t>
      </w:r>
    </w:p>
    <w:p w14:paraId="079015E1" w14:textId="77777777" w:rsidR="00000000" w:rsidRDefault="004B2502">
      <w:pPr>
        <w:spacing w:line="360" w:lineRule="auto"/>
        <w:ind w:firstLine="709"/>
        <w:jc w:val="both"/>
        <w:rPr>
          <w:color w:val="000000"/>
          <w:sz w:val="28"/>
          <w:szCs w:val="28"/>
        </w:rPr>
      </w:pPr>
    </w:p>
    <w:p w14:paraId="3DA40B9D" w14:textId="2D442A0A" w:rsidR="00000000" w:rsidRDefault="00D86A27">
      <w:pPr>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14:anchorId="4B5863C5" wp14:editId="121AE808">
            <wp:extent cx="2305050" cy="22860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5050" cy="2286000"/>
                    </a:xfrm>
                    <a:prstGeom prst="rect">
                      <a:avLst/>
                    </a:prstGeom>
                    <a:noFill/>
                    <a:ln>
                      <a:noFill/>
                    </a:ln>
                  </pic:spPr>
                </pic:pic>
              </a:graphicData>
            </a:graphic>
          </wp:inline>
        </w:drawing>
      </w:r>
      <w:r>
        <w:rPr>
          <w:rFonts w:ascii="Microsoft Sans Serif" w:hAnsi="Microsoft Sans Serif" w:cs="Microsoft Sans Serif"/>
          <w:noProof/>
          <w:sz w:val="17"/>
          <w:szCs w:val="17"/>
        </w:rPr>
        <w:drawing>
          <wp:inline distT="0" distB="0" distL="0" distR="0" wp14:anchorId="18F84F37" wp14:editId="40B97BF1">
            <wp:extent cx="2190750" cy="20574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0750" cy="2057400"/>
                    </a:xfrm>
                    <a:prstGeom prst="rect">
                      <a:avLst/>
                    </a:prstGeom>
                    <a:noFill/>
                    <a:ln>
                      <a:noFill/>
                    </a:ln>
                  </pic:spPr>
                </pic:pic>
              </a:graphicData>
            </a:graphic>
          </wp:inline>
        </w:drawing>
      </w:r>
    </w:p>
    <w:p w14:paraId="595E6CB0" w14:textId="77777777" w:rsidR="00000000" w:rsidRDefault="004B2502">
      <w:pPr>
        <w:spacing w:line="360" w:lineRule="auto"/>
        <w:ind w:firstLine="709"/>
        <w:jc w:val="both"/>
        <w:rPr>
          <w:color w:val="000000"/>
          <w:sz w:val="28"/>
          <w:szCs w:val="28"/>
        </w:rPr>
      </w:pPr>
    </w:p>
    <w:p w14:paraId="167C6FEF" w14:textId="77777777" w:rsidR="00000000" w:rsidRDefault="004B2502">
      <w:pPr>
        <w:spacing w:line="360" w:lineRule="auto"/>
        <w:ind w:firstLine="709"/>
        <w:jc w:val="both"/>
        <w:rPr>
          <w:color w:val="000000"/>
          <w:sz w:val="28"/>
          <w:szCs w:val="28"/>
        </w:rPr>
      </w:pPr>
      <w:r>
        <w:rPr>
          <w:color w:val="000000"/>
          <w:sz w:val="28"/>
          <w:szCs w:val="28"/>
        </w:rPr>
        <w:t>Одновременно с выяснением структуры агликонов было установлено, что гликозиды женьшеня содержат в углеводных цепах от 3 до 6 моносахаридных остатков (глюкозы, рамнозы, арабинозы, ксил</w:t>
      </w:r>
      <w:r>
        <w:rPr>
          <w:color w:val="000000"/>
          <w:sz w:val="28"/>
          <w:szCs w:val="28"/>
        </w:rPr>
        <w:t>озы). Почти все гликозиды имеют по 2 углеводные цепы, соединенные с агликоном обычными гликозидными связями. Это их отличает от типичных пентациклических тритерпеновых сапонинов, в которых (при наличии двух углеводных цепей) одна присоединяется О-ацил-глик</w:t>
      </w:r>
      <w:r>
        <w:rPr>
          <w:color w:val="000000"/>
          <w:sz w:val="28"/>
          <w:szCs w:val="28"/>
        </w:rPr>
        <w:t>озидной связью. [5]</w:t>
      </w:r>
    </w:p>
    <w:p w14:paraId="3EDEEF0D" w14:textId="77777777" w:rsidR="00000000" w:rsidRDefault="004B2502">
      <w:pPr>
        <w:spacing w:line="360" w:lineRule="auto"/>
        <w:ind w:firstLine="709"/>
        <w:jc w:val="both"/>
        <w:rPr>
          <w:color w:val="000000"/>
          <w:sz w:val="28"/>
          <w:szCs w:val="28"/>
        </w:rPr>
      </w:pPr>
      <w:r>
        <w:rPr>
          <w:color w:val="000000"/>
          <w:sz w:val="28"/>
          <w:szCs w:val="28"/>
        </w:rPr>
        <w:t>Корень женьшеня содержит еще линолевую, олеиновую, стеариновую и пальмитиновую кислоты, эфирное масло (панаксен), в состав которого входят сесквитерпены; фитостерины, аскорбиновую кислоту, витамины B1 и B2, слизь, крахмал (до 20%), дуби</w:t>
      </w:r>
      <w:r>
        <w:rPr>
          <w:color w:val="000000"/>
          <w:sz w:val="28"/>
          <w:szCs w:val="28"/>
        </w:rPr>
        <w:t>льные, пектиновые вещества (до 23%), смолы, тростниковый сахар и физиологически активные вещества (панаксин, панаквилон, гликозид и гинзенин). В корнях женьшеня также содержатся:</w:t>
      </w:r>
    </w:p>
    <w:p w14:paraId="0985ADA7" w14:textId="77777777" w:rsidR="00000000" w:rsidRDefault="004B2502">
      <w:pPr>
        <w:spacing w:line="360" w:lineRule="auto"/>
        <w:ind w:firstLine="709"/>
        <w:jc w:val="both"/>
        <w:rPr>
          <w:color w:val="000000"/>
          <w:sz w:val="28"/>
          <w:szCs w:val="28"/>
        </w:rPr>
      </w:pPr>
    </w:p>
    <w:p w14:paraId="686390AB" w14:textId="77777777" w:rsidR="00000000" w:rsidRDefault="004B2502">
      <w:pPr>
        <w:spacing w:line="360" w:lineRule="auto"/>
        <w:ind w:firstLine="709"/>
        <w:jc w:val="both"/>
        <w:rPr>
          <w:color w:val="000000"/>
          <w:sz w:val="28"/>
          <w:szCs w:val="28"/>
        </w:rPr>
      </w:pPr>
      <w:r>
        <w:rPr>
          <w:color w:val="000000"/>
          <w:sz w:val="28"/>
          <w:szCs w:val="28"/>
        </w:rPr>
        <w:t>Таблица 2.1 - Содержание макро- и микро - элементы в корнях женьшеня</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394"/>
        <w:gridCol w:w="2254"/>
        <w:gridCol w:w="2395"/>
        <w:gridCol w:w="2254"/>
      </w:tblGrid>
      <w:tr w:rsidR="00000000" w14:paraId="3491BA59" w14:textId="77777777">
        <w:tblPrEx>
          <w:tblCellMar>
            <w:top w:w="0" w:type="dxa"/>
            <w:bottom w:w="0" w:type="dxa"/>
          </w:tblCellMar>
        </w:tblPrEx>
        <w:trPr>
          <w:jc w:val="center"/>
        </w:trPr>
        <w:tc>
          <w:tcPr>
            <w:tcW w:w="2394" w:type="dxa"/>
            <w:tcBorders>
              <w:top w:val="single" w:sz="6" w:space="0" w:color="auto"/>
              <w:left w:val="single" w:sz="6" w:space="0" w:color="auto"/>
              <w:bottom w:val="single" w:sz="6" w:space="0" w:color="auto"/>
              <w:right w:val="single" w:sz="6" w:space="0" w:color="auto"/>
            </w:tcBorders>
          </w:tcPr>
          <w:p w14:paraId="4EB1E861" w14:textId="77777777" w:rsidR="00000000" w:rsidRDefault="004B2502">
            <w:pPr>
              <w:spacing w:line="360" w:lineRule="exact"/>
              <w:rPr>
                <w:color w:val="000000"/>
                <w:sz w:val="20"/>
                <w:szCs w:val="20"/>
                <w:lang w:val="be-BY"/>
              </w:rPr>
            </w:pPr>
            <w:r>
              <w:rPr>
                <w:color w:val="000000"/>
                <w:sz w:val="20"/>
                <w:szCs w:val="20"/>
                <w:lang w:val="be-BY"/>
              </w:rPr>
              <w:t>макроэл</w:t>
            </w:r>
            <w:r>
              <w:rPr>
                <w:color w:val="000000"/>
                <w:sz w:val="20"/>
                <w:szCs w:val="20"/>
                <w:lang w:val="be-BY"/>
              </w:rPr>
              <w:t>ементы</w:t>
            </w:r>
          </w:p>
        </w:tc>
        <w:tc>
          <w:tcPr>
            <w:tcW w:w="2254" w:type="dxa"/>
            <w:tcBorders>
              <w:top w:val="single" w:sz="6" w:space="0" w:color="auto"/>
              <w:left w:val="single" w:sz="6" w:space="0" w:color="auto"/>
              <w:bottom w:val="single" w:sz="6" w:space="0" w:color="auto"/>
              <w:right w:val="single" w:sz="6" w:space="0" w:color="auto"/>
            </w:tcBorders>
          </w:tcPr>
          <w:p w14:paraId="1A2CBF89" w14:textId="77777777" w:rsidR="00000000" w:rsidRDefault="004B2502">
            <w:pPr>
              <w:spacing w:line="360" w:lineRule="exact"/>
              <w:rPr>
                <w:color w:val="000000"/>
                <w:sz w:val="20"/>
                <w:szCs w:val="20"/>
                <w:lang w:val="be-BY"/>
              </w:rPr>
            </w:pPr>
            <w:r>
              <w:rPr>
                <w:color w:val="000000"/>
                <w:sz w:val="20"/>
                <w:szCs w:val="20"/>
                <w:lang w:val="be-BY"/>
              </w:rPr>
              <w:t>мг/г</w:t>
            </w:r>
          </w:p>
        </w:tc>
        <w:tc>
          <w:tcPr>
            <w:tcW w:w="2395" w:type="dxa"/>
            <w:tcBorders>
              <w:top w:val="single" w:sz="6" w:space="0" w:color="auto"/>
              <w:left w:val="single" w:sz="6" w:space="0" w:color="auto"/>
              <w:bottom w:val="single" w:sz="6" w:space="0" w:color="auto"/>
              <w:right w:val="single" w:sz="6" w:space="0" w:color="auto"/>
            </w:tcBorders>
          </w:tcPr>
          <w:p w14:paraId="41BCACA2" w14:textId="77777777" w:rsidR="00000000" w:rsidRDefault="004B2502">
            <w:pPr>
              <w:spacing w:line="360" w:lineRule="exact"/>
              <w:rPr>
                <w:color w:val="000000"/>
                <w:sz w:val="20"/>
                <w:szCs w:val="20"/>
                <w:lang w:val="be-BY"/>
              </w:rPr>
            </w:pPr>
            <w:r>
              <w:rPr>
                <w:color w:val="000000"/>
                <w:sz w:val="20"/>
                <w:szCs w:val="20"/>
                <w:lang w:val="be-BY"/>
              </w:rPr>
              <w:t>микроэлементы</w:t>
            </w:r>
          </w:p>
        </w:tc>
        <w:tc>
          <w:tcPr>
            <w:tcW w:w="2254" w:type="dxa"/>
            <w:tcBorders>
              <w:top w:val="single" w:sz="6" w:space="0" w:color="auto"/>
              <w:left w:val="single" w:sz="6" w:space="0" w:color="auto"/>
              <w:bottom w:val="single" w:sz="6" w:space="0" w:color="auto"/>
              <w:right w:val="single" w:sz="6" w:space="0" w:color="auto"/>
            </w:tcBorders>
          </w:tcPr>
          <w:p w14:paraId="7E378FB9" w14:textId="77777777" w:rsidR="00000000" w:rsidRDefault="004B2502">
            <w:pPr>
              <w:spacing w:line="360" w:lineRule="exact"/>
              <w:rPr>
                <w:color w:val="000000"/>
                <w:sz w:val="20"/>
                <w:szCs w:val="20"/>
                <w:lang w:val="be-BY"/>
              </w:rPr>
            </w:pPr>
            <w:r>
              <w:rPr>
                <w:color w:val="000000"/>
                <w:sz w:val="20"/>
                <w:szCs w:val="20"/>
                <w:lang w:val="be-BY"/>
              </w:rPr>
              <w:t>мкг/г</w:t>
            </w:r>
          </w:p>
        </w:tc>
      </w:tr>
      <w:tr w:rsidR="00000000" w14:paraId="7C24020C" w14:textId="77777777">
        <w:tblPrEx>
          <w:tblCellMar>
            <w:top w:w="0" w:type="dxa"/>
            <w:bottom w:w="0" w:type="dxa"/>
          </w:tblCellMar>
        </w:tblPrEx>
        <w:trPr>
          <w:jc w:val="center"/>
        </w:trPr>
        <w:tc>
          <w:tcPr>
            <w:tcW w:w="2394" w:type="dxa"/>
            <w:tcBorders>
              <w:top w:val="single" w:sz="6" w:space="0" w:color="auto"/>
              <w:left w:val="single" w:sz="6" w:space="0" w:color="auto"/>
              <w:bottom w:val="single" w:sz="6" w:space="0" w:color="auto"/>
              <w:right w:val="single" w:sz="6" w:space="0" w:color="auto"/>
            </w:tcBorders>
          </w:tcPr>
          <w:p w14:paraId="55A6B1D6" w14:textId="77777777" w:rsidR="00000000" w:rsidRDefault="004B2502">
            <w:pPr>
              <w:spacing w:line="360" w:lineRule="exact"/>
              <w:rPr>
                <w:color w:val="000000"/>
                <w:sz w:val="20"/>
                <w:szCs w:val="20"/>
                <w:lang w:val="en-US"/>
              </w:rPr>
            </w:pPr>
            <w:r>
              <w:rPr>
                <w:color w:val="000000"/>
                <w:sz w:val="20"/>
                <w:szCs w:val="20"/>
                <w:lang w:val="en-US"/>
              </w:rPr>
              <w:t>K</w:t>
            </w:r>
          </w:p>
        </w:tc>
        <w:tc>
          <w:tcPr>
            <w:tcW w:w="2254" w:type="dxa"/>
            <w:tcBorders>
              <w:top w:val="single" w:sz="6" w:space="0" w:color="auto"/>
              <w:left w:val="single" w:sz="6" w:space="0" w:color="auto"/>
              <w:bottom w:val="single" w:sz="6" w:space="0" w:color="auto"/>
              <w:right w:val="single" w:sz="6" w:space="0" w:color="auto"/>
            </w:tcBorders>
          </w:tcPr>
          <w:p w14:paraId="77013FD9" w14:textId="77777777" w:rsidR="00000000" w:rsidRDefault="004B2502">
            <w:pPr>
              <w:spacing w:line="360" w:lineRule="exact"/>
              <w:rPr>
                <w:color w:val="000000"/>
                <w:sz w:val="20"/>
                <w:szCs w:val="20"/>
                <w:lang w:val="en-US"/>
              </w:rPr>
            </w:pPr>
            <w:r>
              <w:rPr>
                <w:color w:val="000000"/>
                <w:sz w:val="20"/>
                <w:szCs w:val="20"/>
                <w:lang w:val="en-US"/>
              </w:rPr>
              <w:t>21.40</w:t>
            </w:r>
          </w:p>
        </w:tc>
        <w:tc>
          <w:tcPr>
            <w:tcW w:w="2395" w:type="dxa"/>
            <w:tcBorders>
              <w:top w:val="single" w:sz="6" w:space="0" w:color="auto"/>
              <w:left w:val="single" w:sz="6" w:space="0" w:color="auto"/>
              <w:bottom w:val="single" w:sz="6" w:space="0" w:color="auto"/>
              <w:right w:val="single" w:sz="6" w:space="0" w:color="auto"/>
            </w:tcBorders>
          </w:tcPr>
          <w:p w14:paraId="05FB5143" w14:textId="77777777" w:rsidR="00000000" w:rsidRDefault="004B2502">
            <w:pPr>
              <w:spacing w:line="360" w:lineRule="exact"/>
              <w:rPr>
                <w:color w:val="000000"/>
                <w:sz w:val="20"/>
                <w:szCs w:val="20"/>
                <w:lang w:val="en-US"/>
              </w:rPr>
            </w:pPr>
            <w:r>
              <w:rPr>
                <w:color w:val="000000"/>
                <w:sz w:val="20"/>
                <w:szCs w:val="20"/>
                <w:lang w:val="en-US"/>
              </w:rPr>
              <w:t>Mg</w:t>
            </w:r>
          </w:p>
        </w:tc>
        <w:tc>
          <w:tcPr>
            <w:tcW w:w="2254" w:type="dxa"/>
            <w:tcBorders>
              <w:top w:val="single" w:sz="6" w:space="0" w:color="auto"/>
              <w:left w:val="single" w:sz="6" w:space="0" w:color="auto"/>
              <w:bottom w:val="single" w:sz="6" w:space="0" w:color="auto"/>
              <w:right w:val="single" w:sz="6" w:space="0" w:color="auto"/>
            </w:tcBorders>
          </w:tcPr>
          <w:p w14:paraId="15691A56" w14:textId="77777777" w:rsidR="00000000" w:rsidRDefault="004B2502">
            <w:pPr>
              <w:spacing w:line="360" w:lineRule="exact"/>
              <w:rPr>
                <w:color w:val="000000"/>
                <w:sz w:val="20"/>
                <w:szCs w:val="20"/>
                <w:lang w:val="en-US"/>
              </w:rPr>
            </w:pPr>
            <w:r>
              <w:rPr>
                <w:color w:val="000000"/>
                <w:sz w:val="20"/>
                <w:szCs w:val="20"/>
                <w:lang w:val="en-US"/>
              </w:rPr>
              <w:t>14.30</w:t>
            </w:r>
          </w:p>
        </w:tc>
      </w:tr>
      <w:tr w:rsidR="00000000" w14:paraId="3DEE34E1" w14:textId="77777777">
        <w:tblPrEx>
          <w:tblCellMar>
            <w:top w:w="0" w:type="dxa"/>
            <w:bottom w:w="0" w:type="dxa"/>
          </w:tblCellMar>
        </w:tblPrEx>
        <w:trPr>
          <w:jc w:val="center"/>
        </w:trPr>
        <w:tc>
          <w:tcPr>
            <w:tcW w:w="2394" w:type="dxa"/>
            <w:tcBorders>
              <w:top w:val="single" w:sz="6" w:space="0" w:color="auto"/>
              <w:left w:val="single" w:sz="6" w:space="0" w:color="auto"/>
              <w:bottom w:val="single" w:sz="6" w:space="0" w:color="auto"/>
              <w:right w:val="single" w:sz="6" w:space="0" w:color="auto"/>
            </w:tcBorders>
          </w:tcPr>
          <w:p w14:paraId="0C6F7807" w14:textId="77777777" w:rsidR="00000000" w:rsidRDefault="004B2502">
            <w:pPr>
              <w:spacing w:line="360" w:lineRule="exact"/>
              <w:rPr>
                <w:color w:val="000000"/>
                <w:sz w:val="20"/>
                <w:szCs w:val="20"/>
                <w:lang w:val="en-US"/>
              </w:rPr>
            </w:pPr>
            <w:r>
              <w:rPr>
                <w:color w:val="000000"/>
                <w:sz w:val="20"/>
                <w:szCs w:val="20"/>
                <w:lang w:val="en-US"/>
              </w:rPr>
              <w:t>Ca</w:t>
            </w:r>
          </w:p>
        </w:tc>
        <w:tc>
          <w:tcPr>
            <w:tcW w:w="2254" w:type="dxa"/>
            <w:tcBorders>
              <w:top w:val="single" w:sz="6" w:space="0" w:color="auto"/>
              <w:left w:val="single" w:sz="6" w:space="0" w:color="auto"/>
              <w:bottom w:val="single" w:sz="6" w:space="0" w:color="auto"/>
              <w:right w:val="single" w:sz="6" w:space="0" w:color="auto"/>
            </w:tcBorders>
          </w:tcPr>
          <w:p w14:paraId="2B5C6D26" w14:textId="77777777" w:rsidR="00000000" w:rsidRDefault="004B2502">
            <w:pPr>
              <w:spacing w:line="360" w:lineRule="exact"/>
              <w:rPr>
                <w:color w:val="000000"/>
                <w:sz w:val="20"/>
                <w:szCs w:val="20"/>
                <w:lang w:val="en-US"/>
              </w:rPr>
            </w:pPr>
            <w:r>
              <w:rPr>
                <w:color w:val="000000"/>
                <w:sz w:val="20"/>
                <w:szCs w:val="20"/>
                <w:lang w:val="en-US"/>
              </w:rPr>
              <w:t>7.06</w:t>
            </w:r>
          </w:p>
        </w:tc>
        <w:tc>
          <w:tcPr>
            <w:tcW w:w="2395" w:type="dxa"/>
            <w:tcBorders>
              <w:top w:val="single" w:sz="6" w:space="0" w:color="auto"/>
              <w:left w:val="single" w:sz="6" w:space="0" w:color="auto"/>
              <w:bottom w:val="single" w:sz="6" w:space="0" w:color="auto"/>
              <w:right w:val="single" w:sz="6" w:space="0" w:color="auto"/>
            </w:tcBorders>
          </w:tcPr>
          <w:p w14:paraId="13D42505" w14:textId="77777777" w:rsidR="00000000" w:rsidRDefault="004B2502">
            <w:pPr>
              <w:spacing w:line="360" w:lineRule="exact"/>
              <w:rPr>
                <w:color w:val="000000"/>
                <w:sz w:val="20"/>
                <w:szCs w:val="20"/>
                <w:lang w:val="en-US"/>
              </w:rPr>
            </w:pPr>
            <w:r>
              <w:rPr>
                <w:color w:val="000000"/>
                <w:sz w:val="20"/>
                <w:szCs w:val="20"/>
                <w:lang w:val="en-US"/>
              </w:rPr>
              <w:t>Cu</w:t>
            </w:r>
          </w:p>
        </w:tc>
        <w:tc>
          <w:tcPr>
            <w:tcW w:w="2254" w:type="dxa"/>
            <w:tcBorders>
              <w:top w:val="single" w:sz="6" w:space="0" w:color="auto"/>
              <w:left w:val="single" w:sz="6" w:space="0" w:color="auto"/>
              <w:bottom w:val="single" w:sz="6" w:space="0" w:color="auto"/>
              <w:right w:val="single" w:sz="6" w:space="0" w:color="auto"/>
            </w:tcBorders>
          </w:tcPr>
          <w:p w14:paraId="4C9CFEF7" w14:textId="77777777" w:rsidR="00000000" w:rsidRDefault="004B2502">
            <w:pPr>
              <w:spacing w:line="360" w:lineRule="exact"/>
              <w:rPr>
                <w:color w:val="000000"/>
                <w:sz w:val="20"/>
                <w:szCs w:val="20"/>
                <w:lang w:val="en-US"/>
              </w:rPr>
            </w:pPr>
            <w:r>
              <w:rPr>
                <w:color w:val="000000"/>
                <w:sz w:val="20"/>
                <w:szCs w:val="20"/>
                <w:lang w:val="en-US"/>
              </w:rPr>
              <w:t>6.30</w:t>
            </w:r>
          </w:p>
        </w:tc>
      </w:tr>
      <w:tr w:rsidR="00000000" w14:paraId="28747A8F" w14:textId="77777777">
        <w:tblPrEx>
          <w:tblCellMar>
            <w:top w:w="0" w:type="dxa"/>
            <w:bottom w:w="0" w:type="dxa"/>
          </w:tblCellMar>
        </w:tblPrEx>
        <w:trPr>
          <w:jc w:val="center"/>
        </w:trPr>
        <w:tc>
          <w:tcPr>
            <w:tcW w:w="2394" w:type="dxa"/>
            <w:tcBorders>
              <w:top w:val="single" w:sz="6" w:space="0" w:color="auto"/>
              <w:left w:val="single" w:sz="6" w:space="0" w:color="auto"/>
              <w:bottom w:val="single" w:sz="6" w:space="0" w:color="auto"/>
              <w:right w:val="single" w:sz="6" w:space="0" w:color="auto"/>
            </w:tcBorders>
          </w:tcPr>
          <w:p w14:paraId="766F6BD5" w14:textId="77777777" w:rsidR="00000000" w:rsidRDefault="004B2502">
            <w:pPr>
              <w:spacing w:line="360" w:lineRule="exact"/>
              <w:rPr>
                <w:color w:val="000000"/>
                <w:sz w:val="20"/>
                <w:szCs w:val="20"/>
                <w:lang w:val="en-US"/>
              </w:rPr>
            </w:pPr>
            <w:r>
              <w:rPr>
                <w:color w:val="000000"/>
                <w:sz w:val="20"/>
                <w:szCs w:val="20"/>
                <w:lang w:val="en-US"/>
              </w:rPr>
              <w:t>Mn</w:t>
            </w:r>
          </w:p>
        </w:tc>
        <w:tc>
          <w:tcPr>
            <w:tcW w:w="2254" w:type="dxa"/>
            <w:tcBorders>
              <w:top w:val="single" w:sz="6" w:space="0" w:color="auto"/>
              <w:left w:val="single" w:sz="6" w:space="0" w:color="auto"/>
              <w:bottom w:val="single" w:sz="6" w:space="0" w:color="auto"/>
              <w:right w:val="single" w:sz="6" w:space="0" w:color="auto"/>
            </w:tcBorders>
          </w:tcPr>
          <w:p w14:paraId="2B88D140" w14:textId="77777777" w:rsidR="00000000" w:rsidRDefault="004B2502">
            <w:pPr>
              <w:spacing w:line="360" w:lineRule="exact"/>
              <w:rPr>
                <w:color w:val="000000"/>
                <w:sz w:val="20"/>
                <w:szCs w:val="20"/>
                <w:lang w:val="en-US"/>
              </w:rPr>
            </w:pPr>
            <w:r>
              <w:rPr>
                <w:color w:val="000000"/>
                <w:sz w:val="20"/>
                <w:szCs w:val="20"/>
                <w:lang w:val="en-US"/>
              </w:rPr>
              <w:t>1.74</w:t>
            </w:r>
          </w:p>
        </w:tc>
        <w:tc>
          <w:tcPr>
            <w:tcW w:w="2395" w:type="dxa"/>
            <w:tcBorders>
              <w:top w:val="single" w:sz="6" w:space="0" w:color="auto"/>
              <w:left w:val="single" w:sz="6" w:space="0" w:color="auto"/>
              <w:bottom w:val="single" w:sz="6" w:space="0" w:color="auto"/>
              <w:right w:val="single" w:sz="6" w:space="0" w:color="auto"/>
            </w:tcBorders>
          </w:tcPr>
          <w:p w14:paraId="3AD05C4B" w14:textId="77777777" w:rsidR="00000000" w:rsidRDefault="004B2502">
            <w:pPr>
              <w:spacing w:line="360" w:lineRule="exact"/>
              <w:rPr>
                <w:color w:val="000000"/>
                <w:sz w:val="20"/>
                <w:szCs w:val="20"/>
                <w:lang w:val="en-US"/>
              </w:rPr>
            </w:pPr>
            <w:r>
              <w:rPr>
                <w:color w:val="000000"/>
                <w:sz w:val="20"/>
                <w:szCs w:val="20"/>
                <w:lang w:val="en-US"/>
              </w:rPr>
              <w:t>Zn</w:t>
            </w:r>
          </w:p>
        </w:tc>
        <w:tc>
          <w:tcPr>
            <w:tcW w:w="2254" w:type="dxa"/>
            <w:tcBorders>
              <w:top w:val="single" w:sz="6" w:space="0" w:color="auto"/>
              <w:left w:val="single" w:sz="6" w:space="0" w:color="auto"/>
              <w:bottom w:val="single" w:sz="6" w:space="0" w:color="auto"/>
              <w:right w:val="single" w:sz="6" w:space="0" w:color="auto"/>
            </w:tcBorders>
          </w:tcPr>
          <w:p w14:paraId="66716D21" w14:textId="77777777" w:rsidR="00000000" w:rsidRDefault="004B2502">
            <w:pPr>
              <w:spacing w:line="360" w:lineRule="exact"/>
              <w:rPr>
                <w:color w:val="000000"/>
                <w:sz w:val="20"/>
                <w:szCs w:val="20"/>
                <w:lang w:val="en-US"/>
              </w:rPr>
            </w:pPr>
            <w:r>
              <w:rPr>
                <w:color w:val="000000"/>
                <w:sz w:val="20"/>
                <w:szCs w:val="20"/>
                <w:lang w:val="en-US"/>
              </w:rPr>
              <w:t>23.40</w:t>
            </w:r>
          </w:p>
        </w:tc>
      </w:tr>
      <w:tr w:rsidR="00000000" w14:paraId="2B18C824" w14:textId="77777777">
        <w:tblPrEx>
          <w:tblCellMar>
            <w:top w:w="0" w:type="dxa"/>
            <w:bottom w:w="0" w:type="dxa"/>
          </w:tblCellMar>
        </w:tblPrEx>
        <w:trPr>
          <w:jc w:val="center"/>
        </w:trPr>
        <w:tc>
          <w:tcPr>
            <w:tcW w:w="2394" w:type="dxa"/>
            <w:tcBorders>
              <w:top w:val="single" w:sz="6" w:space="0" w:color="auto"/>
              <w:left w:val="single" w:sz="6" w:space="0" w:color="auto"/>
              <w:bottom w:val="single" w:sz="6" w:space="0" w:color="auto"/>
              <w:right w:val="single" w:sz="6" w:space="0" w:color="auto"/>
            </w:tcBorders>
          </w:tcPr>
          <w:p w14:paraId="178E8530" w14:textId="77777777" w:rsidR="00000000" w:rsidRDefault="004B2502">
            <w:pPr>
              <w:spacing w:line="360" w:lineRule="exact"/>
              <w:rPr>
                <w:color w:val="000000"/>
                <w:sz w:val="20"/>
                <w:szCs w:val="20"/>
                <w:lang w:val="en-US"/>
              </w:rPr>
            </w:pPr>
            <w:r>
              <w:rPr>
                <w:color w:val="000000"/>
                <w:sz w:val="20"/>
                <w:szCs w:val="20"/>
                <w:lang w:val="en-US"/>
              </w:rPr>
              <w:t>Fe</w:t>
            </w:r>
          </w:p>
        </w:tc>
        <w:tc>
          <w:tcPr>
            <w:tcW w:w="2254" w:type="dxa"/>
            <w:tcBorders>
              <w:top w:val="single" w:sz="6" w:space="0" w:color="auto"/>
              <w:left w:val="single" w:sz="6" w:space="0" w:color="auto"/>
              <w:bottom w:val="single" w:sz="6" w:space="0" w:color="auto"/>
              <w:right w:val="single" w:sz="6" w:space="0" w:color="auto"/>
            </w:tcBorders>
          </w:tcPr>
          <w:p w14:paraId="51982F9E" w14:textId="77777777" w:rsidR="00000000" w:rsidRDefault="004B2502">
            <w:pPr>
              <w:spacing w:line="360" w:lineRule="exact"/>
              <w:rPr>
                <w:color w:val="000000"/>
                <w:sz w:val="20"/>
                <w:szCs w:val="20"/>
                <w:lang w:val="en-US"/>
              </w:rPr>
            </w:pPr>
            <w:r>
              <w:rPr>
                <w:color w:val="000000"/>
                <w:sz w:val="20"/>
                <w:szCs w:val="20"/>
                <w:lang w:val="en-US"/>
              </w:rPr>
              <w:t>0.25</w:t>
            </w:r>
          </w:p>
        </w:tc>
        <w:tc>
          <w:tcPr>
            <w:tcW w:w="2395" w:type="dxa"/>
            <w:tcBorders>
              <w:top w:val="single" w:sz="6" w:space="0" w:color="auto"/>
              <w:left w:val="single" w:sz="6" w:space="0" w:color="auto"/>
              <w:bottom w:val="single" w:sz="6" w:space="0" w:color="auto"/>
              <w:right w:val="single" w:sz="6" w:space="0" w:color="auto"/>
            </w:tcBorders>
          </w:tcPr>
          <w:p w14:paraId="5667AE8B" w14:textId="77777777" w:rsidR="00000000" w:rsidRDefault="004B2502">
            <w:pPr>
              <w:spacing w:line="360" w:lineRule="exact"/>
              <w:rPr>
                <w:color w:val="000000"/>
                <w:sz w:val="20"/>
                <w:szCs w:val="20"/>
                <w:lang w:val="en-US"/>
              </w:rPr>
            </w:pPr>
            <w:r>
              <w:rPr>
                <w:color w:val="000000"/>
                <w:sz w:val="20"/>
                <w:szCs w:val="20"/>
                <w:lang w:val="en-US"/>
              </w:rPr>
              <w:t>Mo</w:t>
            </w:r>
          </w:p>
        </w:tc>
        <w:tc>
          <w:tcPr>
            <w:tcW w:w="2254" w:type="dxa"/>
            <w:tcBorders>
              <w:top w:val="single" w:sz="6" w:space="0" w:color="auto"/>
              <w:left w:val="single" w:sz="6" w:space="0" w:color="auto"/>
              <w:bottom w:val="single" w:sz="6" w:space="0" w:color="auto"/>
              <w:right w:val="single" w:sz="6" w:space="0" w:color="auto"/>
            </w:tcBorders>
          </w:tcPr>
          <w:p w14:paraId="629FE4C8" w14:textId="77777777" w:rsidR="00000000" w:rsidRDefault="004B2502">
            <w:pPr>
              <w:spacing w:line="360" w:lineRule="exact"/>
              <w:rPr>
                <w:color w:val="000000"/>
                <w:sz w:val="20"/>
                <w:szCs w:val="20"/>
                <w:lang w:val="en-US"/>
              </w:rPr>
            </w:pPr>
            <w:r>
              <w:rPr>
                <w:color w:val="000000"/>
                <w:sz w:val="20"/>
                <w:szCs w:val="20"/>
                <w:lang w:val="en-US"/>
              </w:rPr>
              <w:t>0.32</w:t>
            </w:r>
          </w:p>
        </w:tc>
      </w:tr>
      <w:tr w:rsidR="00000000" w14:paraId="1EB0693A" w14:textId="77777777">
        <w:tblPrEx>
          <w:tblCellMar>
            <w:top w:w="0" w:type="dxa"/>
            <w:bottom w:w="0" w:type="dxa"/>
          </w:tblCellMar>
        </w:tblPrEx>
        <w:trPr>
          <w:jc w:val="center"/>
        </w:trPr>
        <w:tc>
          <w:tcPr>
            <w:tcW w:w="2394" w:type="dxa"/>
            <w:tcBorders>
              <w:top w:val="single" w:sz="6" w:space="0" w:color="auto"/>
              <w:left w:val="single" w:sz="6" w:space="0" w:color="auto"/>
              <w:bottom w:val="single" w:sz="6" w:space="0" w:color="auto"/>
              <w:right w:val="single" w:sz="6" w:space="0" w:color="auto"/>
            </w:tcBorders>
          </w:tcPr>
          <w:p w14:paraId="70C2CDBD" w14:textId="77777777" w:rsidR="00000000" w:rsidRDefault="004B2502">
            <w:pPr>
              <w:spacing w:line="360" w:lineRule="exact"/>
              <w:rPr>
                <w:color w:val="000000"/>
                <w:sz w:val="20"/>
                <w:szCs w:val="20"/>
                <w:lang w:val="be-BY"/>
              </w:rPr>
            </w:pPr>
          </w:p>
        </w:tc>
        <w:tc>
          <w:tcPr>
            <w:tcW w:w="2254" w:type="dxa"/>
            <w:tcBorders>
              <w:top w:val="single" w:sz="6" w:space="0" w:color="auto"/>
              <w:left w:val="single" w:sz="6" w:space="0" w:color="auto"/>
              <w:bottom w:val="single" w:sz="6" w:space="0" w:color="auto"/>
              <w:right w:val="single" w:sz="6" w:space="0" w:color="auto"/>
            </w:tcBorders>
          </w:tcPr>
          <w:p w14:paraId="7C5BC27E" w14:textId="77777777" w:rsidR="00000000" w:rsidRDefault="004B2502">
            <w:pPr>
              <w:spacing w:line="360" w:lineRule="exact"/>
              <w:rPr>
                <w:color w:val="000000"/>
                <w:sz w:val="20"/>
                <w:szCs w:val="20"/>
                <w:lang w:val="be-BY"/>
              </w:rPr>
            </w:pPr>
          </w:p>
        </w:tc>
        <w:tc>
          <w:tcPr>
            <w:tcW w:w="2395" w:type="dxa"/>
            <w:tcBorders>
              <w:top w:val="single" w:sz="6" w:space="0" w:color="auto"/>
              <w:left w:val="single" w:sz="6" w:space="0" w:color="auto"/>
              <w:bottom w:val="single" w:sz="6" w:space="0" w:color="auto"/>
              <w:right w:val="single" w:sz="6" w:space="0" w:color="auto"/>
            </w:tcBorders>
          </w:tcPr>
          <w:p w14:paraId="67415F45" w14:textId="77777777" w:rsidR="00000000" w:rsidRDefault="004B2502">
            <w:pPr>
              <w:spacing w:line="360" w:lineRule="exact"/>
              <w:rPr>
                <w:color w:val="000000"/>
                <w:sz w:val="20"/>
                <w:szCs w:val="20"/>
                <w:lang w:val="en-US"/>
              </w:rPr>
            </w:pPr>
            <w:r>
              <w:rPr>
                <w:color w:val="000000"/>
                <w:sz w:val="20"/>
                <w:szCs w:val="20"/>
                <w:lang w:val="en-US"/>
              </w:rPr>
              <w:t>Cr</w:t>
            </w:r>
          </w:p>
        </w:tc>
        <w:tc>
          <w:tcPr>
            <w:tcW w:w="2254" w:type="dxa"/>
            <w:tcBorders>
              <w:top w:val="single" w:sz="6" w:space="0" w:color="auto"/>
              <w:left w:val="single" w:sz="6" w:space="0" w:color="auto"/>
              <w:bottom w:val="single" w:sz="6" w:space="0" w:color="auto"/>
              <w:right w:val="single" w:sz="6" w:space="0" w:color="auto"/>
            </w:tcBorders>
          </w:tcPr>
          <w:p w14:paraId="51F0D1E0" w14:textId="77777777" w:rsidR="00000000" w:rsidRDefault="004B2502">
            <w:pPr>
              <w:spacing w:line="360" w:lineRule="exact"/>
              <w:rPr>
                <w:color w:val="000000"/>
                <w:sz w:val="20"/>
                <w:szCs w:val="20"/>
                <w:lang w:val="en-US"/>
              </w:rPr>
            </w:pPr>
            <w:r>
              <w:rPr>
                <w:color w:val="000000"/>
                <w:sz w:val="20"/>
                <w:szCs w:val="20"/>
                <w:lang w:val="en-US"/>
              </w:rPr>
              <w:t>2.87</w:t>
            </w:r>
          </w:p>
        </w:tc>
      </w:tr>
      <w:tr w:rsidR="00000000" w14:paraId="667557AF" w14:textId="77777777">
        <w:tblPrEx>
          <w:tblCellMar>
            <w:top w:w="0" w:type="dxa"/>
            <w:bottom w:w="0" w:type="dxa"/>
          </w:tblCellMar>
        </w:tblPrEx>
        <w:trPr>
          <w:jc w:val="center"/>
        </w:trPr>
        <w:tc>
          <w:tcPr>
            <w:tcW w:w="2394" w:type="dxa"/>
            <w:tcBorders>
              <w:top w:val="single" w:sz="6" w:space="0" w:color="auto"/>
              <w:left w:val="single" w:sz="6" w:space="0" w:color="auto"/>
              <w:bottom w:val="single" w:sz="6" w:space="0" w:color="auto"/>
              <w:right w:val="single" w:sz="6" w:space="0" w:color="auto"/>
            </w:tcBorders>
          </w:tcPr>
          <w:p w14:paraId="70C18A4B" w14:textId="77777777" w:rsidR="00000000" w:rsidRDefault="004B2502">
            <w:pPr>
              <w:spacing w:line="360" w:lineRule="exact"/>
              <w:rPr>
                <w:color w:val="000000"/>
                <w:sz w:val="20"/>
                <w:szCs w:val="20"/>
                <w:lang w:val="be-BY"/>
              </w:rPr>
            </w:pPr>
          </w:p>
        </w:tc>
        <w:tc>
          <w:tcPr>
            <w:tcW w:w="2254" w:type="dxa"/>
            <w:tcBorders>
              <w:top w:val="single" w:sz="6" w:space="0" w:color="auto"/>
              <w:left w:val="single" w:sz="6" w:space="0" w:color="auto"/>
              <w:bottom w:val="single" w:sz="6" w:space="0" w:color="auto"/>
              <w:right w:val="single" w:sz="6" w:space="0" w:color="auto"/>
            </w:tcBorders>
          </w:tcPr>
          <w:p w14:paraId="4BE3503D" w14:textId="77777777" w:rsidR="00000000" w:rsidRDefault="004B2502">
            <w:pPr>
              <w:spacing w:line="360" w:lineRule="exact"/>
              <w:rPr>
                <w:color w:val="000000"/>
                <w:sz w:val="20"/>
                <w:szCs w:val="20"/>
                <w:lang w:val="be-BY"/>
              </w:rPr>
            </w:pPr>
          </w:p>
        </w:tc>
        <w:tc>
          <w:tcPr>
            <w:tcW w:w="2395" w:type="dxa"/>
            <w:tcBorders>
              <w:top w:val="single" w:sz="6" w:space="0" w:color="auto"/>
              <w:left w:val="single" w:sz="6" w:space="0" w:color="auto"/>
              <w:bottom w:val="single" w:sz="6" w:space="0" w:color="auto"/>
              <w:right w:val="single" w:sz="6" w:space="0" w:color="auto"/>
            </w:tcBorders>
          </w:tcPr>
          <w:p w14:paraId="6A8A0AB3" w14:textId="77777777" w:rsidR="00000000" w:rsidRDefault="004B2502">
            <w:pPr>
              <w:spacing w:line="360" w:lineRule="exact"/>
              <w:rPr>
                <w:color w:val="000000"/>
                <w:sz w:val="20"/>
                <w:szCs w:val="20"/>
                <w:lang w:val="en-US"/>
              </w:rPr>
            </w:pPr>
            <w:r>
              <w:rPr>
                <w:color w:val="000000"/>
                <w:sz w:val="20"/>
                <w:szCs w:val="20"/>
                <w:lang w:val="en-US"/>
              </w:rPr>
              <w:t>Al</w:t>
            </w:r>
          </w:p>
        </w:tc>
        <w:tc>
          <w:tcPr>
            <w:tcW w:w="2254" w:type="dxa"/>
            <w:tcBorders>
              <w:top w:val="single" w:sz="6" w:space="0" w:color="auto"/>
              <w:left w:val="single" w:sz="6" w:space="0" w:color="auto"/>
              <w:bottom w:val="single" w:sz="6" w:space="0" w:color="auto"/>
              <w:right w:val="single" w:sz="6" w:space="0" w:color="auto"/>
            </w:tcBorders>
          </w:tcPr>
          <w:p w14:paraId="4CC96D5D" w14:textId="77777777" w:rsidR="00000000" w:rsidRDefault="004B2502">
            <w:pPr>
              <w:spacing w:line="360" w:lineRule="exact"/>
              <w:rPr>
                <w:color w:val="000000"/>
                <w:sz w:val="20"/>
                <w:szCs w:val="20"/>
                <w:lang w:val="en-US"/>
              </w:rPr>
            </w:pPr>
            <w:r>
              <w:rPr>
                <w:color w:val="000000"/>
                <w:sz w:val="20"/>
                <w:szCs w:val="20"/>
                <w:lang w:val="en-US"/>
              </w:rPr>
              <w:t>40.96</w:t>
            </w:r>
          </w:p>
        </w:tc>
      </w:tr>
      <w:tr w:rsidR="00000000" w14:paraId="4AE39ADD" w14:textId="77777777">
        <w:tblPrEx>
          <w:tblCellMar>
            <w:top w:w="0" w:type="dxa"/>
            <w:bottom w:w="0" w:type="dxa"/>
          </w:tblCellMar>
        </w:tblPrEx>
        <w:trPr>
          <w:jc w:val="center"/>
        </w:trPr>
        <w:tc>
          <w:tcPr>
            <w:tcW w:w="2394" w:type="dxa"/>
            <w:tcBorders>
              <w:top w:val="single" w:sz="6" w:space="0" w:color="auto"/>
              <w:left w:val="single" w:sz="6" w:space="0" w:color="auto"/>
              <w:bottom w:val="single" w:sz="6" w:space="0" w:color="auto"/>
              <w:right w:val="single" w:sz="6" w:space="0" w:color="auto"/>
            </w:tcBorders>
          </w:tcPr>
          <w:p w14:paraId="3EB1B8AE" w14:textId="77777777" w:rsidR="00000000" w:rsidRDefault="004B2502">
            <w:pPr>
              <w:spacing w:line="360" w:lineRule="exact"/>
              <w:rPr>
                <w:color w:val="000000"/>
                <w:sz w:val="20"/>
                <w:szCs w:val="20"/>
                <w:lang w:val="be-BY"/>
              </w:rPr>
            </w:pPr>
          </w:p>
        </w:tc>
        <w:tc>
          <w:tcPr>
            <w:tcW w:w="2254" w:type="dxa"/>
            <w:tcBorders>
              <w:top w:val="single" w:sz="6" w:space="0" w:color="auto"/>
              <w:left w:val="single" w:sz="6" w:space="0" w:color="auto"/>
              <w:bottom w:val="single" w:sz="6" w:space="0" w:color="auto"/>
              <w:right w:val="single" w:sz="6" w:space="0" w:color="auto"/>
            </w:tcBorders>
          </w:tcPr>
          <w:p w14:paraId="4306B876" w14:textId="77777777" w:rsidR="00000000" w:rsidRDefault="004B2502">
            <w:pPr>
              <w:spacing w:line="360" w:lineRule="exact"/>
              <w:rPr>
                <w:color w:val="000000"/>
                <w:sz w:val="20"/>
                <w:szCs w:val="20"/>
                <w:lang w:val="be-BY"/>
              </w:rPr>
            </w:pPr>
          </w:p>
        </w:tc>
        <w:tc>
          <w:tcPr>
            <w:tcW w:w="2395" w:type="dxa"/>
            <w:tcBorders>
              <w:top w:val="single" w:sz="6" w:space="0" w:color="auto"/>
              <w:left w:val="single" w:sz="6" w:space="0" w:color="auto"/>
              <w:bottom w:val="single" w:sz="6" w:space="0" w:color="auto"/>
              <w:right w:val="single" w:sz="6" w:space="0" w:color="auto"/>
            </w:tcBorders>
          </w:tcPr>
          <w:p w14:paraId="73DF6B1E" w14:textId="77777777" w:rsidR="00000000" w:rsidRDefault="004B2502">
            <w:pPr>
              <w:spacing w:line="360" w:lineRule="exact"/>
              <w:rPr>
                <w:color w:val="000000"/>
                <w:sz w:val="20"/>
                <w:szCs w:val="20"/>
                <w:lang w:val="en-US"/>
              </w:rPr>
            </w:pPr>
            <w:r>
              <w:rPr>
                <w:color w:val="000000"/>
                <w:sz w:val="20"/>
                <w:szCs w:val="20"/>
                <w:lang w:val="en-US"/>
              </w:rPr>
              <w:t>Se</w:t>
            </w:r>
          </w:p>
        </w:tc>
        <w:tc>
          <w:tcPr>
            <w:tcW w:w="2254" w:type="dxa"/>
            <w:tcBorders>
              <w:top w:val="single" w:sz="6" w:space="0" w:color="auto"/>
              <w:left w:val="single" w:sz="6" w:space="0" w:color="auto"/>
              <w:bottom w:val="single" w:sz="6" w:space="0" w:color="auto"/>
              <w:right w:val="single" w:sz="6" w:space="0" w:color="auto"/>
            </w:tcBorders>
          </w:tcPr>
          <w:p w14:paraId="5D1D5F73" w14:textId="77777777" w:rsidR="00000000" w:rsidRDefault="004B2502">
            <w:pPr>
              <w:spacing w:line="360" w:lineRule="exact"/>
              <w:rPr>
                <w:color w:val="000000"/>
                <w:sz w:val="20"/>
                <w:szCs w:val="20"/>
                <w:lang w:val="en-US"/>
              </w:rPr>
            </w:pPr>
            <w:r>
              <w:rPr>
                <w:color w:val="000000"/>
                <w:sz w:val="20"/>
                <w:szCs w:val="20"/>
                <w:lang w:val="en-US"/>
              </w:rPr>
              <w:t>0.05</w:t>
            </w:r>
          </w:p>
        </w:tc>
      </w:tr>
      <w:tr w:rsidR="00000000" w14:paraId="2B841E79" w14:textId="77777777">
        <w:tblPrEx>
          <w:tblCellMar>
            <w:top w:w="0" w:type="dxa"/>
            <w:bottom w:w="0" w:type="dxa"/>
          </w:tblCellMar>
        </w:tblPrEx>
        <w:trPr>
          <w:jc w:val="center"/>
        </w:trPr>
        <w:tc>
          <w:tcPr>
            <w:tcW w:w="2394" w:type="dxa"/>
            <w:tcBorders>
              <w:top w:val="single" w:sz="6" w:space="0" w:color="auto"/>
              <w:left w:val="single" w:sz="6" w:space="0" w:color="auto"/>
              <w:bottom w:val="single" w:sz="6" w:space="0" w:color="auto"/>
              <w:right w:val="single" w:sz="6" w:space="0" w:color="auto"/>
            </w:tcBorders>
          </w:tcPr>
          <w:p w14:paraId="18B8F331" w14:textId="77777777" w:rsidR="00000000" w:rsidRDefault="004B2502">
            <w:pPr>
              <w:spacing w:line="360" w:lineRule="exact"/>
              <w:rPr>
                <w:color w:val="000000"/>
                <w:sz w:val="20"/>
                <w:szCs w:val="20"/>
                <w:lang w:val="be-BY"/>
              </w:rPr>
            </w:pPr>
          </w:p>
        </w:tc>
        <w:tc>
          <w:tcPr>
            <w:tcW w:w="2254" w:type="dxa"/>
            <w:tcBorders>
              <w:top w:val="single" w:sz="6" w:space="0" w:color="auto"/>
              <w:left w:val="single" w:sz="6" w:space="0" w:color="auto"/>
              <w:bottom w:val="single" w:sz="6" w:space="0" w:color="auto"/>
              <w:right w:val="single" w:sz="6" w:space="0" w:color="auto"/>
            </w:tcBorders>
          </w:tcPr>
          <w:p w14:paraId="0A566FA7" w14:textId="77777777" w:rsidR="00000000" w:rsidRDefault="004B2502">
            <w:pPr>
              <w:spacing w:line="360" w:lineRule="exact"/>
              <w:rPr>
                <w:color w:val="000000"/>
                <w:sz w:val="20"/>
                <w:szCs w:val="20"/>
                <w:lang w:val="be-BY"/>
              </w:rPr>
            </w:pPr>
          </w:p>
        </w:tc>
        <w:tc>
          <w:tcPr>
            <w:tcW w:w="2395" w:type="dxa"/>
            <w:tcBorders>
              <w:top w:val="single" w:sz="6" w:space="0" w:color="auto"/>
              <w:left w:val="single" w:sz="6" w:space="0" w:color="auto"/>
              <w:bottom w:val="single" w:sz="6" w:space="0" w:color="auto"/>
              <w:right w:val="single" w:sz="6" w:space="0" w:color="auto"/>
            </w:tcBorders>
          </w:tcPr>
          <w:p w14:paraId="31060CC5" w14:textId="77777777" w:rsidR="00000000" w:rsidRDefault="004B2502">
            <w:pPr>
              <w:spacing w:line="360" w:lineRule="exact"/>
              <w:rPr>
                <w:color w:val="000000"/>
                <w:sz w:val="20"/>
                <w:szCs w:val="20"/>
                <w:lang w:val="en-US"/>
              </w:rPr>
            </w:pPr>
            <w:r>
              <w:rPr>
                <w:color w:val="000000"/>
                <w:sz w:val="20"/>
                <w:szCs w:val="20"/>
                <w:lang w:val="en-US"/>
              </w:rPr>
              <w:t>Ni</w:t>
            </w:r>
          </w:p>
        </w:tc>
        <w:tc>
          <w:tcPr>
            <w:tcW w:w="2254" w:type="dxa"/>
            <w:tcBorders>
              <w:top w:val="single" w:sz="6" w:space="0" w:color="auto"/>
              <w:left w:val="single" w:sz="6" w:space="0" w:color="auto"/>
              <w:bottom w:val="single" w:sz="6" w:space="0" w:color="auto"/>
              <w:right w:val="single" w:sz="6" w:space="0" w:color="auto"/>
            </w:tcBorders>
          </w:tcPr>
          <w:p w14:paraId="5024B6C2" w14:textId="77777777" w:rsidR="00000000" w:rsidRDefault="004B2502">
            <w:pPr>
              <w:spacing w:line="360" w:lineRule="exact"/>
              <w:rPr>
                <w:color w:val="000000"/>
                <w:sz w:val="20"/>
                <w:szCs w:val="20"/>
                <w:lang w:val="en-US"/>
              </w:rPr>
            </w:pPr>
            <w:r>
              <w:rPr>
                <w:color w:val="000000"/>
                <w:sz w:val="20"/>
                <w:szCs w:val="20"/>
                <w:lang w:val="en-US"/>
              </w:rPr>
              <w:t>0.48</w:t>
            </w:r>
          </w:p>
        </w:tc>
      </w:tr>
      <w:tr w:rsidR="00000000" w14:paraId="45AF4BD3" w14:textId="77777777">
        <w:tblPrEx>
          <w:tblCellMar>
            <w:top w:w="0" w:type="dxa"/>
            <w:bottom w:w="0" w:type="dxa"/>
          </w:tblCellMar>
        </w:tblPrEx>
        <w:trPr>
          <w:jc w:val="center"/>
        </w:trPr>
        <w:tc>
          <w:tcPr>
            <w:tcW w:w="2394" w:type="dxa"/>
            <w:tcBorders>
              <w:top w:val="single" w:sz="6" w:space="0" w:color="auto"/>
              <w:left w:val="single" w:sz="6" w:space="0" w:color="auto"/>
              <w:bottom w:val="single" w:sz="6" w:space="0" w:color="auto"/>
              <w:right w:val="single" w:sz="6" w:space="0" w:color="auto"/>
            </w:tcBorders>
          </w:tcPr>
          <w:p w14:paraId="0691D450" w14:textId="77777777" w:rsidR="00000000" w:rsidRDefault="004B2502">
            <w:pPr>
              <w:spacing w:line="360" w:lineRule="exact"/>
              <w:rPr>
                <w:color w:val="000000"/>
                <w:sz w:val="20"/>
                <w:szCs w:val="20"/>
                <w:lang w:val="be-BY"/>
              </w:rPr>
            </w:pPr>
          </w:p>
        </w:tc>
        <w:tc>
          <w:tcPr>
            <w:tcW w:w="2254" w:type="dxa"/>
            <w:tcBorders>
              <w:top w:val="single" w:sz="6" w:space="0" w:color="auto"/>
              <w:left w:val="single" w:sz="6" w:space="0" w:color="auto"/>
              <w:bottom w:val="single" w:sz="6" w:space="0" w:color="auto"/>
              <w:right w:val="single" w:sz="6" w:space="0" w:color="auto"/>
            </w:tcBorders>
          </w:tcPr>
          <w:p w14:paraId="238AB810" w14:textId="77777777" w:rsidR="00000000" w:rsidRDefault="004B2502">
            <w:pPr>
              <w:spacing w:line="360" w:lineRule="exact"/>
              <w:rPr>
                <w:color w:val="000000"/>
                <w:sz w:val="20"/>
                <w:szCs w:val="20"/>
                <w:lang w:val="be-BY"/>
              </w:rPr>
            </w:pPr>
          </w:p>
        </w:tc>
        <w:tc>
          <w:tcPr>
            <w:tcW w:w="2395" w:type="dxa"/>
            <w:tcBorders>
              <w:top w:val="single" w:sz="6" w:space="0" w:color="auto"/>
              <w:left w:val="single" w:sz="6" w:space="0" w:color="auto"/>
              <w:bottom w:val="single" w:sz="6" w:space="0" w:color="auto"/>
              <w:right w:val="single" w:sz="6" w:space="0" w:color="auto"/>
            </w:tcBorders>
          </w:tcPr>
          <w:p w14:paraId="1BC3FDBB" w14:textId="77777777" w:rsidR="00000000" w:rsidRDefault="004B2502">
            <w:pPr>
              <w:spacing w:line="360" w:lineRule="exact"/>
              <w:rPr>
                <w:color w:val="000000"/>
                <w:sz w:val="20"/>
                <w:szCs w:val="20"/>
                <w:lang w:val="en-US"/>
              </w:rPr>
            </w:pPr>
            <w:r>
              <w:rPr>
                <w:color w:val="000000"/>
                <w:sz w:val="20"/>
                <w:szCs w:val="20"/>
                <w:lang w:val="en-US"/>
              </w:rPr>
              <w:t>Sr</w:t>
            </w:r>
          </w:p>
        </w:tc>
        <w:tc>
          <w:tcPr>
            <w:tcW w:w="2254" w:type="dxa"/>
            <w:tcBorders>
              <w:top w:val="single" w:sz="6" w:space="0" w:color="auto"/>
              <w:left w:val="single" w:sz="6" w:space="0" w:color="auto"/>
              <w:bottom w:val="single" w:sz="6" w:space="0" w:color="auto"/>
              <w:right w:val="single" w:sz="6" w:space="0" w:color="auto"/>
            </w:tcBorders>
          </w:tcPr>
          <w:p w14:paraId="48E9A016" w14:textId="77777777" w:rsidR="00000000" w:rsidRDefault="004B2502">
            <w:pPr>
              <w:spacing w:line="360" w:lineRule="exact"/>
              <w:rPr>
                <w:color w:val="000000"/>
                <w:sz w:val="20"/>
                <w:szCs w:val="20"/>
                <w:lang w:val="en-US"/>
              </w:rPr>
            </w:pPr>
            <w:r>
              <w:rPr>
                <w:color w:val="000000"/>
                <w:sz w:val="20"/>
                <w:szCs w:val="20"/>
                <w:lang w:val="en-US"/>
              </w:rPr>
              <w:t>4.46</w:t>
            </w:r>
          </w:p>
        </w:tc>
      </w:tr>
      <w:tr w:rsidR="00000000" w14:paraId="31E9599A" w14:textId="77777777">
        <w:tblPrEx>
          <w:tblCellMar>
            <w:top w:w="0" w:type="dxa"/>
            <w:bottom w:w="0" w:type="dxa"/>
          </w:tblCellMar>
        </w:tblPrEx>
        <w:trPr>
          <w:jc w:val="center"/>
        </w:trPr>
        <w:tc>
          <w:tcPr>
            <w:tcW w:w="2394" w:type="dxa"/>
            <w:tcBorders>
              <w:top w:val="single" w:sz="6" w:space="0" w:color="auto"/>
              <w:left w:val="single" w:sz="6" w:space="0" w:color="auto"/>
              <w:bottom w:val="single" w:sz="6" w:space="0" w:color="auto"/>
              <w:right w:val="single" w:sz="6" w:space="0" w:color="auto"/>
            </w:tcBorders>
          </w:tcPr>
          <w:p w14:paraId="70FCC3B4" w14:textId="77777777" w:rsidR="00000000" w:rsidRDefault="004B2502">
            <w:pPr>
              <w:spacing w:line="360" w:lineRule="exact"/>
              <w:rPr>
                <w:color w:val="000000"/>
                <w:sz w:val="20"/>
                <w:szCs w:val="20"/>
                <w:lang w:val="be-BY"/>
              </w:rPr>
            </w:pPr>
          </w:p>
        </w:tc>
        <w:tc>
          <w:tcPr>
            <w:tcW w:w="2254" w:type="dxa"/>
            <w:tcBorders>
              <w:top w:val="single" w:sz="6" w:space="0" w:color="auto"/>
              <w:left w:val="single" w:sz="6" w:space="0" w:color="auto"/>
              <w:bottom w:val="single" w:sz="6" w:space="0" w:color="auto"/>
              <w:right w:val="single" w:sz="6" w:space="0" w:color="auto"/>
            </w:tcBorders>
          </w:tcPr>
          <w:p w14:paraId="2BECB95E" w14:textId="77777777" w:rsidR="00000000" w:rsidRDefault="004B2502">
            <w:pPr>
              <w:spacing w:line="360" w:lineRule="exact"/>
              <w:rPr>
                <w:color w:val="000000"/>
                <w:sz w:val="20"/>
                <w:szCs w:val="20"/>
                <w:lang w:val="be-BY"/>
              </w:rPr>
            </w:pPr>
          </w:p>
        </w:tc>
        <w:tc>
          <w:tcPr>
            <w:tcW w:w="2395" w:type="dxa"/>
            <w:tcBorders>
              <w:top w:val="single" w:sz="6" w:space="0" w:color="auto"/>
              <w:left w:val="single" w:sz="6" w:space="0" w:color="auto"/>
              <w:bottom w:val="single" w:sz="6" w:space="0" w:color="auto"/>
              <w:right w:val="single" w:sz="6" w:space="0" w:color="auto"/>
            </w:tcBorders>
          </w:tcPr>
          <w:p w14:paraId="3390110F" w14:textId="77777777" w:rsidR="00000000" w:rsidRDefault="004B2502">
            <w:pPr>
              <w:spacing w:line="360" w:lineRule="exact"/>
              <w:rPr>
                <w:color w:val="000000"/>
                <w:sz w:val="20"/>
                <w:szCs w:val="20"/>
                <w:lang w:val="en-US"/>
              </w:rPr>
            </w:pPr>
            <w:r>
              <w:rPr>
                <w:color w:val="000000"/>
                <w:sz w:val="20"/>
                <w:szCs w:val="20"/>
                <w:lang w:val="en-US"/>
              </w:rPr>
              <w:t>Pb</w:t>
            </w:r>
          </w:p>
        </w:tc>
        <w:tc>
          <w:tcPr>
            <w:tcW w:w="2254" w:type="dxa"/>
            <w:tcBorders>
              <w:top w:val="single" w:sz="6" w:space="0" w:color="auto"/>
              <w:left w:val="single" w:sz="6" w:space="0" w:color="auto"/>
              <w:bottom w:val="single" w:sz="6" w:space="0" w:color="auto"/>
              <w:right w:val="single" w:sz="6" w:space="0" w:color="auto"/>
            </w:tcBorders>
          </w:tcPr>
          <w:p w14:paraId="38EB31FC" w14:textId="77777777" w:rsidR="00000000" w:rsidRDefault="004B2502">
            <w:pPr>
              <w:spacing w:line="360" w:lineRule="exact"/>
              <w:rPr>
                <w:color w:val="000000"/>
                <w:sz w:val="20"/>
                <w:szCs w:val="20"/>
                <w:lang w:val="en-US"/>
              </w:rPr>
            </w:pPr>
            <w:r>
              <w:rPr>
                <w:color w:val="000000"/>
                <w:sz w:val="20"/>
                <w:szCs w:val="20"/>
                <w:lang w:val="en-US"/>
              </w:rPr>
              <w:t>2.95</w:t>
            </w:r>
          </w:p>
        </w:tc>
      </w:tr>
      <w:tr w:rsidR="00000000" w14:paraId="15639B9E" w14:textId="77777777">
        <w:tblPrEx>
          <w:tblCellMar>
            <w:top w:w="0" w:type="dxa"/>
            <w:bottom w:w="0" w:type="dxa"/>
          </w:tblCellMar>
        </w:tblPrEx>
        <w:trPr>
          <w:jc w:val="center"/>
        </w:trPr>
        <w:tc>
          <w:tcPr>
            <w:tcW w:w="2394" w:type="dxa"/>
            <w:tcBorders>
              <w:top w:val="single" w:sz="6" w:space="0" w:color="auto"/>
              <w:left w:val="single" w:sz="6" w:space="0" w:color="auto"/>
              <w:bottom w:val="single" w:sz="6" w:space="0" w:color="auto"/>
              <w:right w:val="single" w:sz="6" w:space="0" w:color="auto"/>
            </w:tcBorders>
          </w:tcPr>
          <w:p w14:paraId="601F469B" w14:textId="77777777" w:rsidR="00000000" w:rsidRDefault="004B2502">
            <w:pPr>
              <w:spacing w:line="360" w:lineRule="exact"/>
              <w:rPr>
                <w:color w:val="000000"/>
                <w:sz w:val="20"/>
                <w:szCs w:val="20"/>
                <w:lang w:val="be-BY"/>
              </w:rPr>
            </w:pPr>
          </w:p>
        </w:tc>
        <w:tc>
          <w:tcPr>
            <w:tcW w:w="2254" w:type="dxa"/>
            <w:tcBorders>
              <w:top w:val="single" w:sz="6" w:space="0" w:color="auto"/>
              <w:left w:val="single" w:sz="6" w:space="0" w:color="auto"/>
              <w:bottom w:val="single" w:sz="6" w:space="0" w:color="auto"/>
              <w:right w:val="single" w:sz="6" w:space="0" w:color="auto"/>
            </w:tcBorders>
          </w:tcPr>
          <w:p w14:paraId="2AE48419" w14:textId="77777777" w:rsidR="00000000" w:rsidRDefault="004B2502">
            <w:pPr>
              <w:spacing w:line="360" w:lineRule="exact"/>
              <w:rPr>
                <w:color w:val="000000"/>
                <w:sz w:val="20"/>
                <w:szCs w:val="20"/>
                <w:lang w:val="be-BY"/>
              </w:rPr>
            </w:pPr>
          </w:p>
        </w:tc>
        <w:tc>
          <w:tcPr>
            <w:tcW w:w="2395" w:type="dxa"/>
            <w:tcBorders>
              <w:top w:val="single" w:sz="6" w:space="0" w:color="auto"/>
              <w:left w:val="single" w:sz="6" w:space="0" w:color="auto"/>
              <w:bottom w:val="single" w:sz="6" w:space="0" w:color="auto"/>
              <w:right w:val="single" w:sz="6" w:space="0" w:color="auto"/>
            </w:tcBorders>
          </w:tcPr>
          <w:p w14:paraId="1BAC7A1E" w14:textId="77777777" w:rsidR="00000000" w:rsidRDefault="004B2502">
            <w:pPr>
              <w:spacing w:line="360" w:lineRule="exact"/>
              <w:rPr>
                <w:color w:val="000000"/>
                <w:sz w:val="20"/>
                <w:szCs w:val="20"/>
                <w:lang w:val="en-US"/>
              </w:rPr>
            </w:pPr>
            <w:r>
              <w:rPr>
                <w:color w:val="000000"/>
                <w:sz w:val="20"/>
                <w:szCs w:val="20"/>
                <w:lang w:val="en-US"/>
              </w:rPr>
              <w:t>B</w:t>
            </w:r>
          </w:p>
        </w:tc>
        <w:tc>
          <w:tcPr>
            <w:tcW w:w="2254" w:type="dxa"/>
            <w:tcBorders>
              <w:top w:val="single" w:sz="6" w:space="0" w:color="auto"/>
              <w:left w:val="single" w:sz="6" w:space="0" w:color="auto"/>
              <w:bottom w:val="single" w:sz="6" w:space="0" w:color="auto"/>
              <w:right w:val="single" w:sz="6" w:space="0" w:color="auto"/>
            </w:tcBorders>
          </w:tcPr>
          <w:p w14:paraId="42D58BDE" w14:textId="77777777" w:rsidR="00000000" w:rsidRDefault="004B2502">
            <w:pPr>
              <w:spacing w:line="360" w:lineRule="exact"/>
              <w:rPr>
                <w:color w:val="000000"/>
                <w:sz w:val="20"/>
                <w:szCs w:val="20"/>
                <w:lang w:val="en-US"/>
              </w:rPr>
            </w:pPr>
            <w:r>
              <w:rPr>
                <w:color w:val="000000"/>
                <w:sz w:val="20"/>
                <w:szCs w:val="20"/>
                <w:lang w:val="en-US"/>
              </w:rPr>
              <w:t>37.40</w:t>
            </w:r>
          </w:p>
        </w:tc>
      </w:tr>
      <w:tr w:rsidR="00000000" w14:paraId="08360538" w14:textId="77777777">
        <w:tblPrEx>
          <w:tblCellMar>
            <w:top w:w="0" w:type="dxa"/>
            <w:bottom w:w="0" w:type="dxa"/>
          </w:tblCellMar>
        </w:tblPrEx>
        <w:trPr>
          <w:jc w:val="center"/>
        </w:trPr>
        <w:tc>
          <w:tcPr>
            <w:tcW w:w="2394" w:type="dxa"/>
            <w:tcBorders>
              <w:top w:val="single" w:sz="6" w:space="0" w:color="auto"/>
              <w:left w:val="single" w:sz="6" w:space="0" w:color="auto"/>
              <w:bottom w:val="single" w:sz="6" w:space="0" w:color="auto"/>
              <w:right w:val="single" w:sz="6" w:space="0" w:color="auto"/>
            </w:tcBorders>
          </w:tcPr>
          <w:p w14:paraId="2955B951" w14:textId="77777777" w:rsidR="00000000" w:rsidRDefault="004B2502">
            <w:pPr>
              <w:spacing w:line="360" w:lineRule="exact"/>
              <w:rPr>
                <w:color w:val="000000"/>
                <w:sz w:val="20"/>
                <w:szCs w:val="20"/>
                <w:lang w:val="be-BY"/>
              </w:rPr>
            </w:pPr>
          </w:p>
        </w:tc>
        <w:tc>
          <w:tcPr>
            <w:tcW w:w="2254" w:type="dxa"/>
            <w:tcBorders>
              <w:top w:val="single" w:sz="6" w:space="0" w:color="auto"/>
              <w:left w:val="single" w:sz="6" w:space="0" w:color="auto"/>
              <w:bottom w:val="single" w:sz="6" w:space="0" w:color="auto"/>
              <w:right w:val="single" w:sz="6" w:space="0" w:color="auto"/>
            </w:tcBorders>
          </w:tcPr>
          <w:p w14:paraId="58B325C0" w14:textId="77777777" w:rsidR="00000000" w:rsidRDefault="004B2502">
            <w:pPr>
              <w:spacing w:line="360" w:lineRule="exact"/>
              <w:rPr>
                <w:color w:val="000000"/>
                <w:sz w:val="20"/>
                <w:szCs w:val="20"/>
                <w:lang w:val="be-BY"/>
              </w:rPr>
            </w:pPr>
          </w:p>
        </w:tc>
        <w:tc>
          <w:tcPr>
            <w:tcW w:w="2395" w:type="dxa"/>
            <w:tcBorders>
              <w:top w:val="single" w:sz="6" w:space="0" w:color="auto"/>
              <w:left w:val="single" w:sz="6" w:space="0" w:color="auto"/>
              <w:bottom w:val="single" w:sz="6" w:space="0" w:color="auto"/>
              <w:right w:val="single" w:sz="6" w:space="0" w:color="auto"/>
            </w:tcBorders>
          </w:tcPr>
          <w:p w14:paraId="6BBC21F8" w14:textId="77777777" w:rsidR="00000000" w:rsidRDefault="004B2502">
            <w:pPr>
              <w:spacing w:line="360" w:lineRule="exact"/>
              <w:rPr>
                <w:color w:val="000000"/>
                <w:sz w:val="20"/>
                <w:szCs w:val="20"/>
                <w:lang w:val="en-US"/>
              </w:rPr>
            </w:pPr>
            <w:r>
              <w:rPr>
                <w:color w:val="000000"/>
                <w:sz w:val="20"/>
                <w:szCs w:val="20"/>
                <w:lang w:val="en-US"/>
              </w:rPr>
              <w:t>I</w:t>
            </w:r>
          </w:p>
        </w:tc>
        <w:tc>
          <w:tcPr>
            <w:tcW w:w="2254" w:type="dxa"/>
            <w:tcBorders>
              <w:top w:val="single" w:sz="6" w:space="0" w:color="auto"/>
              <w:left w:val="single" w:sz="6" w:space="0" w:color="auto"/>
              <w:bottom w:val="single" w:sz="6" w:space="0" w:color="auto"/>
              <w:right w:val="single" w:sz="6" w:space="0" w:color="auto"/>
            </w:tcBorders>
          </w:tcPr>
          <w:p w14:paraId="2B702486" w14:textId="77777777" w:rsidR="00000000" w:rsidRDefault="004B2502">
            <w:pPr>
              <w:spacing w:line="360" w:lineRule="exact"/>
              <w:rPr>
                <w:color w:val="000000"/>
                <w:sz w:val="20"/>
                <w:szCs w:val="20"/>
                <w:lang w:val="en-US"/>
              </w:rPr>
            </w:pPr>
            <w:r>
              <w:rPr>
                <w:color w:val="000000"/>
                <w:sz w:val="20"/>
                <w:szCs w:val="20"/>
                <w:lang w:val="en-US"/>
              </w:rPr>
              <w:t>0.09</w:t>
            </w:r>
          </w:p>
        </w:tc>
      </w:tr>
      <w:tr w:rsidR="00000000" w14:paraId="4AFD5ED7" w14:textId="77777777">
        <w:tblPrEx>
          <w:tblCellMar>
            <w:top w:w="0" w:type="dxa"/>
            <w:bottom w:w="0" w:type="dxa"/>
          </w:tblCellMar>
        </w:tblPrEx>
        <w:trPr>
          <w:jc w:val="center"/>
        </w:trPr>
        <w:tc>
          <w:tcPr>
            <w:tcW w:w="2394" w:type="dxa"/>
            <w:tcBorders>
              <w:top w:val="single" w:sz="6" w:space="0" w:color="auto"/>
              <w:left w:val="single" w:sz="6" w:space="0" w:color="auto"/>
              <w:bottom w:val="single" w:sz="6" w:space="0" w:color="auto"/>
              <w:right w:val="single" w:sz="6" w:space="0" w:color="auto"/>
            </w:tcBorders>
          </w:tcPr>
          <w:p w14:paraId="1B72F556" w14:textId="77777777" w:rsidR="00000000" w:rsidRDefault="004B2502">
            <w:pPr>
              <w:spacing w:line="360" w:lineRule="exact"/>
              <w:rPr>
                <w:color w:val="000000"/>
                <w:sz w:val="20"/>
                <w:szCs w:val="20"/>
                <w:lang w:val="be-BY"/>
              </w:rPr>
            </w:pPr>
          </w:p>
        </w:tc>
        <w:tc>
          <w:tcPr>
            <w:tcW w:w="2254" w:type="dxa"/>
            <w:tcBorders>
              <w:top w:val="single" w:sz="6" w:space="0" w:color="auto"/>
              <w:left w:val="single" w:sz="6" w:space="0" w:color="auto"/>
              <w:bottom w:val="single" w:sz="6" w:space="0" w:color="auto"/>
              <w:right w:val="single" w:sz="6" w:space="0" w:color="auto"/>
            </w:tcBorders>
          </w:tcPr>
          <w:p w14:paraId="243A9C5E" w14:textId="77777777" w:rsidR="00000000" w:rsidRDefault="004B2502">
            <w:pPr>
              <w:spacing w:line="360" w:lineRule="exact"/>
              <w:rPr>
                <w:color w:val="000000"/>
                <w:sz w:val="20"/>
                <w:szCs w:val="20"/>
                <w:lang w:val="be-BY"/>
              </w:rPr>
            </w:pPr>
          </w:p>
        </w:tc>
        <w:tc>
          <w:tcPr>
            <w:tcW w:w="2395" w:type="dxa"/>
            <w:tcBorders>
              <w:top w:val="single" w:sz="6" w:space="0" w:color="auto"/>
              <w:left w:val="single" w:sz="6" w:space="0" w:color="auto"/>
              <w:bottom w:val="single" w:sz="6" w:space="0" w:color="auto"/>
              <w:right w:val="single" w:sz="6" w:space="0" w:color="auto"/>
            </w:tcBorders>
          </w:tcPr>
          <w:p w14:paraId="778D777F" w14:textId="77777777" w:rsidR="00000000" w:rsidRDefault="004B2502">
            <w:pPr>
              <w:spacing w:line="360" w:lineRule="exact"/>
              <w:rPr>
                <w:color w:val="000000"/>
                <w:sz w:val="20"/>
                <w:szCs w:val="20"/>
                <w:lang w:val="en-US"/>
              </w:rPr>
            </w:pPr>
            <w:r>
              <w:rPr>
                <w:color w:val="000000"/>
                <w:sz w:val="20"/>
                <w:szCs w:val="20"/>
                <w:lang w:val="en-US"/>
              </w:rPr>
              <w:t>Ag</w:t>
            </w:r>
          </w:p>
        </w:tc>
        <w:tc>
          <w:tcPr>
            <w:tcW w:w="2254" w:type="dxa"/>
            <w:tcBorders>
              <w:top w:val="single" w:sz="6" w:space="0" w:color="auto"/>
              <w:left w:val="single" w:sz="6" w:space="0" w:color="auto"/>
              <w:bottom w:val="single" w:sz="6" w:space="0" w:color="auto"/>
              <w:right w:val="single" w:sz="6" w:space="0" w:color="auto"/>
            </w:tcBorders>
          </w:tcPr>
          <w:p w14:paraId="092E2991" w14:textId="77777777" w:rsidR="00000000" w:rsidRDefault="004B2502">
            <w:pPr>
              <w:spacing w:line="360" w:lineRule="exact"/>
              <w:rPr>
                <w:color w:val="000000"/>
                <w:sz w:val="20"/>
                <w:szCs w:val="20"/>
                <w:lang w:val="en-US"/>
              </w:rPr>
            </w:pPr>
            <w:r>
              <w:rPr>
                <w:color w:val="000000"/>
                <w:sz w:val="20"/>
                <w:szCs w:val="20"/>
                <w:lang w:val="en-US"/>
              </w:rPr>
              <w:t>0.32</w:t>
            </w:r>
          </w:p>
        </w:tc>
      </w:tr>
    </w:tbl>
    <w:p w14:paraId="752C3CA9" w14:textId="77777777" w:rsidR="00000000" w:rsidRDefault="004B2502">
      <w:pPr>
        <w:spacing w:line="360" w:lineRule="auto"/>
        <w:jc w:val="both"/>
        <w:rPr>
          <w:b/>
          <w:bCs/>
          <w:color w:val="000000"/>
          <w:sz w:val="28"/>
          <w:szCs w:val="28"/>
        </w:rPr>
      </w:pPr>
    </w:p>
    <w:p w14:paraId="3D202870" w14:textId="77777777" w:rsidR="00000000" w:rsidRDefault="004B2502">
      <w:pPr>
        <w:pStyle w:val="3"/>
        <w:spacing w:line="360" w:lineRule="auto"/>
        <w:ind w:left="709"/>
        <w:jc w:val="both"/>
        <w:rPr>
          <w:b/>
          <w:bCs/>
          <w:color w:val="000000"/>
          <w:sz w:val="28"/>
          <w:szCs w:val="28"/>
        </w:rPr>
      </w:pPr>
      <w:r>
        <w:rPr>
          <w:b/>
          <w:bCs/>
          <w:color w:val="000000"/>
          <w:sz w:val="28"/>
          <w:szCs w:val="28"/>
        </w:rPr>
        <w:t>2.3 Стандартизация лекарственного растительного сырь</w:t>
      </w:r>
      <w:r>
        <w:rPr>
          <w:b/>
          <w:bCs/>
          <w:color w:val="000000"/>
          <w:sz w:val="28"/>
          <w:szCs w:val="28"/>
        </w:rPr>
        <w:t>я</w:t>
      </w:r>
    </w:p>
    <w:p w14:paraId="15BC3312" w14:textId="77777777" w:rsidR="00000000" w:rsidRDefault="004B2502">
      <w:pPr>
        <w:spacing w:line="360" w:lineRule="auto"/>
        <w:ind w:firstLine="709"/>
        <w:jc w:val="both"/>
        <w:rPr>
          <w:color w:val="000000"/>
          <w:sz w:val="28"/>
          <w:szCs w:val="28"/>
        </w:rPr>
      </w:pPr>
    </w:p>
    <w:p w14:paraId="6FFFFFF8" w14:textId="77777777" w:rsidR="00000000" w:rsidRDefault="004B2502">
      <w:pPr>
        <w:spacing w:line="360" w:lineRule="auto"/>
        <w:ind w:firstLine="709"/>
        <w:jc w:val="both"/>
        <w:rPr>
          <w:color w:val="000000"/>
          <w:sz w:val="28"/>
          <w:szCs w:val="28"/>
        </w:rPr>
      </w:pPr>
      <w:r>
        <w:rPr>
          <w:color w:val="000000"/>
          <w:sz w:val="28"/>
          <w:szCs w:val="28"/>
        </w:rPr>
        <w:t>При сравнении описаний и методов анализа (на подлинность, испытания, количественное определение и хранение) государственной фармакопеи республики Беларусь (далее - ГФ РБ) с британской фармакопеи (далее - БФ) и японской фармакопеи (далее - ЯФ), были сдел</w:t>
      </w:r>
      <w:r>
        <w:rPr>
          <w:color w:val="000000"/>
          <w:sz w:val="28"/>
          <w:szCs w:val="28"/>
        </w:rPr>
        <w:t>аны следующие выводы:</w:t>
      </w:r>
    </w:p>
    <w:p w14:paraId="4B0BC368" w14:textId="77777777" w:rsidR="00000000" w:rsidRDefault="004B2502">
      <w:pPr>
        <w:spacing w:line="360" w:lineRule="auto"/>
        <w:ind w:firstLine="709"/>
        <w:jc w:val="both"/>
        <w:rPr>
          <w:color w:val="000000"/>
          <w:sz w:val="28"/>
          <w:szCs w:val="28"/>
        </w:rPr>
      </w:pPr>
      <w:r>
        <w:rPr>
          <w:color w:val="000000"/>
          <w:sz w:val="28"/>
          <w:szCs w:val="28"/>
        </w:rPr>
        <w:t>ГФ РБ и БФ имели практически идентичную описанию сырья, но ЯФ отличалась тем, что требовала, чтобы корешки были удалены, и содержала дополнительное описание о корне, который был обработан в горячей воде.</w:t>
      </w:r>
    </w:p>
    <w:p w14:paraId="1D543F6E" w14:textId="77777777" w:rsidR="00000000" w:rsidRDefault="004B2502">
      <w:pPr>
        <w:spacing w:line="360" w:lineRule="auto"/>
        <w:ind w:firstLine="709"/>
        <w:jc w:val="both"/>
        <w:rPr>
          <w:color w:val="000000"/>
          <w:sz w:val="28"/>
          <w:szCs w:val="28"/>
        </w:rPr>
      </w:pPr>
      <w:r>
        <w:rPr>
          <w:color w:val="000000"/>
          <w:sz w:val="28"/>
          <w:szCs w:val="28"/>
        </w:rPr>
        <w:t>Насчет содержания, ГФ РБ в отл</w:t>
      </w:r>
      <w:r>
        <w:rPr>
          <w:color w:val="000000"/>
          <w:sz w:val="28"/>
          <w:szCs w:val="28"/>
        </w:rPr>
        <w:t>ичии от БФ, не допускала менее 1% суммы панаксозидов Rb1. С другой стороны, ЯФ допускала до 0,1% суммы панаксозидов Rg1 и до 0,2% суммы панаксозидов Rb1. (таблица 2.2)</w:t>
      </w:r>
    </w:p>
    <w:p w14:paraId="44121FD9" w14:textId="77777777" w:rsidR="00000000" w:rsidRDefault="004B2502">
      <w:pPr>
        <w:spacing w:line="360" w:lineRule="auto"/>
        <w:ind w:firstLine="709"/>
        <w:jc w:val="both"/>
        <w:rPr>
          <w:color w:val="000000"/>
          <w:sz w:val="28"/>
          <w:szCs w:val="28"/>
        </w:rPr>
      </w:pPr>
      <w:r>
        <w:rPr>
          <w:color w:val="000000"/>
          <w:sz w:val="28"/>
          <w:szCs w:val="28"/>
        </w:rPr>
        <w:t>Итак, можно прийти к выводу, что описание ГФ РБ требует наиболее качественного сырья чем</w:t>
      </w:r>
      <w:r>
        <w:rPr>
          <w:color w:val="000000"/>
          <w:sz w:val="28"/>
          <w:szCs w:val="28"/>
        </w:rPr>
        <w:t xml:space="preserve"> БФ и ЯФ.</w:t>
      </w:r>
    </w:p>
    <w:p w14:paraId="065CAD37" w14:textId="77777777" w:rsidR="00000000" w:rsidRDefault="004B2502">
      <w:pPr>
        <w:spacing w:line="360" w:lineRule="auto"/>
        <w:ind w:firstLine="709"/>
        <w:jc w:val="both"/>
        <w:rPr>
          <w:color w:val="000000"/>
          <w:sz w:val="28"/>
          <w:szCs w:val="28"/>
        </w:rPr>
      </w:pPr>
    </w:p>
    <w:p w14:paraId="2C6DC13E" w14:textId="77777777" w:rsidR="00000000" w:rsidRDefault="004B2502">
      <w:pPr>
        <w:spacing w:line="360" w:lineRule="auto"/>
        <w:ind w:firstLine="709"/>
        <w:jc w:val="both"/>
        <w:rPr>
          <w:color w:val="000000"/>
          <w:sz w:val="28"/>
          <w:szCs w:val="28"/>
        </w:rPr>
      </w:pPr>
      <w:r>
        <w:rPr>
          <w:color w:val="000000"/>
          <w:sz w:val="28"/>
          <w:szCs w:val="28"/>
        </w:rPr>
        <w:t>Таблица 2.2 - Описания</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658"/>
        <w:gridCol w:w="2480"/>
        <w:gridCol w:w="2599"/>
        <w:gridCol w:w="2560"/>
      </w:tblGrid>
      <w:tr w:rsidR="00000000" w14:paraId="271229D5" w14:textId="77777777">
        <w:tblPrEx>
          <w:tblCellMar>
            <w:top w:w="0" w:type="dxa"/>
            <w:bottom w:w="0" w:type="dxa"/>
          </w:tblCellMar>
        </w:tblPrEx>
        <w:trPr>
          <w:jc w:val="center"/>
        </w:trPr>
        <w:tc>
          <w:tcPr>
            <w:tcW w:w="1658" w:type="dxa"/>
            <w:tcBorders>
              <w:top w:val="single" w:sz="6" w:space="0" w:color="auto"/>
              <w:left w:val="single" w:sz="6" w:space="0" w:color="auto"/>
              <w:bottom w:val="single" w:sz="6" w:space="0" w:color="auto"/>
              <w:right w:val="single" w:sz="6" w:space="0" w:color="auto"/>
            </w:tcBorders>
          </w:tcPr>
          <w:p w14:paraId="099B2C16" w14:textId="77777777" w:rsidR="00000000" w:rsidRDefault="004B2502">
            <w:pPr>
              <w:spacing w:line="360" w:lineRule="exact"/>
              <w:rPr>
                <w:color w:val="000000"/>
                <w:sz w:val="20"/>
                <w:szCs w:val="20"/>
              </w:rPr>
            </w:pPr>
          </w:p>
        </w:tc>
        <w:tc>
          <w:tcPr>
            <w:tcW w:w="2480" w:type="dxa"/>
            <w:tcBorders>
              <w:top w:val="single" w:sz="6" w:space="0" w:color="auto"/>
              <w:left w:val="single" w:sz="6" w:space="0" w:color="auto"/>
              <w:bottom w:val="single" w:sz="6" w:space="0" w:color="auto"/>
              <w:right w:val="single" w:sz="6" w:space="0" w:color="auto"/>
            </w:tcBorders>
          </w:tcPr>
          <w:p w14:paraId="20F70330" w14:textId="77777777" w:rsidR="00000000" w:rsidRDefault="004B2502">
            <w:pPr>
              <w:spacing w:line="360" w:lineRule="exact"/>
              <w:rPr>
                <w:color w:val="000000"/>
                <w:sz w:val="20"/>
                <w:szCs w:val="20"/>
              </w:rPr>
            </w:pPr>
            <w:r>
              <w:rPr>
                <w:color w:val="000000"/>
                <w:sz w:val="20"/>
                <w:szCs w:val="20"/>
              </w:rPr>
              <w:t>ГФ РБ</w:t>
            </w:r>
          </w:p>
        </w:tc>
        <w:tc>
          <w:tcPr>
            <w:tcW w:w="2599" w:type="dxa"/>
            <w:tcBorders>
              <w:top w:val="single" w:sz="6" w:space="0" w:color="auto"/>
              <w:left w:val="single" w:sz="6" w:space="0" w:color="auto"/>
              <w:bottom w:val="single" w:sz="6" w:space="0" w:color="auto"/>
              <w:right w:val="single" w:sz="6" w:space="0" w:color="auto"/>
            </w:tcBorders>
          </w:tcPr>
          <w:p w14:paraId="3F420EF2" w14:textId="77777777" w:rsidR="00000000" w:rsidRDefault="004B2502">
            <w:pPr>
              <w:spacing w:line="360" w:lineRule="exact"/>
              <w:rPr>
                <w:color w:val="000000"/>
                <w:sz w:val="20"/>
                <w:szCs w:val="20"/>
              </w:rPr>
            </w:pPr>
            <w:r>
              <w:rPr>
                <w:color w:val="000000"/>
                <w:sz w:val="20"/>
                <w:szCs w:val="20"/>
              </w:rPr>
              <w:t>БФ</w:t>
            </w:r>
          </w:p>
        </w:tc>
        <w:tc>
          <w:tcPr>
            <w:tcW w:w="2560" w:type="dxa"/>
            <w:tcBorders>
              <w:top w:val="single" w:sz="6" w:space="0" w:color="auto"/>
              <w:left w:val="single" w:sz="6" w:space="0" w:color="auto"/>
              <w:bottom w:val="single" w:sz="6" w:space="0" w:color="auto"/>
              <w:right w:val="single" w:sz="6" w:space="0" w:color="auto"/>
            </w:tcBorders>
          </w:tcPr>
          <w:p w14:paraId="644430D4" w14:textId="77777777" w:rsidR="00000000" w:rsidRDefault="004B2502">
            <w:pPr>
              <w:spacing w:line="360" w:lineRule="exact"/>
              <w:rPr>
                <w:color w:val="000000"/>
                <w:sz w:val="20"/>
                <w:szCs w:val="20"/>
              </w:rPr>
            </w:pPr>
            <w:r>
              <w:rPr>
                <w:color w:val="000000"/>
                <w:sz w:val="20"/>
                <w:szCs w:val="20"/>
              </w:rPr>
              <w:t>ЯФ</w:t>
            </w:r>
          </w:p>
        </w:tc>
      </w:tr>
      <w:tr w:rsidR="00000000" w14:paraId="3DEB09F6" w14:textId="77777777">
        <w:tblPrEx>
          <w:tblCellMar>
            <w:top w:w="0" w:type="dxa"/>
            <w:bottom w:w="0" w:type="dxa"/>
          </w:tblCellMar>
        </w:tblPrEx>
        <w:trPr>
          <w:jc w:val="center"/>
        </w:trPr>
        <w:tc>
          <w:tcPr>
            <w:tcW w:w="1658" w:type="dxa"/>
            <w:tcBorders>
              <w:top w:val="single" w:sz="6" w:space="0" w:color="auto"/>
              <w:left w:val="single" w:sz="6" w:space="0" w:color="auto"/>
              <w:bottom w:val="single" w:sz="6" w:space="0" w:color="auto"/>
              <w:right w:val="single" w:sz="6" w:space="0" w:color="auto"/>
            </w:tcBorders>
          </w:tcPr>
          <w:p w14:paraId="7EDB8AAB" w14:textId="77777777" w:rsidR="00000000" w:rsidRDefault="004B2502">
            <w:pPr>
              <w:spacing w:line="360" w:lineRule="exact"/>
              <w:rPr>
                <w:color w:val="000000"/>
                <w:sz w:val="20"/>
                <w:szCs w:val="20"/>
              </w:rPr>
            </w:pPr>
            <w:r>
              <w:rPr>
                <w:color w:val="000000"/>
                <w:sz w:val="20"/>
                <w:szCs w:val="20"/>
              </w:rPr>
              <w:t>Описания</w:t>
            </w:r>
          </w:p>
        </w:tc>
        <w:tc>
          <w:tcPr>
            <w:tcW w:w="2480" w:type="dxa"/>
            <w:tcBorders>
              <w:top w:val="single" w:sz="6" w:space="0" w:color="auto"/>
              <w:left w:val="single" w:sz="6" w:space="0" w:color="auto"/>
              <w:bottom w:val="single" w:sz="6" w:space="0" w:color="auto"/>
              <w:right w:val="single" w:sz="6" w:space="0" w:color="auto"/>
            </w:tcBorders>
          </w:tcPr>
          <w:p w14:paraId="4763CE76" w14:textId="77777777" w:rsidR="00000000" w:rsidRDefault="004B2502">
            <w:pPr>
              <w:spacing w:line="360" w:lineRule="exact"/>
              <w:rPr>
                <w:color w:val="000000"/>
                <w:sz w:val="20"/>
                <w:szCs w:val="20"/>
              </w:rPr>
            </w:pPr>
            <w:r>
              <w:rPr>
                <w:color w:val="000000"/>
                <w:sz w:val="20"/>
                <w:szCs w:val="20"/>
              </w:rPr>
              <w:t>Цельные или разрезанные на части высушенные корни (белый женьшень) или обработанные паром и затем высушенные корни (красный женьшень) Panax ginseng C.A. Meyer.</w:t>
            </w:r>
          </w:p>
        </w:tc>
        <w:tc>
          <w:tcPr>
            <w:tcW w:w="2599" w:type="dxa"/>
            <w:tcBorders>
              <w:top w:val="single" w:sz="6" w:space="0" w:color="auto"/>
              <w:left w:val="single" w:sz="6" w:space="0" w:color="auto"/>
              <w:bottom w:val="single" w:sz="6" w:space="0" w:color="auto"/>
              <w:right w:val="single" w:sz="6" w:space="0" w:color="auto"/>
            </w:tcBorders>
          </w:tcPr>
          <w:p w14:paraId="5AF466F2" w14:textId="77777777" w:rsidR="00000000" w:rsidRDefault="004B2502">
            <w:pPr>
              <w:spacing w:line="360" w:lineRule="exact"/>
              <w:rPr>
                <w:color w:val="000000"/>
                <w:sz w:val="20"/>
                <w:szCs w:val="20"/>
              </w:rPr>
            </w:pPr>
            <w:r>
              <w:rPr>
                <w:color w:val="000000"/>
                <w:sz w:val="20"/>
                <w:szCs w:val="20"/>
              </w:rPr>
              <w:t>Целый или нарезанный высушенный корень,</w:t>
            </w:r>
            <w:r>
              <w:rPr>
                <w:color w:val="000000"/>
                <w:sz w:val="20"/>
                <w:szCs w:val="20"/>
              </w:rPr>
              <w:t xml:space="preserve"> обозначенный белый женьшень; или обработанный паром, а затем сушеный, обозначенный красный женьшень, из женьшеня C.A. Meyer.</w:t>
            </w:r>
          </w:p>
        </w:tc>
        <w:tc>
          <w:tcPr>
            <w:tcW w:w="2560" w:type="dxa"/>
            <w:tcBorders>
              <w:top w:val="single" w:sz="6" w:space="0" w:color="auto"/>
              <w:left w:val="single" w:sz="6" w:space="0" w:color="auto"/>
              <w:bottom w:val="single" w:sz="6" w:space="0" w:color="auto"/>
              <w:right w:val="single" w:sz="6" w:space="0" w:color="auto"/>
            </w:tcBorders>
          </w:tcPr>
          <w:p w14:paraId="6D1E4933" w14:textId="77777777" w:rsidR="00000000" w:rsidRDefault="004B2502">
            <w:pPr>
              <w:spacing w:line="360" w:lineRule="exact"/>
              <w:rPr>
                <w:i/>
                <w:iCs/>
                <w:color w:val="000000"/>
                <w:sz w:val="20"/>
                <w:szCs w:val="20"/>
              </w:rPr>
            </w:pPr>
            <w:r>
              <w:rPr>
                <w:i/>
                <w:iCs/>
                <w:color w:val="000000"/>
                <w:sz w:val="20"/>
                <w:szCs w:val="20"/>
              </w:rPr>
              <w:t>Женьшень является корнем женьшеня C.A. Meyer, из которого корешки были удалены, или корень, который был быстро пройден через горя</w:t>
            </w:r>
            <w:r>
              <w:rPr>
                <w:i/>
                <w:iCs/>
                <w:color w:val="000000"/>
                <w:sz w:val="20"/>
                <w:szCs w:val="20"/>
              </w:rPr>
              <w:t>чую воду.</w:t>
            </w:r>
          </w:p>
        </w:tc>
      </w:tr>
      <w:tr w:rsidR="00000000" w14:paraId="349FC5F2" w14:textId="77777777">
        <w:tblPrEx>
          <w:tblCellMar>
            <w:top w:w="0" w:type="dxa"/>
            <w:bottom w:w="0" w:type="dxa"/>
          </w:tblCellMar>
        </w:tblPrEx>
        <w:trPr>
          <w:jc w:val="center"/>
        </w:trPr>
        <w:tc>
          <w:tcPr>
            <w:tcW w:w="1658" w:type="dxa"/>
            <w:tcBorders>
              <w:top w:val="single" w:sz="6" w:space="0" w:color="auto"/>
              <w:left w:val="single" w:sz="6" w:space="0" w:color="auto"/>
              <w:bottom w:val="single" w:sz="6" w:space="0" w:color="auto"/>
              <w:right w:val="single" w:sz="6" w:space="0" w:color="auto"/>
            </w:tcBorders>
          </w:tcPr>
          <w:p w14:paraId="7CE9F383" w14:textId="77777777" w:rsidR="00000000" w:rsidRDefault="004B2502">
            <w:pPr>
              <w:spacing w:line="360" w:lineRule="exact"/>
              <w:rPr>
                <w:color w:val="000000"/>
                <w:sz w:val="20"/>
                <w:szCs w:val="20"/>
              </w:rPr>
            </w:pPr>
            <w:r>
              <w:rPr>
                <w:color w:val="000000"/>
                <w:sz w:val="20"/>
                <w:szCs w:val="20"/>
              </w:rPr>
              <w:t>Содержание</w:t>
            </w:r>
          </w:p>
        </w:tc>
        <w:tc>
          <w:tcPr>
            <w:tcW w:w="2480" w:type="dxa"/>
            <w:tcBorders>
              <w:top w:val="single" w:sz="6" w:space="0" w:color="auto"/>
              <w:left w:val="single" w:sz="6" w:space="0" w:color="auto"/>
              <w:bottom w:val="single" w:sz="6" w:space="0" w:color="auto"/>
              <w:right w:val="single" w:sz="6" w:space="0" w:color="auto"/>
            </w:tcBorders>
          </w:tcPr>
          <w:p w14:paraId="362FDDEE" w14:textId="77777777" w:rsidR="00000000" w:rsidRDefault="004B2502">
            <w:pPr>
              <w:spacing w:line="360" w:lineRule="exact"/>
              <w:rPr>
                <w:color w:val="000000"/>
                <w:sz w:val="20"/>
                <w:szCs w:val="20"/>
              </w:rPr>
            </w:pPr>
            <w:r>
              <w:rPr>
                <w:color w:val="000000"/>
                <w:sz w:val="20"/>
                <w:szCs w:val="20"/>
              </w:rPr>
              <w:t>Содержат не менее 0,4% суммы панаксозидов Rg1 (C</w:t>
            </w:r>
            <w:r>
              <w:rPr>
                <w:color w:val="000000"/>
                <w:sz w:val="20"/>
                <w:szCs w:val="20"/>
                <w:vertAlign w:val="subscript"/>
              </w:rPr>
              <w:t>42</w:t>
            </w:r>
            <w:r>
              <w:rPr>
                <w:color w:val="000000"/>
                <w:sz w:val="20"/>
                <w:szCs w:val="20"/>
              </w:rPr>
              <w:t>H</w:t>
            </w:r>
            <w:r>
              <w:rPr>
                <w:color w:val="000000"/>
                <w:sz w:val="20"/>
                <w:szCs w:val="20"/>
                <w:vertAlign w:val="subscript"/>
              </w:rPr>
              <w:t>72</w:t>
            </w:r>
            <w:r>
              <w:rPr>
                <w:color w:val="000000"/>
                <w:sz w:val="20"/>
                <w:szCs w:val="20"/>
              </w:rPr>
              <w:t>O</w:t>
            </w:r>
            <w:r>
              <w:rPr>
                <w:color w:val="000000"/>
                <w:sz w:val="20"/>
                <w:szCs w:val="20"/>
                <w:vertAlign w:val="subscript"/>
              </w:rPr>
              <w:t>14</w:t>
            </w:r>
            <w:r>
              <w:rPr>
                <w:color w:val="000000"/>
                <w:sz w:val="20"/>
                <w:szCs w:val="20"/>
              </w:rPr>
              <w:t>·2H</w:t>
            </w:r>
            <w:r>
              <w:rPr>
                <w:color w:val="000000"/>
                <w:sz w:val="20"/>
                <w:szCs w:val="20"/>
                <w:vertAlign w:val="subscript"/>
              </w:rPr>
              <w:t>2</w:t>
            </w:r>
            <w:r>
              <w:rPr>
                <w:color w:val="000000"/>
                <w:sz w:val="20"/>
                <w:szCs w:val="20"/>
              </w:rPr>
              <w:t>O) и Rb1 (C</w:t>
            </w:r>
            <w:r>
              <w:rPr>
                <w:color w:val="000000"/>
                <w:sz w:val="20"/>
                <w:szCs w:val="20"/>
                <w:vertAlign w:val="subscript"/>
              </w:rPr>
              <w:t>54</w:t>
            </w:r>
            <w:r>
              <w:rPr>
                <w:color w:val="000000"/>
                <w:sz w:val="20"/>
                <w:szCs w:val="20"/>
              </w:rPr>
              <w:t>H</w:t>
            </w:r>
            <w:r>
              <w:rPr>
                <w:color w:val="000000"/>
                <w:sz w:val="20"/>
                <w:szCs w:val="20"/>
                <w:vertAlign w:val="subscript"/>
              </w:rPr>
              <w:t>92</w:t>
            </w:r>
            <w:r>
              <w:rPr>
                <w:color w:val="000000"/>
                <w:sz w:val="20"/>
                <w:szCs w:val="20"/>
              </w:rPr>
              <w:t>O</w:t>
            </w:r>
            <w:r>
              <w:rPr>
                <w:color w:val="000000"/>
                <w:sz w:val="20"/>
                <w:szCs w:val="20"/>
                <w:vertAlign w:val="subscript"/>
              </w:rPr>
              <w:t>23</w:t>
            </w:r>
            <w:r>
              <w:rPr>
                <w:color w:val="000000"/>
                <w:sz w:val="20"/>
                <w:szCs w:val="20"/>
              </w:rPr>
              <w:t>·3H</w:t>
            </w:r>
            <w:r>
              <w:rPr>
                <w:color w:val="000000"/>
                <w:sz w:val="20"/>
                <w:szCs w:val="20"/>
                <w:vertAlign w:val="subscript"/>
              </w:rPr>
              <w:t>2</w:t>
            </w:r>
            <w:r>
              <w:rPr>
                <w:color w:val="000000"/>
                <w:sz w:val="20"/>
                <w:szCs w:val="20"/>
              </w:rPr>
              <w:t>O). В пересчете на сухое сырье,</w:t>
            </w:r>
            <w:r>
              <w:rPr>
                <w:i/>
                <w:iCs/>
                <w:color w:val="000000"/>
                <w:sz w:val="20"/>
                <w:szCs w:val="20"/>
              </w:rPr>
              <w:t xml:space="preserve"> </w:t>
            </w:r>
            <w:r>
              <w:rPr>
                <w:color w:val="000000"/>
                <w:sz w:val="20"/>
                <w:szCs w:val="20"/>
              </w:rPr>
              <w:t>или не менее 1% суммы панаксозидов в пересчете на панаксозид Rb1 (C</w:t>
            </w:r>
            <w:r>
              <w:rPr>
                <w:color w:val="000000"/>
                <w:sz w:val="20"/>
                <w:szCs w:val="20"/>
                <w:vertAlign w:val="subscript"/>
              </w:rPr>
              <w:t>54</w:t>
            </w:r>
            <w:r>
              <w:rPr>
                <w:color w:val="000000"/>
                <w:sz w:val="20"/>
                <w:szCs w:val="20"/>
              </w:rPr>
              <w:t>H</w:t>
            </w:r>
            <w:r>
              <w:rPr>
                <w:color w:val="000000"/>
                <w:sz w:val="20"/>
                <w:szCs w:val="20"/>
                <w:vertAlign w:val="subscript"/>
              </w:rPr>
              <w:t>92</w:t>
            </w:r>
            <w:r>
              <w:rPr>
                <w:color w:val="000000"/>
                <w:sz w:val="20"/>
                <w:szCs w:val="20"/>
              </w:rPr>
              <w:t>O</w:t>
            </w:r>
            <w:r>
              <w:rPr>
                <w:color w:val="000000"/>
                <w:sz w:val="20"/>
                <w:szCs w:val="20"/>
                <w:vertAlign w:val="subscript"/>
              </w:rPr>
              <w:t>23</w:t>
            </w:r>
            <w:r>
              <w:rPr>
                <w:color w:val="000000"/>
                <w:sz w:val="20"/>
                <w:szCs w:val="20"/>
              </w:rPr>
              <w:t>·3H</w:t>
            </w:r>
            <w:r>
              <w:rPr>
                <w:color w:val="000000"/>
                <w:sz w:val="20"/>
                <w:szCs w:val="20"/>
                <w:vertAlign w:val="subscript"/>
              </w:rPr>
              <w:t>2</w:t>
            </w:r>
            <w:r>
              <w:rPr>
                <w:color w:val="000000"/>
                <w:sz w:val="20"/>
                <w:szCs w:val="20"/>
              </w:rPr>
              <w:t>O) в сухом сырье.</w:t>
            </w:r>
          </w:p>
        </w:tc>
        <w:tc>
          <w:tcPr>
            <w:tcW w:w="2599" w:type="dxa"/>
            <w:tcBorders>
              <w:top w:val="single" w:sz="6" w:space="0" w:color="auto"/>
              <w:left w:val="single" w:sz="6" w:space="0" w:color="auto"/>
              <w:bottom w:val="single" w:sz="6" w:space="0" w:color="auto"/>
              <w:right w:val="single" w:sz="6" w:space="0" w:color="auto"/>
            </w:tcBorders>
          </w:tcPr>
          <w:p w14:paraId="6561B851" w14:textId="77777777" w:rsidR="00000000" w:rsidRDefault="004B2502">
            <w:pPr>
              <w:spacing w:line="360" w:lineRule="exact"/>
              <w:rPr>
                <w:color w:val="000000"/>
                <w:sz w:val="20"/>
                <w:szCs w:val="20"/>
              </w:rPr>
            </w:pPr>
            <w:r>
              <w:rPr>
                <w:color w:val="000000"/>
                <w:sz w:val="20"/>
                <w:szCs w:val="20"/>
              </w:rPr>
              <w:t xml:space="preserve">Минимум 0,4% на сумму </w:t>
            </w:r>
            <w:r>
              <w:rPr>
                <w:color w:val="000000"/>
                <w:sz w:val="20"/>
                <w:szCs w:val="20"/>
              </w:rPr>
              <w:t>панаксозидов Rg1 (C</w:t>
            </w:r>
            <w:r>
              <w:rPr>
                <w:color w:val="000000"/>
                <w:sz w:val="20"/>
                <w:szCs w:val="20"/>
                <w:vertAlign w:val="subscript"/>
              </w:rPr>
              <w:t>42</w:t>
            </w:r>
            <w:r>
              <w:rPr>
                <w:color w:val="000000"/>
                <w:sz w:val="20"/>
                <w:szCs w:val="20"/>
              </w:rPr>
              <w:t>H</w:t>
            </w:r>
            <w:r>
              <w:rPr>
                <w:color w:val="000000"/>
                <w:sz w:val="20"/>
                <w:szCs w:val="20"/>
                <w:vertAlign w:val="subscript"/>
              </w:rPr>
              <w:t>72</w:t>
            </w:r>
            <w:r>
              <w:rPr>
                <w:color w:val="000000"/>
                <w:sz w:val="20"/>
                <w:szCs w:val="20"/>
              </w:rPr>
              <w:t>O</w:t>
            </w:r>
            <w:r>
              <w:rPr>
                <w:color w:val="000000"/>
                <w:sz w:val="20"/>
                <w:szCs w:val="20"/>
                <w:vertAlign w:val="subscript"/>
              </w:rPr>
              <w:t>14</w:t>
            </w:r>
            <w:r>
              <w:rPr>
                <w:color w:val="000000"/>
                <w:sz w:val="20"/>
                <w:szCs w:val="20"/>
              </w:rPr>
              <w:t>·2H</w:t>
            </w:r>
            <w:r>
              <w:rPr>
                <w:color w:val="000000"/>
                <w:sz w:val="20"/>
                <w:szCs w:val="20"/>
                <w:vertAlign w:val="subscript"/>
              </w:rPr>
              <w:t>2</w:t>
            </w:r>
            <w:r>
              <w:rPr>
                <w:color w:val="000000"/>
                <w:sz w:val="20"/>
                <w:szCs w:val="20"/>
              </w:rPr>
              <w:t>O) и Rb1 (C</w:t>
            </w:r>
            <w:r>
              <w:rPr>
                <w:color w:val="000000"/>
                <w:sz w:val="20"/>
                <w:szCs w:val="20"/>
                <w:vertAlign w:val="subscript"/>
              </w:rPr>
              <w:t>54</w:t>
            </w:r>
            <w:r>
              <w:rPr>
                <w:color w:val="000000"/>
                <w:sz w:val="20"/>
                <w:szCs w:val="20"/>
              </w:rPr>
              <w:t>H</w:t>
            </w:r>
            <w:r>
              <w:rPr>
                <w:color w:val="000000"/>
                <w:sz w:val="20"/>
                <w:szCs w:val="20"/>
                <w:vertAlign w:val="subscript"/>
              </w:rPr>
              <w:t>92</w:t>
            </w:r>
            <w:r>
              <w:rPr>
                <w:color w:val="000000"/>
                <w:sz w:val="20"/>
                <w:szCs w:val="20"/>
              </w:rPr>
              <w:t>O</w:t>
            </w:r>
            <w:r>
              <w:rPr>
                <w:color w:val="000000"/>
                <w:sz w:val="20"/>
                <w:szCs w:val="20"/>
                <w:vertAlign w:val="subscript"/>
              </w:rPr>
              <w:t>23</w:t>
            </w:r>
            <w:r>
              <w:rPr>
                <w:color w:val="000000"/>
                <w:sz w:val="20"/>
                <w:szCs w:val="20"/>
              </w:rPr>
              <w:t>·3H</w:t>
            </w:r>
            <w:r>
              <w:rPr>
                <w:color w:val="000000"/>
                <w:sz w:val="20"/>
                <w:szCs w:val="20"/>
                <w:vertAlign w:val="subscript"/>
              </w:rPr>
              <w:t>2</w:t>
            </w:r>
            <w:r>
              <w:rPr>
                <w:color w:val="000000"/>
                <w:sz w:val="20"/>
                <w:szCs w:val="20"/>
              </w:rPr>
              <w:t>O) (сухое средство).</w:t>
            </w:r>
          </w:p>
        </w:tc>
        <w:tc>
          <w:tcPr>
            <w:tcW w:w="2560" w:type="dxa"/>
            <w:tcBorders>
              <w:top w:val="single" w:sz="6" w:space="0" w:color="auto"/>
              <w:left w:val="single" w:sz="6" w:space="0" w:color="auto"/>
              <w:bottom w:val="single" w:sz="6" w:space="0" w:color="auto"/>
              <w:right w:val="single" w:sz="6" w:space="0" w:color="auto"/>
            </w:tcBorders>
          </w:tcPr>
          <w:p w14:paraId="70E8F8DA" w14:textId="77777777" w:rsidR="00000000" w:rsidRDefault="004B2502">
            <w:pPr>
              <w:spacing w:line="360" w:lineRule="exact"/>
              <w:rPr>
                <w:i/>
                <w:iCs/>
                <w:color w:val="000000"/>
                <w:sz w:val="20"/>
                <w:szCs w:val="20"/>
              </w:rPr>
            </w:pPr>
            <w:r>
              <w:rPr>
                <w:i/>
                <w:iCs/>
                <w:color w:val="000000"/>
                <w:sz w:val="20"/>
                <w:szCs w:val="20"/>
              </w:rPr>
              <w:t>Содержит не менее 0,1% от панаксозидов Rg1 (C</w:t>
            </w:r>
            <w:r>
              <w:rPr>
                <w:i/>
                <w:iCs/>
                <w:color w:val="000000"/>
                <w:sz w:val="20"/>
                <w:szCs w:val="20"/>
                <w:vertAlign w:val="subscript"/>
              </w:rPr>
              <w:t>42</w:t>
            </w:r>
            <w:r>
              <w:rPr>
                <w:i/>
                <w:iCs/>
                <w:color w:val="000000"/>
                <w:sz w:val="20"/>
                <w:szCs w:val="20"/>
              </w:rPr>
              <w:t>H</w:t>
            </w:r>
            <w:r>
              <w:rPr>
                <w:i/>
                <w:iCs/>
                <w:color w:val="000000"/>
                <w:sz w:val="20"/>
                <w:szCs w:val="20"/>
                <w:vertAlign w:val="subscript"/>
              </w:rPr>
              <w:t>72</w:t>
            </w:r>
            <w:r>
              <w:rPr>
                <w:i/>
                <w:iCs/>
                <w:color w:val="000000"/>
                <w:sz w:val="20"/>
                <w:szCs w:val="20"/>
              </w:rPr>
              <w:t>O</w:t>
            </w:r>
            <w:r>
              <w:rPr>
                <w:i/>
                <w:iCs/>
                <w:color w:val="000000"/>
                <w:sz w:val="20"/>
                <w:szCs w:val="20"/>
                <w:vertAlign w:val="subscript"/>
              </w:rPr>
              <w:t>14</w:t>
            </w:r>
            <w:r>
              <w:rPr>
                <w:i/>
                <w:iCs/>
                <w:color w:val="000000"/>
                <w:sz w:val="20"/>
                <w:szCs w:val="20"/>
              </w:rPr>
              <w:t>) и не менее 0,2% от панаксозидов Rb1 C</w:t>
            </w:r>
            <w:r>
              <w:rPr>
                <w:i/>
                <w:iCs/>
                <w:color w:val="000000"/>
                <w:sz w:val="20"/>
                <w:szCs w:val="20"/>
                <w:vertAlign w:val="subscript"/>
              </w:rPr>
              <w:t>54</w:t>
            </w:r>
            <w:r>
              <w:rPr>
                <w:i/>
                <w:iCs/>
                <w:color w:val="000000"/>
                <w:sz w:val="20"/>
                <w:szCs w:val="20"/>
              </w:rPr>
              <w:t>H</w:t>
            </w:r>
            <w:r>
              <w:rPr>
                <w:i/>
                <w:iCs/>
                <w:color w:val="000000"/>
                <w:sz w:val="20"/>
                <w:szCs w:val="20"/>
                <w:vertAlign w:val="subscript"/>
              </w:rPr>
              <w:t>92</w:t>
            </w:r>
            <w:r>
              <w:rPr>
                <w:i/>
                <w:iCs/>
                <w:color w:val="000000"/>
                <w:sz w:val="20"/>
                <w:szCs w:val="20"/>
              </w:rPr>
              <w:t>O</w:t>
            </w:r>
            <w:r>
              <w:rPr>
                <w:i/>
                <w:iCs/>
                <w:color w:val="000000"/>
                <w:sz w:val="20"/>
                <w:szCs w:val="20"/>
                <w:vertAlign w:val="subscript"/>
              </w:rPr>
              <w:t>23</w:t>
            </w:r>
            <w:r>
              <w:rPr>
                <w:i/>
                <w:iCs/>
                <w:color w:val="000000"/>
                <w:sz w:val="20"/>
                <w:szCs w:val="20"/>
              </w:rPr>
              <w:t>), в пересчете на сухом сырье.</w:t>
            </w:r>
          </w:p>
        </w:tc>
      </w:tr>
    </w:tbl>
    <w:p w14:paraId="7079AD67" w14:textId="77777777" w:rsidR="00000000" w:rsidRDefault="004B2502">
      <w:pPr>
        <w:spacing w:line="360" w:lineRule="auto"/>
        <w:ind w:firstLine="709"/>
        <w:jc w:val="both"/>
        <w:rPr>
          <w:color w:val="000000"/>
          <w:sz w:val="28"/>
          <w:szCs w:val="28"/>
        </w:rPr>
      </w:pPr>
    </w:p>
    <w:p w14:paraId="06FE361E" w14:textId="77777777" w:rsidR="00000000" w:rsidRDefault="004B2502">
      <w:pPr>
        <w:spacing w:line="360" w:lineRule="auto"/>
        <w:ind w:left="709"/>
        <w:jc w:val="both"/>
        <w:rPr>
          <w:b/>
          <w:bCs/>
          <w:color w:val="000000"/>
          <w:sz w:val="28"/>
          <w:szCs w:val="28"/>
        </w:rPr>
      </w:pPr>
      <w:r>
        <w:rPr>
          <w:b/>
          <w:bCs/>
          <w:color w:val="000000"/>
          <w:sz w:val="28"/>
          <w:szCs w:val="28"/>
        </w:rPr>
        <w:t>Подлинность</w:t>
      </w:r>
    </w:p>
    <w:p w14:paraId="616ECD60" w14:textId="77777777" w:rsidR="00000000" w:rsidRDefault="004B2502">
      <w:pPr>
        <w:spacing w:line="360" w:lineRule="auto"/>
        <w:ind w:firstLine="709"/>
        <w:jc w:val="both"/>
        <w:rPr>
          <w:color w:val="000000"/>
          <w:sz w:val="28"/>
          <w:szCs w:val="28"/>
        </w:rPr>
      </w:pPr>
      <w:r>
        <w:rPr>
          <w:color w:val="000000"/>
          <w:sz w:val="28"/>
          <w:szCs w:val="28"/>
        </w:rPr>
        <w:t>Содержа не большие разницы, ГФ РБ</w:t>
      </w:r>
      <w:r>
        <w:rPr>
          <w:color w:val="000000"/>
          <w:sz w:val="28"/>
          <w:szCs w:val="28"/>
        </w:rPr>
        <w:t>, БФ и ЯФ имели следующие требования:</w:t>
      </w:r>
    </w:p>
    <w:p w14:paraId="72C9C9B8" w14:textId="77777777" w:rsidR="00000000" w:rsidRDefault="004B2502">
      <w:pPr>
        <w:spacing w:line="360" w:lineRule="auto"/>
        <w:ind w:left="709"/>
        <w:jc w:val="both"/>
        <w:rPr>
          <w:b/>
          <w:bCs/>
          <w:color w:val="000000"/>
          <w:sz w:val="28"/>
          <w:szCs w:val="28"/>
        </w:rPr>
      </w:pPr>
      <w:r>
        <w:rPr>
          <w:b/>
          <w:bCs/>
          <w:color w:val="000000"/>
          <w:sz w:val="28"/>
          <w:szCs w:val="28"/>
        </w:rPr>
        <w:t>Внешние признаки</w:t>
      </w:r>
    </w:p>
    <w:p w14:paraId="424C7C9F" w14:textId="77777777" w:rsidR="00000000" w:rsidRDefault="004B2502">
      <w:pPr>
        <w:spacing w:line="360" w:lineRule="auto"/>
        <w:ind w:firstLine="709"/>
        <w:jc w:val="both"/>
        <w:rPr>
          <w:color w:val="000000"/>
          <w:sz w:val="28"/>
          <w:szCs w:val="28"/>
        </w:rPr>
      </w:pPr>
      <w:r>
        <w:rPr>
          <w:color w:val="000000"/>
          <w:sz w:val="28"/>
          <w:szCs w:val="28"/>
        </w:rPr>
        <w:t>Отличие заключала в том, что ЯФ содержала описания вкуса и запаха, которые отсутствовали в БФ, а в ГФ РБ отсутствовало лишь описание вкуса. (таблица 2.3)</w:t>
      </w:r>
    </w:p>
    <w:p w14:paraId="0B55C571" w14:textId="77777777" w:rsidR="00000000" w:rsidRDefault="004B2502">
      <w:pPr>
        <w:spacing w:line="360" w:lineRule="auto"/>
        <w:ind w:firstLine="709"/>
        <w:jc w:val="both"/>
        <w:rPr>
          <w:color w:val="000000"/>
          <w:sz w:val="28"/>
          <w:szCs w:val="28"/>
        </w:rPr>
      </w:pPr>
      <w:r>
        <w:rPr>
          <w:color w:val="000000"/>
          <w:sz w:val="28"/>
          <w:szCs w:val="28"/>
        </w:rPr>
        <w:t>Немаловажный момент что все три фармакопеи расс</w:t>
      </w:r>
      <w:r>
        <w:rPr>
          <w:color w:val="000000"/>
          <w:sz w:val="28"/>
          <w:szCs w:val="28"/>
        </w:rPr>
        <w:t>казали про специфическую характеристику белого женьшеня, отличающая его от красного женьшеня: «В нижней части белого женьшеня имеются многочисленные мелкие корешки, которые обычно отсутствуют в красном женьшене».</w:t>
      </w:r>
    </w:p>
    <w:p w14:paraId="7484462E" w14:textId="77777777" w:rsidR="00000000" w:rsidRDefault="004B2502">
      <w:pPr>
        <w:spacing w:line="360" w:lineRule="auto"/>
        <w:ind w:firstLine="709"/>
        <w:jc w:val="both"/>
        <w:rPr>
          <w:color w:val="000000"/>
          <w:sz w:val="28"/>
          <w:szCs w:val="28"/>
        </w:rPr>
      </w:pPr>
    </w:p>
    <w:p w14:paraId="11855384" w14:textId="77777777" w:rsidR="00000000" w:rsidRDefault="004B2502">
      <w:pPr>
        <w:spacing w:line="360" w:lineRule="auto"/>
        <w:ind w:firstLine="709"/>
        <w:jc w:val="both"/>
        <w:rPr>
          <w:color w:val="000000"/>
          <w:sz w:val="28"/>
          <w:szCs w:val="28"/>
        </w:rPr>
      </w:pPr>
      <w:r>
        <w:rPr>
          <w:color w:val="000000"/>
          <w:sz w:val="28"/>
          <w:szCs w:val="28"/>
        </w:rPr>
        <w:t>Таблица 2.3 - Внешние признаки</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806"/>
        <w:gridCol w:w="2490"/>
        <w:gridCol w:w="2506"/>
        <w:gridCol w:w="2495"/>
      </w:tblGrid>
      <w:tr w:rsidR="00000000" w14:paraId="0D8C7E43" w14:textId="77777777">
        <w:tblPrEx>
          <w:tblCellMar>
            <w:top w:w="0" w:type="dxa"/>
            <w:bottom w:w="0" w:type="dxa"/>
          </w:tblCellMar>
        </w:tblPrEx>
        <w:trPr>
          <w:jc w:val="center"/>
        </w:trPr>
        <w:tc>
          <w:tcPr>
            <w:tcW w:w="1806" w:type="dxa"/>
            <w:tcBorders>
              <w:top w:val="single" w:sz="6" w:space="0" w:color="auto"/>
              <w:left w:val="single" w:sz="6" w:space="0" w:color="auto"/>
              <w:bottom w:val="single" w:sz="6" w:space="0" w:color="auto"/>
              <w:right w:val="single" w:sz="6" w:space="0" w:color="auto"/>
            </w:tcBorders>
          </w:tcPr>
          <w:p w14:paraId="42E1ABB8" w14:textId="77777777" w:rsidR="00000000" w:rsidRDefault="004B2502">
            <w:pPr>
              <w:spacing w:line="360" w:lineRule="exact"/>
              <w:rPr>
                <w:color w:val="000000"/>
                <w:sz w:val="20"/>
                <w:szCs w:val="20"/>
              </w:rPr>
            </w:pPr>
          </w:p>
        </w:tc>
        <w:tc>
          <w:tcPr>
            <w:tcW w:w="2490" w:type="dxa"/>
            <w:tcBorders>
              <w:top w:val="single" w:sz="6" w:space="0" w:color="auto"/>
              <w:left w:val="single" w:sz="6" w:space="0" w:color="auto"/>
              <w:bottom w:val="single" w:sz="6" w:space="0" w:color="auto"/>
              <w:right w:val="single" w:sz="6" w:space="0" w:color="auto"/>
            </w:tcBorders>
          </w:tcPr>
          <w:p w14:paraId="66859798" w14:textId="77777777" w:rsidR="00000000" w:rsidRDefault="004B2502">
            <w:pPr>
              <w:spacing w:line="360" w:lineRule="exact"/>
              <w:rPr>
                <w:color w:val="000000"/>
                <w:sz w:val="20"/>
                <w:szCs w:val="20"/>
              </w:rPr>
            </w:pPr>
            <w:r>
              <w:rPr>
                <w:color w:val="000000"/>
                <w:sz w:val="20"/>
                <w:szCs w:val="20"/>
              </w:rPr>
              <w:t>ГФ РБ</w:t>
            </w:r>
          </w:p>
        </w:tc>
        <w:tc>
          <w:tcPr>
            <w:tcW w:w="2506" w:type="dxa"/>
            <w:tcBorders>
              <w:top w:val="single" w:sz="6" w:space="0" w:color="auto"/>
              <w:left w:val="single" w:sz="6" w:space="0" w:color="auto"/>
              <w:bottom w:val="single" w:sz="6" w:space="0" w:color="auto"/>
              <w:right w:val="single" w:sz="6" w:space="0" w:color="auto"/>
            </w:tcBorders>
          </w:tcPr>
          <w:p w14:paraId="2E1595AF" w14:textId="77777777" w:rsidR="00000000" w:rsidRDefault="004B2502">
            <w:pPr>
              <w:spacing w:line="360" w:lineRule="exact"/>
              <w:rPr>
                <w:color w:val="000000"/>
                <w:sz w:val="20"/>
                <w:szCs w:val="20"/>
              </w:rPr>
            </w:pPr>
            <w:r>
              <w:rPr>
                <w:color w:val="000000"/>
                <w:sz w:val="20"/>
                <w:szCs w:val="20"/>
              </w:rPr>
              <w:t>БФ</w:t>
            </w:r>
          </w:p>
        </w:tc>
        <w:tc>
          <w:tcPr>
            <w:tcW w:w="2495" w:type="dxa"/>
            <w:tcBorders>
              <w:top w:val="single" w:sz="6" w:space="0" w:color="auto"/>
              <w:left w:val="single" w:sz="6" w:space="0" w:color="auto"/>
              <w:bottom w:val="single" w:sz="6" w:space="0" w:color="auto"/>
              <w:right w:val="single" w:sz="6" w:space="0" w:color="auto"/>
            </w:tcBorders>
          </w:tcPr>
          <w:p w14:paraId="0D1C30E5" w14:textId="77777777" w:rsidR="00000000" w:rsidRDefault="004B2502">
            <w:pPr>
              <w:spacing w:line="360" w:lineRule="exact"/>
              <w:rPr>
                <w:color w:val="000000"/>
                <w:sz w:val="20"/>
                <w:szCs w:val="20"/>
              </w:rPr>
            </w:pPr>
            <w:r>
              <w:rPr>
                <w:color w:val="000000"/>
                <w:sz w:val="20"/>
                <w:szCs w:val="20"/>
              </w:rPr>
              <w:t>ЯФ</w:t>
            </w:r>
          </w:p>
        </w:tc>
      </w:tr>
      <w:tr w:rsidR="00000000" w14:paraId="786CFF56" w14:textId="77777777">
        <w:tblPrEx>
          <w:tblCellMar>
            <w:top w:w="0" w:type="dxa"/>
            <w:bottom w:w="0" w:type="dxa"/>
          </w:tblCellMar>
        </w:tblPrEx>
        <w:trPr>
          <w:jc w:val="center"/>
        </w:trPr>
        <w:tc>
          <w:tcPr>
            <w:tcW w:w="1806" w:type="dxa"/>
            <w:tcBorders>
              <w:top w:val="single" w:sz="6" w:space="0" w:color="auto"/>
              <w:left w:val="single" w:sz="6" w:space="0" w:color="auto"/>
              <w:bottom w:val="single" w:sz="6" w:space="0" w:color="auto"/>
              <w:right w:val="single" w:sz="6" w:space="0" w:color="auto"/>
            </w:tcBorders>
          </w:tcPr>
          <w:p w14:paraId="61D4853D" w14:textId="77777777" w:rsidR="00000000" w:rsidRDefault="004B2502">
            <w:pPr>
              <w:spacing w:line="360" w:lineRule="exact"/>
              <w:rPr>
                <w:color w:val="000000"/>
                <w:sz w:val="20"/>
                <w:szCs w:val="20"/>
              </w:rPr>
            </w:pPr>
            <w:r>
              <w:rPr>
                <w:color w:val="000000"/>
                <w:sz w:val="20"/>
                <w:szCs w:val="20"/>
              </w:rPr>
              <w:t>Форма</w:t>
            </w:r>
          </w:p>
        </w:tc>
        <w:tc>
          <w:tcPr>
            <w:tcW w:w="2490" w:type="dxa"/>
            <w:tcBorders>
              <w:top w:val="single" w:sz="6" w:space="0" w:color="auto"/>
              <w:left w:val="single" w:sz="6" w:space="0" w:color="auto"/>
              <w:bottom w:val="single" w:sz="6" w:space="0" w:color="auto"/>
              <w:right w:val="single" w:sz="6" w:space="0" w:color="auto"/>
            </w:tcBorders>
          </w:tcPr>
          <w:p w14:paraId="31085824" w14:textId="77777777" w:rsidR="00000000" w:rsidRDefault="004B2502">
            <w:pPr>
              <w:spacing w:line="360" w:lineRule="exact"/>
              <w:rPr>
                <w:color w:val="000000"/>
                <w:sz w:val="20"/>
                <w:szCs w:val="20"/>
              </w:rPr>
            </w:pPr>
            <w:r>
              <w:rPr>
                <w:color w:val="000000"/>
                <w:sz w:val="20"/>
                <w:szCs w:val="20"/>
              </w:rPr>
              <w:t>Цилиндрические. Могут быть изогнутыми.</w:t>
            </w:r>
          </w:p>
        </w:tc>
        <w:tc>
          <w:tcPr>
            <w:tcW w:w="2506" w:type="dxa"/>
            <w:tcBorders>
              <w:top w:val="single" w:sz="6" w:space="0" w:color="auto"/>
              <w:left w:val="single" w:sz="6" w:space="0" w:color="auto"/>
              <w:bottom w:val="single" w:sz="6" w:space="0" w:color="auto"/>
              <w:right w:val="single" w:sz="6" w:space="0" w:color="auto"/>
            </w:tcBorders>
          </w:tcPr>
          <w:p w14:paraId="282A34E5" w14:textId="77777777" w:rsidR="00000000" w:rsidRDefault="004B2502">
            <w:pPr>
              <w:spacing w:line="360" w:lineRule="exact"/>
              <w:rPr>
                <w:color w:val="000000"/>
                <w:sz w:val="20"/>
                <w:szCs w:val="20"/>
              </w:rPr>
            </w:pPr>
            <w:r>
              <w:rPr>
                <w:color w:val="000000"/>
                <w:sz w:val="20"/>
                <w:szCs w:val="20"/>
              </w:rPr>
              <w:t>Веретенообразный или цилиндрический, иногда разветвленный. Могут быть изогнутыми.</w:t>
            </w:r>
          </w:p>
        </w:tc>
        <w:tc>
          <w:tcPr>
            <w:tcW w:w="2495" w:type="dxa"/>
            <w:tcBorders>
              <w:top w:val="single" w:sz="6" w:space="0" w:color="auto"/>
              <w:left w:val="single" w:sz="6" w:space="0" w:color="auto"/>
              <w:bottom w:val="single" w:sz="6" w:space="0" w:color="auto"/>
              <w:right w:val="single" w:sz="6" w:space="0" w:color="auto"/>
            </w:tcBorders>
          </w:tcPr>
          <w:p w14:paraId="763C0A88" w14:textId="77777777" w:rsidR="00000000" w:rsidRDefault="004B2502">
            <w:pPr>
              <w:spacing w:line="360" w:lineRule="exact"/>
              <w:rPr>
                <w:color w:val="000000"/>
                <w:sz w:val="20"/>
                <w:szCs w:val="20"/>
              </w:rPr>
            </w:pPr>
            <w:r>
              <w:rPr>
                <w:color w:val="000000"/>
                <w:sz w:val="20"/>
                <w:szCs w:val="20"/>
              </w:rPr>
              <w:t>Тонкий и длинный цилиндрический или веретенообразный</w:t>
            </w:r>
          </w:p>
        </w:tc>
      </w:tr>
      <w:tr w:rsidR="00000000" w14:paraId="6ABFF5B3" w14:textId="77777777">
        <w:tblPrEx>
          <w:tblCellMar>
            <w:top w:w="0" w:type="dxa"/>
            <w:bottom w:w="0" w:type="dxa"/>
          </w:tblCellMar>
        </w:tblPrEx>
        <w:trPr>
          <w:jc w:val="center"/>
        </w:trPr>
        <w:tc>
          <w:tcPr>
            <w:tcW w:w="1806" w:type="dxa"/>
            <w:tcBorders>
              <w:top w:val="single" w:sz="6" w:space="0" w:color="auto"/>
              <w:left w:val="single" w:sz="6" w:space="0" w:color="auto"/>
              <w:bottom w:val="single" w:sz="6" w:space="0" w:color="auto"/>
              <w:right w:val="single" w:sz="6" w:space="0" w:color="auto"/>
            </w:tcBorders>
          </w:tcPr>
          <w:p w14:paraId="088C70DE" w14:textId="77777777" w:rsidR="00000000" w:rsidRDefault="004B2502">
            <w:pPr>
              <w:spacing w:line="360" w:lineRule="exact"/>
              <w:rPr>
                <w:color w:val="000000"/>
                <w:sz w:val="20"/>
                <w:szCs w:val="20"/>
              </w:rPr>
            </w:pPr>
            <w:r>
              <w:rPr>
                <w:color w:val="000000"/>
                <w:sz w:val="20"/>
                <w:szCs w:val="20"/>
              </w:rPr>
              <w:t>Размеры</w:t>
            </w:r>
          </w:p>
        </w:tc>
        <w:tc>
          <w:tcPr>
            <w:tcW w:w="2490" w:type="dxa"/>
            <w:tcBorders>
              <w:top w:val="single" w:sz="6" w:space="0" w:color="auto"/>
              <w:left w:val="single" w:sz="6" w:space="0" w:color="auto"/>
              <w:bottom w:val="single" w:sz="6" w:space="0" w:color="auto"/>
              <w:right w:val="single" w:sz="6" w:space="0" w:color="auto"/>
            </w:tcBorders>
          </w:tcPr>
          <w:p w14:paraId="0ED2BA69" w14:textId="77777777" w:rsidR="00000000" w:rsidRDefault="004B2502">
            <w:pPr>
              <w:spacing w:line="360" w:lineRule="exact"/>
              <w:rPr>
                <w:color w:val="000000"/>
                <w:sz w:val="20"/>
                <w:szCs w:val="20"/>
              </w:rPr>
            </w:pPr>
            <w:r>
              <w:rPr>
                <w:color w:val="000000"/>
                <w:sz w:val="20"/>
                <w:szCs w:val="20"/>
              </w:rPr>
              <w:t>Длина до 20 см, диаметр до 2,5 см.</w:t>
            </w:r>
          </w:p>
        </w:tc>
        <w:tc>
          <w:tcPr>
            <w:tcW w:w="2506" w:type="dxa"/>
            <w:tcBorders>
              <w:top w:val="single" w:sz="6" w:space="0" w:color="auto"/>
              <w:left w:val="single" w:sz="6" w:space="0" w:color="auto"/>
              <w:bottom w:val="single" w:sz="6" w:space="0" w:color="auto"/>
              <w:right w:val="single" w:sz="6" w:space="0" w:color="auto"/>
            </w:tcBorders>
          </w:tcPr>
          <w:p w14:paraId="454605BE" w14:textId="77777777" w:rsidR="00000000" w:rsidRDefault="004B2502">
            <w:pPr>
              <w:spacing w:line="360" w:lineRule="exact"/>
              <w:rPr>
                <w:color w:val="000000"/>
                <w:sz w:val="20"/>
                <w:szCs w:val="20"/>
              </w:rPr>
            </w:pPr>
            <w:r>
              <w:rPr>
                <w:color w:val="000000"/>
                <w:sz w:val="20"/>
                <w:szCs w:val="20"/>
              </w:rPr>
              <w:t>Длина до 20 см, диаметр до 2</w:t>
            </w:r>
            <w:r>
              <w:rPr>
                <w:color w:val="000000"/>
                <w:sz w:val="20"/>
                <w:szCs w:val="20"/>
              </w:rPr>
              <w:t>,5 см.</w:t>
            </w:r>
          </w:p>
        </w:tc>
        <w:tc>
          <w:tcPr>
            <w:tcW w:w="2495" w:type="dxa"/>
            <w:tcBorders>
              <w:top w:val="single" w:sz="6" w:space="0" w:color="auto"/>
              <w:left w:val="single" w:sz="6" w:space="0" w:color="auto"/>
              <w:bottom w:val="single" w:sz="6" w:space="0" w:color="auto"/>
              <w:right w:val="single" w:sz="6" w:space="0" w:color="auto"/>
            </w:tcBorders>
          </w:tcPr>
          <w:p w14:paraId="2A571B53" w14:textId="77777777" w:rsidR="00000000" w:rsidRDefault="004B2502">
            <w:pPr>
              <w:spacing w:line="360" w:lineRule="exact"/>
              <w:rPr>
                <w:color w:val="000000"/>
                <w:sz w:val="20"/>
                <w:szCs w:val="20"/>
              </w:rPr>
            </w:pPr>
            <w:r>
              <w:rPr>
                <w:color w:val="000000"/>
                <w:sz w:val="20"/>
                <w:szCs w:val="20"/>
              </w:rPr>
              <w:t>Длина 5 - 20 см, диаметр 0,5 - 3 см.</w:t>
            </w:r>
          </w:p>
        </w:tc>
      </w:tr>
      <w:tr w:rsidR="00000000" w14:paraId="0A0C8739" w14:textId="77777777">
        <w:tblPrEx>
          <w:tblCellMar>
            <w:top w:w="0" w:type="dxa"/>
            <w:bottom w:w="0" w:type="dxa"/>
          </w:tblCellMar>
        </w:tblPrEx>
        <w:trPr>
          <w:jc w:val="center"/>
        </w:trPr>
        <w:tc>
          <w:tcPr>
            <w:tcW w:w="1806" w:type="dxa"/>
            <w:tcBorders>
              <w:top w:val="single" w:sz="6" w:space="0" w:color="auto"/>
              <w:left w:val="single" w:sz="6" w:space="0" w:color="auto"/>
              <w:bottom w:val="single" w:sz="6" w:space="0" w:color="auto"/>
              <w:right w:val="single" w:sz="6" w:space="0" w:color="auto"/>
            </w:tcBorders>
          </w:tcPr>
          <w:p w14:paraId="6141B6DB" w14:textId="77777777" w:rsidR="00000000" w:rsidRDefault="004B2502">
            <w:pPr>
              <w:spacing w:line="360" w:lineRule="exact"/>
              <w:rPr>
                <w:color w:val="000000"/>
                <w:sz w:val="20"/>
                <w:szCs w:val="20"/>
              </w:rPr>
            </w:pPr>
            <w:r>
              <w:rPr>
                <w:color w:val="000000"/>
                <w:sz w:val="20"/>
                <w:szCs w:val="20"/>
              </w:rPr>
              <w:t>Характер поверхности</w:t>
            </w:r>
          </w:p>
        </w:tc>
        <w:tc>
          <w:tcPr>
            <w:tcW w:w="2490" w:type="dxa"/>
            <w:tcBorders>
              <w:top w:val="single" w:sz="6" w:space="0" w:color="auto"/>
              <w:left w:val="single" w:sz="6" w:space="0" w:color="auto"/>
              <w:bottom w:val="single" w:sz="6" w:space="0" w:color="auto"/>
              <w:right w:val="single" w:sz="6" w:space="0" w:color="auto"/>
            </w:tcBorders>
          </w:tcPr>
          <w:p w14:paraId="3110DFCD" w14:textId="77777777" w:rsidR="00000000" w:rsidRDefault="004B2502">
            <w:pPr>
              <w:spacing w:line="360" w:lineRule="exact"/>
              <w:rPr>
                <w:color w:val="000000"/>
                <w:sz w:val="20"/>
                <w:szCs w:val="20"/>
              </w:rPr>
            </w:pPr>
            <w:r>
              <w:rPr>
                <w:color w:val="000000"/>
                <w:sz w:val="20"/>
                <w:szCs w:val="20"/>
              </w:rPr>
              <w:t>Имеется продольные морщины и ответвления.</w:t>
            </w:r>
          </w:p>
        </w:tc>
        <w:tc>
          <w:tcPr>
            <w:tcW w:w="2506" w:type="dxa"/>
            <w:tcBorders>
              <w:top w:val="single" w:sz="6" w:space="0" w:color="auto"/>
              <w:left w:val="single" w:sz="6" w:space="0" w:color="auto"/>
              <w:bottom w:val="single" w:sz="6" w:space="0" w:color="auto"/>
              <w:right w:val="single" w:sz="6" w:space="0" w:color="auto"/>
            </w:tcBorders>
          </w:tcPr>
          <w:p w14:paraId="6F66990E" w14:textId="77777777" w:rsidR="00000000" w:rsidRDefault="004B2502">
            <w:pPr>
              <w:spacing w:line="360" w:lineRule="exact"/>
              <w:rPr>
                <w:color w:val="000000"/>
                <w:sz w:val="20"/>
                <w:szCs w:val="20"/>
              </w:rPr>
            </w:pPr>
            <w:r>
              <w:rPr>
                <w:color w:val="000000"/>
                <w:sz w:val="20"/>
                <w:szCs w:val="20"/>
              </w:rPr>
              <w:t>Имеется продольные морщины.</w:t>
            </w:r>
          </w:p>
        </w:tc>
        <w:tc>
          <w:tcPr>
            <w:tcW w:w="2495" w:type="dxa"/>
            <w:tcBorders>
              <w:top w:val="single" w:sz="6" w:space="0" w:color="auto"/>
              <w:left w:val="single" w:sz="6" w:space="0" w:color="auto"/>
              <w:bottom w:val="single" w:sz="6" w:space="0" w:color="auto"/>
              <w:right w:val="single" w:sz="6" w:space="0" w:color="auto"/>
            </w:tcBorders>
          </w:tcPr>
          <w:p w14:paraId="4E0AA944" w14:textId="77777777" w:rsidR="00000000" w:rsidRDefault="004B2502">
            <w:pPr>
              <w:spacing w:line="360" w:lineRule="exact"/>
              <w:rPr>
                <w:color w:val="000000"/>
                <w:sz w:val="20"/>
                <w:szCs w:val="20"/>
              </w:rPr>
            </w:pPr>
            <w:r>
              <w:rPr>
                <w:color w:val="000000"/>
                <w:sz w:val="20"/>
                <w:szCs w:val="20"/>
              </w:rPr>
              <w:t>Имеется продольные морщины и шрамы корешков с короткими остатками корневищем</w:t>
            </w:r>
          </w:p>
        </w:tc>
      </w:tr>
      <w:tr w:rsidR="00000000" w14:paraId="467DE320" w14:textId="77777777">
        <w:tblPrEx>
          <w:tblCellMar>
            <w:top w:w="0" w:type="dxa"/>
            <w:bottom w:w="0" w:type="dxa"/>
          </w:tblCellMar>
        </w:tblPrEx>
        <w:trPr>
          <w:jc w:val="center"/>
        </w:trPr>
        <w:tc>
          <w:tcPr>
            <w:tcW w:w="1806" w:type="dxa"/>
            <w:tcBorders>
              <w:top w:val="single" w:sz="6" w:space="0" w:color="auto"/>
              <w:left w:val="single" w:sz="6" w:space="0" w:color="auto"/>
              <w:bottom w:val="single" w:sz="6" w:space="0" w:color="auto"/>
              <w:right w:val="single" w:sz="6" w:space="0" w:color="auto"/>
            </w:tcBorders>
          </w:tcPr>
          <w:p w14:paraId="1DAC504E" w14:textId="77777777" w:rsidR="00000000" w:rsidRDefault="004B2502">
            <w:pPr>
              <w:spacing w:line="360" w:lineRule="exact"/>
              <w:rPr>
                <w:color w:val="000000"/>
                <w:sz w:val="20"/>
                <w:szCs w:val="20"/>
              </w:rPr>
            </w:pPr>
            <w:r>
              <w:rPr>
                <w:color w:val="000000"/>
                <w:sz w:val="20"/>
                <w:szCs w:val="20"/>
              </w:rPr>
              <w:t>Характер излома</w:t>
            </w:r>
          </w:p>
        </w:tc>
        <w:tc>
          <w:tcPr>
            <w:tcW w:w="2490" w:type="dxa"/>
            <w:tcBorders>
              <w:top w:val="single" w:sz="6" w:space="0" w:color="auto"/>
              <w:left w:val="single" w:sz="6" w:space="0" w:color="auto"/>
              <w:bottom w:val="single" w:sz="6" w:space="0" w:color="auto"/>
              <w:right w:val="single" w:sz="6" w:space="0" w:color="auto"/>
            </w:tcBorders>
          </w:tcPr>
          <w:p w14:paraId="76917575" w14:textId="77777777" w:rsidR="00000000" w:rsidRDefault="004B2502">
            <w:pPr>
              <w:spacing w:line="360" w:lineRule="exact"/>
              <w:rPr>
                <w:color w:val="000000"/>
                <w:sz w:val="20"/>
                <w:szCs w:val="20"/>
              </w:rPr>
            </w:pPr>
            <w:r>
              <w:rPr>
                <w:color w:val="000000"/>
                <w:sz w:val="20"/>
                <w:szCs w:val="20"/>
              </w:rPr>
              <w:t>Ровный.</w:t>
            </w:r>
          </w:p>
        </w:tc>
        <w:tc>
          <w:tcPr>
            <w:tcW w:w="2506" w:type="dxa"/>
            <w:tcBorders>
              <w:top w:val="single" w:sz="6" w:space="0" w:color="auto"/>
              <w:left w:val="single" w:sz="6" w:space="0" w:color="auto"/>
              <w:bottom w:val="single" w:sz="6" w:space="0" w:color="auto"/>
              <w:right w:val="single" w:sz="6" w:space="0" w:color="auto"/>
            </w:tcBorders>
          </w:tcPr>
          <w:p w14:paraId="45540164" w14:textId="77777777" w:rsidR="00000000" w:rsidRDefault="004B2502">
            <w:pPr>
              <w:spacing w:line="360" w:lineRule="exact"/>
              <w:rPr>
                <w:color w:val="000000"/>
                <w:sz w:val="20"/>
                <w:szCs w:val="20"/>
              </w:rPr>
            </w:pPr>
            <w:r>
              <w:rPr>
                <w:color w:val="000000"/>
                <w:sz w:val="20"/>
                <w:szCs w:val="20"/>
              </w:rPr>
              <w:t>Короткий.</w:t>
            </w:r>
          </w:p>
        </w:tc>
        <w:tc>
          <w:tcPr>
            <w:tcW w:w="2495" w:type="dxa"/>
            <w:tcBorders>
              <w:top w:val="single" w:sz="6" w:space="0" w:color="auto"/>
              <w:left w:val="single" w:sz="6" w:space="0" w:color="auto"/>
              <w:bottom w:val="single" w:sz="6" w:space="0" w:color="auto"/>
              <w:right w:val="single" w:sz="6" w:space="0" w:color="auto"/>
            </w:tcBorders>
          </w:tcPr>
          <w:p w14:paraId="42C624C8" w14:textId="77777777" w:rsidR="00000000" w:rsidRDefault="004B2502">
            <w:pPr>
              <w:spacing w:line="360" w:lineRule="exact"/>
              <w:rPr>
                <w:color w:val="000000"/>
                <w:sz w:val="20"/>
                <w:szCs w:val="20"/>
              </w:rPr>
            </w:pPr>
            <w:r>
              <w:rPr>
                <w:color w:val="000000"/>
                <w:sz w:val="20"/>
                <w:szCs w:val="20"/>
              </w:rPr>
              <w:t>Поверхн</w:t>
            </w:r>
            <w:r>
              <w:rPr>
                <w:color w:val="000000"/>
                <w:sz w:val="20"/>
                <w:szCs w:val="20"/>
              </w:rPr>
              <w:t>ость практически плоская, светло-желто-коричневого цвета, и коричневый в окрестности камбия.</w:t>
            </w:r>
          </w:p>
        </w:tc>
      </w:tr>
      <w:tr w:rsidR="00000000" w14:paraId="4487D9F0" w14:textId="77777777">
        <w:tblPrEx>
          <w:tblCellMar>
            <w:top w:w="0" w:type="dxa"/>
            <w:bottom w:w="0" w:type="dxa"/>
          </w:tblCellMar>
        </w:tblPrEx>
        <w:trPr>
          <w:jc w:val="center"/>
        </w:trPr>
        <w:tc>
          <w:tcPr>
            <w:tcW w:w="1806" w:type="dxa"/>
            <w:tcBorders>
              <w:top w:val="single" w:sz="6" w:space="0" w:color="auto"/>
              <w:left w:val="single" w:sz="6" w:space="0" w:color="auto"/>
              <w:bottom w:val="single" w:sz="6" w:space="0" w:color="auto"/>
              <w:right w:val="single" w:sz="6" w:space="0" w:color="auto"/>
            </w:tcBorders>
          </w:tcPr>
          <w:p w14:paraId="667F0DA0" w14:textId="77777777" w:rsidR="00000000" w:rsidRDefault="004B2502">
            <w:pPr>
              <w:spacing w:line="360" w:lineRule="exact"/>
              <w:rPr>
                <w:color w:val="000000"/>
                <w:sz w:val="20"/>
                <w:szCs w:val="20"/>
              </w:rPr>
            </w:pPr>
            <w:r>
              <w:rPr>
                <w:color w:val="000000"/>
                <w:sz w:val="20"/>
                <w:szCs w:val="20"/>
              </w:rPr>
              <w:t>Цвет</w:t>
            </w:r>
          </w:p>
        </w:tc>
        <w:tc>
          <w:tcPr>
            <w:tcW w:w="2490" w:type="dxa"/>
            <w:tcBorders>
              <w:top w:val="single" w:sz="6" w:space="0" w:color="auto"/>
              <w:left w:val="single" w:sz="6" w:space="0" w:color="auto"/>
              <w:bottom w:val="single" w:sz="6" w:space="0" w:color="auto"/>
              <w:right w:val="single" w:sz="6" w:space="0" w:color="auto"/>
            </w:tcBorders>
          </w:tcPr>
          <w:p w14:paraId="333AAC83" w14:textId="77777777" w:rsidR="00000000" w:rsidRDefault="004B2502">
            <w:pPr>
              <w:spacing w:line="360" w:lineRule="exact"/>
              <w:rPr>
                <w:color w:val="000000"/>
                <w:sz w:val="20"/>
                <w:szCs w:val="20"/>
              </w:rPr>
            </w:pPr>
            <w:r>
              <w:rPr>
                <w:color w:val="000000"/>
                <w:sz w:val="20"/>
                <w:szCs w:val="20"/>
              </w:rPr>
              <w:t>От бледно-желтого до белого с желтоватым оттенком цвета или коричневато-красного цвета.</w:t>
            </w:r>
          </w:p>
        </w:tc>
        <w:tc>
          <w:tcPr>
            <w:tcW w:w="2506" w:type="dxa"/>
            <w:tcBorders>
              <w:top w:val="single" w:sz="6" w:space="0" w:color="auto"/>
              <w:left w:val="single" w:sz="6" w:space="0" w:color="auto"/>
              <w:bottom w:val="single" w:sz="6" w:space="0" w:color="auto"/>
              <w:right w:val="single" w:sz="6" w:space="0" w:color="auto"/>
            </w:tcBorders>
          </w:tcPr>
          <w:p w14:paraId="6CF8DAF4" w14:textId="77777777" w:rsidR="00000000" w:rsidRDefault="004B2502">
            <w:pPr>
              <w:spacing w:line="360" w:lineRule="exact"/>
              <w:rPr>
                <w:color w:val="000000"/>
                <w:sz w:val="20"/>
                <w:szCs w:val="20"/>
              </w:rPr>
            </w:pPr>
            <w:r>
              <w:rPr>
                <w:color w:val="000000"/>
                <w:sz w:val="20"/>
                <w:szCs w:val="20"/>
              </w:rPr>
              <w:t>Поверхность светло-желтого до кремового, или красно-коричневый.</w:t>
            </w:r>
          </w:p>
        </w:tc>
        <w:tc>
          <w:tcPr>
            <w:tcW w:w="2495" w:type="dxa"/>
            <w:tcBorders>
              <w:top w:val="single" w:sz="6" w:space="0" w:color="auto"/>
              <w:left w:val="single" w:sz="6" w:space="0" w:color="auto"/>
              <w:bottom w:val="single" w:sz="6" w:space="0" w:color="auto"/>
              <w:right w:val="single" w:sz="6" w:space="0" w:color="auto"/>
            </w:tcBorders>
          </w:tcPr>
          <w:p w14:paraId="21F4B9C7" w14:textId="77777777" w:rsidR="00000000" w:rsidRDefault="004B2502">
            <w:pPr>
              <w:spacing w:line="360" w:lineRule="exact"/>
              <w:rPr>
                <w:color w:val="000000"/>
                <w:sz w:val="20"/>
                <w:szCs w:val="20"/>
              </w:rPr>
            </w:pPr>
            <w:r>
              <w:rPr>
                <w:color w:val="000000"/>
                <w:sz w:val="20"/>
                <w:szCs w:val="20"/>
              </w:rPr>
              <w:t>Светл</w:t>
            </w:r>
            <w:r>
              <w:rPr>
                <w:color w:val="000000"/>
                <w:sz w:val="20"/>
                <w:szCs w:val="20"/>
              </w:rPr>
              <w:t>о-желто-коричневого до светло-серо-коричневого цвета.</w:t>
            </w:r>
          </w:p>
        </w:tc>
      </w:tr>
      <w:tr w:rsidR="00000000" w14:paraId="193F4277" w14:textId="77777777">
        <w:tblPrEx>
          <w:tblCellMar>
            <w:top w:w="0" w:type="dxa"/>
            <w:bottom w:w="0" w:type="dxa"/>
          </w:tblCellMar>
        </w:tblPrEx>
        <w:trPr>
          <w:jc w:val="center"/>
        </w:trPr>
        <w:tc>
          <w:tcPr>
            <w:tcW w:w="1806" w:type="dxa"/>
            <w:tcBorders>
              <w:top w:val="single" w:sz="6" w:space="0" w:color="auto"/>
              <w:left w:val="single" w:sz="6" w:space="0" w:color="auto"/>
              <w:bottom w:val="single" w:sz="6" w:space="0" w:color="auto"/>
              <w:right w:val="single" w:sz="6" w:space="0" w:color="auto"/>
            </w:tcBorders>
          </w:tcPr>
          <w:p w14:paraId="2AC0B371" w14:textId="77777777" w:rsidR="00000000" w:rsidRDefault="004B2502">
            <w:pPr>
              <w:spacing w:line="360" w:lineRule="exact"/>
              <w:rPr>
                <w:color w:val="000000"/>
                <w:sz w:val="20"/>
                <w:szCs w:val="20"/>
              </w:rPr>
            </w:pPr>
            <w:r>
              <w:rPr>
                <w:color w:val="000000"/>
                <w:sz w:val="20"/>
                <w:szCs w:val="20"/>
              </w:rPr>
              <w:t>Запах</w:t>
            </w:r>
          </w:p>
        </w:tc>
        <w:tc>
          <w:tcPr>
            <w:tcW w:w="2490" w:type="dxa"/>
            <w:tcBorders>
              <w:top w:val="single" w:sz="6" w:space="0" w:color="auto"/>
              <w:left w:val="single" w:sz="6" w:space="0" w:color="auto"/>
              <w:bottom w:val="single" w:sz="6" w:space="0" w:color="auto"/>
              <w:right w:val="single" w:sz="6" w:space="0" w:color="auto"/>
            </w:tcBorders>
          </w:tcPr>
          <w:p w14:paraId="3DB0B511" w14:textId="77777777" w:rsidR="00000000" w:rsidRDefault="004B2502">
            <w:pPr>
              <w:spacing w:line="360" w:lineRule="exact"/>
              <w:rPr>
                <w:color w:val="000000"/>
                <w:sz w:val="20"/>
                <w:szCs w:val="20"/>
              </w:rPr>
            </w:pPr>
            <w:r>
              <w:rPr>
                <w:color w:val="000000"/>
                <w:sz w:val="20"/>
                <w:szCs w:val="20"/>
              </w:rPr>
              <w:t>Специфический</w:t>
            </w:r>
          </w:p>
        </w:tc>
        <w:tc>
          <w:tcPr>
            <w:tcW w:w="2506" w:type="dxa"/>
            <w:tcBorders>
              <w:top w:val="single" w:sz="6" w:space="0" w:color="auto"/>
              <w:left w:val="single" w:sz="6" w:space="0" w:color="auto"/>
              <w:bottom w:val="single" w:sz="6" w:space="0" w:color="auto"/>
              <w:right w:val="single" w:sz="6" w:space="0" w:color="auto"/>
            </w:tcBorders>
          </w:tcPr>
          <w:p w14:paraId="3F1F1DCD" w14:textId="77777777" w:rsidR="00000000" w:rsidRDefault="004B2502">
            <w:pPr>
              <w:spacing w:line="360" w:lineRule="exact"/>
              <w:rPr>
                <w:color w:val="000000"/>
                <w:sz w:val="20"/>
                <w:szCs w:val="20"/>
              </w:rPr>
            </w:pPr>
            <w:r>
              <w:rPr>
                <w:color w:val="000000"/>
                <w:sz w:val="20"/>
                <w:szCs w:val="20"/>
              </w:rPr>
              <w:t>-</w:t>
            </w:r>
          </w:p>
        </w:tc>
        <w:tc>
          <w:tcPr>
            <w:tcW w:w="2495" w:type="dxa"/>
            <w:tcBorders>
              <w:top w:val="single" w:sz="6" w:space="0" w:color="auto"/>
              <w:left w:val="single" w:sz="6" w:space="0" w:color="auto"/>
              <w:bottom w:val="single" w:sz="6" w:space="0" w:color="auto"/>
              <w:right w:val="single" w:sz="6" w:space="0" w:color="auto"/>
            </w:tcBorders>
          </w:tcPr>
          <w:p w14:paraId="27C70609" w14:textId="77777777" w:rsidR="00000000" w:rsidRDefault="004B2502">
            <w:pPr>
              <w:spacing w:line="360" w:lineRule="exact"/>
              <w:rPr>
                <w:color w:val="000000"/>
                <w:sz w:val="20"/>
                <w:szCs w:val="20"/>
              </w:rPr>
            </w:pPr>
            <w:r>
              <w:rPr>
                <w:color w:val="000000"/>
                <w:sz w:val="20"/>
                <w:szCs w:val="20"/>
              </w:rPr>
              <w:t>Специфический</w:t>
            </w:r>
          </w:p>
        </w:tc>
      </w:tr>
      <w:tr w:rsidR="00000000" w14:paraId="3A008758" w14:textId="77777777">
        <w:tblPrEx>
          <w:tblCellMar>
            <w:top w:w="0" w:type="dxa"/>
            <w:bottom w:w="0" w:type="dxa"/>
          </w:tblCellMar>
        </w:tblPrEx>
        <w:trPr>
          <w:jc w:val="center"/>
        </w:trPr>
        <w:tc>
          <w:tcPr>
            <w:tcW w:w="1806" w:type="dxa"/>
            <w:tcBorders>
              <w:top w:val="single" w:sz="6" w:space="0" w:color="auto"/>
              <w:left w:val="single" w:sz="6" w:space="0" w:color="auto"/>
              <w:bottom w:val="single" w:sz="6" w:space="0" w:color="auto"/>
              <w:right w:val="single" w:sz="6" w:space="0" w:color="auto"/>
            </w:tcBorders>
          </w:tcPr>
          <w:p w14:paraId="2AE595BD" w14:textId="77777777" w:rsidR="00000000" w:rsidRDefault="004B2502">
            <w:pPr>
              <w:spacing w:line="360" w:lineRule="exact"/>
              <w:rPr>
                <w:color w:val="000000"/>
                <w:sz w:val="20"/>
                <w:szCs w:val="20"/>
              </w:rPr>
            </w:pPr>
            <w:r>
              <w:rPr>
                <w:color w:val="000000"/>
                <w:sz w:val="20"/>
                <w:szCs w:val="20"/>
              </w:rPr>
              <w:t>Вкус</w:t>
            </w:r>
          </w:p>
        </w:tc>
        <w:tc>
          <w:tcPr>
            <w:tcW w:w="2490" w:type="dxa"/>
            <w:tcBorders>
              <w:top w:val="single" w:sz="6" w:space="0" w:color="auto"/>
              <w:left w:val="single" w:sz="6" w:space="0" w:color="auto"/>
              <w:bottom w:val="single" w:sz="6" w:space="0" w:color="auto"/>
              <w:right w:val="single" w:sz="6" w:space="0" w:color="auto"/>
            </w:tcBorders>
          </w:tcPr>
          <w:p w14:paraId="44AE4A94" w14:textId="77777777" w:rsidR="00000000" w:rsidRDefault="004B2502">
            <w:pPr>
              <w:spacing w:line="360" w:lineRule="exact"/>
              <w:rPr>
                <w:color w:val="000000"/>
                <w:sz w:val="20"/>
                <w:szCs w:val="20"/>
              </w:rPr>
            </w:pPr>
            <w:r>
              <w:rPr>
                <w:color w:val="000000"/>
                <w:sz w:val="20"/>
                <w:szCs w:val="20"/>
              </w:rPr>
              <w:t>-</w:t>
            </w:r>
          </w:p>
        </w:tc>
        <w:tc>
          <w:tcPr>
            <w:tcW w:w="2506" w:type="dxa"/>
            <w:tcBorders>
              <w:top w:val="single" w:sz="6" w:space="0" w:color="auto"/>
              <w:left w:val="single" w:sz="6" w:space="0" w:color="auto"/>
              <w:bottom w:val="single" w:sz="6" w:space="0" w:color="auto"/>
              <w:right w:val="single" w:sz="6" w:space="0" w:color="auto"/>
            </w:tcBorders>
          </w:tcPr>
          <w:p w14:paraId="6D6FDE37" w14:textId="77777777" w:rsidR="00000000" w:rsidRDefault="004B2502">
            <w:pPr>
              <w:spacing w:line="360" w:lineRule="exact"/>
              <w:rPr>
                <w:color w:val="000000"/>
                <w:sz w:val="20"/>
                <w:szCs w:val="20"/>
              </w:rPr>
            </w:pPr>
            <w:r>
              <w:rPr>
                <w:color w:val="000000"/>
                <w:sz w:val="20"/>
                <w:szCs w:val="20"/>
              </w:rPr>
              <w:t>-</w:t>
            </w:r>
          </w:p>
        </w:tc>
        <w:tc>
          <w:tcPr>
            <w:tcW w:w="2495" w:type="dxa"/>
            <w:tcBorders>
              <w:top w:val="single" w:sz="6" w:space="0" w:color="auto"/>
              <w:left w:val="single" w:sz="6" w:space="0" w:color="auto"/>
              <w:bottom w:val="single" w:sz="6" w:space="0" w:color="auto"/>
              <w:right w:val="single" w:sz="6" w:space="0" w:color="auto"/>
            </w:tcBorders>
          </w:tcPr>
          <w:p w14:paraId="77ACC4A3" w14:textId="77777777" w:rsidR="00000000" w:rsidRDefault="004B2502">
            <w:pPr>
              <w:spacing w:line="360" w:lineRule="exact"/>
              <w:rPr>
                <w:color w:val="000000"/>
                <w:sz w:val="20"/>
                <w:szCs w:val="20"/>
              </w:rPr>
            </w:pPr>
            <w:r>
              <w:rPr>
                <w:color w:val="000000"/>
                <w:sz w:val="20"/>
                <w:szCs w:val="20"/>
              </w:rPr>
              <w:t>Сначала слегка сладкий, с последующим легким горечи</w:t>
            </w:r>
          </w:p>
        </w:tc>
      </w:tr>
    </w:tbl>
    <w:p w14:paraId="415504A0" w14:textId="77777777" w:rsidR="00000000" w:rsidRDefault="004B2502">
      <w:pPr>
        <w:spacing w:line="360" w:lineRule="auto"/>
        <w:ind w:firstLine="709"/>
        <w:jc w:val="both"/>
        <w:rPr>
          <w:color w:val="000000"/>
          <w:sz w:val="28"/>
          <w:szCs w:val="28"/>
        </w:rPr>
      </w:pPr>
    </w:p>
    <w:p w14:paraId="759F36CD" w14:textId="77777777" w:rsidR="00000000" w:rsidRDefault="004B2502">
      <w:pPr>
        <w:spacing w:line="360" w:lineRule="auto"/>
        <w:ind w:left="709"/>
        <w:jc w:val="both"/>
        <w:rPr>
          <w:b/>
          <w:bCs/>
          <w:color w:val="000000"/>
          <w:sz w:val="28"/>
          <w:szCs w:val="28"/>
        </w:rPr>
      </w:pPr>
      <w:r>
        <w:rPr>
          <w:b/>
          <w:bCs/>
          <w:color w:val="000000"/>
          <w:sz w:val="28"/>
          <w:szCs w:val="28"/>
        </w:rPr>
        <w:t>Микроскопия</w:t>
      </w:r>
    </w:p>
    <w:p w14:paraId="78065E04" w14:textId="77777777" w:rsidR="00000000" w:rsidRDefault="004B2502">
      <w:pPr>
        <w:spacing w:line="360" w:lineRule="auto"/>
        <w:ind w:firstLine="709"/>
        <w:jc w:val="both"/>
        <w:rPr>
          <w:color w:val="000000"/>
          <w:sz w:val="28"/>
          <w:szCs w:val="28"/>
        </w:rPr>
      </w:pPr>
      <w:r>
        <w:rPr>
          <w:color w:val="000000"/>
          <w:sz w:val="28"/>
          <w:szCs w:val="28"/>
        </w:rPr>
        <w:t>Микроскопическая методика отсутствовала в ЯФ, а ГФ РБ и БФ имели одну и ту же методику</w:t>
      </w:r>
      <w:r>
        <w:rPr>
          <w:color w:val="000000"/>
          <w:sz w:val="28"/>
          <w:szCs w:val="28"/>
        </w:rPr>
        <w:t>. (таблица 2.4)</w:t>
      </w:r>
    </w:p>
    <w:p w14:paraId="2751AFEC" w14:textId="77777777" w:rsidR="00000000" w:rsidRDefault="004B2502">
      <w:pPr>
        <w:spacing w:line="360" w:lineRule="exact"/>
        <w:ind w:left="357" w:firstLine="635"/>
        <w:jc w:val="both"/>
        <w:rPr>
          <w:color w:val="000000"/>
          <w:sz w:val="28"/>
          <w:szCs w:val="28"/>
        </w:rPr>
      </w:pPr>
      <w:r>
        <w:rPr>
          <w:color w:val="000000"/>
          <w:sz w:val="22"/>
          <w:szCs w:val="22"/>
        </w:rPr>
        <w:br w:type="page"/>
      </w:r>
    </w:p>
    <w:p w14:paraId="03D6BCF1" w14:textId="77777777" w:rsidR="00000000" w:rsidRDefault="004B2502">
      <w:pPr>
        <w:spacing w:line="360" w:lineRule="auto"/>
        <w:ind w:firstLine="709"/>
        <w:jc w:val="both"/>
        <w:rPr>
          <w:color w:val="000000"/>
          <w:sz w:val="28"/>
          <w:szCs w:val="28"/>
        </w:rPr>
      </w:pPr>
      <w:r>
        <w:rPr>
          <w:color w:val="000000"/>
          <w:sz w:val="28"/>
          <w:szCs w:val="28"/>
        </w:rPr>
        <w:t>Таблица 2.4 - Микроскопия</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913"/>
        <w:gridCol w:w="5690"/>
        <w:gridCol w:w="694"/>
      </w:tblGrid>
      <w:tr w:rsidR="00000000" w14:paraId="5BB7B88D" w14:textId="77777777">
        <w:tblPrEx>
          <w:tblCellMar>
            <w:top w:w="0" w:type="dxa"/>
            <w:bottom w:w="0" w:type="dxa"/>
          </w:tblCellMar>
        </w:tblPrEx>
        <w:trPr>
          <w:jc w:val="center"/>
        </w:trPr>
        <w:tc>
          <w:tcPr>
            <w:tcW w:w="2913" w:type="dxa"/>
            <w:tcBorders>
              <w:top w:val="single" w:sz="6" w:space="0" w:color="auto"/>
              <w:left w:val="single" w:sz="6" w:space="0" w:color="auto"/>
              <w:bottom w:val="single" w:sz="6" w:space="0" w:color="auto"/>
              <w:right w:val="single" w:sz="6" w:space="0" w:color="auto"/>
            </w:tcBorders>
          </w:tcPr>
          <w:p w14:paraId="601B129C" w14:textId="77777777" w:rsidR="00000000" w:rsidRDefault="004B2502">
            <w:pPr>
              <w:spacing w:line="360" w:lineRule="exact"/>
              <w:rPr>
                <w:b/>
                <w:bCs/>
                <w:color w:val="000000"/>
                <w:sz w:val="20"/>
                <w:szCs w:val="20"/>
              </w:rPr>
            </w:pPr>
          </w:p>
        </w:tc>
        <w:tc>
          <w:tcPr>
            <w:tcW w:w="5690" w:type="dxa"/>
            <w:tcBorders>
              <w:top w:val="single" w:sz="6" w:space="0" w:color="auto"/>
              <w:left w:val="single" w:sz="6" w:space="0" w:color="auto"/>
              <w:bottom w:val="single" w:sz="6" w:space="0" w:color="auto"/>
              <w:right w:val="single" w:sz="6" w:space="0" w:color="auto"/>
            </w:tcBorders>
          </w:tcPr>
          <w:p w14:paraId="09A5D932" w14:textId="77777777" w:rsidR="00000000" w:rsidRDefault="004B2502">
            <w:pPr>
              <w:spacing w:line="360" w:lineRule="exact"/>
              <w:rPr>
                <w:color w:val="000000"/>
                <w:sz w:val="20"/>
                <w:szCs w:val="20"/>
              </w:rPr>
            </w:pPr>
            <w:r>
              <w:rPr>
                <w:color w:val="000000"/>
                <w:sz w:val="20"/>
                <w:szCs w:val="20"/>
              </w:rPr>
              <w:t>ГФ РБ и БФ</w:t>
            </w:r>
          </w:p>
        </w:tc>
        <w:tc>
          <w:tcPr>
            <w:tcW w:w="694" w:type="dxa"/>
            <w:tcBorders>
              <w:top w:val="single" w:sz="6" w:space="0" w:color="auto"/>
              <w:left w:val="single" w:sz="6" w:space="0" w:color="auto"/>
              <w:bottom w:val="single" w:sz="6" w:space="0" w:color="auto"/>
              <w:right w:val="single" w:sz="6" w:space="0" w:color="auto"/>
            </w:tcBorders>
          </w:tcPr>
          <w:p w14:paraId="3A8A0392" w14:textId="77777777" w:rsidR="00000000" w:rsidRDefault="004B2502">
            <w:pPr>
              <w:spacing w:line="360" w:lineRule="exact"/>
              <w:rPr>
                <w:color w:val="000000"/>
                <w:sz w:val="20"/>
                <w:szCs w:val="20"/>
              </w:rPr>
            </w:pPr>
            <w:r>
              <w:rPr>
                <w:color w:val="000000"/>
                <w:sz w:val="20"/>
                <w:szCs w:val="20"/>
              </w:rPr>
              <w:t>ЯФ</w:t>
            </w:r>
          </w:p>
        </w:tc>
      </w:tr>
      <w:tr w:rsidR="00000000" w14:paraId="6A6D3875" w14:textId="77777777">
        <w:tblPrEx>
          <w:tblCellMar>
            <w:top w:w="0" w:type="dxa"/>
            <w:bottom w:w="0" w:type="dxa"/>
          </w:tblCellMar>
        </w:tblPrEx>
        <w:trPr>
          <w:jc w:val="center"/>
        </w:trPr>
        <w:tc>
          <w:tcPr>
            <w:tcW w:w="2913" w:type="dxa"/>
            <w:tcBorders>
              <w:top w:val="single" w:sz="6" w:space="0" w:color="auto"/>
              <w:left w:val="single" w:sz="6" w:space="0" w:color="auto"/>
              <w:bottom w:val="single" w:sz="6" w:space="0" w:color="auto"/>
              <w:right w:val="single" w:sz="6" w:space="0" w:color="auto"/>
            </w:tcBorders>
          </w:tcPr>
          <w:p w14:paraId="322FE220" w14:textId="77777777" w:rsidR="00000000" w:rsidRDefault="004B2502">
            <w:pPr>
              <w:spacing w:line="360" w:lineRule="exact"/>
              <w:rPr>
                <w:color w:val="000000"/>
                <w:sz w:val="20"/>
                <w:szCs w:val="20"/>
              </w:rPr>
            </w:pPr>
            <w:r>
              <w:rPr>
                <w:color w:val="000000"/>
                <w:sz w:val="20"/>
                <w:szCs w:val="20"/>
              </w:rPr>
              <w:t>При использовании раствора хлоралгидрата Р видны:</w:t>
            </w:r>
          </w:p>
        </w:tc>
        <w:tc>
          <w:tcPr>
            <w:tcW w:w="6384" w:type="dxa"/>
            <w:gridSpan w:val="2"/>
            <w:tcBorders>
              <w:top w:val="single" w:sz="6" w:space="0" w:color="auto"/>
              <w:left w:val="single" w:sz="6" w:space="0" w:color="auto"/>
              <w:bottom w:val="single" w:sz="6" w:space="0" w:color="auto"/>
              <w:right w:val="single" w:sz="6" w:space="0" w:color="auto"/>
            </w:tcBorders>
          </w:tcPr>
          <w:p w14:paraId="7202A47D" w14:textId="77777777" w:rsidR="00000000" w:rsidRDefault="004B2502">
            <w:pPr>
              <w:spacing w:line="360" w:lineRule="exact"/>
              <w:rPr>
                <w:color w:val="000000"/>
                <w:sz w:val="20"/>
                <w:szCs w:val="20"/>
              </w:rPr>
            </w:pPr>
            <w:r>
              <w:rPr>
                <w:rFonts w:ascii="Symbol" w:hAnsi="Symbol" w:cs="Symbol"/>
                <w:color w:val="000000"/>
                <w:sz w:val="20"/>
                <w:szCs w:val="20"/>
              </w:rPr>
              <w:t xml:space="preserve">· </w:t>
            </w:r>
            <w:r>
              <w:rPr>
                <w:color w:val="000000"/>
                <w:sz w:val="20"/>
                <w:szCs w:val="20"/>
              </w:rPr>
              <w:t xml:space="preserve">Многочисленные фрагменты тонкостенных паренхиматозных клеток. </w:t>
            </w:r>
            <w:r>
              <w:rPr>
                <w:rFonts w:ascii="Symbol" w:hAnsi="Symbol" w:cs="Symbol"/>
                <w:color w:val="000000"/>
                <w:sz w:val="20"/>
                <w:szCs w:val="20"/>
              </w:rPr>
              <w:t xml:space="preserve">· </w:t>
            </w:r>
            <w:r>
              <w:rPr>
                <w:color w:val="000000"/>
                <w:sz w:val="20"/>
                <w:szCs w:val="20"/>
              </w:rPr>
              <w:t>Фрагменты крупных секреторных каналов, содержащих смолу желтовато-коричневого цв</w:t>
            </w:r>
            <w:r>
              <w:rPr>
                <w:color w:val="000000"/>
                <w:sz w:val="20"/>
                <w:szCs w:val="20"/>
              </w:rPr>
              <w:t xml:space="preserve">ета. </w:t>
            </w:r>
            <w:r>
              <w:rPr>
                <w:rFonts w:ascii="Symbol" w:hAnsi="Symbol" w:cs="Symbol"/>
                <w:color w:val="000000"/>
                <w:sz w:val="20"/>
                <w:szCs w:val="20"/>
              </w:rPr>
              <w:t xml:space="preserve">· </w:t>
            </w:r>
            <w:r>
              <w:rPr>
                <w:color w:val="000000"/>
                <w:sz w:val="20"/>
                <w:szCs w:val="20"/>
              </w:rPr>
              <w:t xml:space="preserve">Нелигнифицированные трахеиды. </w:t>
            </w:r>
            <w:r>
              <w:rPr>
                <w:rFonts w:ascii="Symbol" w:hAnsi="Symbol" w:cs="Symbol"/>
                <w:color w:val="000000"/>
                <w:sz w:val="20"/>
                <w:szCs w:val="20"/>
              </w:rPr>
              <w:t xml:space="preserve">· </w:t>
            </w:r>
            <w:r>
              <w:rPr>
                <w:color w:val="000000"/>
                <w:sz w:val="20"/>
                <w:szCs w:val="20"/>
              </w:rPr>
              <w:t xml:space="preserve">Частично лигнифицированные сосуды со спиральной или сетчатой утолщенностью по отдельности, или группами. </w:t>
            </w:r>
            <w:r>
              <w:rPr>
                <w:rFonts w:ascii="Symbol" w:hAnsi="Symbol" w:cs="Symbol"/>
                <w:color w:val="000000"/>
                <w:sz w:val="20"/>
                <w:szCs w:val="20"/>
              </w:rPr>
              <w:t xml:space="preserve">· </w:t>
            </w:r>
            <w:r>
              <w:rPr>
                <w:color w:val="000000"/>
                <w:sz w:val="20"/>
                <w:szCs w:val="20"/>
              </w:rPr>
              <w:t>Рассеянные друзы оксалата кальция.</w:t>
            </w:r>
          </w:p>
        </w:tc>
      </w:tr>
      <w:tr w:rsidR="00000000" w14:paraId="2C5976F2" w14:textId="77777777">
        <w:tblPrEx>
          <w:tblCellMar>
            <w:top w:w="0" w:type="dxa"/>
            <w:bottom w:w="0" w:type="dxa"/>
          </w:tblCellMar>
        </w:tblPrEx>
        <w:trPr>
          <w:jc w:val="center"/>
        </w:trPr>
        <w:tc>
          <w:tcPr>
            <w:tcW w:w="2913" w:type="dxa"/>
            <w:tcBorders>
              <w:top w:val="single" w:sz="6" w:space="0" w:color="auto"/>
              <w:left w:val="single" w:sz="6" w:space="0" w:color="auto"/>
              <w:bottom w:val="single" w:sz="6" w:space="0" w:color="auto"/>
              <w:right w:val="single" w:sz="6" w:space="0" w:color="auto"/>
            </w:tcBorders>
          </w:tcPr>
          <w:p w14:paraId="7B1BD3D1" w14:textId="77777777" w:rsidR="00000000" w:rsidRDefault="004B2502">
            <w:pPr>
              <w:spacing w:line="360" w:lineRule="exact"/>
              <w:rPr>
                <w:color w:val="000000"/>
                <w:sz w:val="20"/>
                <w:szCs w:val="20"/>
              </w:rPr>
            </w:pPr>
            <w:r>
              <w:rPr>
                <w:color w:val="000000"/>
                <w:sz w:val="20"/>
                <w:szCs w:val="20"/>
              </w:rPr>
              <w:t>При использовании 50% раствора глицерина Р в измельченном сырье видны:</w:t>
            </w:r>
          </w:p>
        </w:tc>
        <w:tc>
          <w:tcPr>
            <w:tcW w:w="6384" w:type="dxa"/>
            <w:gridSpan w:val="2"/>
            <w:tcBorders>
              <w:top w:val="single" w:sz="6" w:space="0" w:color="auto"/>
              <w:left w:val="single" w:sz="6" w:space="0" w:color="auto"/>
              <w:bottom w:val="single" w:sz="6" w:space="0" w:color="auto"/>
              <w:right w:val="single" w:sz="6" w:space="0" w:color="auto"/>
            </w:tcBorders>
          </w:tcPr>
          <w:p w14:paraId="7599E7AB" w14:textId="77777777" w:rsidR="00000000" w:rsidRDefault="004B2502">
            <w:pPr>
              <w:spacing w:line="360" w:lineRule="exact"/>
              <w:rPr>
                <w:color w:val="000000"/>
                <w:sz w:val="20"/>
                <w:szCs w:val="20"/>
              </w:rPr>
            </w:pPr>
            <w:r>
              <w:rPr>
                <w:rFonts w:ascii="Symbol" w:hAnsi="Symbol" w:cs="Symbol"/>
                <w:color w:val="000000"/>
                <w:sz w:val="20"/>
                <w:szCs w:val="20"/>
              </w:rPr>
              <w:t xml:space="preserve">· </w:t>
            </w:r>
            <w:r>
              <w:rPr>
                <w:color w:val="000000"/>
                <w:sz w:val="20"/>
                <w:szCs w:val="20"/>
              </w:rPr>
              <w:t>многочисленные крахмальные зерна, простые или 2-6-сложные, диаметром от 1 мкм до 10 мкм.</w:t>
            </w:r>
          </w:p>
        </w:tc>
      </w:tr>
    </w:tbl>
    <w:p w14:paraId="7F34E412" w14:textId="77777777" w:rsidR="00000000" w:rsidRDefault="004B2502">
      <w:pPr>
        <w:spacing w:line="360" w:lineRule="auto"/>
        <w:ind w:left="709"/>
        <w:jc w:val="both"/>
        <w:rPr>
          <w:b/>
          <w:bCs/>
          <w:color w:val="000000"/>
          <w:sz w:val="28"/>
          <w:szCs w:val="28"/>
        </w:rPr>
      </w:pPr>
    </w:p>
    <w:p w14:paraId="2B1E95A7" w14:textId="45998CD0" w:rsidR="00000000" w:rsidRDefault="00D86A27">
      <w:pPr>
        <w:spacing w:line="360" w:lineRule="auto"/>
        <w:ind w:left="709"/>
        <w:jc w:val="both"/>
        <w:rPr>
          <w:b/>
          <w:bCs/>
          <w:color w:val="000000"/>
          <w:sz w:val="28"/>
          <w:szCs w:val="28"/>
        </w:rPr>
      </w:pPr>
      <w:r>
        <w:rPr>
          <w:rFonts w:ascii="Microsoft Sans Serif" w:hAnsi="Microsoft Sans Serif" w:cs="Microsoft Sans Serif"/>
          <w:noProof/>
          <w:sz w:val="17"/>
          <w:szCs w:val="17"/>
        </w:rPr>
        <w:drawing>
          <wp:inline distT="0" distB="0" distL="0" distR="0" wp14:anchorId="0903B1DF" wp14:editId="36BB2C26">
            <wp:extent cx="3943350" cy="20002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43350" cy="2000250"/>
                    </a:xfrm>
                    <a:prstGeom prst="rect">
                      <a:avLst/>
                    </a:prstGeom>
                    <a:noFill/>
                    <a:ln>
                      <a:noFill/>
                    </a:ln>
                  </pic:spPr>
                </pic:pic>
              </a:graphicData>
            </a:graphic>
          </wp:inline>
        </w:drawing>
      </w:r>
    </w:p>
    <w:p w14:paraId="4F5FFF1C" w14:textId="77777777" w:rsidR="00000000" w:rsidRDefault="004B2502">
      <w:pPr>
        <w:spacing w:line="360" w:lineRule="auto"/>
        <w:ind w:left="709"/>
        <w:jc w:val="both"/>
        <w:rPr>
          <w:b/>
          <w:bCs/>
          <w:color w:val="000000"/>
          <w:sz w:val="28"/>
          <w:szCs w:val="28"/>
        </w:rPr>
      </w:pPr>
    </w:p>
    <w:p w14:paraId="30CAAE0A" w14:textId="77777777" w:rsidR="00000000" w:rsidRDefault="004B2502">
      <w:pPr>
        <w:spacing w:line="360" w:lineRule="auto"/>
        <w:ind w:left="709"/>
        <w:jc w:val="both"/>
        <w:rPr>
          <w:b/>
          <w:bCs/>
          <w:color w:val="000000"/>
          <w:sz w:val="28"/>
          <w:szCs w:val="28"/>
        </w:rPr>
      </w:pPr>
      <w:r>
        <w:rPr>
          <w:b/>
          <w:bCs/>
          <w:color w:val="000000"/>
          <w:sz w:val="28"/>
          <w:szCs w:val="28"/>
        </w:rPr>
        <w:t>Тонкослойная хроматография</w:t>
      </w:r>
    </w:p>
    <w:p w14:paraId="6A837971" w14:textId="77777777" w:rsidR="00000000" w:rsidRDefault="004B2502">
      <w:pPr>
        <w:spacing w:line="360" w:lineRule="auto"/>
        <w:ind w:firstLine="709"/>
        <w:jc w:val="both"/>
        <w:rPr>
          <w:color w:val="000000"/>
          <w:sz w:val="28"/>
          <w:szCs w:val="28"/>
        </w:rPr>
      </w:pPr>
      <w:r>
        <w:rPr>
          <w:color w:val="000000"/>
          <w:sz w:val="28"/>
          <w:szCs w:val="28"/>
        </w:rPr>
        <w:t>Методика ГФ РБ и БФ отличала от методики ЯФ, так как методики приготовили разные испытуемые растворы</w:t>
      </w:r>
      <w:r>
        <w:rPr>
          <w:color w:val="000000"/>
          <w:sz w:val="28"/>
          <w:szCs w:val="28"/>
        </w:rPr>
        <w:t>, разные растворы сравнения и разные подвижные фазы, и естественно имели разные результаты.</w:t>
      </w:r>
    </w:p>
    <w:p w14:paraId="50D6CCA6" w14:textId="77777777" w:rsidR="00000000" w:rsidRDefault="004B2502">
      <w:pPr>
        <w:spacing w:line="360" w:lineRule="auto"/>
        <w:ind w:firstLine="709"/>
        <w:jc w:val="both"/>
        <w:rPr>
          <w:color w:val="000000"/>
          <w:sz w:val="28"/>
          <w:szCs w:val="28"/>
        </w:rPr>
      </w:pPr>
    </w:p>
    <w:p w14:paraId="5B75EC05" w14:textId="77777777" w:rsidR="00000000" w:rsidRDefault="004B2502">
      <w:pPr>
        <w:spacing w:line="360" w:lineRule="exact"/>
        <w:ind w:left="357" w:firstLine="635"/>
        <w:jc w:val="both"/>
        <w:rPr>
          <w:color w:val="000000"/>
          <w:sz w:val="28"/>
          <w:szCs w:val="28"/>
        </w:rPr>
      </w:pPr>
      <w:r>
        <w:rPr>
          <w:color w:val="000000"/>
          <w:sz w:val="22"/>
          <w:szCs w:val="22"/>
        </w:rPr>
        <w:br w:type="page"/>
      </w:r>
    </w:p>
    <w:p w14:paraId="55EC7559" w14:textId="089B6B4B" w:rsidR="00000000" w:rsidRDefault="00D86A27">
      <w:pPr>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14:anchorId="6DCB7706" wp14:editId="3FF72D8E">
            <wp:extent cx="2905125" cy="35814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5125" cy="3581400"/>
                    </a:xfrm>
                    <a:prstGeom prst="rect">
                      <a:avLst/>
                    </a:prstGeom>
                    <a:noFill/>
                    <a:ln>
                      <a:noFill/>
                    </a:ln>
                  </pic:spPr>
                </pic:pic>
              </a:graphicData>
            </a:graphic>
          </wp:inline>
        </w:drawing>
      </w:r>
    </w:p>
    <w:p w14:paraId="6B5EC8FF" w14:textId="77777777" w:rsidR="00000000" w:rsidRDefault="004B2502">
      <w:pPr>
        <w:spacing w:line="360" w:lineRule="auto"/>
        <w:ind w:firstLine="709"/>
        <w:jc w:val="both"/>
        <w:rPr>
          <w:color w:val="000000"/>
          <w:sz w:val="28"/>
          <w:szCs w:val="28"/>
        </w:rPr>
      </w:pPr>
    </w:p>
    <w:p w14:paraId="2E51CD88" w14:textId="77777777" w:rsidR="00000000" w:rsidRDefault="004B2502">
      <w:pPr>
        <w:spacing w:line="360" w:lineRule="auto"/>
        <w:ind w:firstLine="709"/>
        <w:jc w:val="both"/>
        <w:rPr>
          <w:color w:val="000000"/>
          <w:sz w:val="28"/>
          <w:szCs w:val="28"/>
        </w:rPr>
      </w:pPr>
      <w:r>
        <w:rPr>
          <w:color w:val="000000"/>
          <w:sz w:val="28"/>
          <w:szCs w:val="28"/>
        </w:rPr>
        <w:t>Результаты ГФ РБ и БФ: переведены на рисунке 2.3</w:t>
      </w:r>
    </w:p>
    <w:p w14:paraId="1346ADA8" w14:textId="77777777" w:rsidR="00000000" w:rsidRDefault="004B2502">
      <w:pPr>
        <w:spacing w:line="360" w:lineRule="auto"/>
        <w:ind w:firstLine="709"/>
        <w:jc w:val="both"/>
        <w:rPr>
          <w:color w:val="000000"/>
          <w:sz w:val="28"/>
          <w:szCs w:val="28"/>
        </w:rPr>
      </w:pPr>
      <w:r>
        <w:rPr>
          <w:color w:val="000000"/>
          <w:sz w:val="28"/>
          <w:szCs w:val="28"/>
        </w:rPr>
        <w:t>Результаты ЯФ: один из пятен из раствора образца имеет тот же цветовой то</w:t>
      </w:r>
      <w:r>
        <w:rPr>
          <w:color w:val="000000"/>
          <w:sz w:val="28"/>
          <w:szCs w:val="28"/>
        </w:rPr>
        <w:t>н и значение Rf с пятном из стандартного раствора.</w:t>
      </w:r>
    </w:p>
    <w:p w14:paraId="1980B1F1" w14:textId="77777777" w:rsidR="00000000" w:rsidRDefault="004B2502">
      <w:pPr>
        <w:spacing w:line="360" w:lineRule="auto"/>
        <w:ind w:firstLine="709"/>
        <w:jc w:val="both"/>
        <w:rPr>
          <w:color w:val="000000"/>
          <w:sz w:val="28"/>
          <w:szCs w:val="28"/>
        </w:rPr>
      </w:pPr>
    </w:p>
    <w:p w14:paraId="79372EF5" w14:textId="77777777" w:rsidR="00000000" w:rsidRDefault="004B2502">
      <w:pPr>
        <w:spacing w:line="360" w:lineRule="auto"/>
        <w:ind w:firstLine="709"/>
        <w:jc w:val="both"/>
        <w:rPr>
          <w:color w:val="000000"/>
          <w:sz w:val="28"/>
          <w:szCs w:val="28"/>
        </w:rPr>
      </w:pPr>
      <w:r>
        <w:rPr>
          <w:color w:val="000000"/>
          <w:sz w:val="28"/>
          <w:szCs w:val="28"/>
        </w:rPr>
        <w:t>Таблица 2.5 - Тонкослойная хроматография</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220"/>
        <w:gridCol w:w="3609"/>
        <w:gridCol w:w="3468"/>
      </w:tblGrid>
      <w:tr w:rsidR="00000000" w14:paraId="09C6C4CF" w14:textId="77777777">
        <w:tblPrEx>
          <w:tblCellMar>
            <w:top w:w="0" w:type="dxa"/>
            <w:bottom w:w="0" w:type="dxa"/>
          </w:tblCellMar>
        </w:tblPrEx>
        <w:trPr>
          <w:jc w:val="center"/>
        </w:trPr>
        <w:tc>
          <w:tcPr>
            <w:tcW w:w="2220" w:type="dxa"/>
            <w:tcBorders>
              <w:top w:val="single" w:sz="6" w:space="0" w:color="auto"/>
              <w:left w:val="single" w:sz="6" w:space="0" w:color="auto"/>
              <w:bottom w:val="single" w:sz="6" w:space="0" w:color="auto"/>
              <w:right w:val="single" w:sz="6" w:space="0" w:color="auto"/>
            </w:tcBorders>
          </w:tcPr>
          <w:p w14:paraId="551166FC" w14:textId="77777777" w:rsidR="00000000" w:rsidRDefault="004B2502">
            <w:pPr>
              <w:spacing w:line="360" w:lineRule="exact"/>
              <w:rPr>
                <w:color w:val="000000"/>
                <w:sz w:val="20"/>
                <w:szCs w:val="20"/>
              </w:rPr>
            </w:pPr>
          </w:p>
        </w:tc>
        <w:tc>
          <w:tcPr>
            <w:tcW w:w="3609" w:type="dxa"/>
            <w:tcBorders>
              <w:top w:val="single" w:sz="6" w:space="0" w:color="auto"/>
              <w:left w:val="single" w:sz="6" w:space="0" w:color="auto"/>
              <w:bottom w:val="single" w:sz="6" w:space="0" w:color="auto"/>
              <w:right w:val="single" w:sz="6" w:space="0" w:color="auto"/>
            </w:tcBorders>
          </w:tcPr>
          <w:p w14:paraId="17A8C6AA" w14:textId="77777777" w:rsidR="00000000" w:rsidRDefault="004B2502">
            <w:pPr>
              <w:spacing w:line="360" w:lineRule="exact"/>
              <w:rPr>
                <w:color w:val="000000"/>
                <w:sz w:val="20"/>
                <w:szCs w:val="20"/>
              </w:rPr>
            </w:pPr>
            <w:r>
              <w:rPr>
                <w:color w:val="000000"/>
                <w:sz w:val="20"/>
                <w:szCs w:val="20"/>
              </w:rPr>
              <w:t>ГФ РБ и БФ</w:t>
            </w:r>
          </w:p>
        </w:tc>
        <w:tc>
          <w:tcPr>
            <w:tcW w:w="3468" w:type="dxa"/>
            <w:tcBorders>
              <w:top w:val="single" w:sz="6" w:space="0" w:color="auto"/>
              <w:left w:val="single" w:sz="6" w:space="0" w:color="auto"/>
              <w:bottom w:val="single" w:sz="6" w:space="0" w:color="auto"/>
              <w:right w:val="single" w:sz="6" w:space="0" w:color="auto"/>
            </w:tcBorders>
          </w:tcPr>
          <w:p w14:paraId="40DA1790" w14:textId="77777777" w:rsidR="00000000" w:rsidRDefault="004B2502">
            <w:pPr>
              <w:spacing w:line="360" w:lineRule="exact"/>
              <w:rPr>
                <w:color w:val="000000"/>
                <w:sz w:val="20"/>
                <w:szCs w:val="20"/>
              </w:rPr>
            </w:pPr>
            <w:r>
              <w:rPr>
                <w:color w:val="000000"/>
                <w:sz w:val="20"/>
                <w:szCs w:val="20"/>
              </w:rPr>
              <w:t>ЯФ</w:t>
            </w:r>
          </w:p>
        </w:tc>
      </w:tr>
      <w:tr w:rsidR="00000000" w14:paraId="767C6D22" w14:textId="77777777">
        <w:tblPrEx>
          <w:tblCellMar>
            <w:top w:w="0" w:type="dxa"/>
            <w:bottom w:w="0" w:type="dxa"/>
          </w:tblCellMar>
        </w:tblPrEx>
        <w:trPr>
          <w:jc w:val="center"/>
        </w:trPr>
        <w:tc>
          <w:tcPr>
            <w:tcW w:w="2220" w:type="dxa"/>
            <w:tcBorders>
              <w:top w:val="single" w:sz="6" w:space="0" w:color="auto"/>
              <w:left w:val="single" w:sz="6" w:space="0" w:color="auto"/>
              <w:bottom w:val="single" w:sz="6" w:space="0" w:color="auto"/>
              <w:right w:val="single" w:sz="6" w:space="0" w:color="auto"/>
            </w:tcBorders>
          </w:tcPr>
          <w:p w14:paraId="2978F658" w14:textId="77777777" w:rsidR="00000000" w:rsidRDefault="004B2502">
            <w:pPr>
              <w:spacing w:line="360" w:lineRule="exact"/>
              <w:rPr>
                <w:color w:val="000000"/>
                <w:sz w:val="20"/>
                <w:szCs w:val="20"/>
              </w:rPr>
            </w:pPr>
            <w:r>
              <w:rPr>
                <w:color w:val="000000"/>
                <w:sz w:val="20"/>
                <w:szCs w:val="20"/>
              </w:rPr>
              <w:t>Испытуемый раствор</w:t>
            </w:r>
          </w:p>
        </w:tc>
        <w:tc>
          <w:tcPr>
            <w:tcW w:w="3609" w:type="dxa"/>
            <w:tcBorders>
              <w:top w:val="single" w:sz="6" w:space="0" w:color="auto"/>
              <w:left w:val="single" w:sz="6" w:space="0" w:color="auto"/>
              <w:bottom w:val="single" w:sz="6" w:space="0" w:color="auto"/>
              <w:right w:val="single" w:sz="6" w:space="0" w:color="auto"/>
            </w:tcBorders>
          </w:tcPr>
          <w:p w14:paraId="208F49D7" w14:textId="77777777" w:rsidR="00000000" w:rsidRDefault="004B2502">
            <w:pPr>
              <w:spacing w:line="360" w:lineRule="exact"/>
              <w:rPr>
                <w:color w:val="000000"/>
                <w:sz w:val="20"/>
                <w:szCs w:val="20"/>
              </w:rPr>
            </w:pPr>
            <w:r>
              <w:rPr>
                <w:color w:val="000000"/>
                <w:sz w:val="20"/>
                <w:szCs w:val="20"/>
              </w:rPr>
              <w:t>К 1,0 г измельченного сырья прибавляют 10 мл 70% раствора метанола Р. Кипятят с обратным холодильником в течение 15 мин. Охлажд</w:t>
            </w:r>
            <w:r>
              <w:rPr>
                <w:color w:val="000000"/>
                <w:sz w:val="20"/>
                <w:szCs w:val="20"/>
              </w:rPr>
              <w:t>ают, фильтруют и доводят метанолом Р до объема 10,0 мл.</w:t>
            </w:r>
          </w:p>
        </w:tc>
        <w:tc>
          <w:tcPr>
            <w:tcW w:w="3468" w:type="dxa"/>
            <w:tcBorders>
              <w:top w:val="single" w:sz="6" w:space="0" w:color="auto"/>
              <w:left w:val="single" w:sz="6" w:space="0" w:color="auto"/>
              <w:bottom w:val="single" w:sz="6" w:space="0" w:color="auto"/>
              <w:right w:val="single" w:sz="6" w:space="0" w:color="auto"/>
            </w:tcBorders>
          </w:tcPr>
          <w:p w14:paraId="3410759A" w14:textId="77777777" w:rsidR="00000000" w:rsidRDefault="004B2502">
            <w:pPr>
              <w:spacing w:line="360" w:lineRule="exact"/>
              <w:rPr>
                <w:color w:val="000000"/>
                <w:sz w:val="20"/>
                <w:szCs w:val="20"/>
              </w:rPr>
            </w:pPr>
            <w:r>
              <w:rPr>
                <w:color w:val="000000"/>
                <w:sz w:val="20"/>
                <w:szCs w:val="20"/>
              </w:rPr>
              <w:t>К 2,0 г измельченного сырья прибавляют 10 мл воды и 10 мл 1-бутанола, встряхивают в течение 15 минут, центрифуги, и используют надосадочную жидкость в качестве раствора образца.</w:t>
            </w:r>
          </w:p>
        </w:tc>
      </w:tr>
      <w:tr w:rsidR="00000000" w14:paraId="704B1DAD" w14:textId="77777777">
        <w:tblPrEx>
          <w:tblCellMar>
            <w:top w:w="0" w:type="dxa"/>
            <w:bottom w:w="0" w:type="dxa"/>
          </w:tblCellMar>
        </w:tblPrEx>
        <w:trPr>
          <w:jc w:val="center"/>
        </w:trPr>
        <w:tc>
          <w:tcPr>
            <w:tcW w:w="2220" w:type="dxa"/>
            <w:tcBorders>
              <w:top w:val="single" w:sz="6" w:space="0" w:color="auto"/>
              <w:left w:val="single" w:sz="6" w:space="0" w:color="auto"/>
              <w:bottom w:val="single" w:sz="6" w:space="0" w:color="auto"/>
              <w:right w:val="single" w:sz="6" w:space="0" w:color="auto"/>
            </w:tcBorders>
          </w:tcPr>
          <w:p w14:paraId="1E73A98A" w14:textId="77777777" w:rsidR="00000000" w:rsidRDefault="004B2502">
            <w:pPr>
              <w:spacing w:line="360" w:lineRule="exact"/>
              <w:rPr>
                <w:color w:val="000000"/>
                <w:sz w:val="20"/>
                <w:szCs w:val="20"/>
              </w:rPr>
            </w:pPr>
            <w:r>
              <w:rPr>
                <w:color w:val="000000"/>
                <w:sz w:val="20"/>
                <w:szCs w:val="20"/>
              </w:rPr>
              <w:t>Раствор сравнения</w:t>
            </w:r>
          </w:p>
        </w:tc>
        <w:tc>
          <w:tcPr>
            <w:tcW w:w="3609" w:type="dxa"/>
            <w:tcBorders>
              <w:top w:val="single" w:sz="6" w:space="0" w:color="auto"/>
              <w:left w:val="single" w:sz="6" w:space="0" w:color="auto"/>
              <w:bottom w:val="single" w:sz="6" w:space="0" w:color="auto"/>
              <w:right w:val="single" w:sz="6" w:space="0" w:color="auto"/>
            </w:tcBorders>
          </w:tcPr>
          <w:p w14:paraId="563BD418" w14:textId="77777777" w:rsidR="00000000" w:rsidRDefault="004B2502">
            <w:pPr>
              <w:spacing w:line="360" w:lineRule="exact"/>
              <w:rPr>
                <w:color w:val="000000"/>
                <w:sz w:val="20"/>
                <w:szCs w:val="20"/>
              </w:rPr>
            </w:pPr>
            <w:r>
              <w:rPr>
                <w:color w:val="000000"/>
                <w:sz w:val="20"/>
                <w:szCs w:val="20"/>
              </w:rPr>
              <w:t>5,0</w:t>
            </w:r>
            <w:r>
              <w:rPr>
                <w:color w:val="000000"/>
                <w:sz w:val="20"/>
                <w:szCs w:val="20"/>
              </w:rPr>
              <w:t xml:space="preserve"> мг эсцина Р и 5,0 мг арбутина Р растворяют в 1 мл метанола Р.</w:t>
            </w:r>
          </w:p>
        </w:tc>
        <w:tc>
          <w:tcPr>
            <w:tcW w:w="3468" w:type="dxa"/>
            <w:tcBorders>
              <w:top w:val="single" w:sz="6" w:space="0" w:color="auto"/>
              <w:left w:val="single" w:sz="6" w:space="0" w:color="auto"/>
              <w:bottom w:val="single" w:sz="6" w:space="0" w:color="auto"/>
              <w:right w:val="single" w:sz="6" w:space="0" w:color="auto"/>
            </w:tcBorders>
          </w:tcPr>
          <w:p w14:paraId="50448910" w14:textId="77777777" w:rsidR="00000000" w:rsidRDefault="004B2502">
            <w:pPr>
              <w:spacing w:line="360" w:lineRule="exact"/>
              <w:rPr>
                <w:color w:val="000000"/>
                <w:sz w:val="20"/>
                <w:szCs w:val="20"/>
              </w:rPr>
            </w:pPr>
            <w:r>
              <w:rPr>
                <w:color w:val="000000"/>
                <w:sz w:val="20"/>
                <w:szCs w:val="20"/>
              </w:rPr>
              <w:t>Отдельно растворяют 1 мг панаксозида Rg1 в 1 мл метанола</w:t>
            </w:r>
          </w:p>
        </w:tc>
      </w:tr>
      <w:tr w:rsidR="00000000" w14:paraId="32AB496F" w14:textId="77777777">
        <w:tblPrEx>
          <w:tblCellMar>
            <w:top w:w="0" w:type="dxa"/>
            <w:bottom w:w="0" w:type="dxa"/>
          </w:tblCellMar>
        </w:tblPrEx>
        <w:trPr>
          <w:jc w:val="center"/>
        </w:trPr>
        <w:tc>
          <w:tcPr>
            <w:tcW w:w="2220" w:type="dxa"/>
            <w:tcBorders>
              <w:top w:val="single" w:sz="6" w:space="0" w:color="auto"/>
              <w:left w:val="single" w:sz="6" w:space="0" w:color="auto"/>
              <w:bottom w:val="single" w:sz="6" w:space="0" w:color="auto"/>
              <w:right w:val="single" w:sz="6" w:space="0" w:color="auto"/>
            </w:tcBorders>
          </w:tcPr>
          <w:p w14:paraId="0CBE6126" w14:textId="77777777" w:rsidR="00000000" w:rsidRDefault="004B2502">
            <w:pPr>
              <w:spacing w:line="360" w:lineRule="exact"/>
              <w:rPr>
                <w:color w:val="000000"/>
                <w:sz w:val="20"/>
                <w:szCs w:val="20"/>
              </w:rPr>
            </w:pPr>
            <w:r>
              <w:rPr>
                <w:color w:val="000000"/>
                <w:sz w:val="20"/>
                <w:szCs w:val="20"/>
              </w:rPr>
              <w:t>Пластинка</w:t>
            </w:r>
          </w:p>
        </w:tc>
        <w:tc>
          <w:tcPr>
            <w:tcW w:w="3609" w:type="dxa"/>
            <w:tcBorders>
              <w:top w:val="single" w:sz="6" w:space="0" w:color="auto"/>
              <w:left w:val="single" w:sz="6" w:space="0" w:color="auto"/>
              <w:bottom w:val="single" w:sz="6" w:space="0" w:color="auto"/>
              <w:right w:val="single" w:sz="6" w:space="0" w:color="auto"/>
            </w:tcBorders>
          </w:tcPr>
          <w:p w14:paraId="7EA1A679" w14:textId="77777777" w:rsidR="00000000" w:rsidRDefault="004B2502">
            <w:pPr>
              <w:spacing w:line="360" w:lineRule="exact"/>
              <w:rPr>
                <w:color w:val="000000"/>
                <w:sz w:val="20"/>
                <w:szCs w:val="20"/>
              </w:rPr>
            </w:pPr>
            <w:r>
              <w:rPr>
                <w:color w:val="000000"/>
                <w:sz w:val="20"/>
                <w:szCs w:val="20"/>
              </w:rPr>
              <w:t>ТСХ пластинка со слоем силикагеля Р (5-40 мкм) или [(2-10 мкм)].</w:t>
            </w:r>
          </w:p>
        </w:tc>
        <w:tc>
          <w:tcPr>
            <w:tcW w:w="3468" w:type="dxa"/>
            <w:tcBorders>
              <w:top w:val="single" w:sz="6" w:space="0" w:color="auto"/>
              <w:left w:val="single" w:sz="6" w:space="0" w:color="auto"/>
              <w:bottom w:val="single" w:sz="6" w:space="0" w:color="auto"/>
              <w:right w:val="single" w:sz="6" w:space="0" w:color="auto"/>
            </w:tcBorders>
          </w:tcPr>
          <w:p w14:paraId="1A7C6E97" w14:textId="77777777" w:rsidR="00000000" w:rsidRDefault="004B2502">
            <w:pPr>
              <w:spacing w:line="360" w:lineRule="exact"/>
              <w:rPr>
                <w:color w:val="000000"/>
                <w:sz w:val="20"/>
                <w:szCs w:val="20"/>
              </w:rPr>
            </w:pPr>
            <w:r>
              <w:rPr>
                <w:color w:val="000000"/>
                <w:sz w:val="20"/>
                <w:szCs w:val="20"/>
              </w:rPr>
              <w:t>ТСХ пластинка со слоем силикагеля Р</w:t>
            </w:r>
          </w:p>
        </w:tc>
      </w:tr>
      <w:tr w:rsidR="00000000" w14:paraId="06ACF88A" w14:textId="77777777">
        <w:tblPrEx>
          <w:tblCellMar>
            <w:top w:w="0" w:type="dxa"/>
            <w:bottom w:w="0" w:type="dxa"/>
          </w:tblCellMar>
        </w:tblPrEx>
        <w:trPr>
          <w:jc w:val="center"/>
        </w:trPr>
        <w:tc>
          <w:tcPr>
            <w:tcW w:w="2220" w:type="dxa"/>
            <w:tcBorders>
              <w:top w:val="single" w:sz="6" w:space="0" w:color="auto"/>
              <w:left w:val="single" w:sz="6" w:space="0" w:color="auto"/>
              <w:bottom w:val="single" w:sz="6" w:space="0" w:color="auto"/>
              <w:right w:val="single" w:sz="6" w:space="0" w:color="auto"/>
            </w:tcBorders>
          </w:tcPr>
          <w:p w14:paraId="702CF21A" w14:textId="77777777" w:rsidR="00000000" w:rsidRDefault="004B2502">
            <w:pPr>
              <w:spacing w:line="360" w:lineRule="exact"/>
              <w:rPr>
                <w:color w:val="000000"/>
                <w:sz w:val="20"/>
                <w:szCs w:val="20"/>
              </w:rPr>
            </w:pPr>
            <w:r>
              <w:rPr>
                <w:color w:val="000000"/>
                <w:sz w:val="20"/>
                <w:szCs w:val="20"/>
              </w:rPr>
              <w:t>Подвижная фаза</w:t>
            </w:r>
          </w:p>
        </w:tc>
        <w:tc>
          <w:tcPr>
            <w:tcW w:w="3609" w:type="dxa"/>
            <w:tcBorders>
              <w:top w:val="single" w:sz="6" w:space="0" w:color="auto"/>
              <w:left w:val="single" w:sz="6" w:space="0" w:color="auto"/>
              <w:bottom w:val="single" w:sz="6" w:space="0" w:color="auto"/>
              <w:right w:val="single" w:sz="6" w:space="0" w:color="auto"/>
            </w:tcBorders>
          </w:tcPr>
          <w:p w14:paraId="0750B3EE" w14:textId="77777777" w:rsidR="00000000" w:rsidRDefault="004B2502">
            <w:pPr>
              <w:spacing w:line="360" w:lineRule="exact"/>
              <w:rPr>
                <w:color w:val="000000"/>
                <w:sz w:val="20"/>
                <w:szCs w:val="20"/>
              </w:rPr>
            </w:pPr>
            <w:r>
              <w:rPr>
                <w:color w:val="000000"/>
                <w:sz w:val="20"/>
                <w:szCs w:val="20"/>
              </w:rPr>
              <w:t>этилацет</w:t>
            </w:r>
            <w:r>
              <w:rPr>
                <w:color w:val="000000"/>
                <w:sz w:val="20"/>
                <w:szCs w:val="20"/>
              </w:rPr>
              <w:t>ат Р - вода Р - бутанол Р (25:50:100), используют верхний слой после отстаивания в течение 10 мин. Камеру не насыщают парами подвижной фазы.</w:t>
            </w:r>
          </w:p>
        </w:tc>
        <w:tc>
          <w:tcPr>
            <w:tcW w:w="3468" w:type="dxa"/>
            <w:tcBorders>
              <w:top w:val="single" w:sz="6" w:space="0" w:color="auto"/>
              <w:left w:val="single" w:sz="6" w:space="0" w:color="auto"/>
              <w:bottom w:val="single" w:sz="6" w:space="0" w:color="auto"/>
              <w:right w:val="single" w:sz="6" w:space="0" w:color="auto"/>
            </w:tcBorders>
          </w:tcPr>
          <w:p w14:paraId="3E1354E7" w14:textId="77777777" w:rsidR="00000000" w:rsidRDefault="004B2502">
            <w:pPr>
              <w:spacing w:line="360" w:lineRule="exact"/>
              <w:rPr>
                <w:color w:val="000000"/>
                <w:sz w:val="20"/>
                <w:szCs w:val="20"/>
              </w:rPr>
            </w:pPr>
            <w:r>
              <w:rPr>
                <w:color w:val="000000"/>
                <w:sz w:val="20"/>
                <w:szCs w:val="20"/>
              </w:rPr>
              <w:t>Этилацетат Р - метанол Р - вода Р (14:05:04) до расстоянии примерно 10 см,</w:t>
            </w:r>
          </w:p>
        </w:tc>
      </w:tr>
      <w:tr w:rsidR="00000000" w14:paraId="1914B937" w14:textId="77777777">
        <w:tblPrEx>
          <w:tblCellMar>
            <w:top w:w="0" w:type="dxa"/>
            <w:bottom w:w="0" w:type="dxa"/>
          </w:tblCellMar>
        </w:tblPrEx>
        <w:trPr>
          <w:jc w:val="center"/>
        </w:trPr>
        <w:tc>
          <w:tcPr>
            <w:tcW w:w="2220" w:type="dxa"/>
            <w:tcBorders>
              <w:top w:val="single" w:sz="6" w:space="0" w:color="auto"/>
              <w:left w:val="single" w:sz="6" w:space="0" w:color="auto"/>
              <w:bottom w:val="single" w:sz="6" w:space="0" w:color="auto"/>
              <w:right w:val="single" w:sz="6" w:space="0" w:color="auto"/>
            </w:tcBorders>
          </w:tcPr>
          <w:p w14:paraId="34C778B6" w14:textId="77777777" w:rsidR="00000000" w:rsidRDefault="004B2502">
            <w:pPr>
              <w:spacing w:line="360" w:lineRule="exact"/>
              <w:rPr>
                <w:color w:val="000000"/>
                <w:sz w:val="20"/>
                <w:szCs w:val="20"/>
              </w:rPr>
            </w:pPr>
            <w:r>
              <w:rPr>
                <w:color w:val="000000"/>
                <w:sz w:val="20"/>
                <w:szCs w:val="20"/>
              </w:rPr>
              <w:t>Наносимый объем пробы</w:t>
            </w:r>
          </w:p>
        </w:tc>
        <w:tc>
          <w:tcPr>
            <w:tcW w:w="3609" w:type="dxa"/>
            <w:tcBorders>
              <w:top w:val="single" w:sz="6" w:space="0" w:color="auto"/>
              <w:left w:val="single" w:sz="6" w:space="0" w:color="auto"/>
              <w:bottom w:val="single" w:sz="6" w:space="0" w:color="auto"/>
              <w:right w:val="single" w:sz="6" w:space="0" w:color="auto"/>
            </w:tcBorders>
          </w:tcPr>
          <w:p w14:paraId="636EA8E5" w14:textId="77777777" w:rsidR="00000000" w:rsidRDefault="004B2502">
            <w:pPr>
              <w:spacing w:line="360" w:lineRule="exact"/>
              <w:rPr>
                <w:color w:val="000000"/>
                <w:sz w:val="20"/>
                <w:szCs w:val="20"/>
              </w:rPr>
            </w:pPr>
            <w:r>
              <w:rPr>
                <w:color w:val="000000"/>
                <w:sz w:val="20"/>
                <w:szCs w:val="20"/>
              </w:rPr>
              <w:t>по 20 мкл [4 мкл</w:t>
            </w:r>
            <w:r>
              <w:rPr>
                <w:color w:val="000000"/>
                <w:sz w:val="20"/>
                <w:szCs w:val="20"/>
              </w:rPr>
              <w:t>] в виде полос.</w:t>
            </w:r>
          </w:p>
        </w:tc>
        <w:tc>
          <w:tcPr>
            <w:tcW w:w="3468" w:type="dxa"/>
            <w:tcBorders>
              <w:top w:val="single" w:sz="6" w:space="0" w:color="auto"/>
              <w:left w:val="single" w:sz="6" w:space="0" w:color="auto"/>
              <w:bottom w:val="single" w:sz="6" w:space="0" w:color="auto"/>
              <w:right w:val="single" w:sz="6" w:space="0" w:color="auto"/>
            </w:tcBorders>
          </w:tcPr>
          <w:p w14:paraId="27523DAC" w14:textId="77777777" w:rsidR="00000000" w:rsidRDefault="004B2502">
            <w:pPr>
              <w:spacing w:line="360" w:lineRule="exact"/>
              <w:rPr>
                <w:color w:val="000000"/>
                <w:sz w:val="20"/>
                <w:szCs w:val="20"/>
                <w:lang w:val="en-US"/>
              </w:rPr>
            </w:pPr>
            <w:r>
              <w:rPr>
                <w:color w:val="000000"/>
                <w:sz w:val="20"/>
                <w:szCs w:val="20"/>
                <w:lang w:val="en-US"/>
              </w:rPr>
              <w:t>-</w:t>
            </w:r>
          </w:p>
        </w:tc>
      </w:tr>
      <w:tr w:rsidR="00000000" w14:paraId="02183021" w14:textId="77777777">
        <w:tblPrEx>
          <w:tblCellMar>
            <w:top w:w="0" w:type="dxa"/>
            <w:bottom w:w="0" w:type="dxa"/>
          </w:tblCellMar>
        </w:tblPrEx>
        <w:trPr>
          <w:jc w:val="center"/>
        </w:trPr>
        <w:tc>
          <w:tcPr>
            <w:tcW w:w="2220" w:type="dxa"/>
            <w:tcBorders>
              <w:top w:val="single" w:sz="6" w:space="0" w:color="auto"/>
              <w:left w:val="single" w:sz="6" w:space="0" w:color="auto"/>
              <w:bottom w:val="single" w:sz="6" w:space="0" w:color="auto"/>
              <w:right w:val="single" w:sz="6" w:space="0" w:color="auto"/>
            </w:tcBorders>
          </w:tcPr>
          <w:p w14:paraId="4B1242A1" w14:textId="77777777" w:rsidR="00000000" w:rsidRDefault="004B2502">
            <w:pPr>
              <w:spacing w:line="360" w:lineRule="exact"/>
              <w:rPr>
                <w:color w:val="000000"/>
                <w:sz w:val="20"/>
                <w:szCs w:val="20"/>
              </w:rPr>
            </w:pPr>
            <w:r>
              <w:rPr>
                <w:color w:val="000000"/>
                <w:sz w:val="20"/>
                <w:szCs w:val="20"/>
              </w:rPr>
              <w:t>Фронт подвижной фазы</w:t>
            </w:r>
          </w:p>
        </w:tc>
        <w:tc>
          <w:tcPr>
            <w:tcW w:w="3609" w:type="dxa"/>
            <w:tcBorders>
              <w:top w:val="single" w:sz="6" w:space="0" w:color="auto"/>
              <w:left w:val="single" w:sz="6" w:space="0" w:color="auto"/>
              <w:bottom w:val="single" w:sz="6" w:space="0" w:color="auto"/>
              <w:right w:val="single" w:sz="6" w:space="0" w:color="auto"/>
            </w:tcBorders>
          </w:tcPr>
          <w:p w14:paraId="1692F78D" w14:textId="77777777" w:rsidR="00000000" w:rsidRDefault="004B2502">
            <w:pPr>
              <w:spacing w:line="360" w:lineRule="exact"/>
              <w:rPr>
                <w:color w:val="000000"/>
                <w:sz w:val="20"/>
                <w:szCs w:val="20"/>
              </w:rPr>
            </w:pPr>
            <w:r>
              <w:rPr>
                <w:color w:val="000000"/>
                <w:sz w:val="20"/>
                <w:szCs w:val="20"/>
              </w:rPr>
              <w:t>не менее 10 см [5 см] от линии старта.</w:t>
            </w:r>
          </w:p>
        </w:tc>
        <w:tc>
          <w:tcPr>
            <w:tcW w:w="3468" w:type="dxa"/>
            <w:tcBorders>
              <w:top w:val="single" w:sz="6" w:space="0" w:color="auto"/>
              <w:left w:val="single" w:sz="6" w:space="0" w:color="auto"/>
              <w:bottom w:val="single" w:sz="6" w:space="0" w:color="auto"/>
              <w:right w:val="single" w:sz="6" w:space="0" w:color="auto"/>
            </w:tcBorders>
          </w:tcPr>
          <w:p w14:paraId="1F2FA6A1" w14:textId="77777777" w:rsidR="00000000" w:rsidRDefault="004B2502">
            <w:pPr>
              <w:spacing w:line="360" w:lineRule="exact"/>
              <w:rPr>
                <w:color w:val="000000"/>
                <w:sz w:val="20"/>
                <w:szCs w:val="20"/>
              </w:rPr>
            </w:pPr>
            <w:r>
              <w:rPr>
                <w:color w:val="000000"/>
                <w:sz w:val="20"/>
                <w:szCs w:val="20"/>
              </w:rPr>
              <w:t>-</w:t>
            </w:r>
          </w:p>
        </w:tc>
      </w:tr>
      <w:tr w:rsidR="00000000" w14:paraId="5646C342" w14:textId="77777777">
        <w:tblPrEx>
          <w:tblCellMar>
            <w:top w:w="0" w:type="dxa"/>
            <w:bottom w:w="0" w:type="dxa"/>
          </w:tblCellMar>
        </w:tblPrEx>
        <w:trPr>
          <w:jc w:val="center"/>
        </w:trPr>
        <w:tc>
          <w:tcPr>
            <w:tcW w:w="2220" w:type="dxa"/>
            <w:tcBorders>
              <w:top w:val="single" w:sz="6" w:space="0" w:color="auto"/>
              <w:left w:val="single" w:sz="6" w:space="0" w:color="auto"/>
              <w:bottom w:val="single" w:sz="6" w:space="0" w:color="auto"/>
              <w:right w:val="single" w:sz="6" w:space="0" w:color="auto"/>
            </w:tcBorders>
          </w:tcPr>
          <w:p w14:paraId="74FB19F5" w14:textId="77777777" w:rsidR="00000000" w:rsidRDefault="004B2502">
            <w:pPr>
              <w:spacing w:line="360" w:lineRule="exact"/>
              <w:rPr>
                <w:color w:val="000000"/>
                <w:sz w:val="20"/>
                <w:szCs w:val="20"/>
              </w:rPr>
            </w:pPr>
            <w:r>
              <w:rPr>
                <w:color w:val="000000"/>
                <w:sz w:val="20"/>
                <w:szCs w:val="20"/>
              </w:rPr>
              <w:t>Высушивание</w:t>
            </w:r>
          </w:p>
        </w:tc>
        <w:tc>
          <w:tcPr>
            <w:tcW w:w="3609" w:type="dxa"/>
            <w:tcBorders>
              <w:top w:val="single" w:sz="6" w:space="0" w:color="auto"/>
              <w:left w:val="single" w:sz="6" w:space="0" w:color="auto"/>
              <w:bottom w:val="single" w:sz="6" w:space="0" w:color="auto"/>
              <w:right w:val="single" w:sz="6" w:space="0" w:color="auto"/>
            </w:tcBorders>
          </w:tcPr>
          <w:p w14:paraId="601FC025" w14:textId="77777777" w:rsidR="00000000" w:rsidRDefault="004B2502">
            <w:pPr>
              <w:spacing w:line="360" w:lineRule="exact"/>
              <w:rPr>
                <w:color w:val="000000"/>
                <w:sz w:val="20"/>
                <w:szCs w:val="20"/>
              </w:rPr>
            </w:pPr>
            <w:r>
              <w:rPr>
                <w:color w:val="000000"/>
                <w:sz w:val="20"/>
                <w:szCs w:val="20"/>
              </w:rPr>
              <w:t>на воздухе.</w:t>
            </w:r>
          </w:p>
        </w:tc>
        <w:tc>
          <w:tcPr>
            <w:tcW w:w="3468" w:type="dxa"/>
            <w:tcBorders>
              <w:top w:val="single" w:sz="6" w:space="0" w:color="auto"/>
              <w:left w:val="single" w:sz="6" w:space="0" w:color="auto"/>
              <w:bottom w:val="single" w:sz="6" w:space="0" w:color="auto"/>
              <w:right w:val="single" w:sz="6" w:space="0" w:color="auto"/>
            </w:tcBorders>
          </w:tcPr>
          <w:p w14:paraId="3D1B2AD3" w14:textId="77777777" w:rsidR="00000000" w:rsidRDefault="004B2502">
            <w:pPr>
              <w:spacing w:line="360" w:lineRule="exact"/>
              <w:rPr>
                <w:color w:val="000000"/>
                <w:rtl/>
                <w:lang w:bidi="ar-SY"/>
              </w:rPr>
            </w:pPr>
            <w:r>
              <w:rPr>
                <w:color w:val="000000"/>
                <w:sz w:val="20"/>
                <w:szCs w:val="20"/>
              </w:rPr>
              <w:t>на воздухе.</w:t>
            </w:r>
          </w:p>
        </w:tc>
      </w:tr>
      <w:tr w:rsidR="00000000" w14:paraId="6B636F7A" w14:textId="77777777">
        <w:tblPrEx>
          <w:tblCellMar>
            <w:top w:w="0" w:type="dxa"/>
            <w:bottom w:w="0" w:type="dxa"/>
          </w:tblCellMar>
        </w:tblPrEx>
        <w:trPr>
          <w:jc w:val="center"/>
        </w:trPr>
        <w:tc>
          <w:tcPr>
            <w:tcW w:w="2220" w:type="dxa"/>
            <w:tcBorders>
              <w:top w:val="single" w:sz="6" w:space="0" w:color="auto"/>
              <w:left w:val="single" w:sz="6" w:space="0" w:color="auto"/>
              <w:bottom w:val="single" w:sz="6" w:space="0" w:color="auto"/>
              <w:right w:val="single" w:sz="6" w:space="0" w:color="auto"/>
            </w:tcBorders>
          </w:tcPr>
          <w:p w14:paraId="73BD9650" w14:textId="77777777" w:rsidR="00000000" w:rsidRDefault="004B2502">
            <w:pPr>
              <w:spacing w:line="360" w:lineRule="exact"/>
              <w:rPr>
                <w:color w:val="000000"/>
                <w:sz w:val="20"/>
                <w:szCs w:val="20"/>
                <w:lang w:bidi="ar-SY"/>
              </w:rPr>
            </w:pPr>
            <w:r>
              <w:rPr>
                <w:color w:val="000000"/>
                <w:sz w:val="20"/>
                <w:szCs w:val="20"/>
                <w:lang w:bidi="ar-SY"/>
              </w:rPr>
              <w:t>Проявление</w:t>
            </w:r>
          </w:p>
        </w:tc>
        <w:tc>
          <w:tcPr>
            <w:tcW w:w="3609" w:type="dxa"/>
            <w:tcBorders>
              <w:top w:val="single" w:sz="6" w:space="0" w:color="auto"/>
              <w:left w:val="single" w:sz="6" w:space="0" w:color="auto"/>
              <w:bottom w:val="single" w:sz="6" w:space="0" w:color="auto"/>
              <w:right w:val="single" w:sz="6" w:space="0" w:color="auto"/>
            </w:tcBorders>
          </w:tcPr>
          <w:p w14:paraId="4B3C6503" w14:textId="77777777" w:rsidR="00000000" w:rsidRDefault="004B2502">
            <w:pPr>
              <w:spacing w:line="360" w:lineRule="exact"/>
              <w:rPr>
                <w:color w:val="000000"/>
                <w:sz w:val="20"/>
                <w:szCs w:val="20"/>
                <w:lang w:bidi="ar-SY"/>
              </w:rPr>
            </w:pPr>
            <w:r>
              <w:rPr>
                <w:color w:val="000000"/>
                <w:sz w:val="20"/>
                <w:szCs w:val="20"/>
                <w:lang w:bidi="ar-SY"/>
              </w:rPr>
              <w:t>пластинку опрыскивают раствором анисового альдегида Р. Нагревают при температуре от 105°С до 110°С в течение 5-10 мин. Просмат</w:t>
            </w:r>
            <w:r>
              <w:rPr>
                <w:color w:val="000000"/>
                <w:sz w:val="20"/>
                <w:szCs w:val="20"/>
                <w:lang w:bidi="ar-SY"/>
              </w:rPr>
              <w:t>ривают при дневном свете.</w:t>
            </w:r>
          </w:p>
        </w:tc>
        <w:tc>
          <w:tcPr>
            <w:tcW w:w="3468" w:type="dxa"/>
            <w:tcBorders>
              <w:top w:val="single" w:sz="6" w:space="0" w:color="auto"/>
              <w:left w:val="single" w:sz="6" w:space="0" w:color="auto"/>
              <w:bottom w:val="single" w:sz="6" w:space="0" w:color="auto"/>
              <w:right w:val="single" w:sz="6" w:space="0" w:color="auto"/>
            </w:tcBorders>
          </w:tcPr>
          <w:p w14:paraId="66FBF7EF" w14:textId="77777777" w:rsidR="00000000" w:rsidRDefault="004B2502">
            <w:pPr>
              <w:spacing w:line="360" w:lineRule="exact"/>
              <w:rPr>
                <w:color w:val="000000"/>
                <w:sz w:val="20"/>
                <w:szCs w:val="20"/>
                <w:lang w:bidi="ar-SY"/>
              </w:rPr>
            </w:pPr>
            <w:r>
              <w:rPr>
                <w:color w:val="000000"/>
                <w:sz w:val="20"/>
                <w:szCs w:val="20"/>
                <w:lang w:bidi="ar-SY"/>
              </w:rPr>
              <w:t>Спрей равномерно ванилин-серной кислоты-этанол TS для распыления на тарелке, и нагревают при 105°C в течение 10 минут.</w:t>
            </w:r>
          </w:p>
        </w:tc>
      </w:tr>
    </w:tbl>
    <w:p w14:paraId="60B88B7C" w14:textId="77777777" w:rsidR="00000000" w:rsidRDefault="004B2502">
      <w:pPr>
        <w:spacing w:line="360" w:lineRule="auto"/>
        <w:ind w:firstLine="709"/>
        <w:jc w:val="both"/>
        <w:rPr>
          <w:color w:val="000000"/>
          <w:sz w:val="28"/>
          <w:szCs w:val="28"/>
          <w:lang w:bidi="ar-SY"/>
        </w:rPr>
      </w:pPr>
    </w:p>
    <w:p w14:paraId="22CC111B" w14:textId="77777777" w:rsidR="00000000" w:rsidRDefault="004B2502">
      <w:pPr>
        <w:spacing w:line="360" w:lineRule="auto"/>
        <w:ind w:left="709"/>
        <w:jc w:val="both"/>
        <w:rPr>
          <w:b/>
          <w:bCs/>
          <w:color w:val="000000"/>
          <w:sz w:val="28"/>
          <w:szCs w:val="28"/>
          <w:lang w:bidi="ar-SY"/>
        </w:rPr>
      </w:pPr>
      <w:r>
        <w:rPr>
          <w:b/>
          <w:bCs/>
          <w:color w:val="000000"/>
          <w:sz w:val="28"/>
          <w:szCs w:val="28"/>
          <w:lang w:bidi="ar-SY"/>
        </w:rPr>
        <w:t>Испытания</w:t>
      </w:r>
    </w:p>
    <w:p w14:paraId="09B8F25B" w14:textId="77777777" w:rsidR="00000000" w:rsidRDefault="004B2502">
      <w:pPr>
        <w:spacing w:line="360" w:lineRule="auto"/>
        <w:ind w:firstLine="709"/>
        <w:jc w:val="both"/>
        <w:rPr>
          <w:color w:val="000000"/>
          <w:sz w:val="28"/>
          <w:szCs w:val="28"/>
          <w:lang w:bidi="ar-SY"/>
        </w:rPr>
      </w:pPr>
      <w:r>
        <w:rPr>
          <w:color w:val="000000"/>
          <w:sz w:val="28"/>
          <w:szCs w:val="28"/>
          <w:lang w:bidi="ar-SY"/>
        </w:rPr>
        <w:t>Единственное отличие между ГФ РБ и БФ было про Допустимые примеси, так как в БФ это требование отс</w:t>
      </w:r>
      <w:r>
        <w:rPr>
          <w:color w:val="000000"/>
          <w:sz w:val="28"/>
          <w:szCs w:val="28"/>
          <w:lang w:bidi="ar-SY"/>
        </w:rPr>
        <w:t>утствовала. А если сравнить оба фармакопеи с ЯФ, то последняя имела дополнительные требования при Очищенности и извлечение содержимого, с другой стороны, в нее отсутствовала требования «Panax quinquefolium» а также требования золы, нерастворимой в хлористо</w:t>
      </w:r>
      <w:r>
        <w:rPr>
          <w:color w:val="000000"/>
          <w:sz w:val="28"/>
          <w:szCs w:val="28"/>
          <w:lang w:bidi="ar-SY"/>
        </w:rPr>
        <w:t>водородной кислоте. (таблица 2.6)</w:t>
      </w:r>
    </w:p>
    <w:p w14:paraId="173653B8" w14:textId="77777777" w:rsidR="00000000" w:rsidRDefault="004B2502">
      <w:pPr>
        <w:spacing w:line="360" w:lineRule="auto"/>
        <w:ind w:firstLine="709"/>
        <w:jc w:val="both"/>
        <w:rPr>
          <w:color w:val="000000"/>
          <w:sz w:val="28"/>
          <w:szCs w:val="28"/>
          <w:lang w:bidi="ar-SY"/>
        </w:rPr>
      </w:pPr>
    </w:p>
    <w:p w14:paraId="1A367856" w14:textId="77777777" w:rsidR="00000000" w:rsidRDefault="004B2502">
      <w:pPr>
        <w:spacing w:line="360" w:lineRule="auto"/>
        <w:ind w:firstLine="709"/>
        <w:jc w:val="both"/>
        <w:rPr>
          <w:color w:val="000000"/>
          <w:sz w:val="28"/>
          <w:szCs w:val="28"/>
          <w:lang w:bidi="ar-SY"/>
        </w:rPr>
      </w:pPr>
      <w:r>
        <w:rPr>
          <w:color w:val="000000"/>
          <w:sz w:val="28"/>
          <w:szCs w:val="28"/>
          <w:lang w:bidi="ar-SY"/>
        </w:rPr>
        <w:t xml:space="preserve">Таблица </w:t>
      </w:r>
      <w:r>
        <w:rPr>
          <w:color w:val="000000"/>
          <w:sz w:val="28"/>
          <w:szCs w:val="28"/>
          <w:lang w:val="en-US" w:bidi="ar-SY"/>
        </w:rPr>
        <w:t xml:space="preserve">2.6 - </w:t>
      </w:r>
      <w:r>
        <w:rPr>
          <w:color w:val="000000"/>
          <w:sz w:val="28"/>
          <w:szCs w:val="28"/>
          <w:lang w:bidi="ar-SY"/>
        </w:rPr>
        <w:t>Испытания</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081"/>
        <w:gridCol w:w="1805"/>
        <w:gridCol w:w="2464"/>
        <w:gridCol w:w="2947"/>
      </w:tblGrid>
      <w:tr w:rsidR="00000000" w14:paraId="4C7BCD2A" w14:textId="77777777">
        <w:tblPrEx>
          <w:tblCellMar>
            <w:top w:w="0" w:type="dxa"/>
            <w:bottom w:w="0" w:type="dxa"/>
          </w:tblCellMar>
        </w:tblPrEx>
        <w:trPr>
          <w:jc w:val="center"/>
        </w:trPr>
        <w:tc>
          <w:tcPr>
            <w:tcW w:w="2081" w:type="dxa"/>
            <w:tcBorders>
              <w:top w:val="single" w:sz="6" w:space="0" w:color="auto"/>
              <w:left w:val="single" w:sz="6" w:space="0" w:color="auto"/>
              <w:bottom w:val="single" w:sz="6" w:space="0" w:color="auto"/>
              <w:right w:val="single" w:sz="6" w:space="0" w:color="auto"/>
            </w:tcBorders>
          </w:tcPr>
          <w:p w14:paraId="36B34173" w14:textId="77777777" w:rsidR="00000000" w:rsidRDefault="004B2502">
            <w:pPr>
              <w:spacing w:line="360" w:lineRule="exact"/>
              <w:rPr>
                <w:color w:val="000000"/>
                <w:sz w:val="20"/>
                <w:szCs w:val="20"/>
                <w:lang w:bidi="ar-SY"/>
              </w:rPr>
            </w:pPr>
          </w:p>
        </w:tc>
        <w:tc>
          <w:tcPr>
            <w:tcW w:w="1805" w:type="dxa"/>
            <w:tcBorders>
              <w:top w:val="single" w:sz="6" w:space="0" w:color="auto"/>
              <w:left w:val="single" w:sz="6" w:space="0" w:color="auto"/>
              <w:bottom w:val="single" w:sz="6" w:space="0" w:color="auto"/>
              <w:right w:val="single" w:sz="6" w:space="0" w:color="auto"/>
            </w:tcBorders>
          </w:tcPr>
          <w:p w14:paraId="15E2BA30" w14:textId="77777777" w:rsidR="00000000" w:rsidRDefault="004B2502">
            <w:pPr>
              <w:spacing w:line="360" w:lineRule="exact"/>
              <w:rPr>
                <w:color w:val="000000"/>
                <w:sz w:val="20"/>
                <w:szCs w:val="20"/>
                <w:lang w:bidi="ar-SY"/>
              </w:rPr>
            </w:pPr>
            <w:r>
              <w:rPr>
                <w:color w:val="000000"/>
                <w:sz w:val="20"/>
                <w:szCs w:val="20"/>
                <w:lang w:bidi="ar-SY"/>
              </w:rPr>
              <w:t>ГФ РБ</w:t>
            </w:r>
          </w:p>
        </w:tc>
        <w:tc>
          <w:tcPr>
            <w:tcW w:w="2464" w:type="dxa"/>
            <w:tcBorders>
              <w:top w:val="single" w:sz="6" w:space="0" w:color="auto"/>
              <w:left w:val="single" w:sz="6" w:space="0" w:color="auto"/>
              <w:bottom w:val="single" w:sz="6" w:space="0" w:color="auto"/>
              <w:right w:val="single" w:sz="6" w:space="0" w:color="auto"/>
            </w:tcBorders>
          </w:tcPr>
          <w:p w14:paraId="360D7C02" w14:textId="77777777" w:rsidR="00000000" w:rsidRDefault="004B2502">
            <w:pPr>
              <w:spacing w:line="360" w:lineRule="exact"/>
              <w:rPr>
                <w:color w:val="000000"/>
                <w:sz w:val="20"/>
                <w:szCs w:val="20"/>
                <w:lang w:bidi="ar-SY"/>
              </w:rPr>
            </w:pPr>
            <w:r>
              <w:rPr>
                <w:color w:val="000000"/>
                <w:sz w:val="20"/>
                <w:szCs w:val="20"/>
                <w:lang w:bidi="ar-SY"/>
              </w:rPr>
              <w:t>БФ</w:t>
            </w:r>
          </w:p>
        </w:tc>
        <w:tc>
          <w:tcPr>
            <w:tcW w:w="2947" w:type="dxa"/>
            <w:tcBorders>
              <w:top w:val="single" w:sz="6" w:space="0" w:color="auto"/>
              <w:left w:val="single" w:sz="6" w:space="0" w:color="auto"/>
              <w:bottom w:val="single" w:sz="6" w:space="0" w:color="auto"/>
              <w:right w:val="single" w:sz="6" w:space="0" w:color="auto"/>
            </w:tcBorders>
          </w:tcPr>
          <w:p w14:paraId="3E5B37E3" w14:textId="77777777" w:rsidR="00000000" w:rsidRDefault="004B2502">
            <w:pPr>
              <w:spacing w:line="360" w:lineRule="exact"/>
              <w:rPr>
                <w:color w:val="000000"/>
                <w:sz w:val="20"/>
                <w:szCs w:val="20"/>
                <w:lang w:bidi="ar-SY"/>
              </w:rPr>
            </w:pPr>
            <w:r>
              <w:rPr>
                <w:color w:val="000000"/>
                <w:sz w:val="20"/>
                <w:szCs w:val="20"/>
                <w:lang w:bidi="ar-SY"/>
              </w:rPr>
              <w:t>ЯФ</w:t>
            </w:r>
          </w:p>
        </w:tc>
      </w:tr>
      <w:tr w:rsidR="00000000" w14:paraId="4FE7135F" w14:textId="77777777">
        <w:tblPrEx>
          <w:tblCellMar>
            <w:top w:w="0" w:type="dxa"/>
            <w:bottom w:w="0" w:type="dxa"/>
          </w:tblCellMar>
        </w:tblPrEx>
        <w:trPr>
          <w:jc w:val="center"/>
        </w:trPr>
        <w:tc>
          <w:tcPr>
            <w:tcW w:w="2081" w:type="dxa"/>
            <w:tcBorders>
              <w:top w:val="single" w:sz="6" w:space="0" w:color="auto"/>
              <w:left w:val="single" w:sz="6" w:space="0" w:color="auto"/>
              <w:bottom w:val="single" w:sz="6" w:space="0" w:color="auto"/>
              <w:right w:val="single" w:sz="6" w:space="0" w:color="auto"/>
            </w:tcBorders>
          </w:tcPr>
          <w:p w14:paraId="447AABF5" w14:textId="77777777" w:rsidR="00000000" w:rsidRDefault="004B2502">
            <w:pPr>
              <w:spacing w:line="360" w:lineRule="exact"/>
              <w:rPr>
                <w:color w:val="000000"/>
                <w:sz w:val="20"/>
                <w:szCs w:val="20"/>
                <w:lang w:bidi="ar-SY"/>
              </w:rPr>
            </w:pPr>
            <w:r>
              <w:rPr>
                <w:color w:val="000000"/>
                <w:sz w:val="20"/>
                <w:szCs w:val="20"/>
                <w:lang w:bidi="ar-SY"/>
              </w:rPr>
              <w:t>Допустимые примеси</w:t>
            </w:r>
          </w:p>
        </w:tc>
        <w:tc>
          <w:tcPr>
            <w:tcW w:w="1805" w:type="dxa"/>
            <w:tcBorders>
              <w:top w:val="single" w:sz="6" w:space="0" w:color="auto"/>
              <w:left w:val="single" w:sz="6" w:space="0" w:color="auto"/>
              <w:bottom w:val="single" w:sz="6" w:space="0" w:color="auto"/>
              <w:right w:val="single" w:sz="6" w:space="0" w:color="auto"/>
            </w:tcBorders>
          </w:tcPr>
          <w:p w14:paraId="3123BED4" w14:textId="77777777" w:rsidR="00000000" w:rsidRDefault="004B2502">
            <w:pPr>
              <w:spacing w:line="360" w:lineRule="exact"/>
              <w:rPr>
                <w:color w:val="000000"/>
                <w:sz w:val="20"/>
                <w:szCs w:val="20"/>
                <w:lang w:bidi="ar-SY"/>
              </w:rPr>
            </w:pPr>
            <w:r>
              <w:rPr>
                <w:color w:val="000000"/>
                <w:sz w:val="20"/>
                <w:szCs w:val="20"/>
                <w:lang w:bidi="ar-SY"/>
              </w:rPr>
              <w:t>не более 2%.</w:t>
            </w:r>
          </w:p>
        </w:tc>
        <w:tc>
          <w:tcPr>
            <w:tcW w:w="2464" w:type="dxa"/>
            <w:tcBorders>
              <w:top w:val="single" w:sz="6" w:space="0" w:color="auto"/>
              <w:left w:val="single" w:sz="6" w:space="0" w:color="auto"/>
              <w:bottom w:val="single" w:sz="6" w:space="0" w:color="auto"/>
              <w:right w:val="single" w:sz="6" w:space="0" w:color="auto"/>
            </w:tcBorders>
          </w:tcPr>
          <w:p w14:paraId="435CA947" w14:textId="77777777" w:rsidR="00000000" w:rsidRDefault="004B2502">
            <w:pPr>
              <w:spacing w:line="360" w:lineRule="exact"/>
              <w:rPr>
                <w:color w:val="000000"/>
                <w:sz w:val="20"/>
                <w:szCs w:val="20"/>
                <w:lang w:bidi="ar-SY"/>
              </w:rPr>
            </w:pPr>
            <w:r>
              <w:rPr>
                <w:color w:val="000000"/>
                <w:sz w:val="20"/>
                <w:szCs w:val="20"/>
                <w:lang w:bidi="ar-SY"/>
              </w:rPr>
              <w:t>-</w:t>
            </w:r>
          </w:p>
        </w:tc>
        <w:tc>
          <w:tcPr>
            <w:tcW w:w="2947" w:type="dxa"/>
            <w:tcBorders>
              <w:top w:val="single" w:sz="6" w:space="0" w:color="auto"/>
              <w:left w:val="single" w:sz="6" w:space="0" w:color="auto"/>
              <w:bottom w:val="single" w:sz="6" w:space="0" w:color="auto"/>
              <w:right w:val="single" w:sz="6" w:space="0" w:color="auto"/>
            </w:tcBorders>
          </w:tcPr>
          <w:p w14:paraId="54D6CF99" w14:textId="77777777" w:rsidR="00000000" w:rsidRDefault="004B2502">
            <w:pPr>
              <w:spacing w:line="360" w:lineRule="exact"/>
              <w:rPr>
                <w:color w:val="000000"/>
                <w:sz w:val="20"/>
                <w:szCs w:val="20"/>
                <w:lang w:val="be-BY" w:bidi="ar-SY"/>
              </w:rPr>
            </w:pPr>
            <w:r>
              <w:rPr>
                <w:color w:val="000000"/>
                <w:sz w:val="20"/>
                <w:szCs w:val="20"/>
                <w:lang w:bidi="ar-SY"/>
              </w:rPr>
              <w:t>не более 2%.</w:t>
            </w:r>
          </w:p>
        </w:tc>
      </w:tr>
      <w:tr w:rsidR="00000000" w14:paraId="0D661A91" w14:textId="77777777">
        <w:tblPrEx>
          <w:tblCellMar>
            <w:top w:w="0" w:type="dxa"/>
            <w:bottom w:w="0" w:type="dxa"/>
          </w:tblCellMar>
        </w:tblPrEx>
        <w:trPr>
          <w:jc w:val="center"/>
        </w:trPr>
        <w:tc>
          <w:tcPr>
            <w:tcW w:w="2081" w:type="dxa"/>
            <w:tcBorders>
              <w:top w:val="single" w:sz="6" w:space="0" w:color="auto"/>
              <w:left w:val="single" w:sz="6" w:space="0" w:color="auto"/>
              <w:bottom w:val="single" w:sz="6" w:space="0" w:color="auto"/>
              <w:right w:val="single" w:sz="6" w:space="0" w:color="auto"/>
            </w:tcBorders>
          </w:tcPr>
          <w:p w14:paraId="6EDF07D7" w14:textId="77777777" w:rsidR="00000000" w:rsidRDefault="004B2502">
            <w:pPr>
              <w:spacing w:line="360" w:lineRule="exact"/>
              <w:rPr>
                <w:color w:val="000000"/>
                <w:sz w:val="20"/>
                <w:szCs w:val="20"/>
                <w:lang w:bidi="ar-SY"/>
              </w:rPr>
            </w:pPr>
            <w:r>
              <w:rPr>
                <w:color w:val="000000"/>
                <w:sz w:val="20"/>
                <w:szCs w:val="20"/>
                <w:lang w:bidi="ar-SY"/>
              </w:rPr>
              <w:t>Очищенность</w:t>
            </w:r>
          </w:p>
        </w:tc>
        <w:tc>
          <w:tcPr>
            <w:tcW w:w="4269" w:type="dxa"/>
            <w:gridSpan w:val="2"/>
            <w:tcBorders>
              <w:top w:val="single" w:sz="6" w:space="0" w:color="auto"/>
              <w:left w:val="single" w:sz="6" w:space="0" w:color="auto"/>
              <w:bottom w:val="single" w:sz="6" w:space="0" w:color="auto"/>
              <w:right w:val="single" w:sz="6" w:space="0" w:color="auto"/>
            </w:tcBorders>
          </w:tcPr>
          <w:p w14:paraId="7D3CA542" w14:textId="77777777" w:rsidR="00000000" w:rsidRDefault="004B2502">
            <w:pPr>
              <w:spacing w:line="360" w:lineRule="exact"/>
              <w:rPr>
                <w:color w:val="000000"/>
                <w:sz w:val="20"/>
                <w:szCs w:val="20"/>
                <w:lang w:bidi="ar-SY"/>
              </w:rPr>
            </w:pPr>
            <w:r>
              <w:rPr>
                <w:color w:val="000000"/>
                <w:sz w:val="20"/>
                <w:szCs w:val="20"/>
                <w:lang w:bidi="ar-SY"/>
              </w:rPr>
              <w:t>-</w:t>
            </w:r>
          </w:p>
        </w:tc>
        <w:tc>
          <w:tcPr>
            <w:tcW w:w="2947" w:type="dxa"/>
            <w:tcBorders>
              <w:top w:val="single" w:sz="6" w:space="0" w:color="auto"/>
              <w:left w:val="single" w:sz="6" w:space="0" w:color="auto"/>
              <w:bottom w:val="single" w:sz="6" w:space="0" w:color="auto"/>
              <w:right w:val="single" w:sz="6" w:space="0" w:color="auto"/>
            </w:tcBorders>
          </w:tcPr>
          <w:p w14:paraId="1A9CD362" w14:textId="77777777" w:rsidR="00000000" w:rsidRDefault="004B2502">
            <w:pPr>
              <w:spacing w:line="360" w:lineRule="exact"/>
              <w:rPr>
                <w:color w:val="000000"/>
                <w:sz w:val="20"/>
                <w:szCs w:val="20"/>
                <w:lang w:bidi="ar-SY"/>
              </w:rPr>
            </w:pPr>
            <w:r>
              <w:rPr>
                <w:rFonts w:ascii="Symbol" w:hAnsi="Symbol" w:cs="Symbol"/>
                <w:color w:val="000000"/>
                <w:sz w:val="20"/>
                <w:szCs w:val="20"/>
                <w:lang w:bidi="ar-SY"/>
              </w:rPr>
              <w:t xml:space="preserve">· </w:t>
            </w:r>
            <w:r>
              <w:rPr>
                <w:color w:val="000000"/>
                <w:sz w:val="20"/>
                <w:szCs w:val="20"/>
                <w:lang w:bidi="ar-SY"/>
              </w:rPr>
              <w:t>Тяжелые металлы: не более 15 ppm. 1,0 г измельченного сырья готовить по способу 4. Подготовка контрольного раствора с 1</w:t>
            </w:r>
            <w:r>
              <w:rPr>
                <w:color w:val="000000"/>
                <w:sz w:val="20"/>
                <w:szCs w:val="20"/>
                <w:lang w:bidi="ar-SY"/>
              </w:rPr>
              <w:t xml:space="preserve">,5 мл Стандартное раствором </w:t>
            </w:r>
            <w:r>
              <w:rPr>
                <w:rFonts w:ascii="Symbol" w:hAnsi="Symbol" w:cs="Symbol"/>
                <w:color w:val="000000"/>
                <w:sz w:val="20"/>
                <w:szCs w:val="20"/>
                <w:lang w:bidi="ar-SY"/>
              </w:rPr>
              <w:t xml:space="preserve">· </w:t>
            </w:r>
            <w:r>
              <w:rPr>
                <w:color w:val="000000"/>
                <w:sz w:val="20"/>
                <w:szCs w:val="20"/>
                <w:lang w:bidi="ar-SY"/>
              </w:rPr>
              <w:t xml:space="preserve">Мышьяк: не более 2 ppm. 1,0 г измельченного сырья готовить по способу 4. </w:t>
            </w:r>
            <w:r>
              <w:rPr>
                <w:rFonts w:ascii="Symbol" w:hAnsi="Symbol" w:cs="Symbol"/>
                <w:color w:val="000000"/>
                <w:sz w:val="20"/>
                <w:szCs w:val="20"/>
                <w:lang w:bidi="ar-SY"/>
              </w:rPr>
              <w:t xml:space="preserve">· </w:t>
            </w:r>
            <w:r>
              <w:rPr>
                <w:color w:val="000000"/>
                <w:sz w:val="20"/>
                <w:szCs w:val="20"/>
                <w:lang w:bidi="ar-SY"/>
              </w:rPr>
              <w:t>Сумма BHC’</w:t>
            </w:r>
            <w:r>
              <w:rPr>
                <w:color w:val="000000"/>
                <w:sz w:val="20"/>
                <w:szCs w:val="20"/>
                <w:lang w:val="en-US" w:bidi="ar-SY"/>
              </w:rPr>
              <w:t>s</w:t>
            </w:r>
            <w:r>
              <w:rPr>
                <w:color w:val="000000"/>
                <w:sz w:val="20"/>
                <w:szCs w:val="20"/>
                <w:lang w:bidi="ar-SY"/>
              </w:rPr>
              <w:t>, и сумма DDT’</w:t>
            </w:r>
            <w:r>
              <w:rPr>
                <w:color w:val="000000"/>
                <w:sz w:val="20"/>
                <w:szCs w:val="20"/>
                <w:lang w:val="en-US" w:bidi="ar-SY"/>
              </w:rPr>
              <w:t>s</w:t>
            </w:r>
            <w:r>
              <w:rPr>
                <w:color w:val="000000"/>
                <w:sz w:val="20"/>
                <w:szCs w:val="20"/>
                <w:lang w:bidi="ar-SY"/>
              </w:rPr>
              <w:t>: не более 2 ppm соответственно.</w:t>
            </w:r>
          </w:p>
        </w:tc>
      </w:tr>
      <w:tr w:rsidR="00000000" w14:paraId="7D69AA34" w14:textId="77777777">
        <w:tblPrEx>
          <w:tblCellMar>
            <w:top w:w="0" w:type="dxa"/>
            <w:bottom w:w="0" w:type="dxa"/>
          </w:tblCellMar>
        </w:tblPrEx>
        <w:trPr>
          <w:jc w:val="center"/>
        </w:trPr>
        <w:tc>
          <w:tcPr>
            <w:tcW w:w="2081" w:type="dxa"/>
            <w:tcBorders>
              <w:top w:val="single" w:sz="6" w:space="0" w:color="auto"/>
              <w:left w:val="single" w:sz="6" w:space="0" w:color="auto"/>
              <w:bottom w:val="single" w:sz="6" w:space="0" w:color="auto"/>
              <w:right w:val="single" w:sz="6" w:space="0" w:color="auto"/>
            </w:tcBorders>
          </w:tcPr>
          <w:p w14:paraId="2115D67D" w14:textId="77777777" w:rsidR="00000000" w:rsidRDefault="004B2502">
            <w:pPr>
              <w:spacing w:line="360" w:lineRule="exact"/>
              <w:rPr>
                <w:color w:val="000000"/>
                <w:sz w:val="20"/>
                <w:szCs w:val="20"/>
                <w:lang w:bidi="ar-SY"/>
              </w:rPr>
            </w:pPr>
            <w:r>
              <w:rPr>
                <w:color w:val="000000"/>
                <w:sz w:val="20"/>
                <w:szCs w:val="20"/>
                <w:lang w:bidi="ar-SY"/>
              </w:rPr>
              <w:t>Panax quinquefolium</w:t>
            </w:r>
          </w:p>
        </w:tc>
        <w:tc>
          <w:tcPr>
            <w:tcW w:w="4269" w:type="dxa"/>
            <w:gridSpan w:val="2"/>
            <w:tcBorders>
              <w:top w:val="single" w:sz="6" w:space="0" w:color="auto"/>
              <w:left w:val="single" w:sz="6" w:space="0" w:color="auto"/>
              <w:bottom w:val="single" w:sz="6" w:space="0" w:color="auto"/>
              <w:right w:val="single" w:sz="6" w:space="0" w:color="auto"/>
            </w:tcBorders>
          </w:tcPr>
          <w:p w14:paraId="5DD23A85" w14:textId="77777777" w:rsidR="00000000" w:rsidRDefault="004B2502">
            <w:pPr>
              <w:spacing w:line="360" w:lineRule="exact"/>
              <w:rPr>
                <w:color w:val="000000"/>
                <w:sz w:val="20"/>
                <w:szCs w:val="20"/>
                <w:lang w:bidi="ar-SY"/>
              </w:rPr>
            </w:pPr>
            <w:r>
              <w:rPr>
                <w:color w:val="000000"/>
                <w:sz w:val="20"/>
                <w:szCs w:val="20"/>
                <w:lang w:bidi="ar-SY"/>
              </w:rPr>
              <w:t>Просматривают хроматограмму, полученную в разделе «Количественное опре</w:t>
            </w:r>
            <w:r>
              <w:rPr>
                <w:color w:val="000000"/>
                <w:sz w:val="20"/>
                <w:szCs w:val="20"/>
                <w:lang w:bidi="ar-SY"/>
              </w:rPr>
              <w:t>деление. Определение содержания суммы панаксозидов Rg1 и Rb1». В случае замены корней Panax ginseng на корни Panax quinquefolium на хроматограмме испытуемого раствора отсутствует пик, соответствующий панаксозиду Rf (рисунок 2.4).</w:t>
            </w:r>
          </w:p>
        </w:tc>
        <w:tc>
          <w:tcPr>
            <w:tcW w:w="2947" w:type="dxa"/>
            <w:tcBorders>
              <w:top w:val="single" w:sz="6" w:space="0" w:color="auto"/>
              <w:left w:val="single" w:sz="6" w:space="0" w:color="auto"/>
              <w:bottom w:val="single" w:sz="6" w:space="0" w:color="auto"/>
              <w:right w:val="single" w:sz="6" w:space="0" w:color="auto"/>
            </w:tcBorders>
          </w:tcPr>
          <w:p w14:paraId="651BFA99" w14:textId="77777777" w:rsidR="00000000" w:rsidRDefault="004B2502">
            <w:pPr>
              <w:spacing w:line="360" w:lineRule="exact"/>
              <w:rPr>
                <w:color w:val="000000"/>
                <w:sz w:val="20"/>
                <w:szCs w:val="20"/>
                <w:lang w:bidi="ar-SY"/>
              </w:rPr>
            </w:pPr>
            <w:r>
              <w:rPr>
                <w:color w:val="000000"/>
                <w:sz w:val="20"/>
                <w:szCs w:val="20"/>
                <w:lang w:bidi="ar-SY"/>
              </w:rPr>
              <w:t>-</w:t>
            </w:r>
          </w:p>
        </w:tc>
      </w:tr>
      <w:tr w:rsidR="00000000" w14:paraId="2D0E4A4F" w14:textId="77777777">
        <w:tblPrEx>
          <w:tblCellMar>
            <w:top w:w="0" w:type="dxa"/>
            <w:bottom w:w="0" w:type="dxa"/>
          </w:tblCellMar>
        </w:tblPrEx>
        <w:trPr>
          <w:jc w:val="center"/>
        </w:trPr>
        <w:tc>
          <w:tcPr>
            <w:tcW w:w="2081" w:type="dxa"/>
            <w:tcBorders>
              <w:top w:val="single" w:sz="6" w:space="0" w:color="auto"/>
              <w:left w:val="single" w:sz="6" w:space="0" w:color="auto"/>
              <w:bottom w:val="single" w:sz="6" w:space="0" w:color="auto"/>
              <w:right w:val="single" w:sz="6" w:space="0" w:color="auto"/>
            </w:tcBorders>
          </w:tcPr>
          <w:p w14:paraId="59B378F0" w14:textId="77777777" w:rsidR="00000000" w:rsidRDefault="004B2502">
            <w:pPr>
              <w:spacing w:line="360" w:lineRule="exact"/>
              <w:rPr>
                <w:color w:val="000000"/>
                <w:sz w:val="20"/>
                <w:szCs w:val="20"/>
                <w:lang w:bidi="ar-SY"/>
              </w:rPr>
            </w:pPr>
            <w:r>
              <w:rPr>
                <w:color w:val="000000"/>
                <w:sz w:val="20"/>
                <w:szCs w:val="20"/>
                <w:lang w:bidi="ar-SY"/>
              </w:rPr>
              <w:t>Потеря в массе при высу</w:t>
            </w:r>
            <w:r>
              <w:rPr>
                <w:color w:val="000000"/>
                <w:sz w:val="20"/>
                <w:szCs w:val="20"/>
                <w:lang w:bidi="ar-SY"/>
              </w:rPr>
              <w:t>шивании</w:t>
            </w:r>
          </w:p>
        </w:tc>
        <w:tc>
          <w:tcPr>
            <w:tcW w:w="4269" w:type="dxa"/>
            <w:gridSpan w:val="2"/>
            <w:tcBorders>
              <w:top w:val="single" w:sz="6" w:space="0" w:color="auto"/>
              <w:left w:val="single" w:sz="6" w:space="0" w:color="auto"/>
              <w:bottom w:val="single" w:sz="6" w:space="0" w:color="auto"/>
              <w:right w:val="single" w:sz="6" w:space="0" w:color="auto"/>
            </w:tcBorders>
          </w:tcPr>
          <w:p w14:paraId="55336654" w14:textId="77777777" w:rsidR="00000000" w:rsidRDefault="004B2502">
            <w:pPr>
              <w:spacing w:line="360" w:lineRule="exact"/>
              <w:rPr>
                <w:color w:val="000000"/>
                <w:sz w:val="20"/>
                <w:szCs w:val="20"/>
                <w:lang w:bidi="ar-SY"/>
              </w:rPr>
            </w:pPr>
            <w:r>
              <w:rPr>
                <w:color w:val="000000"/>
                <w:sz w:val="20"/>
                <w:szCs w:val="20"/>
                <w:lang w:bidi="ar-SY"/>
              </w:rPr>
              <w:t>Не более 10,0%. 1,0г измельченного сырья сушат при температуре от 100°С до 105°С.</w:t>
            </w:r>
          </w:p>
        </w:tc>
        <w:tc>
          <w:tcPr>
            <w:tcW w:w="2947" w:type="dxa"/>
            <w:tcBorders>
              <w:top w:val="single" w:sz="6" w:space="0" w:color="auto"/>
              <w:left w:val="single" w:sz="6" w:space="0" w:color="auto"/>
              <w:bottom w:val="single" w:sz="6" w:space="0" w:color="auto"/>
              <w:right w:val="single" w:sz="6" w:space="0" w:color="auto"/>
            </w:tcBorders>
          </w:tcPr>
          <w:p w14:paraId="2FE987DF" w14:textId="77777777" w:rsidR="00000000" w:rsidRDefault="004B2502">
            <w:pPr>
              <w:spacing w:line="360" w:lineRule="exact"/>
              <w:rPr>
                <w:color w:val="000000"/>
                <w:sz w:val="20"/>
                <w:szCs w:val="20"/>
                <w:lang w:bidi="ar-SY"/>
              </w:rPr>
            </w:pPr>
            <w:r>
              <w:rPr>
                <w:color w:val="000000"/>
                <w:sz w:val="20"/>
                <w:szCs w:val="20"/>
                <w:lang w:bidi="ar-SY"/>
              </w:rPr>
              <w:t>не более 14.0% (6 часов).</w:t>
            </w:r>
          </w:p>
        </w:tc>
      </w:tr>
      <w:tr w:rsidR="00000000" w14:paraId="18E5F45F" w14:textId="77777777">
        <w:tblPrEx>
          <w:tblCellMar>
            <w:top w:w="0" w:type="dxa"/>
            <w:bottom w:w="0" w:type="dxa"/>
          </w:tblCellMar>
        </w:tblPrEx>
        <w:trPr>
          <w:jc w:val="center"/>
        </w:trPr>
        <w:tc>
          <w:tcPr>
            <w:tcW w:w="2081" w:type="dxa"/>
            <w:tcBorders>
              <w:top w:val="single" w:sz="6" w:space="0" w:color="auto"/>
              <w:left w:val="single" w:sz="6" w:space="0" w:color="auto"/>
              <w:bottom w:val="single" w:sz="6" w:space="0" w:color="auto"/>
              <w:right w:val="single" w:sz="6" w:space="0" w:color="auto"/>
            </w:tcBorders>
          </w:tcPr>
          <w:p w14:paraId="18457971" w14:textId="77777777" w:rsidR="00000000" w:rsidRDefault="004B2502">
            <w:pPr>
              <w:spacing w:line="360" w:lineRule="exact"/>
              <w:rPr>
                <w:color w:val="000000"/>
                <w:sz w:val="20"/>
                <w:szCs w:val="20"/>
                <w:lang w:bidi="ar-SY"/>
              </w:rPr>
            </w:pPr>
            <w:r>
              <w:rPr>
                <w:color w:val="000000"/>
                <w:sz w:val="20"/>
                <w:szCs w:val="20"/>
                <w:lang w:bidi="ar-SY"/>
              </w:rPr>
              <w:t>Общая зола</w:t>
            </w:r>
          </w:p>
        </w:tc>
        <w:tc>
          <w:tcPr>
            <w:tcW w:w="4269" w:type="dxa"/>
            <w:gridSpan w:val="2"/>
            <w:tcBorders>
              <w:top w:val="single" w:sz="6" w:space="0" w:color="auto"/>
              <w:left w:val="single" w:sz="6" w:space="0" w:color="auto"/>
              <w:bottom w:val="single" w:sz="6" w:space="0" w:color="auto"/>
              <w:right w:val="single" w:sz="6" w:space="0" w:color="auto"/>
            </w:tcBorders>
          </w:tcPr>
          <w:p w14:paraId="3C509521" w14:textId="77777777" w:rsidR="00000000" w:rsidRDefault="004B2502">
            <w:pPr>
              <w:spacing w:line="360" w:lineRule="exact"/>
              <w:rPr>
                <w:color w:val="000000"/>
                <w:sz w:val="20"/>
                <w:szCs w:val="20"/>
                <w:lang w:bidi="ar-SY"/>
              </w:rPr>
            </w:pPr>
            <w:r>
              <w:rPr>
                <w:color w:val="000000"/>
                <w:sz w:val="20"/>
                <w:szCs w:val="20"/>
                <w:lang w:bidi="ar-SY"/>
              </w:rPr>
              <w:t>Не более 7,0%.</w:t>
            </w:r>
          </w:p>
        </w:tc>
        <w:tc>
          <w:tcPr>
            <w:tcW w:w="2947" w:type="dxa"/>
            <w:tcBorders>
              <w:top w:val="single" w:sz="6" w:space="0" w:color="auto"/>
              <w:left w:val="single" w:sz="6" w:space="0" w:color="auto"/>
              <w:bottom w:val="single" w:sz="6" w:space="0" w:color="auto"/>
              <w:right w:val="single" w:sz="6" w:space="0" w:color="auto"/>
            </w:tcBorders>
          </w:tcPr>
          <w:p w14:paraId="7A75EBDA" w14:textId="77777777" w:rsidR="00000000" w:rsidRDefault="004B2502">
            <w:pPr>
              <w:spacing w:line="360" w:lineRule="exact"/>
              <w:rPr>
                <w:color w:val="000000"/>
                <w:sz w:val="20"/>
                <w:szCs w:val="20"/>
                <w:lang w:bidi="ar-SY"/>
              </w:rPr>
            </w:pPr>
            <w:r>
              <w:rPr>
                <w:color w:val="000000"/>
                <w:sz w:val="20"/>
                <w:szCs w:val="20"/>
                <w:lang w:bidi="ar-SY"/>
              </w:rPr>
              <w:t>не более 4.2%.</w:t>
            </w:r>
          </w:p>
        </w:tc>
      </w:tr>
      <w:tr w:rsidR="00000000" w14:paraId="78A6CFB0" w14:textId="77777777">
        <w:tblPrEx>
          <w:tblCellMar>
            <w:top w:w="0" w:type="dxa"/>
            <w:bottom w:w="0" w:type="dxa"/>
          </w:tblCellMar>
        </w:tblPrEx>
        <w:trPr>
          <w:jc w:val="center"/>
        </w:trPr>
        <w:tc>
          <w:tcPr>
            <w:tcW w:w="2081" w:type="dxa"/>
            <w:tcBorders>
              <w:top w:val="single" w:sz="6" w:space="0" w:color="auto"/>
              <w:left w:val="single" w:sz="6" w:space="0" w:color="auto"/>
              <w:bottom w:val="single" w:sz="6" w:space="0" w:color="auto"/>
              <w:right w:val="single" w:sz="6" w:space="0" w:color="auto"/>
            </w:tcBorders>
          </w:tcPr>
          <w:p w14:paraId="48DCA2D3" w14:textId="77777777" w:rsidR="00000000" w:rsidRDefault="004B2502">
            <w:pPr>
              <w:spacing w:line="360" w:lineRule="exact"/>
              <w:rPr>
                <w:color w:val="000000"/>
                <w:sz w:val="20"/>
                <w:szCs w:val="20"/>
                <w:lang w:val="en-US" w:bidi="ar-SY"/>
              </w:rPr>
            </w:pPr>
            <w:r>
              <w:rPr>
                <w:color w:val="000000"/>
                <w:sz w:val="20"/>
                <w:szCs w:val="20"/>
                <w:lang w:bidi="ar-SY"/>
              </w:rPr>
              <w:t xml:space="preserve">Зола, нерастворимая в </w:t>
            </w:r>
            <w:r>
              <w:rPr>
                <w:color w:val="000000"/>
                <w:sz w:val="20"/>
                <w:szCs w:val="20"/>
                <w:lang w:val="en-US" w:bidi="ar-SY"/>
              </w:rPr>
              <w:t>HCl</w:t>
            </w:r>
          </w:p>
        </w:tc>
        <w:tc>
          <w:tcPr>
            <w:tcW w:w="4269" w:type="dxa"/>
            <w:gridSpan w:val="2"/>
            <w:tcBorders>
              <w:top w:val="single" w:sz="6" w:space="0" w:color="auto"/>
              <w:left w:val="single" w:sz="6" w:space="0" w:color="auto"/>
              <w:bottom w:val="single" w:sz="6" w:space="0" w:color="auto"/>
              <w:right w:val="single" w:sz="6" w:space="0" w:color="auto"/>
            </w:tcBorders>
          </w:tcPr>
          <w:p w14:paraId="535F48FA" w14:textId="77777777" w:rsidR="00000000" w:rsidRDefault="004B2502">
            <w:pPr>
              <w:spacing w:line="360" w:lineRule="exact"/>
              <w:rPr>
                <w:color w:val="000000"/>
                <w:sz w:val="20"/>
                <w:szCs w:val="20"/>
                <w:lang w:bidi="ar-SY"/>
              </w:rPr>
            </w:pPr>
            <w:r>
              <w:rPr>
                <w:color w:val="000000"/>
                <w:sz w:val="20"/>
                <w:szCs w:val="20"/>
                <w:lang w:bidi="ar-SY"/>
              </w:rPr>
              <w:t>Не более 1,0%.</w:t>
            </w:r>
          </w:p>
        </w:tc>
        <w:tc>
          <w:tcPr>
            <w:tcW w:w="2947" w:type="dxa"/>
            <w:tcBorders>
              <w:top w:val="single" w:sz="6" w:space="0" w:color="auto"/>
              <w:left w:val="single" w:sz="6" w:space="0" w:color="auto"/>
              <w:bottom w:val="single" w:sz="6" w:space="0" w:color="auto"/>
              <w:right w:val="single" w:sz="6" w:space="0" w:color="auto"/>
            </w:tcBorders>
          </w:tcPr>
          <w:p w14:paraId="097F6DE0" w14:textId="77777777" w:rsidR="00000000" w:rsidRDefault="004B2502">
            <w:pPr>
              <w:spacing w:line="360" w:lineRule="exact"/>
              <w:rPr>
                <w:color w:val="000000"/>
                <w:sz w:val="20"/>
                <w:szCs w:val="20"/>
                <w:lang w:bidi="ar-SY"/>
              </w:rPr>
            </w:pPr>
            <w:r>
              <w:rPr>
                <w:color w:val="000000"/>
                <w:sz w:val="20"/>
                <w:szCs w:val="20"/>
                <w:lang w:bidi="ar-SY"/>
              </w:rPr>
              <w:t>-</w:t>
            </w:r>
          </w:p>
        </w:tc>
      </w:tr>
      <w:tr w:rsidR="00000000" w14:paraId="65998CD3" w14:textId="77777777">
        <w:tblPrEx>
          <w:tblCellMar>
            <w:top w:w="0" w:type="dxa"/>
            <w:bottom w:w="0" w:type="dxa"/>
          </w:tblCellMar>
        </w:tblPrEx>
        <w:trPr>
          <w:jc w:val="center"/>
        </w:trPr>
        <w:tc>
          <w:tcPr>
            <w:tcW w:w="2081" w:type="dxa"/>
            <w:tcBorders>
              <w:top w:val="single" w:sz="6" w:space="0" w:color="auto"/>
              <w:left w:val="single" w:sz="6" w:space="0" w:color="auto"/>
              <w:bottom w:val="single" w:sz="6" w:space="0" w:color="auto"/>
              <w:right w:val="single" w:sz="6" w:space="0" w:color="auto"/>
            </w:tcBorders>
          </w:tcPr>
          <w:p w14:paraId="327A7E50" w14:textId="77777777" w:rsidR="00000000" w:rsidRDefault="004B2502">
            <w:pPr>
              <w:spacing w:line="360" w:lineRule="exact"/>
              <w:rPr>
                <w:color w:val="000000"/>
                <w:sz w:val="20"/>
                <w:szCs w:val="20"/>
                <w:lang w:bidi="ar-SY"/>
              </w:rPr>
            </w:pPr>
            <w:r>
              <w:rPr>
                <w:color w:val="000000"/>
                <w:sz w:val="20"/>
                <w:szCs w:val="20"/>
                <w:lang w:bidi="ar-SY"/>
              </w:rPr>
              <w:t>Извлечение содержимого</w:t>
            </w:r>
          </w:p>
        </w:tc>
        <w:tc>
          <w:tcPr>
            <w:tcW w:w="4269" w:type="dxa"/>
            <w:gridSpan w:val="2"/>
            <w:tcBorders>
              <w:top w:val="single" w:sz="6" w:space="0" w:color="auto"/>
              <w:left w:val="single" w:sz="6" w:space="0" w:color="auto"/>
              <w:bottom w:val="single" w:sz="6" w:space="0" w:color="auto"/>
              <w:right w:val="single" w:sz="6" w:space="0" w:color="auto"/>
            </w:tcBorders>
          </w:tcPr>
          <w:p w14:paraId="204C81C8" w14:textId="77777777" w:rsidR="00000000" w:rsidRDefault="004B2502">
            <w:pPr>
              <w:spacing w:line="360" w:lineRule="exact"/>
              <w:rPr>
                <w:color w:val="000000"/>
                <w:sz w:val="20"/>
                <w:szCs w:val="20"/>
                <w:lang w:bidi="ar-SY"/>
              </w:rPr>
            </w:pPr>
            <w:r>
              <w:rPr>
                <w:color w:val="000000"/>
                <w:sz w:val="20"/>
                <w:szCs w:val="20"/>
                <w:lang w:bidi="ar-SY"/>
              </w:rPr>
              <w:t>-</w:t>
            </w:r>
          </w:p>
        </w:tc>
        <w:tc>
          <w:tcPr>
            <w:tcW w:w="2947" w:type="dxa"/>
            <w:tcBorders>
              <w:top w:val="single" w:sz="6" w:space="0" w:color="auto"/>
              <w:left w:val="single" w:sz="6" w:space="0" w:color="auto"/>
              <w:bottom w:val="single" w:sz="6" w:space="0" w:color="auto"/>
              <w:right w:val="single" w:sz="6" w:space="0" w:color="auto"/>
            </w:tcBorders>
          </w:tcPr>
          <w:p w14:paraId="321B8A68" w14:textId="77777777" w:rsidR="00000000" w:rsidRDefault="004B2502">
            <w:pPr>
              <w:spacing w:line="360" w:lineRule="exact"/>
              <w:rPr>
                <w:color w:val="000000"/>
                <w:sz w:val="20"/>
                <w:szCs w:val="20"/>
                <w:lang w:bidi="ar-SY"/>
              </w:rPr>
            </w:pPr>
            <w:r>
              <w:rPr>
                <w:color w:val="000000"/>
                <w:sz w:val="20"/>
                <w:szCs w:val="20"/>
                <w:lang w:bidi="ar-SY"/>
              </w:rPr>
              <w:t>не менее 14.0%. Разбавляют э</w:t>
            </w:r>
            <w:r>
              <w:rPr>
                <w:color w:val="000000"/>
                <w:sz w:val="20"/>
                <w:szCs w:val="20"/>
                <w:lang w:bidi="ar-SY"/>
              </w:rPr>
              <w:t>танолом растворимый экстракт.</w:t>
            </w:r>
          </w:p>
        </w:tc>
      </w:tr>
    </w:tbl>
    <w:p w14:paraId="4EBC5AB6" w14:textId="77777777" w:rsidR="00000000" w:rsidRDefault="004B2502">
      <w:pPr>
        <w:spacing w:line="360" w:lineRule="auto"/>
        <w:ind w:firstLine="709"/>
        <w:jc w:val="both"/>
        <w:rPr>
          <w:color w:val="000000"/>
          <w:sz w:val="28"/>
          <w:szCs w:val="28"/>
          <w:lang w:bidi="ar-SY"/>
        </w:rPr>
      </w:pPr>
    </w:p>
    <w:p w14:paraId="2AF0CCB6" w14:textId="77777777" w:rsidR="00000000" w:rsidRDefault="004B2502">
      <w:pPr>
        <w:spacing w:line="360" w:lineRule="auto"/>
        <w:ind w:left="709"/>
        <w:jc w:val="both"/>
        <w:rPr>
          <w:b/>
          <w:bCs/>
          <w:color w:val="000000"/>
          <w:sz w:val="28"/>
          <w:szCs w:val="28"/>
          <w:lang w:bidi="ar-SY"/>
        </w:rPr>
      </w:pPr>
      <w:r>
        <w:rPr>
          <w:b/>
          <w:bCs/>
          <w:color w:val="000000"/>
          <w:sz w:val="28"/>
          <w:szCs w:val="28"/>
          <w:lang w:bidi="ar-SY"/>
        </w:rPr>
        <w:t>Количественное определение</w:t>
      </w:r>
    </w:p>
    <w:p w14:paraId="72EA3EBA" w14:textId="77777777" w:rsidR="00000000" w:rsidRDefault="004B2502">
      <w:pPr>
        <w:spacing w:line="360" w:lineRule="auto"/>
        <w:ind w:left="709"/>
        <w:jc w:val="both"/>
        <w:rPr>
          <w:b/>
          <w:bCs/>
          <w:color w:val="000000"/>
          <w:sz w:val="28"/>
          <w:szCs w:val="28"/>
          <w:lang w:bidi="ar-SY"/>
        </w:rPr>
      </w:pPr>
      <w:r>
        <w:rPr>
          <w:b/>
          <w:bCs/>
          <w:color w:val="000000"/>
          <w:sz w:val="28"/>
          <w:szCs w:val="28"/>
          <w:lang w:bidi="ar-SY"/>
        </w:rPr>
        <w:t>Определение содержания панаксозидов Rg1 и Rb1</w:t>
      </w:r>
    </w:p>
    <w:p w14:paraId="1F7552E5" w14:textId="77777777" w:rsidR="00000000" w:rsidRDefault="004B2502">
      <w:pPr>
        <w:spacing w:line="360" w:lineRule="auto"/>
        <w:ind w:firstLine="709"/>
        <w:jc w:val="both"/>
        <w:rPr>
          <w:color w:val="000000"/>
          <w:sz w:val="28"/>
          <w:szCs w:val="28"/>
          <w:lang w:bidi="ar-SY"/>
        </w:rPr>
      </w:pPr>
      <w:r>
        <w:rPr>
          <w:color w:val="000000"/>
          <w:sz w:val="28"/>
          <w:szCs w:val="28"/>
          <w:lang w:bidi="ar-SY"/>
        </w:rPr>
        <w:t>Методика жидкостной хроматографии ГФ РБ и БФ отличала от методики ЯФ в том, что методики приготовили разные испытуемые растворы, разные растворы сравн</w:t>
      </w:r>
      <w:r>
        <w:rPr>
          <w:color w:val="000000"/>
          <w:sz w:val="28"/>
          <w:szCs w:val="28"/>
          <w:lang w:bidi="ar-SY"/>
        </w:rPr>
        <w:t>ения и разные подвижные фазы, и естественно имели разные результаты. (таблица 2.7)</w:t>
      </w:r>
    </w:p>
    <w:p w14:paraId="72F9CF44" w14:textId="77777777" w:rsidR="00000000" w:rsidRDefault="004B2502">
      <w:pPr>
        <w:spacing w:line="360" w:lineRule="auto"/>
        <w:ind w:firstLine="709"/>
        <w:jc w:val="both"/>
        <w:rPr>
          <w:color w:val="000000"/>
          <w:sz w:val="28"/>
          <w:szCs w:val="28"/>
          <w:lang w:bidi="ar-SY"/>
        </w:rPr>
      </w:pPr>
    </w:p>
    <w:p w14:paraId="749146C1" w14:textId="77777777" w:rsidR="00000000" w:rsidRDefault="004B2502">
      <w:pPr>
        <w:spacing w:line="360" w:lineRule="auto"/>
        <w:ind w:firstLine="709"/>
        <w:jc w:val="both"/>
        <w:rPr>
          <w:color w:val="000000"/>
          <w:sz w:val="28"/>
          <w:szCs w:val="28"/>
          <w:lang w:bidi="ar-SY"/>
        </w:rPr>
      </w:pPr>
      <w:r>
        <w:rPr>
          <w:color w:val="000000"/>
          <w:sz w:val="28"/>
          <w:szCs w:val="28"/>
          <w:lang w:bidi="ar-SY"/>
        </w:rPr>
        <w:t>Таблица 2.7 - Определение содержания панаксозидов Rg1 и Rb1. Жидкая хроматография. (1)</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116"/>
        <w:gridCol w:w="3667"/>
        <w:gridCol w:w="3514"/>
      </w:tblGrid>
      <w:tr w:rsidR="00000000" w14:paraId="5DB0FEDC" w14:textId="77777777">
        <w:tblPrEx>
          <w:tblCellMar>
            <w:top w:w="0" w:type="dxa"/>
            <w:bottom w:w="0" w:type="dxa"/>
          </w:tblCellMar>
        </w:tblPrEx>
        <w:trPr>
          <w:jc w:val="center"/>
        </w:trPr>
        <w:tc>
          <w:tcPr>
            <w:tcW w:w="2116" w:type="dxa"/>
            <w:tcBorders>
              <w:top w:val="single" w:sz="6" w:space="0" w:color="auto"/>
              <w:left w:val="single" w:sz="6" w:space="0" w:color="auto"/>
              <w:bottom w:val="single" w:sz="6" w:space="0" w:color="auto"/>
              <w:right w:val="single" w:sz="6" w:space="0" w:color="auto"/>
            </w:tcBorders>
          </w:tcPr>
          <w:p w14:paraId="04545F6A" w14:textId="77777777" w:rsidR="00000000" w:rsidRDefault="004B2502">
            <w:pPr>
              <w:spacing w:line="360" w:lineRule="exact"/>
              <w:rPr>
                <w:color w:val="000000"/>
                <w:sz w:val="20"/>
                <w:szCs w:val="20"/>
                <w:lang w:bidi="ar-SY"/>
              </w:rPr>
            </w:pPr>
          </w:p>
        </w:tc>
        <w:tc>
          <w:tcPr>
            <w:tcW w:w="3667" w:type="dxa"/>
            <w:tcBorders>
              <w:top w:val="single" w:sz="6" w:space="0" w:color="auto"/>
              <w:left w:val="single" w:sz="6" w:space="0" w:color="auto"/>
              <w:bottom w:val="single" w:sz="6" w:space="0" w:color="auto"/>
              <w:right w:val="single" w:sz="6" w:space="0" w:color="auto"/>
            </w:tcBorders>
          </w:tcPr>
          <w:p w14:paraId="33DD1E61" w14:textId="77777777" w:rsidR="00000000" w:rsidRDefault="004B2502">
            <w:pPr>
              <w:spacing w:line="360" w:lineRule="exact"/>
              <w:rPr>
                <w:color w:val="000000"/>
                <w:sz w:val="20"/>
                <w:szCs w:val="20"/>
                <w:lang w:bidi="ar-SY"/>
              </w:rPr>
            </w:pPr>
            <w:r>
              <w:rPr>
                <w:color w:val="000000"/>
                <w:sz w:val="20"/>
                <w:szCs w:val="20"/>
                <w:lang w:bidi="ar-SY"/>
              </w:rPr>
              <w:t>ГФ РБ и БФ</w:t>
            </w:r>
          </w:p>
        </w:tc>
        <w:tc>
          <w:tcPr>
            <w:tcW w:w="3514" w:type="dxa"/>
            <w:tcBorders>
              <w:top w:val="single" w:sz="6" w:space="0" w:color="auto"/>
              <w:left w:val="single" w:sz="6" w:space="0" w:color="auto"/>
              <w:bottom w:val="single" w:sz="6" w:space="0" w:color="auto"/>
              <w:right w:val="single" w:sz="6" w:space="0" w:color="auto"/>
            </w:tcBorders>
          </w:tcPr>
          <w:p w14:paraId="44E343E8" w14:textId="77777777" w:rsidR="00000000" w:rsidRDefault="004B2502">
            <w:pPr>
              <w:spacing w:line="360" w:lineRule="exact"/>
              <w:rPr>
                <w:color w:val="000000"/>
                <w:sz w:val="20"/>
                <w:szCs w:val="20"/>
                <w:lang w:bidi="ar-SY"/>
              </w:rPr>
            </w:pPr>
            <w:r>
              <w:rPr>
                <w:color w:val="000000"/>
                <w:sz w:val="20"/>
                <w:szCs w:val="20"/>
                <w:lang w:bidi="ar-SY"/>
              </w:rPr>
              <w:t>ЯФ</w:t>
            </w:r>
          </w:p>
        </w:tc>
      </w:tr>
      <w:tr w:rsidR="00000000" w14:paraId="497943FA" w14:textId="77777777">
        <w:tblPrEx>
          <w:tblCellMar>
            <w:top w:w="0" w:type="dxa"/>
            <w:bottom w:w="0" w:type="dxa"/>
          </w:tblCellMar>
        </w:tblPrEx>
        <w:trPr>
          <w:jc w:val="center"/>
        </w:trPr>
        <w:tc>
          <w:tcPr>
            <w:tcW w:w="2116" w:type="dxa"/>
            <w:tcBorders>
              <w:top w:val="single" w:sz="6" w:space="0" w:color="auto"/>
              <w:left w:val="single" w:sz="6" w:space="0" w:color="auto"/>
              <w:bottom w:val="single" w:sz="6" w:space="0" w:color="auto"/>
              <w:right w:val="single" w:sz="6" w:space="0" w:color="auto"/>
            </w:tcBorders>
          </w:tcPr>
          <w:p w14:paraId="6A2E271E" w14:textId="77777777" w:rsidR="00000000" w:rsidRDefault="004B2502">
            <w:pPr>
              <w:spacing w:line="360" w:lineRule="exact"/>
              <w:rPr>
                <w:color w:val="000000"/>
                <w:sz w:val="20"/>
                <w:szCs w:val="20"/>
                <w:lang w:bidi="ar-SY"/>
              </w:rPr>
            </w:pPr>
            <w:r>
              <w:rPr>
                <w:color w:val="000000"/>
                <w:sz w:val="20"/>
                <w:szCs w:val="20"/>
                <w:lang w:bidi="ar-SY"/>
              </w:rPr>
              <w:t>Испытуемый раствор</w:t>
            </w:r>
          </w:p>
        </w:tc>
        <w:tc>
          <w:tcPr>
            <w:tcW w:w="3667" w:type="dxa"/>
            <w:tcBorders>
              <w:top w:val="single" w:sz="6" w:space="0" w:color="auto"/>
              <w:left w:val="single" w:sz="6" w:space="0" w:color="auto"/>
              <w:bottom w:val="single" w:sz="6" w:space="0" w:color="auto"/>
              <w:right w:val="single" w:sz="6" w:space="0" w:color="auto"/>
            </w:tcBorders>
          </w:tcPr>
          <w:p w14:paraId="079FAB01" w14:textId="77777777" w:rsidR="00000000" w:rsidRDefault="004B2502">
            <w:pPr>
              <w:spacing w:line="360" w:lineRule="exact"/>
              <w:rPr>
                <w:color w:val="000000"/>
                <w:sz w:val="20"/>
                <w:szCs w:val="20"/>
                <w:lang w:bidi="ar-SY"/>
              </w:rPr>
            </w:pPr>
            <w:r>
              <w:rPr>
                <w:color w:val="000000"/>
                <w:sz w:val="20"/>
                <w:szCs w:val="20"/>
                <w:lang w:bidi="ar-SY"/>
              </w:rPr>
              <w:t>-1,0 г измельченного сырья помещают в круглодонну</w:t>
            </w:r>
            <w:r>
              <w:rPr>
                <w:color w:val="000000"/>
                <w:sz w:val="20"/>
                <w:szCs w:val="20"/>
                <w:lang w:bidi="ar-SY"/>
              </w:rPr>
              <w:t>ю колбу вместимостью 250 мл, прибавляют 70 мл 50% раствора метанола Р, добавляют несколько кусочков пемзы и кипятят с обратным холодильником на водяной бане в течение 1 ч. - Охлаждают, центрифугируют и собирают надосадочную жидкость. Остаток переносят в ту</w:t>
            </w:r>
            <w:r>
              <w:rPr>
                <w:color w:val="000000"/>
                <w:sz w:val="20"/>
                <w:szCs w:val="20"/>
                <w:lang w:bidi="ar-SY"/>
              </w:rPr>
              <w:t xml:space="preserve"> же круглодонную колбу и повторяют экстракцию. - Надосадочные жидкости объединяют и выпаривают досуха при пониженном давлении при температуре не выше 60°С. - Остаток растворяют в 20,0 мл смеси из ацетонитрила Р и воды Р (20:80). -2,0 мл полученного раствор</w:t>
            </w:r>
            <w:r>
              <w:rPr>
                <w:color w:val="000000"/>
                <w:sz w:val="20"/>
                <w:szCs w:val="20"/>
                <w:lang w:bidi="ar-SY"/>
              </w:rPr>
              <w:t>а разводят смесью из ацетонитрила Р и воды Р (20:80) до объема 10,0 мл и фильтруют через мембранный фильтр с диаметром пор 0,45 мкм.</w:t>
            </w:r>
          </w:p>
        </w:tc>
        <w:tc>
          <w:tcPr>
            <w:tcW w:w="3514" w:type="dxa"/>
            <w:tcBorders>
              <w:top w:val="single" w:sz="6" w:space="0" w:color="auto"/>
              <w:left w:val="single" w:sz="6" w:space="0" w:color="auto"/>
              <w:bottom w:val="single" w:sz="6" w:space="0" w:color="auto"/>
              <w:right w:val="single" w:sz="6" w:space="0" w:color="auto"/>
            </w:tcBorders>
          </w:tcPr>
          <w:p w14:paraId="136FF791" w14:textId="77777777" w:rsidR="00000000" w:rsidRDefault="004B2502">
            <w:pPr>
              <w:spacing w:line="360" w:lineRule="exact"/>
              <w:rPr>
                <w:color w:val="000000"/>
                <w:sz w:val="20"/>
                <w:szCs w:val="20"/>
                <w:lang w:bidi="ar-SY"/>
              </w:rPr>
            </w:pPr>
            <w:r>
              <w:rPr>
                <w:color w:val="000000"/>
                <w:sz w:val="20"/>
                <w:szCs w:val="20"/>
                <w:lang w:bidi="ar-SY"/>
              </w:rPr>
              <w:t xml:space="preserve">-1,0 г измельченного сырья помещают в стеклянную пробкую пробирку центрифуги, добавляют 30 мл разведенного метаноле (3:5), </w:t>
            </w:r>
            <w:r>
              <w:rPr>
                <w:color w:val="000000"/>
                <w:sz w:val="20"/>
                <w:szCs w:val="20"/>
                <w:lang w:bidi="ar-SY"/>
              </w:rPr>
              <w:t xml:space="preserve">встряхивают в течение 15 минут, центрифугируют, и отделяют верхний слой жидкости. - Повторяют процедуру с остатка с 15 мл разведенного метаноле (3:5), объединяют надосадочную жидкость, добавляют разбавленный метанолом (3:5), до 50 мл. - Внесут 10 мл этого </w:t>
            </w:r>
            <w:r>
              <w:rPr>
                <w:color w:val="000000"/>
                <w:sz w:val="20"/>
                <w:szCs w:val="20"/>
                <w:lang w:bidi="ar-SY"/>
              </w:rPr>
              <w:t xml:space="preserve">раствора, добавляют 3 мл разбавленного гидроксида натрия TS, дать постоять в течение 30 минут, добавляют 3 мл 0,1 М соляной кислоты TS и разбавленного метанола (3:5), до 20 мл. </w:t>
            </w:r>
          </w:p>
        </w:tc>
      </w:tr>
      <w:tr w:rsidR="00000000" w14:paraId="011AC6A4" w14:textId="77777777">
        <w:tblPrEx>
          <w:tblCellMar>
            <w:top w:w="0" w:type="dxa"/>
            <w:bottom w:w="0" w:type="dxa"/>
          </w:tblCellMar>
        </w:tblPrEx>
        <w:trPr>
          <w:jc w:val="center"/>
        </w:trPr>
        <w:tc>
          <w:tcPr>
            <w:tcW w:w="2116" w:type="dxa"/>
            <w:tcBorders>
              <w:top w:val="single" w:sz="6" w:space="0" w:color="auto"/>
              <w:left w:val="single" w:sz="6" w:space="0" w:color="auto"/>
              <w:bottom w:val="single" w:sz="6" w:space="0" w:color="auto"/>
              <w:right w:val="single" w:sz="6" w:space="0" w:color="auto"/>
            </w:tcBorders>
          </w:tcPr>
          <w:p w14:paraId="4C31A08A" w14:textId="77777777" w:rsidR="00000000" w:rsidRDefault="004B2502">
            <w:pPr>
              <w:spacing w:line="360" w:lineRule="exact"/>
              <w:rPr>
                <w:color w:val="000000"/>
                <w:sz w:val="20"/>
                <w:szCs w:val="20"/>
                <w:lang w:bidi="ar-SY"/>
              </w:rPr>
            </w:pPr>
            <w:r>
              <w:rPr>
                <w:color w:val="000000"/>
                <w:sz w:val="20"/>
                <w:szCs w:val="20"/>
                <w:lang w:bidi="ar-SY"/>
              </w:rPr>
              <w:t>Раствор сравнения</w:t>
            </w:r>
          </w:p>
        </w:tc>
        <w:tc>
          <w:tcPr>
            <w:tcW w:w="3667" w:type="dxa"/>
            <w:tcBorders>
              <w:top w:val="single" w:sz="6" w:space="0" w:color="auto"/>
              <w:left w:val="single" w:sz="6" w:space="0" w:color="auto"/>
              <w:bottom w:val="single" w:sz="6" w:space="0" w:color="auto"/>
              <w:right w:val="single" w:sz="6" w:space="0" w:color="auto"/>
            </w:tcBorders>
          </w:tcPr>
          <w:p w14:paraId="26E8BC5B" w14:textId="77777777" w:rsidR="00000000" w:rsidRDefault="004B2502">
            <w:pPr>
              <w:spacing w:line="360" w:lineRule="exact"/>
              <w:rPr>
                <w:color w:val="000000"/>
                <w:sz w:val="20"/>
                <w:szCs w:val="20"/>
                <w:lang w:bidi="ar-SY"/>
              </w:rPr>
            </w:pPr>
            <w:r>
              <w:rPr>
                <w:color w:val="000000"/>
                <w:sz w:val="20"/>
                <w:szCs w:val="20"/>
                <w:lang w:bidi="ar-SY"/>
              </w:rPr>
              <w:t>3,0 мг панаксозида Rg1 Р, 3,0 мг панаксозида Re Р, 3,0 мг п</w:t>
            </w:r>
            <w:r>
              <w:rPr>
                <w:color w:val="000000"/>
                <w:sz w:val="20"/>
                <w:szCs w:val="20"/>
                <w:lang w:bidi="ar-SY"/>
              </w:rPr>
              <w:t>анаксозида Rf Р и 3,0 мг панаксозида Rb1 Р растворяют в метаноле Р и доводят до объема 10,0 мл этим же растворителем.</w:t>
            </w:r>
          </w:p>
        </w:tc>
        <w:tc>
          <w:tcPr>
            <w:tcW w:w="3514" w:type="dxa"/>
            <w:tcBorders>
              <w:top w:val="single" w:sz="6" w:space="0" w:color="auto"/>
              <w:left w:val="single" w:sz="6" w:space="0" w:color="auto"/>
              <w:bottom w:val="single" w:sz="6" w:space="0" w:color="auto"/>
              <w:right w:val="single" w:sz="6" w:space="0" w:color="auto"/>
            </w:tcBorders>
          </w:tcPr>
          <w:p w14:paraId="498EA9F4" w14:textId="77777777" w:rsidR="00000000" w:rsidRDefault="004B2502">
            <w:pPr>
              <w:spacing w:line="360" w:lineRule="exact"/>
              <w:rPr>
                <w:color w:val="000000"/>
                <w:sz w:val="20"/>
                <w:szCs w:val="20"/>
                <w:lang w:bidi="ar-SY"/>
              </w:rPr>
            </w:pPr>
            <w:r>
              <w:rPr>
                <w:color w:val="000000"/>
                <w:sz w:val="20"/>
                <w:szCs w:val="20"/>
                <w:lang w:bidi="ar-SY"/>
              </w:rPr>
              <w:t>10 мг панаксозида Rg1 РС растворяют в метаноле (3:5), до 100 мл и используют этот раствор в качестве стандартного раствора. Выполните пров</w:t>
            </w:r>
            <w:r>
              <w:rPr>
                <w:color w:val="000000"/>
                <w:sz w:val="20"/>
                <w:szCs w:val="20"/>
                <w:lang w:bidi="ar-SY"/>
              </w:rPr>
              <w:t>ерку с 10 мл раствора.</w:t>
            </w:r>
          </w:p>
        </w:tc>
      </w:tr>
      <w:tr w:rsidR="00000000" w14:paraId="792C7587" w14:textId="77777777">
        <w:tblPrEx>
          <w:tblCellMar>
            <w:top w:w="0" w:type="dxa"/>
            <w:bottom w:w="0" w:type="dxa"/>
          </w:tblCellMar>
        </w:tblPrEx>
        <w:trPr>
          <w:jc w:val="center"/>
        </w:trPr>
        <w:tc>
          <w:tcPr>
            <w:tcW w:w="2116" w:type="dxa"/>
            <w:tcBorders>
              <w:top w:val="single" w:sz="6" w:space="0" w:color="auto"/>
              <w:left w:val="single" w:sz="6" w:space="0" w:color="auto"/>
              <w:bottom w:val="single" w:sz="6" w:space="0" w:color="auto"/>
              <w:right w:val="single" w:sz="6" w:space="0" w:color="auto"/>
            </w:tcBorders>
          </w:tcPr>
          <w:p w14:paraId="7B43429D" w14:textId="77777777" w:rsidR="00000000" w:rsidRDefault="004B2502">
            <w:pPr>
              <w:spacing w:line="360" w:lineRule="exact"/>
              <w:rPr>
                <w:color w:val="000000"/>
                <w:sz w:val="20"/>
                <w:szCs w:val="20"/>
                <w:lang w:bidi="ar-SY"/>
              </w:rPr>
            </w:pPr>
            <w:r>
              <w:rPr>
                <w:color w:val="000000"/>
                <w:sz w:val="20"/>
                <w:szCs w:val="20"/>
                <w:lang w:bidi="ar-SY"/>
              </w:rPr>
              <w:t>Условия хроматографирования</w:t>
            </w:r>
          </w:p>
        </w:tc>
        <w:tc>
          <w:tcPr>
            <w:tcW w:w="3667" w:type="dxa"/>
            <w:tcBorders>
              <w:top w:val="single" w:sz="6" w:space="0" w:color="auto"/>
              <w:left w:val="single" w:sz="6" w:space="0" w:color="auto"/>
              <w:bottom w:val="single" w:sz="6" w:space="0" w:color="auto"/>
              <w:right w:val="single" w:sz="6" w:space="0" w:color="auto"/>
            </w:tcBorders>
          </w:tcPr>
          <w:p w14:paraId="5E5F7459" w14:textId="77777777" w:rsidR="00000000" w:rsidRDefault="004B2502">
            <w:pPr>
              <w:spacing w:line="360" w:lineRule="exact"/>
              <w:rPr>
                <w:color w:val="000000"/>
                <w:sz w:val="20"/>
                <w:szCs w:val="20"/>
                <w:lang w:bidi="ar-SY"/>
              </w:rPr>
            </w:pPr>
            <w:r>
              <w:rPr>
                <w:rFonts w:ascii="Symbol" w:hAnsi="Symbol" w:cs="Symbol"/>
                <w:color w:val="000000"/>
                <w:sz w:val="20"/>
                <w:szCs w:val="20"/>
                <w:lang w:bidi="ar-SY"/>
              </w:rPr>
              <w:t xml:space="preserve">· </w:t>
            </w:r>
            <w:r>
              <w:rPr>
                <w:color w:val="000000"/>
                <w:sz w:val="20"/>
                <w:szCs w:val="20"/>
                <w:lang w:bidi="ar-SY"/>
              </w:rPr>
              <w:t xml:space="preserve">спектрофотометрический детектор: длина волны 203 нм. </w:t>
            </w:r>
            <w:r>
              <w:rPr>
                <w:rFonts w:ascii="Symbol" w:hAnsi="Symbol" w:cs="Symbol"/>
                <w:color w:val="000000"/>
                <w:sz w:val="20"/>
                <w:szCs w:val="20"/>
                <w:lang w:bidi="ar-SY"/>
              </w:rPr>
              <w:t xml:space="preserve">· </w:t>
            </w:r>
            <w:r>
              <w:rPr>
                <w:color w:val="000000"/>
                <w:sz w:val="20"/>
                <w:szCs w:val="20"/>
                <w:lang w:bidi="ar-SY"/>
              </w:rPr>
              <w:t xml:space="preserve">Колонка: длиной 0,125 м и внутренним диаметром 4,6 мм, заполненная силикагелем октадецилсилильным для хроматографии Р с размером частиц 5 мкм. </w:t>
            </w:r>
            <w:r>
              <w:rPr>
                <w:rFonts w:ascii="Symbol" w:hAnsi="Symbol" w:cs="Symbol"/>
                <w:color w:val="000000"/>
                <w:sz w:val="20"/>
                <w:szCs w:val="20"/>
                <w:lang w:bidi="ar-SY"/>
              </w:rPr>
              <w:t xml:space="preserve">· </w:t>
            </w:r>
            <w:r>
              <w:rPr>
                <w:color w:val="000000"/>
                <w:sz w:val="20"/>
                <w:szCs w:val="20"/>
                <w:lang w:bidi="ar-SY"/>
              </w:rPr>
              <w:t>Те</w:t>
            </w:r>
            <w:r>
              <w:rPr>
                <w:color w:val="000000"/>
                <w:sz w:val="20"/>
                <w:szCs w:val="20"/>
                <w:lang w:bidi="ar-SY"/>
              </w:rPr>
              <w:t xml:space="preserve">мпература: 35°С. </w:t>
            </w:r>
            <w:r>
              <w:rPr>
                <w:rFonts w:ascii="Symbol" w:hAnsi="Symbol" w:cs="Symbol"/>
                <w:color w:val="000000"/>
                <w:sz w:val="20"/>
                <w:szCs w:val="20"/>
                <w:lang w:bidi="ar-SY"/>
              </w:rPr>
              <w:t xml:space="preserve">· </w:t>
            </w:r>
            <w:r>
              <w:rPr>
                <w:color w:val="000000"/>
                <w:sz w:val="20"/>
                <w:szCs w:val="20"/>
                <w:lang w:bidi="ar-SY"/>
              </w:rPr>
              <w:t xml:space="preserve">Подвижная фаза: </w:t>
            </w:r>
            <w:r>
              <w:rPr>
                <w:rFonts w:ascii="Courier New CYR" w:hAnsi="Courier New CYR" w:cs="Courier New CYR"/>
                <w:color w:val="000000"/>
                <w:sz w:val="20"/>
                <w:szCs w:val="20"/>
                <w:lang w:bidi="ar-SY"/>
              </w:rPr>
              <w:t xml:space="preserve">o </w:t>
            </w:r>
            <w:r>
              <w:rPr>
                <w:color w:val="000000"/>
                <w:sz w:val="20"/>
                <w:szCs w:val="20"/>
                <w:lang w:bidi="ar-SY"/>
              </w:rPr>
              <w:t xml:space="preserve">Подвижная фаза А: вода Р, доведенная кислотой фосфорной Р до рН 2. </w:t>
            </w:r>
            <w:r>
              <w:rPr>
                <w:rFonts w:ascii="Courier New CYR" w:hAnsi="Courier New CYR" w:cs="Courier New CYR"/>
                <w:color w:val="000000"/>
                <w:sz w:val="20"/>
                <w:szCs w:val="20"/>
                <w:lang w:bidi="ar-SY"/>
              </w:rPr>
              <w:t xml:space="preserve">o </w:t>
            </w:r>
            <w:r>
              <w:rPr>
                <w:color w:val="000000"/>
                <w:sz w:val="20"/>
                <w:szCs w:val="20"/>
                <w:lang w:bidi="ar-SY"/>
              </w:rPr>
              <w:t xml:space="preserve">Подвижная фаза B: ацетонитрил Р. </w:t>
            </w:r>
            <w:r>
              <w:rPr>
                <w:rFonts w:ascii="Symbol" w:hAnsi="Symbol" w:cs="Symbol"/>
                <w:color w:val="000000"/>
                <w:sz w:val="20"/>
                <w:szCs w:val="20"/>
                <w:lang w:bidi="ar-SY"/>
              </w:rPr>
              <w:t xml:space="preserve">· </w:t>
            </w:r>
            <w:r>
              <w:rPr>
                <w:color w:val="000000"/>
                <w:sz w:val="20"/>
                <w:szCs w:val="20"/>
                <w:lang w:bidi="ar-SY"/>
              </w:rPr>
              <w:t xml:space="preserve">Скорость подвижной фазы: 1,0 мл/мин. </w:t>
            </w:r>
            <w:r>
              <w:rPr>
                <w:rFonts w:ascii="Symbol" w:hAnsi="Symbol" w:cs="Symbol"/>
                <w:color w:val="000000"/>
                <w:sz w:val="20"/>
                <w:szCs w:val="20"/>
                <w:lang w:bidi="ar-SY"/>
              </w:rPr>
              <w:t xml:space="preserve">· </w:t>
            </w:r>
            <w:r>
              <w:rPr>
                <w:color w:val="000000"/>
                <w:sz w:val="20"/>
                <w:szCs w:val="20"/>
                <w:lang w:bidi="ar-SY"/>
              </w:rPr>
              <w:t xml:space="preserve">Время уравновешивания системы: 20 мин перед каждым вводом. </w:t>
            </w:r>
            <w:r>
              <w:rPr>
                <w:rFonts w:ascii="Symbol" w:hAnsi="Symbol" w:cs="Symbol"/>
                <w:color w:val="000000"/>
                <w:sz w:val="20"/>
                <w:szCs w:val="20"/>
                <w:lang w:bidi="ar-SY"/>
              </w:rPr>
              <w:t xml:space="preserve">· </w:t>
            </w:r>
            <w:r>
              <w:rPr>
                <w:color w:val="000000"/>
                <w:sz w:val="20"/>
                <w:szCs w:val="20"/>
                <w:lang w:bidi="ar-SY"/>
              </w:rPr>
              <w:t>Объем вводимой</w:t>
            </w:r>
            <w:r>
              <w:rPr>
                <w:color w:val="000000"/>
                <w:sz w:val="20"/>
                <w:szCs w:val="20"/>
                <w:lang w:bidi="ar-SY"/>
              </w:rPr>
              <w:t xml:space="preserve"> пробы: 20 мкл. Порядок выхода пиков: панаксозид Rg1, панаксозид Re, панаксозид Rf и панаксозид Rb1. Пригодность хроматографической системы: раствор сравнения.</w:t>
            </w:r>
          </w:p>
        </w:tc>
        <w:tc>
          <w:tcPr>
            <w:tcW w:w="3514" w:type="dxa"/>
            <w:tcBorders>
              <w:top w:val="single" w:sz="6" w:space="0" w:color="auto"/>
              <w:left w:val="single" w:sz="6" w:space="0" w:color="auto"/>
              <w:bottom w:val="single" w:sz="6" w:space="0" w:color="auto"/>
              <w:right w:val="single" w:sz="6" w:space="0" w:color="auto"/>
            </w:tcBorders>
          </w:tcPr>
          <w:p w14:paraId="0EFF74B1" w14:textId="77777777" w:rsidR="00000000" w:rsidRDefault="004B2502">
            <w:pPr>
              <w:spacing w:line="360" w:lineRule="exact"/>
              <w:rPr>
                <w:color w:val="000000"/>
                <w:sz w:val="20"/>
                <w:szCs w:val="20"/>
                <w:lang w:bidi="ar-SY"/>
              </w:rPr>
            </w:pPr>
            <w:r>
              <w:rPr>
                <w:rFonts w:ascii="Symbol" w:hAnsi="Symbol" w:cs="Symbol"/>
                <w:color w:val="000000"/>
                <w:sz w:val="20"/>
                <w:szCs w:val="20"/>
                <w:lang w:bidi="ar-SY"/>
              </w:rPr>
              <w:t xml:space="preserve">· </w:t>
            </w:r>
            <w:r>
              <w:rPr>
                <w:color w:val="000000"/>
                <w:sz w:val="20"/>
                <w:szCs w:val="20"/>
                <w:lang w:bidi="ar-SY"/>
              </w:rPr>
              <w:t xml:space="preserve">Детектор: ультрафиолетовый спектрофотометр (длина волны: 203 нм). </w:t>
            </w:r>
            <w:r>
              <w:rPr>
                <w:rFonts w:ascii="Symbol" w:hAnsi="Symbol" w:cs="Symbol"/>
                <w:color w:val="000000"/>
                <w:sz w:val="20"/>
                <w:szCs w:val="20"/>
                <w:lang w:bidi="ar-SY"/>
              </w:rPr>
              <w:t xml:space="preserve">· </w:t>
            </w:r>
            <w:r>
              <w:rPr>
                <w:color w:val="000000"/>
                <w:sz w:val="20"/>
                <w:szCs w:val="20"/>
                <w:lang w:bidi="ar-SY"/>
              </w:rPr>
              <w:t>Колонка: длиной 0,15 м и в</w:t>
            </w:r>
            <w:r>
              <w:rPr>
                <w:color w:val="000000"/>
                <w:sz w:val="20"/>
                <w:szCs w:val="20"/>
                <w:lang w:bidi="ar-SY"/>
              </w:rPr>
              <w:t xml:space="preserve">нутренним диаметром 4,6 мм, заполненная силикагелем октадецилсилильным для хроматографии Р с размером частиц 5 мкм. </w:t>
            </w:r>
            <w:r>
              <w:rPr>
                <w:rFonts w:ascii="Symbol" w:hAnsi="Symbol" w:cs="Symbol"/>
                <w:color w:val="000000"/>
                <w:sz w:val="20"/>
                <w:szCs w:val="20"/>
                <w:lang w:bidi="ar-SY"/>
              </w:rPr>
              <w:t xml:space="preserve">· </w:t>
            </w:r>
            <w:r>
              <w:rPr>
                <w:color w:val="000000"/>
                <w:sz w:val="20"/>
                <w:szCs w:val="20"/>
                <w:lang w:bidi="ar-SY"/>
              </w:rPr>
              <w:t xml:space="preserve">Температура: постоянная температура около 30°С. </w:t>
            </w:r>
            <w:r>
              <w:rPr>
                <w:rFonts w:ascii="Symbol" w:hAnsi="Symbol" w:cs="Symbol"/>
                <w:color w:val="000000"/>
                <w:sz w:val="20"/>
                <w:szCs w:val="20"/>
                <w:lang w:bidi="ar-SY"/>
              </w:rPr>
              <w:t xml:space="preserve">· </w:t>
            </w:r>
            <w:r>
              <w:rPr>
                <w:color w:val="000000"/>
                <w:sz w:val="20"/>
                <w:szCs w:val="20"/>
                <w:lang w:bidi="ar-SY"/>
              </w:rPr>
              <w:t xml:space="preserve">Подвижная фаза: смесь воды и ацетонитрила (4:1). </w:t>
            </w:r>
            <w:r>
              <w:rPr>
                <w:rFonts w:ascii="Symbol" w:hAnsi="Symbol" w:cs="Symbol"/>
                <w:color w:val="000000"/>
                <w:sz w:val="20"/>
                <w:szCs w:val="20"/>
                <w:lang w:bidi="ar-SY"/>
              </w:rPr>
              <w:t xml:space="preserve">· </w:t>
            </w:r>
            <w:r>
              <w:rPr>
                <w:color w:val="000000"/>
                <w:sz w:val="20"/>
                <w:szCs w:val="20"/>
                <w:lang w:bidi="ar-SY"/>
              </w:rPr>
              <w:t>Время удерживания панаксозида Rg1: ок</w:t>
            </w:r>
            <w:r>
              <w:rPr>
                <w:color w:val="000000"/>
                <w:sz w:val="20"/>
                <w:szCs w:val="20"/>
                <w:lang w:bidi="ar-SY"/>
              </w:rPr>
              <w:t xml:space="preserve">оло 25 минут. </w:t>
            </w:r>
            <w:r>
              <w:rPr>
                <w:rFonts w:ascii="Symbol" w:hAnsi="Symbol" w:cs="Symbol"/>
                <w:color w:val="000000"/>
                <w:sz w:val="20"/>
                <w:szCs w:val="20"/>
                <w:lang w:bidi="ar-SY"/>
              </w:rPr>
              <w:t xml:space="preserve">· </w:t>
            </w:r>
            <w:r>
              <w:rPr>
                <w:color w:val="000000"/>
                <w:sz w:val="20"/>
                <w:szCs w:val="20"/>
                <w:lang w:bidi="ar-SY"/>
              </w:rPr>
              <w:t xml:space="preserve">пригодность Системы: </w:t>
            </w:r>
            <w:r>
              <w:rPr>
                <w:rFonts w:ascii="Courier New CYR" w:hAnsi="Courier New CYR" w:cs="Courier New CYR"/>
                <w:color w:val="000000"/>
                <w:sz w:val="20"/>
                <w:szCs w:val="20"/>
                <w:lang w:bidi="ar-SY"/>
              </w:rPr>
              <w:t xml:space="preserve">o </w:t>
            </w:r>
            <w:r>
              <w:rPr>
                <w:color w:val="000000"/>
                <w:sz w:val="20"/>
                <w:szCs w:val="20"/>
                <w:lang w:bidi="ar-SY"/>
              </w:rPr>
              <w:t xml:space="preserve">Производительность системы: Растворите 1 мг панаксозида RG1 РС и 1 мг панаксозида Re в разбавленном метаноле (3:5) до 10 мл. Процедура выполняется с 10 мл этого раствора. </w:t>
            </w:r>
            <w:r>
              <w:rPr>
                <w:rFonts w:ascii="Courier New CYR" w:hAnsi="Courier New CYR" w:cs="Courier New CYR"/>
                <w:color w:val="000000"/>
                <w:sz w:val="20"/>
                <w:szCs w:val="20"/>
                <w:lang w:bidi="ar-SY"/>
              </w:rPr>
              <w:t xml:space="preserve">o </w:t>
            </w:r>
            <w:r>
              <w:rPr>
                <w:color w:val="000000"/>
                <w:sz w:val="20"/>
                <w:szCs w:val="20"/>
                <w:lang w:bidi="ar-SY"/>
              </w:rPr>
              <w:t>Воспроизводимость системы: Испытание повторя</w:t>
            </w:r>
            <w:r>
              <w:rPr>
                <w:color w:val="000000"/>
                <w:sz w:val="20"/>
                <w:szCs w:val="20"/>
                <w:lang w:bidi="ar-SY"/>
              </w:rPr>
              <w:t>ют 6 раз с 10 мл стандартного раствора.</w:t>
            </w:r>
          </w:p>
        </w:tc>
      </w:tr>
    </w:tbl>
    <w:p w14:paraId="39A5A3F8" w14:textId="77777777" w:rsidR="00000000" w:rsidRDefault="004B2502">
      <w:pPr>
        <w:spacing w:line="360" w:lineRule="auto"/>
        <w:ind w:firstLine="709"/>
        <w:jc w:val="both"/>
        <w:rPr>
          <w:color w:val="000000"/>
          <w:sz w:val="28"/>
          <w:szCs w:val="28"/>
          <w:lang w:bidi="ar-SY"/>
        </w:rPr>
      </w:pPr>
    </w:p>
    <w:p w14:paraId="2290388A" w14:textId="59B856B8" w:rsidR="00000000" w:rsidRDefault="00D86A27">
      <w:pPr>
        <w:spacing w:line="360" w:lineRule="auto"/>
        <w:ind w:firstLine="709"/>
        <w:jc w:val="both"/>
        <w:rPr>
          <w:color w:val="000000"/>
          <w:sz w:val="28"/>
          <w:szCs w:val="28"/>
          <w:lang w:bidi="ar-SY"/>
        </w:rPr>
      </w:pPr>
      <w:r>
        <w:rPr>
          <w:rFonts w:ascii="Microsoft Sans Serif" w:hAnsi="Microsoft Sans Serif" w:cs="Microsoft Sans Serif"/>
          <w:noProof/>
          <w:sz w:val="17"/>
          <w:szCs w:val="17"/>
          <w:lang w:bidi="ar-SY"/>
        </w:rPr>
        <w:drawing>
          <wp:inline distT="0" distB="0" distL="0" distR="0" wp14:anchorId="31A2182B" wp14:editId="7CBF80AD">
            <wp:extent cx="4105275" cy="20288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05275" cy="2028825"/>
                    </a:xfrm>
                    <a:prstGeom prst="rect">
                      <a:avLst/>
                    </a:prstGeom>
                    <a:noFill/>
                    <a:ln>
                      <a:noFill/>
                    </a:ln>
                  </pic:spPr>
                </pic:pic>
              </a:graphicData>
            </a:graphic>
          </wp:inline>
        </w:drawing>
      </w:r>
    </w:p>
    <w:p w14:paraId="11D5B8A3" w14:textId="77777777" w:rsidR="00000000" w:rsidRDefault="004B2502">
      <w:pPr>
        <w:spacing w:line="360" w:lineRule="auto"/>
        <w:ind w:firstLine="709"/>
        <w:jc w:val="both"/>
        <w:rPr>
          <w:color w:val="000000"/>
          <w:sz w:val="28"/>
          <w:szCs w:val="28"/>
          <w:lang w:bidi="ar-SY"/>
        </w:rPr>
      </w:pPr>
    </w:p>
    <w:p w14:paraId="4F190906" w14:textId="77777777" w:rsidR="00000000" w:rsidRDefault="004B2502">
      <w:pPr>
        <w:spacing w:line="360" w:lineRule="auto"/>
        <w:ind w:firstLine="709"/>
        <w:jc w:val="both"/>
        <w:rPr>
          <w:color w:val="000000"/>
          <w:sz w:val="28"/>
          <w:szCs w:val="28"/>
          <w:lang w:bidi="ar-SY"/>
        </w:rPr>
      </w:pPr>
      <w:r>
        <w:rPr>
          <w:color w:val="000000"/>
          <w:sz w:val="28"/>
          <w:szCs w:val="28"/>
          <w:lang w:bidi="ar-SY"/>
        </w:rPr>
        <w:t>Результаты ГФ РБ и БФ: Разрешение между пиками панаксозида Rg1 и панаксозида Re не менее 1,0. (рисунок 2.4)</w:t>
      </w:r>
    </w:p>
    <w:p w14:paraId="0E7C13C8" w14:textId="77777777" w:rsidR="00000000" w:rsidRDefault="004B2502">
      <w:pPr>
        <w:spacing w:line="360" w:lineRule="auto"/>
        <w:ind w:firstLine="709"/>
        <w:jc w:val="both"/>
        <w:rPr>
          <w:color w:val="000000"/>
          <w:sz w:val="28"/>
          <w:szCs w:val="28"/>
          <w:lang w:bidi="ar-SY"/>
        </w:rPr>
      </w:pPr>
      <w:r>
        <w:rPr>
          <w:color w:val="000000"/>
          <w:sz w:val="28"/>
          <w:szCs w:val="28"/>
          <w:lang w:bidi="ar-SY"/>
        </w:rPr>
        <w:t>Содержание панаксозида Rg1 и панаксозида Rb1 в процентах рассчитывают</w:t>
      </w:r>
      <w:r>
        <w:rPr>
          <w:color w:val="000000"/>
          <w:sz w:val="28"/>
          <w:szCs w:val="28"/>
          <w:lang w:bidi="ar-SY"/>
        </w:rPr>
        <w:t xml:space="preserve"> по формуле 2.3</w:t>
      </w:r>
    </w:p>
    <w:p w14:paraId="490FA903" w14:textId="77777777" w:rsidR="00000000" w:rsidRDefault="004B2502">
      <w:pPr>
        <w:spacing w:line="360" w:lineRule="auto"/>
        <w:ind w:firstLine="709"/>
        <w:jc w:val="both"/>
        <w:rPr>
          <w:color w:val="000000"/>
          <w:sz w:val="28"/>
          <w:szCs w:val="28"/>
          <w:lang w:bidi="ar-SY"/>
        </w:rPr>
      </w:pPr>
    </w:p>
    <w:p w14:paraId="78D3AB42" w14:textId="478CC09F" w:rsidR="00000000" w:rsidRDefault="00D86A27">
      <w:pPr>
        <w:spacing w:line="360" w:lineRule="auto"/>
        <w:ind w:firstLine="709"/>
        <w:jc w:val="both"/>
        <w:rPr>
          <w:color w:val="000000"/>
          <w:sz w:val="28"/>
          <w:szCs w:val="28"/>
          <w:lang w:bidi="ar-SY"/>
        </w:rPr>
      </w:pPr>
      <w:r>
        <w:rPr>
          <w:rFonts w:ascii="Microsoft Sans Serif" w:hAnsi="Microsoft Sans Serif" w:cs="Microsoft Sans Serif"/>
          <w:noProof/>
          <w:sz w:val="17"/>
          <w:szCs w:val="17"/>
          <w:lang w:bidi="ar-SY"/>
        </w:rPr>
        <w:drawing>
          <wp:inline distT="0" distB="0" distL="0" distR="0" wp14:anchorId="3285EE2E" wp14:editId="64EBDD11">
            <wp:extent cx="2219325" cy="5524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9325" cy="552450"/>
                    </a:xfrm>
                    <a:prstGeom prst="rect">
                      <a:avLst/>
                    </a:prstGeom>
                    <a:noFill/>
                    <a:ln>
                      <a:noFill/>
                    </a:ln>
                  </pic:spPr>
                </pic:pic>
              </a:graphicData>
            </a:graphic>
          </wp:inline>
        </w:drawing>
      </w:r>
    </w:p>
    <w:p w14:paraId="6B5DF4A4" w14:textId="77777777" w:rsidR="00000000" w:rsidRDefault="004B2502">
      <w:pPr>
        <w:spacing w:line="360" w:lineRule="auto"/>
        <w:ind w:firstLine="709"/>
        <w:jc w:val="both"/>
        <w:rPr>
          <w:color w:val="000000"/>
          <w:sz w:val="28"/>
          <w:szCs w:val="28"/>
          <w:lang w:bidi="ar-SY"/>
        </w:rPr>
      </w:pPr>
    </w:p>
    <w:p w14:paraId="0E7F268D" w14:textId="77777777" w:rsidR="00000000" w:rsidRDefault="004B2502">
      <w:pPr>
        <w:spacing w:line="360" w:lineRule="auto"/>
        <w:ind w:firstLine="709"/>
        <w:jc w:val="both"/>
        <w:rPr>
          <w:color w:val="000000"/>
          <w:sz w:val="28"/>
          <w:szCs w:val="28"/>
          <w:lang w:bidi="ar-SY"/>
        </w:rPr>
      </w:pPr>
      <w:r>
        <w:rPr>
          <w:color w:val="000000"/>
          <w:sz w:val="28"/>
          <w:szCs w:val="28"/>
          <w:lang w:bidi="ar-SY"/>
        </w:rPr>
        <w:t>где:- площадь пика панаксозида Rb1 на хроматограмме испытуемого раствора;- площадь пика панаксозида Rg1 на хроматограмме испытуемого раствора;- площадь пика панаксозида Rb1 на хроматограмме раствора с</w:t>
      </w:r>
      <w:r>
        <w:rPr>
          <w:color w:val="000000"/>
          <w:sz w:val="28"/>
          <w:szCs w:val="28"/>
          <w:lang w:bidi="ar-SY"/>
        </w:rPr>
        <w:t>равнения;- площадь пика панаксозида Rg1 на хроматограмме раствора сравнения;- масса навески испытуемого сырья, г;- масса навески панаксозида Rb1 в растворе сравнения, мг;- масса навески панаксозида Rg1 в растворе сравнения, мг;</w:t>
      </w:r>
    </w:p>
    <w:p w14:paraId="3EF6A326" w14:textId="77777777" w:rsidR="00000000" w:rsidRDefault="004B2502">
      <w:pPr>
        <w:spacing w:line="360" w:lineRule="auto"/>
        <w:ind w:firstLine="709"/>
        <w:jc w:val="both"/>
        <w:rPr>
          <w:color w:val="000000"/>
          <w:sz w:val="28"/>
          <w:szCs w:val="28"/>
          <w:lang w:bidi="ar-SY"/>
        </w:rPr>
      </w:pPr>
      <w:r>
        <w:rPr>
          <w:color w:val="000000"/>
          <w:sz w:val="28"/>
          <w:szCs w:val="28"/>
          <w:lang w:bidi="ar-SY"/>
        </w:rPr>
        <w:t xml:space="preserve">Р1 - содержание панаксозида </w:t>
      </w:r>
      <w:r>
        <w:rPr>
          <w:color w:val="000000"/>
          <w:sz w:val="28"/>
          <w:szCs w:val="28"/>
          <w:lang w:bidi="ar-SY"/>
        </w:rPr>
        <w:t>Rb1 в реактиве, %;</w:t>
      </w:r>
    </w:p>
    <w:p w14:paraId="16DDBDED" w14:textId="77777777" w:rsidR="00000000" w:rsidRDefault="004B2502">
      <w:pPr>
        <w:spacing w:line="360" w:lineRule="auto"/>
        <w:ind w:firstLine="709"/>
        <w:jc w:val="both"/>
        <w:rPr>
          <w:color w:val="000000"/>
          <w:sz w:val="28"/>
          <w:szCs w:val="28"/>
          <w:lang w:bidi="ar-SY"/>
        </w:rPr>
      </w:pPr>
      <w:r>
        <w:rPr>
          <w:color w:val="000000"/>
          <w:sz w:val="28"/>
          <w:szCs w:val="28"/>
          <w:lang w:bidi="ar-SY"/>
        </w:rPr>
        <w:t>Р2 - содержание панаксозида Rg1 в реактиве, %.</w:t>
      </w:r>
    </w:p>
    <w:p w14:paraId="53CBEDC3" w14:textId="77777777" w:rsidR="00000000" w:rsidRDefault="004B2502">
      <w:pPr>
        <w:spacing w:line="360" w:lineRule="auto"/>
        <w:ind w:firstLine="709"/>
        <w:jc w:val="both"/>
        <w:rPr>
          <w:color w:val="000000"/>
          <w:sz w:val="28"/>
          <w:szCs w:val="28"/>
          <w:lang w:bidi="ar-SY"/>
        </w:rPr>
      </w:pPr>
      <w:r>
        <w:rPr>
          <w:color w:val="000000"/>
          <w:sz w:val="28"/>
          <w:szCs w:val="28"/>
          <w:lang w:bidi="ar-SY"/>
        </w:rPr>
        <w:t>Результаты ЯФ: панаксозида Rg1 и панаксозида Re элюируют с разрешением между этими пиками составляет не менее 1,5.</w:t>
      </w:r>
    </w:p>
    <w:p w14:paraId="516D2250" w14:textId="77777777" w:rsidR="00000000" w:rsidRDefault="004B2502">
      <w:pPr>
        <w:spacing w:line="360" w:lineRule="auto"/>
        <w:ind w:firstLine="709"/>
        <w:jc w:val="both"/>
        <w:rPr>
          <w:color w:val="000000"/>
          <w:sz w:val="28"/>
          <w:szCs w:val="28"/>
          <w:lang w:bidi="ar-SY"/>
        </w:rPr>
      </w:pPr>
      <w:r>
        <w:rPr>
          <w:color w:val="000000"/>
          <w:sz w:val="28"/>
          <w:szCs w:val="28"/>
          <w:lang w:bidi="ar-SY"/>
        </w:rPr>
        <w:t>Относительное стандартное отклонение площади пика панаксозида Rg1 составляе</w:t>
      </w:r>
      <w:r>
        <w:rPr>
          <w:color w:val="000000"/>
          <w:sz w:val="28"/>
          <w:szCs w:val="28"/>
          <w:lang w:bidi="ar-SY"/>
        </w:rPr>
        <w:t>т не более 1,5%.</w:t>
      </w:r>
    </w:p>
    <w:p w14:paraId="62CA340C" w14:textId="77777777" w:rsidR="00000000" w:rsidRDefault="004B2502">
      <w:pPr>
        <w:spacing w:line="360" w:lineRule="auto"/>
        <w:ind w:firstLine="709"/>
        <w:jc w:val="both"/>
        <w:rPr>
          <w:color w:val="000000"/>
          <w:sz w:val="28"/>
          <w:szCs w:val="28"/>
          <w:lang w:bidi="ar-SY"/>
        </w:rPr>
      </w:pPr>
      <w:r>
        <w:rPr>
          <w:color w:val="000000"/>
          <w:sz w:val="28"/>
          <w:szCs w:val="28"/>
          <w:lang w:bidi="ar-SY"/>
        </w:rPr>
        <w:t>Содержание панаксозида Rg1 рассчитывают по формуле 2.4</w:t>
      </w:r>
    </w:p>
    <w:p w14:paraId="023B9A2A" w14:textId="77777777" w:rsidR="00000000" w:rsidRDefault="004B2502">
      <w:pPr>
        <w:spacing w:line="360" w:lineRule="auto"/>
        <w:ind w:firstLine="709"/>
        <w:jc w:val="both"/>
        <w:rPr>
          <w:color w:val="000000"/>
          <w:sz w:val="28"/>
          <w:szCs w:val="28"/>
          <w:lang w:bidi="ar-SY"/>
        </w:rPr>
      </w:pPr>
    </w:p>
    <w:p w14:paraId="4395DCA7" w14:textId="20FCB699" w:rsidR="00000000" w:rsidRDefault="00D86A27">
      <w:pPr>
        <w:spacing w:line="360" w:lineRule="auto"/>
        <w:ind w:firstLine="709"/>
        <w:jc w:val="both"/>
        <w:rPr>
          <w:color w:val="000000"/>
          <w:sz w:val="28"/>
          <w:szCs w:val="28"/>
          <w:lang w:bidi="ar-SY"/>
        </w:rPr>
      </w:pPr>
      <w:r>
        <w:rPr>
          <w:rFonts w:ascii="Microsoft Sans Serif" w:hAnsi="Microsoft Sans Serif" w:cs="Microsoft Sans Serif"/>
          <w:noProof/>
          <w:sz w:val="17"/>
          <w:szCs w:val="17"/>
          <w:lang w:bidi="ar-SY"/>
        </w:rPr>
        <w:drawing>
          <wp:inline distT="0" distB="0" distL="0" distR="0" wp14:anchorId="570F3C44" wp14:editId="1523FF10">
            <wp:extent cx="1190625" cy="2286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90625" cy="228600"/>
                    </a:xfrm>
                    <a:prstGeom prst="rect">
                      <a:avLst/>
                    </a:prstGeom>
                    <a:noFill/>
                    <a:ln>
                      <a:noFill/>
                    </a:ln>
                  </pic:spPr>
                </pic:pic>
              </a:graphicData>
            </a:graphic>
          </wp:inline>
        </w:drawing>
      </w:r>
    </w:p>
    <w:p w14:paraId="673ED0A1" w14:textId="77777777" w:rsidR="00000000" w:rsidRDefault="004B2502">
      <w:pPr>
        <w:spacing w:line="360" w:lineRule="auto"/>
        <w:ind w:firstLine="709"/>
        <w:jc w:val="both"/>
        <w:rPr>
          <w:color w:val="000000"/>
          <w:sz w:val="28"/>
          <w:szCs w:val="28"/>
          <w:lang w:bidi="ar-SY"/>
        </w:rPr>
      </w:pPr>
    </w:p>
    <w:p w14:paraId="6FD698C9" w14:textId="77777777" w:rsidR="00000000" w:rsidRDefault="004B2502">
      <w:pPr>
        <w:spacing w:line="360" w:lineRule="auto"/>
        <w:ind w:firstLine="709"/>
        <w:jc w:val="both"/>
        <w:rPr>
          <w:color w:val="000000"/>
          <w:sz w:val="28"/>
          <w:szCs w:val="28"/>
          <w:lang w:bidi="ar-SY"/>
        </w:rPr>
      </w:pPr>
      <w:r>
        <w:rPr>
          <w:color w:val="000000"/>
          <w:sz w:val="28"/>
          <w:szCs w:val="28"/>
          <w:lang w:bidi="ar-SY"/>
        </w:rPr>
        <w:t>Где:</w:t>
      </w:r>
    </w:p>
    <w:p w14:paraId="16B0513B" w14:textId="77777777" w:rsidR="00000000" w:rsidRDefault="004B2502">
      <w:pPr>
        <w:spacing w:line="360" w:lineRule="auto"/>
        <w:ind w:firstLine="709"/>
        <w:jc w:val="both"/>
        <w:rPr>
          <w:color w:val="000000"/>
          <w:sz w:val="28"/>
          <w:szCs w:val="28"/>
          <w:lang w:bidi="ar-SY"/>
        </w:rPr>
      </w:pPr>
      <w:r>
        <w:rPr>
          <w:color w:val="000000"/>
          <w:sz w:val="28"/>
          <w:szCs w:val="28"/>
          <w:lang w:val="en-US" w:bidi="ar-SY"/>
        </w:rPr>
        <w:t>M</w:t>
      </w:r>
      <w:r>
        <w:rPr>
          <w:color w:val="000000"/>
          <w:sz w:val="28"/>
          <w:szCs w:val="28"/>
          <w:vertAlign w:val="subscript"/>
          <w:lang w:val="en-US" w:bidi="ar-SY"/>
        </w:rPr>
        <w:t>S</w:t>
      </w:r>
      <w:r>
        <w:rPr>
          <w:color w:val="000000"/>
          <w:sz w:val="28"/>
          <w:szCs w:val="28"/>
          <w:lang w:bidi="ar-SY"/>
        </w:rPr>
        <w:t xml:space="preserve"> - Количество (мг) панаксозида Rg1 RS, в расчете на безводную основу.</w:t>
      </w:r>
    </w:p>
    <w:p w14:paraId="052901CE" w14:textId="77777777" w:rsidR="00000000" w:rsidRDefault="004B2502">
      <w:pPr>
        <w:spacing w:line="360" w:lineRule="auto"/>
        <w:ind w:firstLine="709"/>
        <w:jc w:val="both"/>
        <w:rPr>
          <w:color w:val="000000"/>
          <w:sz w:val="28"/>
          <w:szCs w:val="28"/>
          <w:lang w:bidi="ar-SY"/>
        </w:rPr>
      </w:pPr>
      <w:r>
        <w:rPr>
          <w:color w:val="000000"/>
          <w:sz w:val="28"/>
          <w:szCs w:val="28"/>
          <w:lang w:val="en-US" w:bidi="ar-SY"/>
        </w:rPr>
        <w:t>A</w:t>
      </w:r>
      <w:r>
        <w:rPr>
          <w:color w:val="000000"/>
          <w:sz w:val="28"/>
          <w:szCs w:val="28"/>
          <w:vertAlign w:val="subscript"/>
          <w:lang w:val="en-US" w:bidi="ar-SY"/>
        </w:rPr>
        <w:t>T</w:t>
      </w:r>
      <w:r>
        <w:rPr>
          <w:color w:val="000000"/>
          <w:sz w:val="28"/>
          <w:szCs w:val="28"/>
          <w:vertAlign w:val="subscript"/>
          <w:lang w:bidi="ar-SY"/>
        </w:rPr>
        <w:t xml:space="preserve"> </w:t>
      </w:r>
      <w:r>
        <w:rPr>
          <w:color w:val="000000"/>
          <w:sz w:val="28"/>
          <w:szCs w:val="28"/>
          <w:lang w:bidi="ar-SY"/>
        </w:rPr>
        <w:t>- площадь пика панаксозида Rg1 на хроматограмме испытуемого раств</w:t>
      </w:r>
      <w:r>
        <w:rPr>
          <w:color w:val="000000"/>
          <w:sz w:val="28"/>
          <w:szCs w:val="28"/>
          <w:lang w:bidi="ar-SY"/>
        </w:rPr>
        <w:t>ора.</w:t>
      </w:r>
      <w:r>
        <w:rPr>
          <w:color w:val="000000"/>
          <w:sz w:val="28"/>
          <w:szCs w:val="28"/>
          <w:vertAlign w:val="subscript"/>
          <w:lang w:bidi="ar-SY"/>
        </w:rPr>
        <w:t xml:space="preserve">S </w:t>
      </w:r>
      <w:r>
        <w:rPr>
          <w:color w:val="000000"/>
          <w:sz w:val="28"/>
          <w:szCs w:val="28"/>
          <w:lang w:bidi="ar-SY"/>
        </w:rPr>
        <w:t>- площадь пика панаксозида Rg1 на хроматограмме раствора сравнения.</w:t>
      </w:r>
    </w:p>
    <w:p w14:paraId="1136E640" w14:textId="77777777" w:rsidR="00000000" w:rsidRDefault="004B2502">
      <w:pPr>
        <w:spacing w:line="360" w:lineRule="auto"/>
        <w:ind w:left="709"/>
        <w:jc w:val="both"/>
        <w:rPr>
          <w:b/>
          <w:bCs/>
          <w:color w:val="000000"/>
          <w:sz w:val="28"/>
          <w:szCs w:val="28"/>
          <w:lang w:bidi="ar-SY"/>
        </w:rPr>
      </w:pPr>
      <w:r>
        <w:rPr>
          <w:b/>
          <w:bCs/>
          <w:color w:val="000000"/>
          <w:sz w:val="28"/>
          <w:szCs w:val="28"/>
          <w:lang w:bidi="ar-SY"/>
        </w:rPr>
        <w:t>Определение содержания суммы панаксозида Rb1</w:t>
      </w:r>
    </w:p>
    <w:p w14:paraId="022BD163" w14:textId="77777777" w:rsidR="00000000" w:rsidRDefault="004B2502">
      <w:pPr>
        <w:spacing w:line="360" w:lineRule="auto"/>
        <w:ind w:firstLine="709"/>
        <w:jc w:val="both"/>
        <w:rPr>
          <w:color w:val="000000"/>
          <w:sz w:val="28"/>
          <w:szCs w:val="28"/>
          <w:lang w:bidi="ar-SY"/>
        </w:rPr>
      </w:pPr>
      <w:r>
        <w:rPr>
          <w:color w:val="000000"/>
          <w:sz w:val="28"/>
          <w:szCs w:val="28"/>
          <w:lang w:bidi="ar-SY"/>
        </w:rPr>
        <w:t>В отличие от БФ, ГФ РБ и ЯФ имели дополнительное определение содержания суммы панаксозида Rb1. И точно также оба методики приготовили ра</w:t>
      </w:r>
      <w:r>
        <w:rPr>
          <w:color w:val="000000"/>
          <w:sz w:val="28"/>
          <w:szCs w:val="28"/>
          <w:lang w:bidi="ar-SY"/>
        </w:rPr>
        <w:t>зные испытуемые растворы, разные растворы сравнения и разные подвижные фазы, и естественно имели разные результаты. (таблица 2.8)</w:t>
      </w:r>
    </w:p>
    <w:p w14:paraId="660C75EA" w14:textId="77777777" w:rsidR="00000000" w:rsidRDefault="004B2502">
      <w:pPr>
        <w:spacing w:line="360" w:lineRule="auto"/>
        <w:ind w:firstLine="709"/>
        <w:jc w:val="both"/>
        <w:rPr>
          <w:color w:val="000000"/>
          <w:sz w:val="28"/>
          <w:szCs w:val="28"/>
          <w:lang w:bidi="ar-SY"/>
        </w:rPr>
      </w:pPr>
    </w:p>
    <w:p w14:paraId="07147FA2" w14:textId="77777777" w:rsidR="00000000" w:rsidRDefault="004B2502">
      <w:pPr>
        <w:spacing w:line="360" w:lineRule="auto"/>
        <w:ind w:firstLine="709"/>
        <w:jc w:val="both"/>
        <w:rPr>
          <w:color w:val="000000"/>
          <w:sz w:val="28"/>
          <w:szCs w:val="28"/>
          <w:lang w:bidi="ar-SY"/>
        </w:rPr>
      </w:pPr>
      <w:r>
        <w:rPr>
          <w:color w:val="000000"/>
          <w:sz w:val="28"/>
          <w:szCs w:val="28"/>
          <w:lang w:bidi="ar-SY"/>
        </w:rPr>
        <w:t>Таблица 2.8 - Определение содержания суммы панаксозида Rb1. Жидкая хроматография. (2)</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330"/>
        <w:gridCol w:w="3754"/>
        <w:gridCol w:w="3213"/>
      </w:tblGrid>
      <w:tr w:rsidR="00000000" w14:paraId="2966F186" w14:textId="77777777">
        <w:tblPrEx>
          <w:tblCellMar>
            <w:top w:w="0" w:type="dxa"/>
            <w:bottom w:w="0" w:type="dxa"/>
          </w:tblCellMar>
        </w:tblPrEx>
        <w:trPr>
          <w:jc w:val="center"/>
        </w:trPr>
        <w:tc>
          <w:tcPr>
            <w:tcW w:w="2330" w:type="dxa"/>
            <w:tcBorders>
              <w:top w:val="single" w:sz="6" w:space="0" w:color="auto"/>
              <w:left w:val="single" w:sz="6" w:space="0" w:color="auto"/>
              <w:bottom w:val="single" w:sz="6" w:space="0" w:color="auto"/>
              <w:right w:val="single" w:sz="6" w:space="0" w:color="auto"/>
            </w:tcBorders>
          </w:tcPr>
          <w:p w14:paraId="38712A5E" w14:textId="77777777" w:rsidR="00000000" w:rsidRDefault="004B2502">
            <w:pPr>
              <w:spacing w:line="360" w:lineRule="exact"/>
              <w:rPr>
                <w:color w:val="000000"/>
                <w:sz w:val="20"/>
                <w:szCs w:val="20"/>
                <w:lang w:bidi="ar-SY"/>
              </w:rPr>
            </w:pPr>
          </w:p>
        </w:tc>
        <w:tc>
          <w:tcPr>
            <w:tcW w:w="3754" w:type="dxa"/>
            <w:tcBorders>
              <w:top w:val="single" w:sz="6" w:space="0" w:color="auto"/>
              <w:left w:val="single" w:sz="6" w:space="0" w:color="auto"/>
              <w:bottom w:val="single" w:sz="6" w:space="0" w:color="auto"/>
              <w:right w:val="single" w:sz="6" w:space="0" w:color="auto"/>
            </w:tcBorders>
          </w:tcPr>
          <w:p w14:paraId="68731AAF" w14:textId="77777777" w:rsidR="00000000" w:rsidRDefault="004B2502">
            <w:pPr>
              <w:spacing w:line="360" w:lineRule="exact"/>
              <w:rPr>
                <w:color w:val="000000"/>
                <w:sz w:val="20"/>
                <w:szCs w:val="20"/>
                <w:lang w:bidi="ar-SY"/>
              </w:rPr>
            </w:pPr>
            <w:r>
              <w:rPr>
                <w:color w:val="000000"/>
                <w:sz w:val="20"/>
                <w:szCs w:val="20"/>
                <w:lang w:bidi="ar-SY"/>
              </w:rPr>
              <w:t>ГФ РБ</w:t>
            </w:r>
          </w:p>
        </w:tc>
        <w:tc>
          <w:tcPr>
            <w:tcW w:w="3213" w:type="dxa"/>
            <w:tcBorders>
              <w:top w:val="single" w:sz="6" w:space="0" w:color="auto"/>
              <w:left w:val="single" w:sz="6" w:space="0" w:color="auto"/>
              <w:bottom w:val="single" w:sz="6" w:space="0" w:color="auto"/>
              <w:right w:val="single" w:sz="6" w:space="0" w:color="auto"/>
            </w:tcBorders>
          </w:tcPr>
          <w:p w14:paraId="22D390CE" w14:textId="77777777" w:rsidR="00000000" w:rsidRDefault="004B2502">
            <w:pPr>
              <w:spacing w:line="360" w:lineRule="exact"/>
              <w:rPr>
                <w:color w:val="000000"/>
                <w:sz w:val="20"/>
                <w:szCs w:val="20"/>
                <w:lang w:bidi="ar-SY"/>
              </w:rPr>
            </w:pPr>
            <w:r>
              <w:rPr>
                <w:color w:val="000000"/>
                <w:sz w:val="20"/>
                <w:szCs w:val="20"/>
                <w:lang w:bidi="ar-SY"/>
              </w:rPr>
              <w:t>ЯФ</w:t>
            </w:r>
          </w:p>
        </w:tc>
      </w:tr>
      <w:tr w:rsidR="00000000" w14:paraId="05EC09EC" w14:textId="77777777">
        <w:tblPrEx>
          <w:tblCellMar>
            <w:top w:w="0" w:type="dxa"/>
            <w:bottom w:w="0" w:type="dxa"/>
          </w:tblCellMar>
        </w:tblPrEx>
        <w:trPr>
          <w:jc w:val="center"/>
        </w:trPr>
        <w:tc>
          <w:tcPr>
            <w:tcW w:w="2330" w:type="dxa"/>
            <w:tcBorders>
              <w:top w:val="single" w:sz="6" w:space="0" w:color="auto"/>
              <w:left w:val="single" w:sz="6" w:space="0" w:color="auto"/>
              <w:bottom w:val="single" w:sz="6" w:space="0" w:color="auto"/>
              <w:right w:val="single" w:sz="6" w:space="0" w:color="auto"/>
            </w:tcBorders>
          </w:tcPr>
          <w:p w14:paraId="6D4C6E7B" w14:textId="77777777" w:rsidR="00000000" w:rsidRDefault="004B2502">
            <w:pPr>
              <w:spacing w:line="360" w:lineRule="exact"/>
              <w:rPr>
                <w:color w:val="000000"/>
                <w:sz w:val="20"/>
                <w:szCs w:val="20"/>
                <w:lang w:bidi="ar-SY"/>
              </w:rPr>
            </w:pPr>
            <w:r>
              <w:rPr>
                <w:color w:val="000000"/>
                <w:sz w:val="20"/>
                <w:szCs w:val="20"/>
                <w:lang w:bidi="ar-SY"/>
              </w:rPr>
              <w:t>раствор А</w:t>
            </w:r>
          </w:p>
        </w:tc>
        <w:tc>
          <w:tcPr>
            <w:tcW w:w="3754" w:type="dxa"/>
            <w:tcBorders>
              <w:top w:val="single" w:sz="6" w:space="0" w:color="auto"/>
              <w:left w:val="single" w:sz="6" w:space="0" w:color="auto"/>
              <w:bottom w:val="single" w:sz="6" w:space="0" w:color="auto"/>
              <w:right w:val="single" w:sz="6" w:space="0" w:color="auto"/>
            </w:tcBorders>
          </w:tcPr>
          <w:p w14:paraId="2837457E" w14:textId="77777777" w:rsidR="00000000" w:rsidRDefault="004B2502">
            <w:pPr>
              <w:spacing w:line="360" w:lineRule="exact"/>
              <w:rPr>
                <w:color w:val="000000"/>
                <w:sz w:val="20"/>
                <w:szCs w:val="20"/>
                <w:lang w:bidi="ar-SY"/>
              </w:rPr>
            </w:pPr>
            <w:r>
              <w:rPr>
                <w:color w:val="000000"/>
                <w:sz w:val="20"/>
                <w:szCs w:val="20"/>
                <w:lang w:bidi="ar-SY"/>
              </w:rPr>
              <w:t>1,0 г измельченно</w:t>
            </w:r>
            <w:r>
              <w:rPr>
                <w:color w:val="000000"/>
                <w:sz w:val="20"/>
                <w:szCs w:val="20"/>
                <w:lang w:bidi="ar-SY"/>
              </w:rPr>
              <w:t>го сырья помещают в колбу со шлифом вместимостью 250 мл, прибавляют 50,0 мл спирта (40%) Р, взвешивают с точностью до 0,01 г. и нагревают с обратным холодильником в водяной бане в течение 60 мин. Охлаждают, доводят массу до первоначальной спиртом (40%) Р и</w:t>
            </w:r>
            <w:r>
              <w:rPr>
                <w:color w:val="000000"/>
                <w:sz w:val="20"/>
                <w:szCs w:val="20"/>
                <w:lang w:bidi="ar-SY"/>
              </w:rPr>
              <w:t xml:space="preserve"> фильтруют.</w:t>
            </w:r>
          </w:p>
        </w:tc>
        <w:tc>
          <w:tcPr>
            <w:tcW w:w="3213" w:type="dxa"/>
            <w:tcBorders>
              <w:top w:val="single" w:sz="6" w:space="0" w:color="auto"/>
              <w:left w:val="single" w:sz="6" w:space="0" w:color="auto"/>
              <w:bottom w:val="single" w:sz="6" w:space="0" w:color="auto"/>
              <w:right w:val="single" w:sz="6" w:space="0" w:color="auto"/>
            </w:tcBorders>
          </w:tcPr>
          <w:p w14:paraId="6B71C052" w14:textId="77777777" w:rsidR="00000000" w:rsidRDefault="004B2502">
            <w:pPr>
              <w:spacing w:line="360" w:lineRule="exact"/>
              <w:rPr>
                <w:color w:val="000000"/>
                <w:sz w:val="20"/>
                <w:szCs w:val="20"/>
                <w:lang w:bidi="ar-SY"/>
              </w:rPr>
            </w:pPr>
            <w:r>
              <w:rPr>
                <w:color w:val="000000"/>
                <w:sz w:val="20"/>
                <w:szCs w:val="20"/>
                <w:lang w:bidi="ar-SY"/>
              </w:rPr>
              <w:t>10 мг панаксозида Rb1 RS, растворяют в разбавленном метаноле (3:5) до 100 мл.</w:t>
            </w:r>
          </w:p>
        </w:tc>
      </w:tr>
      <w:tr w:rsidR="00000000" w14:paraId="7CC57219" w14:textId="77777777">
        <w:tblPrEx>
          <w:tblCellMar>
            <w:top w:w="0" w:type="dxa"/>
            <w:bottom w:w="0" w:type="dxa"/>
          </w:tblCellMar>
        </w:tblPrEx>
        <w:trPr>
          <w:jc w:val="center"/>
        </w:trPr>
        <w:tc>
          <w:tcPr>
            <w:tcW w:w="2330" w:type="dxa"/>
            <w:tcBorders>
              <w:top w:val="single" w:sz="6" w:space="0" w:color="auto"/>
              <w:left w:val="single" w:sz="6" w:space="0" w:color="auto"/>
              <w:bottom w:val="single" w:sz="6" w:space="0" w:color="auto"/>
              <w:right w:val="single" w:sz="6" w:space="0" w:color="auto"/>
            </w:tcBorders>
          </w:tcPr>
          <w:p w14:paraId="4B454739" w14:textId="77777777" w:rsidR="00000000" w:rsidRDefault="004B2502">
            <w:pPr>
              <w:spacing w:line="360" w:lineRule="exact"/>
              <w:rPr>
                <w:color w:val="000000"/>
                <w:sz w:val="20"/>
                <w:szCs w:val="20"/>
                <w:lang w:bidi="ar-SY"/>
              </w:rPr>
            </w:pPr>
            <w:r>
              <w:rPr>
                <w:color w:val="000000"/>
                <w:sz w:val="20"/>
                <w:szCs w:val="20"/>
                <w:lang w:bidi="ar-SY"/>
              </w:rPr>
              <w:t>Испытуемый раствор</w:t>
            </w:r>
          </w:p>
        </w:tc>
        <w:tc>
          <w:tcPr>
            <w:tcW w:w="3754" w:type="dxa"/>
            <w:tcBorders>
              <w:top w:val="single" w:sz="6" w:space="0" w:color="auto"/>
              <w:left w:val="single" w:sz="6" w:space="0" w:color="auto"/>
              <w:bottom w:val="single" w:sz="6" w:space="0" w:color="auto"/>
              <w:right w:val="single" w:sz="6" w:space="0" w:color="auto"/>
            </w:tcBorders>
          </w:tcPr>
          <w:p w14:paraId="3BCA4128" w14:textId="77777777" w:rsidR="00000000" w:rsidRDefault="004B2502">
            <w:pPr>
              <w:spacing w:line="360" w:lineRule="exact"/>
              <w:rPr>
                <w:color w:val="000000"/>
                <w:sz w:val="20"/>
                <w:szCs w:val="20"/>
                <w:lang w:bidi="ar-SY"/>
              </w:rPr>
            </w:pPr>
            <w:r>
              <w:rPr>
                <w:color w:val="000000"/>
                <w:sz w:val="20"/>
                <w:szCs w:val="20"/>
                <w:lang w:bidi="ar-SY"/>
              </w:rPr>
              <w:t>2,0 мл раствора А помещают в колбу со шлифом вместимостью 50 мл, прибавляют 1,0 мл раствора 50 г./л кислоты фосфорномолибденовой Р в 96% спирте Р,</w:t>
            </w:r>
            <w:r>
              <w:rPr>
                <w:color w:val="000000"/>
                <w:sz w:val="20"/>
                <w:szCs w:val="20"/>
                <w:lang w:bidi="ar-SY"/>
              </w:rPr>
              <w:t xml:space="preserve"> 10 мл воды Р и нагревают с обратным холодильником в водяной бане в течение 2 часа. Быстро охлаждают до комнатной температуры. Полученный раствор количественно переносят в мерную колбу вместимостью 50 мл, используя воду Р, и доводят до объема 50,0 мл этим </w:t>
            </w:r>
            <w:r>
              <w:rPr>
                <w:color w:val="000000"/>
                <w:sz w:val="20"/>
                <w:szCs w:val="20"/>
                <w:lang w:bidi="ar-SY"/>
              </w:rPr>
              <w:t>же растворителем.</w:t>
            </w:r>
          </w:p>
        </w:tc>
        <w:tc>
          <w:tcPr>
            <w:tcW w:w="3213" w:type="dxa"/>
            <w:tcBorders>
              <w:top w:val="single" w:sz="6" w:space="0" w:color="auto"/>
              <w:left w:val="single" w:sz="6" w:space="0" w:color="auto"/>
              <w:bottom w:val="single" w:sz="6" w:space="0" w:color="auto"/>
              <w:right w:val="single" w:sz="6" w:space="0" w:color="auto"/>
            </w:tcBorders>
          </w:tcPr>
          <w:p w14:paraId="59326123" w14:textId="77777777" w:rsidR="00000000" w:rsidRDefault="004B2502">
            <w:pPr>
              <w:spacing w:line="360" w:lineRule="exact"/>
              <w:rPr>
                <w:color w:val="000000"/>
                <w:sz w:val="20"/>
                <w:szCs w:val="20"/>
                <w:lang w:bidi="ar-SY"/>
              </w:rPr>
            </w:pPr>
            <w:r>
              <w:rPr>
                <w:color w:val="000000"/>
                <w:sz w:val="20"/>
                <w:szCs w:val="20"/>
                <w:lang w:bidi="ar-SY"/>
              </w:rPr>
              <w:t>Используйте образец раствора, полученного в (1) в качестве раствора образца.</w:t>
            </w:r>
          </w:p>
        </w:tc>
      </w:tr>
      <w:tr w:rsidR="00000000" w14:paraId="77423B1A" w14:textId="77777777">
        <w:tblPrEx>
          <w:tblCellMar>
            <w:top w:w="0" w:type="dxa"/>
            <w:bottom w:w="0" w:type="dxa"/>
          </w:tblCellMar>
        </w:tblPrEx>
        <w:trPr>
          <w:jc w:val="center"/>
        </w:trPr>
        <w:tc>
          <w:tcPr>
            <w:tcW w:w="2330" w:type="dxa"/>
            <w:tcBorders>
              <w:top w:val="single" w:sz="6" w:space="0" w:color="auto"/>
              <w:left w:val="single" w:sz="6" w:space="0" w:color="auto"/>
              <w:bottom w:val="single" w:sz="6" w:space="0" w:color="auto"/>
              <w:right w:val="single" w:sz="6" w:space="0" w:color="auto"/>
            </w:tcBorders>
          </w:tcPr>
          <w:p w14:paraId="3DB728FC" w14:textId="77777777" w:rsidR="00000000" w:rsidRDefault="004B2502">
            <w:pPr>
              <w:spacing w:line="360" w:lineRule="exact"/>
              <w:rPr>
                <w:color w:val="000000"/>
                <w:sz w:val="20"/>
                <w:szCs w:val="20"/>
                <w:lang w:bidi="ar-SY"/>
              </w:rPr>
            </w:pPr>
            <w:r>
              <w:rPr>
                <w:color w:val="000000"/>
                <w:sz w:val="20"/>
                <w:szCs w:val="20"/>
                <w:lang w:bidi="ar-SY"/>
              </w:rPr>
              <w:t>Компенсационный раствор</w:t>
            </w:r>
          </w:p>
        </w:tc>
        <w:tc>
          <w:tcPr>
            <w:tcW w:w="3754" w:type="dxa"/>
            <w:tcBorders>
              <w:top w:val="single" w:sz="6" w:space="0" w:color="auto"/>
              <w:left w:val="single" w:sz="6" w:space="0" w:color="auto"/>
              <w:bottom w:val="single" w:sz="6" w:space="0" w:color="auto"/>
              <w:right w:val="single" w:sz="6" w:space="0" w:color="auto"/>
            </w:tcBorders>
          </w:tcPr>
          <w:p w14:paraId="36AC27C9" w14:textId="77777777" w:rsidR="00000000" w:rsidRDefault="004B2502">
            <w:pPr>
              <w:spacing w:line="360" w:lineRule="exact"/>
              <w:rPr>
                <w:color w:val="000000"/>
                <w:sz w:val="20"/>
                <w:szCs w:val="20"/>
                <w:lang w:bidi="ar-SY"/>
              </w:rPr>
            </w:pPr>
            <w:r>
              <w:rPr>
                <w:color w:val="000000"/>
                <w:sz w:val="20"/>
                <w:szCs w:val="20"/>
                <w:lang w:bidi="ar-SY"/>
              </w:rPr>
              <w:t>2,0 мл спирта (40%) Р помещают в колбу со шлифом вместимостью 50 мл, прибавляют 1,0 мл раствора 50 г./л кислоты фосфорномолибденовой Р в</w:t>
            </w:r>
            <w:r>
              <w:rPr>
                <w:color w:val="000000"/>
                <w:sz w:val="20"/>
                <w:szCs w:val="20"/>
                <w:lang w:bidi="ar-SY"/>
              </w:rPr>
              <w:t xml:space="preserve"> 96% спирте Р, 10 мл воды Р и нагревают с обратным холодильником в водяной бане в течение 2 часа. Быстро охлаждают до комнатной температуры. Полученный раствор количественно переносят в мерную колбу вместимостью 50 мл, используя воду Р, и доводят до объема</w:t>
            </w:r>
            <w:r>
              <w:rPr>
                <w:color w:val="000000"/>
                <w:sz w:val="20"/>
                <w:szCs w:val="20"/>
                <w:lang w:bidi="ar-SY"/>
              </w:rPr>
              <w:t xml:space="preserve"> 50,0 мл этим же растворителем.</w:t>
            </w:r>
          </w:p>
        </w:tc>
        <w:tc>
          <w:tcPr>
            <w:tcW w:w="3213" w:type="dxa"/>
            <w:tcBorders>
              <w:top w:val="single" w:sz="6" w:space="0" w:color="auto"/>
              <w:left w:val="single" w:sz="6" w:space="0" w:color="auto"/>
              <w:bottom w:val="single" w:sz="6" w:space="0" w:color="auto"/>
              <w:right w:val="single" w:sz="6" w:space="0" w:color="auto"/>
            </w:tcBorders>
          </w:tcPr>
          <w:p w14:paraId="057F1481" w14:textId="77777777" w:rsidR="00000000" w:rsidRDefault="004B2502">
            <w:pPr>
              <w:spacing w:line="360" w:lineRule="exact"/>
              <w:rPr>
                <w:color w:val="000000"/>
                <w:sz w:val="20"/>
                <w:szCs w:val="20"/>
                <w:lang w:bidi="ar-SY"/>
              </w:rPr>
            </w:pPr>
            <w:r>
              <w:rPr>
                <w:color w:val="000000"/>
                <w:sz w:val="20"/>
                <w:szCs w:val="20"/>
                <w:lang w:bidi="ar-SY"/>
              </w:rPr>
              <w:t>-</w:t>
            </w:r>
          </w:p>
        </w:tc>
      </w:tr>
      <w:tr w:rsidR="00000000" w14:paraId="140A2402" w14:textId="77777777">
        <w:tblPrEx>
          <w:tblCellMar>
            <w:top w:w="0" w:type="dxa"/>
            <w:bottom w:w="0" w:type="dxa"/>
          </w:tblCellMar>
        </w:tblPrEx>
        <w:trPr>
          <w:jc w:val="center"/>
        </w:trPr>
        <w:tc>
          <w:tcPr>
            <w:tcW w:w="2330" w:type="dxa"/>
            <w:tcBorders>
              <w:top w:val="single" w:sz="6" w:space="0" w:color="auto"/>
              <w:left w:val="single" w:sz="6" w:space="0" w:color="auto"/>
              <w:bottom w:val="single" w:sz="6" w:space="0" w:color="auto"/>
              <w:right w:val="single" w:sz="6" w:space="0" w:color="auto"/>
            </w:tcBorders>
          </w:tcPr>
          <w:p w14:paraId="42E25506" w14:textId="77777777" w:rsidR="00000000" w:rsidRDefault="004B2502">
            <w:pPr>
              <w:spacing w:line="360" w:lineRule="exact"/>
              <w:rPr>
                <w:color w:val="000000"/>
                <w:sz w:val="20"/>
                <w:szCs w:val="20"/>
                <w:lang w:bidi="ar-SY"/>
              </w:rPr>
            </w:pPr>
            <w:r>
              <w:rPr>
                <w:color w:val="000000"/>
                <w:sz w:val="20"/>
                <w:szCs w:val="20"/>
                <w:lang w:bidi="ar-SY"/>
              </w:rPr>
              <w:t>Условия хроматогра-фирования</w:t>
            </w:r>
          </w:p>
        </w:tc>
        <w:tc>
          <w:tcPr>
            <w:tcW w:w="3754" w:type="dxa"/>
            <w:tcBorders>
              <w:top w:val="single" w:sz="6" w:space="0" w:color="auto"/>
              <w:left w:val="single" w:sz="6" w:space="0" w:color="auto"/>
              <w:bottom w:val="single" w:sz="6" w:space="0" w:color="auto"/>
              <w:right w:val="single" w:sz="6" w:space="0" w:color="auto"/>
            </w:tcBorders>
          </w:tcPr>
          <w:p w14:paraId="7FE49554" w14:textId="77777777" w:rsidR="00000000" w:rsidRDefault="004B2502">
            <w:pPr>
              <w:spacing w:line="360" w:lineRule="exact"/>
              <w:rPr>
                <w:color w:val="000000"/>
                <w:sz w:val="20"/>
                <w:szCs w:val="20"/>
                <w:lang w:bidi="ar-SY"/>
              </w:rPr>
            </w:pPr>
            <w:r>
              <w:rPr>
                <w:rFonts w:ascii="Symbol" w:hAnsi="Symbol" w:cs="Symbol"/>
                <w:color w:val="000000"/>
                <w:sz w:val="20"/>
                <w:szCs w:val="20"/>
                <w:lang w:bidi="ar-SY"/>
              </w:rPr>
              <w:t xml:space="preserve">· </w:t>
            </w:r>
            <w:r>
              <w:rPr>
                <w:color w:val="000000"/>
                <w:sz w:val="20"/>
                <w:szCs w:val="20"/>
                <w:lang w:bidi="ar-SY"/>
              </w:rPr>
              <w:t>спектрофотометрический детектор: длина волны 730 нм.</w:t>
            </w:r>
          </w:p>
        </w:tc>
        <w:tc>
          <w:tcPr>
            <w:tcW w:w="3213" w:type="dxa"/>
            <w:tcBorders>
              <w:top w:val="single" w:sz="6" w:space="0" w:color="auto"/>
              <w:left w:val="single" w:sz="6" w:space="0" w:color="auto"/>
              <w:bottom w:val="single" w:sz="6" w:space="0" w:color="auto"/>
              <w:right w:val="single" w:sz="6" w:space="0" w:color="auto"/>
            </w:tcBorders>
          </w:tcPr>
          <w:p w14:paraId="7F41A2A9" w14:textId="77777777" w:rsidR="00000000" w:rsidRDefault="004B2502">
            <w:pPr>
              <w:spacing w:line="360" w:lineRule="exact"/>
              <w:rPr>
                <w:color w:val="000000"/>
                <w:sz w:val="20"/>
                <w:szCs w:val="20"/>
                <w:lang w:bidi="ar-SY"/>
              </w:rPr>
            </w:pPr>
            <w:r>
              <w:rPr>
                <w:rFonts w:ascii="Symbol" w:hAnsi="Symbol" w:cs="Symbol"/>
                <w:color w:val="000000"/>
                <w:sz w:val="20"/>
                <w:szCs w:val="20"/>
                <w:lang w:bidi="ar-SY"/>
              </w:rPr>
              <w:t xml:space="preserve">· </w:t>
            </w:r>
            <w:r>
              <w:rPr>
                <w:color w:val="000000"/>
                <w:sz w:val="20"/>
                <w:szCs w:val="20"/>
                <w:lang w:bidi="ar-SY"/>
              </w:rPr>
              <w:t xml:space="preserve">Детектор: ультрафиолетовый спектрофотометр (длина волны: 203 нм). </w:t>
            </w:r>
            <w:r>
              <w:rPr>
                <w:rFonts w:ascii="Symbol" w:hAnsi="Symbol" w:cs="Symbol"/>
                <w:color w:val="000000"/>
                <w:sz w:val="20"/>
                <w:szCs w:val="20"/>
                <w:lang w:bidi="ar-SY"/>
              </w:rPr>
              <w:t xml:space="preserve">· </w:t>
            </w:r>
            <w:r>
              <w:rPr>
                <w:color w:val="000000"/>
                <w:sz w:val="20"/>
                <w:szCs w:val="20"/>
                <w:lang w:bidi="ar-SY"/>
              </w:rPr>
              <w:t>Колонка: длиной 0,15 м и внутренним диаметром 4,6 мм, заполненная с</w:t>
            </w:r>
            <w:r>
              <w:rPr>
                <w:color w:val="000000"/>
                <w:sz w:val="20"/>
                <w:szCs w:val="20"/>
                <w:lang w:bidi="ar-SY"/>
              </w:rPr>
              <w:t xml:space="preserve">иликагелем октадецилсилильным для хроматографии Р с размером частиц 5 мкм. </w:t>
            </w:r>
            <w:r>
              <w:rPr>
                <w:rFonts w:ascii="Symbol" w:hAnsi="Symbol" w:cs="Symbol"/>
                <w:color w:val="000000"/>
                <w:sz w:val="20"/>
                <w:szCs w:val="20"/>
                <w:lang w:bidi="ar-SY"/>
              </w:rPr>
              <w:t xml:space="preserve">· </w:t>
            </w:r>
            <w:r>
              <w:rPr>
                <w:color w:val="000000"/>
                <w:sz w:val="20"/>
                <w:szCs w:val="20"/>
                <w:lang w:bidi="ar-SY"/>
              </w:rPr>
              <w:t xml:space="preserve">Температура: постоянная температура около 40°С. </w:t>
            </w:r>
            <w:r>
              <w:rPr>
                <w:rFonts w:ascii="Symbol" w:hAnsi="Symbol" w:cs="Symbol"/>
                <w:color w:val="000000"/>
                <w:sz w:val="20"/>
                <w:szCs w:val="20"/>
                <w:lang w:bidi="ar-SY"/>
              </w:rPr>
              <w:t xml:space="preserve">· </w:t>
            </w:r>
            <w:r>
              <w:rPr>
                <w:color w:val="000000"/>
                <w:sz w:val="20"/>
                <w:szCs w:val="20"/>
                <w:lang w:bidi="ar-SY"/>
              </w:rPr>
              <w:t xml:space="preserve">Подвижная фаза: смесь воды и ацетонитрила (7:3). </w:t>
            </w:r>
            <w:r>
              <w:rPr>
                <w:rFonts w:ascii="Symbol" w:hAnsi="Symbol" w:cs="Symbol"/>
                <w:color w:val="000000"/>
                <w:sz w:val="20"/>
                <w:szCs w:val="20"/>
                <w:lang w:bidi="ar-SY"/>
              </w:rPr>
              <w:t xml:space="preserve">· </w:t>
            </w:r>
            <w:r>
              <w:rPr>
                <w:color w:val="000000"/>
                <w:sz w:val="20"/>
                <w:szCs w:val="20"/>
                <w:lang w:bidi="ar-SY"/>
              </w:rPr>
              <w:t>Время удерживания панаксозида R</w:t>
            </w:r>
            <w:r>
              <w:rPr>
                <w:color w:val="000000"/>
                <w:sz w:val="20"/>
                <w:szCs w:val="20"/>
                <w:lang w:val="en-US" w:bidi="ar-SY"/>
              </w:rPr>
              <w:t>b</w:t>
            </w:r>
            <w:r>
              <w:rPr>
                <w:color w:val="000000"/>
                <w:sz w:val="20"/>
                <w:szCs w:val="20"/>
                <w:lang w:bidi="ar-SY"/>
              </w:rPr>
              <w:t xml:space="preserve">1: около 20 минут. </w:t>
            </w:r>
            <w:r>
              <w:rPr>
                <w:rFonts w:ascii="Symbol" w:hAnsi="Symbol" w:cs="Symbol"/>
                <w:color w:val="000000"/>
                <w:sz w:val="20"/>
                <w:szCs w:val="20"/>
                <w:lang w:bidi="ar-SY"/>
              </w:rPr>
              <w:t xml:space="preserve">· </w:t>
            </w:r>
            <w:r>
              <w:rPr>
                <w:color w:val="000000"/>
                <w:sz w:val="20"/>
                <w:szCs w:val="20"/>
                <w:lang w:bidi="ar-SY"/>
              </w:rPr>
              <w:t xml:space="preserve">пригодность Системы: </w:t>
            </w:r>
            <w:r>
              <w:rPr>
                <w:rFonts w:ascii="Courier New CYR" w:hAnsi="Courier New CYR" w:cs="Courier New CYR"/>
                <w:color w:val="000000"/>
                <w:sz w:val="20"/>
                <w:szCs w:val="20"/>
                <w:lang w:bidi="ar-SY"/>
              </w:rPr>
              <w:t xml:space="preserve">o </w:t>
            </w:r>
            <w:r>
              <w:rPr>
                <w:color w:val="000000"/>
                <w:sz w:val="20"/>
                <w:szCs w:val="20"/>
                <w:lang w:bidi="ar-SY"/>
              </w:rPr>
              <w:t>Пр</w:t>
            </w:r>
            <w:r>
              <w:rPr>
                <w:color w:val="000000"/>
                <w:sz w:val="20"/>
                <w:szCs w:val="20"/>
                <w:lang w:bidi="ar-SY"/>
              </w:rPr>
              <w:t>оизводительность системы: Растворите 1 мг панаксозида R</w:t>
            </w:r>
            <w:r>
              <w:rPr>
                <w:color w:val="000000"/>
                <w:sz w:val="20"/>
                <w:szCs w:val="20"/>
                <w:lang w:val="en-US" w:bidi="ar-SY"/>
              </w:rPr>
              <w:t>b</w:t>
            </w:r>
            <w:r>
              <w:rPr>
                <w:color w:val="000000"/>
                <w:sz w:val="20"/>
                <w:szCs w:val="20"/>
                <w:lang w:bidi="ar-SY"/>
              </w:rPr>
              <w:t>1 РС и 1 мг панаксозида R</w:t>
            </w:r>
            <w:r>
              <w:rPr>
                <w:color w:val="000000"/>
                <w:sz w:val="20"/>
                <w:szCs w:val="20"/>
                <w:lang w:val="en-US" w:bidi="ar-SY"/>
              </w:rPr>
              <w:t>c</w:t>
            </w:r>
            <w:r>
              <w:rPr>
                <w:color w:val="000000"/>
                <w:sz w:val="20"/>
                <w:szCs w:val="20"/>
                <w:lang w:bidi="ar-SY"/>
              </w:rPr>
              <w:t xml:space="preserve"> в разбавленном метаноле (3:5) до 10 мл. Процедура выполняется с 10 мл этого</w:t>
            </w:r>
            <w:r>
              <w:rPr>
                <w:color w:val="000000"/>
                <w:sz w:val="20"/>
                <w:szCs w:val="20"/>
                <w:lang w:val="en-US" w:bidi="ar-SY"/>
              </w:rPr>
              <w:t xml:space="preserve"> </w:t>
            </w:r>
            <w:r>
              <w:rPr>
                <w:color w:val="000000"/>
                <w:sz w:val="20"/>
                <w:szCs w:val="20"/>
                <w:lang w:bidi="ar-SY"/>
              </w:rPr>
              <w:t xml:space="preserve">раствора. </w:t>
            </w:r>
            <w:r>
              <w:rPr>
                <w:rFonts w:ascii="Courier New CYR" w:hAnsi="Courier New CYR" w:cs="Courier New CYR"/>
                <w:color w:val="000000"/>
                <w:sz w:val="20"/>
                <w:szCs w:val="20"/>
                <w:lang w:bidi="ar-SY"/>
              </w:rPr>
              <w:t xml:space="preserve">o </w:t>
            </w:r>
            <w:r>
              <w:rPr>
                <w:color w:val="000000"/>
                <w:sz w:val="20"/>
                <w:szCs w:val="20"/>
                <w:lang w:bidi="ar-SY"/>
              </w:rPr>
              <w:t>Воспроизводимость системы: Испытание повторяют 6 раз с 10 мл стандартного раствора.</w:t>
            </w:r>
          </w:p>
        </w:tc>
      </w:tr>
    </w:tbl>
    <w:p w14:paraId="641428E1" w14:textId="77777777" w:rsidR="00000000" w:rsidRDefault="004B2502">
      <w:pPr>
        <w:spacing w:line="360" w:lineRule="auto"/>
        <w:ind w:firstLine="709"/>
        <w:jc w:val="both"/>
        <w:rPr>
          <w:color w:val="000000"/>
          <w:sz w:val="28"/>
          <w:szCs w:val="28"/>
          <w:lang w:bidi="ar-SY"/>
        </w:rPr>
      </w:pPr>
    </w:p>
    <w:p w14:paraId="74713CDE" w14:textId="77777777" w:rsidR="00000000" w:rsidRDefault="004B2502">
      <w:pPr>
        <w:spacing w:line="360" w:lineRule="auto"/>
        <w:ind w:firstLine="709"/>
        <w:jc w:val="both"/>
        <w:rPr>
          <w:color w:val="000000"/>
          <w:sz w:val="28"/>
          <w:szCs w:val="28"/>
          <w:lang w:bidi="ar-SY"/>
        </w:rPr>
      </w:pPr>
      <w:r>
        <w:rPr>
          <w:color w:val="000000"/>
          <w:sz w:val="28"/>
          <w:szCs w:val="28"/>
          <w:lang w:bidi="ar-SY"/>
        </w:rPr>
        <w:t>Результаты ГФ РБ: Содержание панаксозида Rb1 в процентах рассчитывают по формуле 2.5</w:t>
      </w:r>
    </w:p>
    <w:p w14:paraId="3738F787" w14:textId="77777777" w:rsidR="00000000" w:rsidRDefault="004B2502">
      <w:pPr>
        <w:spacing w:line="360" w:lineRule="auto"/>
        <w:ind w:firstLine="709"/>
        <w:jc w:val="both"/>
        <w:rPr>
          <w:color w:val="000000"/>
          <w:sz w:val="28"/>
          <w:szCs w:val="28"/>
          <w:lang w:bidi="ar-SY"/>
        </w:rPr>
      </w:pPr>
    </w:p>
    <w:p w14:paraId="1F7CB8A8" w14:textId="59580F13" w:rsidR="00000000" w:rsidRDefault="00D86A27">
      <w:pPr>
        <w:spacing w:line="360" w:lineRule="auto"/>
        <w:ind w:firstLine="709"/>
        <w:jc w:val="both"/>
        <w:rPr>
          <w:color w:val="000000"/>
          <w:sz w:val="28"/>
          <w:szCs w:val="28"/>
          <w:lang w:bidi="ar-SY"/>
        </w:rPr>
      </w:pPr>
      <w:r>
        <w:rPr>
          <w:rFonts w:ascii="Microsoft Sans Serif" w:hAnsi="Microsoft Sans Serif" w:cs="Microsoft Sans Serif"/>
          <w:noProof/>
          <w:sz w:val="17"/>
          <w:szCs w:val="17"/>
          <w:lang w:bidi="ar-SY"/>
        </w:rPr>
        <w:drawing>
          <wp:inline distT="0" distB="0" distL="0" distR="0" wp14:anchorId="7E87E992" wp14:editId="57C27039">
            <wp:extent cx="809625" cy="5143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9625" cy="514350"/>
                    </a:xfrm>
                    <a:prstGeom prst="rect">
                      <a:avLst/>
                    </a:prstGeom>
                    <a:noFill/>
                    <a:ln>
                      <a:noFill/>
                    </a:ln>
                  </pic:spPr>
                </pic:pic>
              </a:graphicData>
            </a:graphic>
          </wp:inline>
        </w:drawing>
      </w:r>
    </w:p>
    <w:p w14:paraId="0EC4CADE" w14:textId="77777777" w:rsidR="00000000" w:rsidRDefault="004B2502">
      <w:pPr>
        <w:spacing w:line="360" w:lineRule="auto"/>
        <w:ind w:firstLine="709"/>
        <w:jc w:val="both"/>
        <w:rPr>
          <w:color w:val="000000"/>
          <w:sz w:val="28"/>
          <w:szCs w:val="28"/>
          <w:lang w:bidi="ar-SY"/>
        </w:rPr>
      </w:pPr>
    </w:p>
    <w:p w14:paraId="2EA76537" w14:textId="77777777" w:rsidR="00000000" w:rsidRDefault="004B2502">
      <w:pPr>
        <w:spacing w:line="360" w:lineRule="auto"/>
        <w:ind w:firstLine="709"/>
        <w:jc w:val="both"/>
        <w:rPr>
          <w:color w:val="000000"/>
          <w:sz w:val="28"/>
          <w:szCs w:val="28"/>
          <w:lang w:bidi="ar-SY"/>
        </w:rPr>
      </w:pPr>
      <w:r>
        <w:rPr>
          <w:color w:val="000000"/>
          <w:sz w:val="28"/>
          <w:szCs w:val="28"/>
          <w:lang w:bidi="ar-SY"/>
        </w:rPr>
        <w:t>где:</w:t>
      </w:r>
    </w:p>
    <w:p w14:paraId="66E2BC28" w14:textId="77777777" w:rsidR="00000000" w:rsidRDefault="004B2502">
      <w:pPr>
        <w:spacing w:line="360" w:lineRule="auto"/>
        <w:ind w:firstLine="709"/>
        <w:jc w:val="both"/>
        <w:rPr>
          <w:color w:val="000000"/>
          <w:sz w:val="28"/>
          <w:szCs w:val="28"/>
          <w:lang w:bidi="ar-SY"/>
        </w:rPr>
      </w:pPr>
      <w:r>
        <w:rPr>
          <w:color w:val="000000"/>
          <w:sz w:val="28"/>
          <w:szCs w:val="28"/>
          <w:lang w:bidi="ar-SY"/>
        </w:rPr>
        <w:t>- удельный показатель поглощения продуктов реакции панаксозида Rb1 с кислотой фосфорномолибденовой;</w:t>
      </w:r>
    </w:p>
    <w:p w14:paraId="235927D2" w14:textId="77777777" w:rsidR="00000000" w:rsidRDefault="004B2502">
      <w:pPr>
        <w:spacing w:line="360" w:lineRule="auto"/>
        <w:ind w:firstLine="709"/>
        <w:jc w:val="both"/>
        <w:rPr>
          <w:color w:val="000000"/>
          <w:sz w:val="28"/>
          <w:szCs w:val="28"/>
          <w:lang w:bidi="ar-SY"/>
        </w:rPr>
      </w:pPr>
      <w:r>
        <w:rPr>
          <w:color w:val="000000"/>
          <w:sz w:val="28"/>
          <w:szCs w:val="28"/>
          <w:lang w:bidi="ar-SY"/>
        </w:rPr>
        <w:t>А - оптическая плотность испытуемого раствора;- масса навески испытуемого сырья, г.</w:t>
      </w:r>
    </w:p>
    <w:p w14:paraId="2E595C3C" w14:textId="77777777" w:rsidR="00000000" w:rsidRDefault="004B2502">
      <w:pPr>
        <w:spacing w:line="360" w:lineRule="auto"/>
        <w:ind w:firstLine="709"/>
        <w:jc w:val="both"/>
        <w:rPr>
          <w:color w:val="000000"/>
          <w:sz w:val="28"/>
          <w:szCs w:val="28"/>
          <w:lang w:bidi="ar-SY"/>
        </w:rPr>
      </w:pPr>
      <w:r>
        <w:rPr>
          <w:color w:val="000000"/>
          <w:sz w:val="28"/>
          <w:szCs w:val="28"/>
          <w:lang w:bidi="ar-SY"/>
        </w:rPr>
        <w:t>Результаты ЯФ: панаксозида Rb1</w:t>
      </w:r>
      <w:r>
        <w:rPr>
          <w:color w:val="000000"/>
          <w:sz w:val="28"/>
          <w:szCs w:val="28"/>
          <w:lang w:bidi="ar-SY"/>
        </w:rPr>
        <w:t xml:space="preserve"> и панаксозида Rc элюируют с разрешением между этими пиками составляет не менее 3.</w:t>
      </w:r>
    </w:p>
    <w:p w14:paraId="3534456F" w14:textId="77777777" w:rsidR="00000000" w:rsidRDefault="004B2502">
      <w:pPr>
        <w:spacing w:line="360" w:lineRule="auto"/>
        <w:ind w:firstLine="709"/>
        <w:jc w:val="both"/>
        <w:rPr>
          <w:color w:val="000000"/>
          <w:sz w:val="28"/>
          <w:szCs w:val="28"/>
          <w:lang w:bidi="ar-SY"/>
        </w:rPr>
      </w:pPr>
      <w:r>
        <w:rPr>
          <w:color w:val="000000"/>
          <w:sz w:val="28"/>
          <w:szCs w:val="28"/>
          <w:lang w:bidi="ar-SY"/>
        </w:rPr>
        <w:t>Относительное стандартное отклонение площади пика панаксозида Rb1 составляет не более 1,5%.</w:t>
      </w:r>
    </w:p>
    <w:p w14:paraId="315892C9" w14:textId="77777777" w:rsidR="00000000" w:rsidRDefault="004B2502">
      <w:pPr>
        <w:spacing w:line="360" w:lineRule="auto"/>
        <w:ind w:firstLine="709"/>
        <w:jc w:val="both"/>
        <w:rPr>
          <w:color w:val="000000"/>
          <w:sz w:val="28"/>
          <w:szCs w:val="28"/>
          <w:lang w:bidi="ar-SY"/>
        </w:rPr>
      </w:pPr>
      <w:r>
        <w:rPr>
          <w:color w:val="000000"/>
          <w:sz w:val="28"/>
          <w:szCs w:val="28"/>
          <w:lang w:bidi="ar-SY"/>
        </w:rPr>
        <w:t>Содержание панаксозида Rg1 рассчитывают по формуле 2.6</w:t>
      </w:r>
      <w:r>
        <w:rPr>
          <w:color w:val="000000"/>
          <w:sz w:val="28"/>
          <w:szCs w:val="28"/>
          <w:lang w:bidi="ar-SY"/>
        </w:rPr>
        <w:br w:type="page"/>
      </w:r>
    </w:p>
    <w:p w14:paraId="2E03EC3B" w14:textId="577A8A68" w:rsidR="00000000" w:rsidRDefault="00D86A27">
      <w:pPr>
        <w:spacing w:line="360" w:lineRule="auto"/>
        <w:ind w:firstLine="709"/>
        <w:jc w:val="both"/>
        <w:rPr>
          <w:color w:val="000000"/>
          <w:sz w:val="28"/>
          <w:szCs w:val="28"/>
          <w:lang w:bidi="ar-SY"/>
        </w:rPr>
      </w:pPr>
      <w:r>
        <w:rPr>
          <w:rFonts w:ascii="Microsoft Sans Serif" w:hAnsi="Microsoft Sans Serif" w:cs="Microsoft Sans Serif"/>
          <w:noProof/>
          <w:sz w:val="17"/>
          <w:szCs w:val="17"/>
          <w:lang w:bidi="ar-SY"/>
        </w:rPr>
        <w:drawing>
          <wp:inline distT="0" distB="0" distL="0" distR="0" wp14:anchorId="3F188352" wp14:editId="45227F4D">
            <wp:extent cx="1190625" cy="2286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90625" cy="228600"/>
                    </a:xfrm>
                    <a:prstGeom prst="rect">
                      <a:avLst/>
                    </a:prstGeom>
                    <a:noFill/>
                    <a:ln>
                      <a:noFill/>
                    </a:ln>
                  </pic:spPr>
                </pic:pic>
              </a:graphicData>
            </a:graphic>
          </wp:inline>
        </w:drawing>
      </w:r>
    </w:p>
    <w:p w14:paraId="678A6AA6" w14:textId="77777777" w:rsidR="00000000" w:rsidRDefault="004B2502">
      <w:pPr>
        <w:spacing w:line="360" w:lineRule="auto"/>
        <w:ind w:firstLine="709"/>
        <w:jc w:val="both"/>
        <w:rPr>
          <w:color w:val="000000"/>
          <w:sz w:val="28"/>
          <w:szCs w:val="28"/>
          <w:lang w:bidi="ar-SY"/>
        </w:rPr>
      </w:pPr>
    </w:p>
    <w:p w14:paraId="442A4CA1" w14:textId="77777777" w:rsidR="00000000" w:rsidRDefault="004B2502">
      <w:pPr>
        <w:spacing w:line="360" w:lineRule="auto"/>
        <w:ind w:firstLine="709"/>
        <w:jc w:val="both"/>
        <w:rPr>
          <w:color w:val="000000"/>
          <w:sz w:val="28"/>
          <w:szCs w:val="28"/>
          <w:lang w:bidi="ar-SY"/>
        </w:rPr>
      </w:pPr>
      <w:r>
        <w:rPr>
          <w:color w:val="000000"/>
          <w:sz w:val="28"/>
          <w:szCs w:val="28"/>
          <w:lang w:bidi="ar-SY"/>
        </w:rPr>
        <w:t>Где:</w:t>
      </w:r>
    </w:p>
    <w:p w14:paraId="25CA8CAA" w14:textId="77777777" w:rsidR="00000000" w:rsidRDefault="004B2502">
      <w:pPr>
        <w:spacing w:line="360" w:lineRule="auto"/>
        <w:ind w:firstLine="709"/>
        <w:jc w:val="both"/>
        <w:rPr>
          <w:color w:val="000000"/>
          <w:sz w:val="28"/>
          <w:szCs w:val="28"/>
          <w:lang w:bidi="ar-SY"/>
        </w:rPr>
      </w:pPr>
      <w:r>
        <w:rPr>
          <w:color w:val="000000"/>
          <w:sz w:val="28"/>
          <w:szCs w:val="28"/>
          <w:lang w:val="en-US" w:bidi="ar-SY"/>
        </w:rPr>
        <w:t>M</w:t>
      </w:r>
      <w:r>
        <w:rPr>
          <w:color w:val="000000"/>
          <w:sz w:val="28"/>
          <w:szCs w:val="28"/>
          <w:vertAlign w:val="subscript"/>
          <w:lang w:val="en-US" w:bidi="ar-SY"/>
        </w:rPr>
        <w:t>S</w:t>
      </w:r>
      <w:r>
        <w:rPr>
          <w:color w:val="000000"/>
          <w:sz w:val="28"/>
          <w:szCs w:val="28"/>
          <w:lang w:bidi="ar-SY"/>
        </w:rPr>
        <w:t xml:space="preserve"> - Количество (мг) панаксозида Rb1 Rc, в расчете на безводную основу.</w:t>
      </w:r>
    </w:p>
    <w:p w14:paraId="668316DE" w14:textId="77777777" w:rsidR="00000000" w:rsidRDefault="004B2502">
      <w:pPr>
        <w:spacing w:line="360" w:lineRule="auto"/>
        <w:ind w:firstLine="709"/>
        <w:jc w:val="both"/>
        <w:rPr>
          <w:color w:val="000000"/>
          <w:sz w:val="28"/>
          <w:szCs w:val="28"/>
          <w:lang w:bidi="ar-SY"/>
        </w:rPr>
      </w:pPr>
      <w:r>
        <w:rPr>
          <w:color w:val="000000"/>
          <w:sz w:val="28"/>
          <w:szCs w:val="28"/>
          <w:lang w:val="en-US" w:bidi="ar-SY"/>
        </w:rPr>
        <w:t>A</w:t>
      </w:r>
      <w:r>
        <w:rPr>
          <w:color w:val="000000"/>
          <w:sz w:val="28"/>
          <w:szCs w:val="28"/>
          <w:vertAlign w:val="subscript"/>
          <w:lang w:val="en-US" w:bidi="ar-SY"/>
        </w:rPr>
        <w:t>T</w:t>
      </w:r>
      <w:r>
        <w:rPr>
          <w:color w:val="000000"/>
          <w:sz w:val="28"/>
          <w:szCs w:val="28"/>
          <w:vertAlign w:val="subscript"/>
          <w:lang w:bidi="ar-SY"/>
        </w:rPr>
        <w:t xml:space="preserve"> </w:t>
      </w:r>
      <w:r>
        <w:rPr>
          <w:color w:val="000000"/>
          <w:sz w:val="28"/>
          <w:szCs w:val="28"/>
          <w:lang w:bidi="ar-SY"/>
        </w:rPr>
        <w:t>- площадь пика панаксозида Rb1 на хроматограмме испытуемого раствора.</w:t>
      </w:r>
      <w:r>
        <w:rPr>
          <w:color w:val="000000"/>
          <w:sz w:val="28"/>
          <w:szCs w:val="28"/>
          <w:vertAlign w:val="subscript"/>
          <w:lang w:bidi="ar-SY"/>
        </w:rPr>
        <w:t xml:space="preserve">S </w:t>
      </w:r>
      <w:r>
        <w:rPr>
          <w:color w:val="000000"/>
          <w:sz w:val="28"/>
          <w:szCs w:val="28"/>
          <w:lang w:bidi="ar-SY"/>
        </w:rPr>
        <w:t>- площадь пика панаксозида Rb1 на хроматограмме раствора сравнения.</w:t>
      </w:r>
    </w:p>
    <w:p w14:paraId="4E113CEE" w14:textId="77777777" w:rsidR="00000000" w:rsidRDefault="004B2502">
      <w:pPr>
        <w:spacing w:line="360" w:lineRule="auto"/>
        <w:ind w:left="709"/>
        <w:jc w:val="both"/>
        <w:rPr>
          <w:b/>
          <w:bCs/>
          <w:color w:val="000000"/>
          <w:sz w:val="28"/>
          <w:szCs w:val="28"/>
          <w:lang w:bidi="ar-SY"/>
        </w:rPr>
      </w:pPr>
      <w:r>
        <w:rPr>
          <w:b/>
          <w:bCs/>
          <w:color w:val="000000"/>
          <w:sz w:val="28"/>
          <w:szCs w:val="28"/>
          <w:lang w:bidi="ar-SY"/>
        </w:rPr>
        <w:t>Хранение</w:t>
      </w:r>
    </w:p>
    <w:p w14:paraId="065B6116" w14:textId="77777777" w:rsidR="00000000" w:rsidRDefault="004B2502">
      <w:pPr>
        <w:spacing w:line="360" w:lineRule="auto"/>
        <w:ind w:firstLine="709"/>
        <w:jc w:val="both"/>
        <w:rPr>
          <w:color w:val="000000"/>
          <w:sz w:val="28"/>
          <w:szCs w:val="28"/>
          <w:lang w:bidi="ar-SY"/>
        </w:rPr>
      </w:pPr>
      <w:r>
        <w:rPr>
          <w:color w:val="000000"/>
          <w:sz w:val="28"/>
          <w:szCs w:val="28"/>
          <w:lang w:bidi="ar-SY"/>
        </w:rPr>
        <w:t>БФ не содержал</w:t>
      </w:r>
      <w:r>
        <w:rPr>
          <w:color w:val="000000"/>
          <w:sz w:val="28"/>
          <w:szCs w:val="28"/>
          <w:lang w:bidi="ar-SY"/>
        </w:rPr>
        <w:t>а требование к хранение. ЯФ содержала легкое требование, а ГФ РБ требовала довольно строгие условия к хранение. (таблица 2.9)</w:t>
      </w:r>
    </w:p>
    <w:p w14:paraId="7AA84EAC" w14:textId="77777777" w:rsidR="00000000" w:rsidRDefault="004B2502">
      <w:pPr>
        <w:spacing w:line="360" w:lineRule="auto"/>
        <w:ind w:firstLine="709"/>
        <w:jc w:val="both"/>
        <w:rPr>
          <w:color w:val="000000"/>
          <w:sz w:val="28"/>
          <w:szCs w:val="28"/>
          <w:lang w:bidi="ar-SY"/>
        </w:rPr>
      </w:pPr>
    </w:p>
    <w:p w14:paraId="25DF19D7" w14:textId="77777777" w:rsidR="00000000" w:rsidRDefault="004B2502">
      <w:pPr>
        <w:spacing w:line="360" w:lineRule="auto"/>
        <w:ind w:firstLine="709"/>
        <w:jc w:val="both"/>
        <w:rPr>
          <w:color w:val="000000"/>
          <w:sz w:val="28"/>
          <w:szCs w:val="28"/>
          <w:lang w:bidi="ar-SY"/>
        </w:rPr>
      </w:pPr>
      <w:r>
        <w:rPr>
          <w:color w:val="000000"/>
          <w:sz w:val="28"/>
          <w:szCs w:val="28"/>
          <w:lang w:bidi="ar-SY"/>
        </w:rPr>
        <w:t>Таблица 2.9 - Хранение</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104"/>
        <w:gridCol w:w="3090"/>
        <w:gridCol w:w="3103"/>
      </w:tblGrid>
      <w:tr w:rsidR="00000000" w14:paraId="4571E291" w14:textId="77777777">
        <w:tblPrEx>
          <w:tblCellMar>
            <w:top w:w="0" w:type="dxa"/>
            <w:bottom w:w="0" w:type="dxa"/>
          </w:tblCellMar>
        </w:tblPrEx>
        <w:trPr>
          <w:jc w:val="center"/>
        </w:trPr>
        <w:tc>
          <w:tcPr>
            <w:tcW w:w="3104" w:type="dxa"/>
            <w:tcBorders>
              <w:top w:val="single" w:sz="6" w:space="0" w:color="auto"/>
              <w:left w:val="single" w:sz="6" w:space="0" w:color="auto"/>
              <w:bottom w:val="single" w:sz="6" w:space="0" w:color="auto"/>
              <w:right w:val="single" w:sz="6" w:space="0" w:color="auto"/>
            </w:tcBorders>
          </w:tcPr>
          <w:p w14:paraId="7AEF2298" w14:textId="77777777" w:rsidR="00000000" w:rsidRDefault="004B2502">
            <w:pPr>
              <w:spacing w:line="360" w:lineRule="exact"/>
              <w:rPr>
                <w:color w:val="000000"/>
                <w:sz w:val="20"/>
                <w:szCs w:val="20"/>
                <w:lang w:bidi="ar-SY"/>
              </w:rPr>
            </w:pPr>
            <w:r>
              <w:rPr>
                <w:color w:val="000000"/>
                <w:sz w:val="20"/>
                <w:szCs w:val="20"/>
                <w:lang w:bidi="ar-SY"/>
              </w:rPr>
              <w:t>ГФ РБ</w:t>
            </w:r>
          </w:p>
        </w:tc>
        <w:tc>
          <w:tcPr>
            <w:tcW w:w="3090" w:type="dxa"/>
            <w:tcBorders>
              <w:top w:val="single" w:sz="6" w:space="0" w:color="auto"/>
              <w:left w:val="single" w:sz="6" w:space="0" w:color="auto"/>
              <w:bottom w:val="single" w:sz="6" w:space="0" w:color="auto"/>
              <w:right w:val="single" w:sz="6" w:space="0" w:color="auto"/>
            </w:tcBorders>
          </w:tcPr>
          <w:p w14:paraId="430F2B16" w14:textId="77777777" w:rsidR="00000000" w:rsidRDefault="004B2502">
            <w:pPr>
              <w:spacing w:line="360" w:lineRule="exact"/>
              <w:rPr>
                <w:color w:val="000000"/>
                <w:sz w:val="20"/>
                <w:szCs w:val="20"/>
                <w:lang w:bidi="ar-SY"/>
              </w:rPr>
            </w:pPr>
            <w:r>
              <w:rPr>
                <w:color w:val="000000"/>
                <w:sz w:val="20"/>
                <w:szCs w:val="20"/>
                <w:lang w:bidi="ar-SY"/>
              </w:rPr>
              <w:t>БФ</w:t>
            </w:r>
          </w:p>
        </w:tc>
        <w:tc>
          <w:tcPr>
            <w:tcW w:w="3103" w:type="dxa"/>
            <w:tcBorders>
              <w:top w:val="single" w:sz="6" w:space="0" w:color="auto"/>
              <w:left w:val="single" w:sz="6" w:space="0" w:color="auto"/>
              <w:bottom w:val="single" w:sz="6" w:space="0" w:color="auto"/>
              <w:right w:val="single" w:sz="6" w:space="0" w:color="auto"/>
            </w:tcBorders>
          </w:tcPr>
          <w:p w14:paraId="37F4CD39" w14:textId="77777777" w:rsidR="00000000" w:rsidRDefault="004B2502">
            <w:pPr>
              <w:spacing w:line="360" w:lineRule="exact"/>
              <w:rPr>
                <w:color w:val="000000"/>
                <w:sz w:val="20"/>
                <w:szCs w:val="20"/>
                <w:lang w:bidi="ar-SY"/>
              </w:rPr>
            </w:pPr>
            <w:r>
              <w:rPr>
                <w:color w:val="000000"/>
                <w:sz w:val="20"/>
                <w:szCs w:val="20"/>
                <w:lang w:bidi="ar-SY"/>
              </w:rPr>
              <w:t>ЯФ</w:t>
            </w:r>
          </w:p>
        </w:tc>
      </w:tr>
      <w:tr w:rsidR="00000000" w14:paraId="7605DFB7" w14:textId="77777777">
        <w:tblPrEx>
          <w:tblCellMar>
            <w:top w:w="0" w:type="dxa"/>
            <w:bottom w:w="0" w:type="dxa"/>
          </w:tblCellMar>
        </w:tblPrEx>
        <w:trPr>
          <w:jc w:val="center"/>
        </w:trPr>
        <w:tc>
          <w:tcPr>
            <w:tcW w:w="3104" w:type="dxa"/>
            <w:tcBorders>
              <w:top w:val="single" w:sz="6" w:space="0" w:color="auto"/>
              <w:left w:val="single" w:sz="6" w:space="0" w:color="auto"/>
              <w:bottom w:val="single" w:sz="6" w:space="0" w:color="auto"/>
              <w:right w:val="single" w:sz="6" w:space="0" w:color="auto"/>
            </w:tcBorders>
          </w:tcPr>
          <w:p w14:paraId="3D0DACDE" w14:textId="77777777" w:rsidR="00000000" w:rsidRDefault="004B2502">
            <w:pPr>
              <w:spacing w:line="360" w:lineRule="exact"/>
              <w:rPr>
                <w:color w:val="000000"/>
                <w:sz w:val="20"/>
                <w:szCs w:val="20"/>
                <w:lang w:bidi="ar-SY"/>
              </w:rPr>
            </w:pPr>
            <w:r>
              <w:rPr>
                <w:color w:val="000000"/>
                <w:sz w:val="20"/>
                <w:szCs w:val="20"/>
                <w:lang w:bidi="ar-SY"/>
              </w:rPr>
              <w:t>В защищенном от влаги и света месте при температуре от 15°С до 25°С.</w:t>
            </w:r>
          </w:p>
        </w:tc>
        <w:tc>
          <w:tcPr>
            <w:tcW w:w="3090" w:type="dxa"/>
            <w:tcBorders>
              <w:top w:val="single" w:sz="6" w:space="0" w:color="auto"/>
              <w:left w:val="single" w:sz="6" w:space="0" w:color="auto"/>
              <w:bottom w:val="single" w:sz="6" w:space="0" w:color="auto"/>
              <w:right w:val="single" w:sz="6" w:space="0" w:color="auto"/>
            </w:tcBorders>
          </w:tcPr>
          <w:p w14:paraId="50AD9278" w14:textId="77777777" w:rsidR="00000000" w:rsidRDefault="004B2502">
            <w:pPr>
              <w:spacing w:line="360" w:lineRule="exact"/>
              <w:rPr>
                <w:color w:val="000000"/>
                <w:sz w:val="20"/>
                <w:szCs w:val="20"/>
                <w:lang w:bidi="ar-SY"/>
              </w:rPr>
            </w:pPr>
            <w:r>
              <w:rPr>
                <w:color w:val="000000"/>
                <w:sz w:val="20"/>
                <w:szCs w:val="20"/>
                <w:lang w:bidi="ar-SY"/>
              </w:rPr>
              <w:t xml:space="preserve">- </w:t>
            </w:r>
          </w:p>
        </w:tc>
        <w:tc>
          <w:tcPr>
            <w:tcW w:w="3103" w:type="dxa"/>
            <w:tcBorders>
              <w:top w:val="single" w:sz="6" w:space="0" w:color="auto"/>
              <w:left w:val="single" w:sz="6" w:space="0" w:color="auto"/>
              <w:bottom w:val="single" w:sz="6" w:space="0" w:color="auto"/>
              <w:right w:val="single" w:sz="6" w:space="0" w:color="auto"/>
            </w:tcBorders>
          </w:tcPr>
          <w:p w14:paraId="2DD8ECEC" w14:textId="77777777" w:rsidR="00000000" w:rsidRDefault="004B2502">
            <w:pPr>
              <w:spacing w:line="360" w:lineRule="exact"/>
              <w:rPr>
                <w:color w:val="000000"/>
                <w:sz w:val="20"/>
                <w:szCs w:val="20"/>
                <w:lang w:bidi="ar-SY"/>
              </w:rPr>
            </w:pPr>
            <w:r>
              <w:rPr>
                <w:color w:val="000000"/>
                <w:sz w:val="20"/>
                <w:szCs w:val="20"/>
                <w:lang w:bidi="ar-SY"/>
              </w:rPr>
              <w:t>В плотно закрытых ко</w:t>
            </w:r>
            <w:r>
              <w:rPr>
                <w:color w:val="000000"/>
                <w:sz w:val="20"/>
                <w:szCs w:val="20"/>
                <w:lang w:bidi="ar-SY"/>
              </w:rPr>
              <w:t>нтейнерах.</w:t>
            </w:r>
          </w:p>
        </w:tc>
      </w:tr>
    </w:tbl>
    <w:p w14:paraId="5A646258" w14:textId="77777777" w:rsidR="00000000" w:rsidRDefault="004B2502">
      <w:pPr>
        <w:spacing w:line="360" w:lineRule="auto"/>
        <w:ind w:firstLine="709"/>
        <w:jc w:val="both"/>
        <w:rPr>
          <w:color w:val="000000"/>
          <w:sz w:val="28"/>
          <w:szCs w:val="28"/>
          <w:lang w:bidi="ar-SY"/>
        </w:rPr>
      </w:pPr>
    </w:p>
    <w:p w14:paraId="581DB557" w14:textId="77777777" w:rsidR="00000000" w:rsidRDefault="004B2502">
      <w:pPr>
        <w:spacing w:line="360" w:lineRule="exact"/>
        <w:ind w:left="357" w:firstLine="635"/>
        <w:jc w:val="both"/>
        <w:rPr>
          <w:b/>
          <w:bCs/>
          <w:color w:val="000000"/>
          <w:sz w:val="28"/>
          <w:szCs w:val="28"/>
          <w:lang w:bidi="ar-SY"/>
        </w:rPr>
      </w:pPr>
      <w:r>
        <w:rPr>
          <w:color w:val="000000"/>
          <w:sz w:val="28"/>
          <w:szCs w:val="28"/>
          <w:lang w:bidi="ar-SY"/>
        </w:rPr>
        <w:br w:type="page"/>
      </w:r>
    </w:p>
    <w:p w14:paraId="06C2AF9D" w14:textId="77777777" w:rsidR="00000000" w:rsidRDefault="004B2502">
      <w:pPr>
        <w:pStyle w:val="2"/>
        <w:spacing w:line="360" w:lineRule="auto"/>
        <w:ind w:firstLine="709"/>
        <w:jc w:val="both"/>
        <w:rPr>
          <w:b/>
          <w:bCs/>
          <w:color w:val="000000"/>
          <w:sz w:val="28"/>
          <w:szCs w:val="28"/>
          <w:lang w:bidi="ar-SY"/>
        </w:rPr>
      </w:pPr>
      <w:r>
        <w:rPr>
          <w:b/>
          <w:bCs/>
          <w:color w:val="000000"/>
          <w:sz w:val="28"/>
          <w:szCs w:val="28"/>
          <w:lang w:bidi="ar-SY"/>
        </w:rPr>
        <w:t>3.</w:t>
      </w:r>
      <w:r>
        <w:rPr>
          <w:b/>
          <w:bCs/>
          <w:color w:val="000000"/>
          <w:sz w:val="28"/>
          <w:szCs w:val="28"/>
          <w:lang w:bidi="ar-SY"/>
        </w:rPr>
        <w:tab/>
        <w:t>Медицинское применение</w:t>
      </w:r>
    </w:p>
    <w:p w14:paraId="75D7C7D0" w14:textId="77777777" w:rsidR="00000000" w:rsidRDefault="004B2502">
      <w:pPr>
        <w:spacing w:line="360" w:lineRule="auto"/>
        <w:ind w:firstLine="709"/>
        <w:jc w:val="both"/>
        <w:rPr>
          <w:color w:val="000000"/>
          <w:sz w:val="28"/>
          <w:szCs w:val="28"/>
          <w:lang w:bidi="ar-SY"/>
        </w:rPr>
      </w:pPr>
    </w:p>
    <w:p w14:paraId="72197616" w14:textId="77777777" w:rsidR="00000000" w:rsidRDefault="004B2502">
      <w:pPr>
        <w:spacing w:line="360" w:lineRule="auto"/>
        <w:ind w:firstLine="709"/>
        <w:jc w:val="both"/>
        <w:rPr>
          <w:color w:val="000000"/>
          <w:sz w:val="28"/>
          <w:szCs w:val="28"/>
          <w:lang w:bidi="ar-SY"/>
        </w:rPr>
      </w:pPr>
      <w:r>
        <w:rPr>
          <w:color w:val="000000"/>
          <w:sz w:val="28"/>
          <w:szCs w:val="28"/>
          <w:lang w:bidi="ar-SY"/>
        </w:rPr>
        <w:t>Женьшень является знаменитым тонизирующим, общеукрепляющим и стимулирующим средством. Препараты этого растения активно влияют на центральную нервную систему, повышают работоспособность, снижают физическую и умствен</w:t>
      </w:r>
      <w:r>
        <w:rPr>
          <w:color w:val="000000"/>
          <w:sz w:val="28"/>
          <w:szCs w:val="28"/>
          <w:lang w:bidi="ar-SY"/>
        </w:rPr>
        <w:t>ную усталость, улучшают аппетит и стимулируют половые функции.</w:t>
      </w:r>
    </w:p>
    <w:p w14:paraId="55D43030" w14:textId="77777777" w:rsidR="00000000" w:rsidRDefault="004B2502">
      <w:pPr>
        <w:spacing w:line="360" w:lineRule="auto"/>
        <w:ind w:firstLine="709"/>
        <w:jc w:val="both"/>
        <w:rPr>
          <w:color w:val="000000"/>
          <w:sz w:val="28"/>
          <w:szCs w:val="28"/>
          <w:lang w:bidi="ar-SY"/>
        </w:rPr>
      </w:pPr>
      <w:r>
        <w:rPr>
          <w:color w:val="000000"/>
          <w:sz w:val="28"/>
          <w:szCs w:val="28"/>
          <w:lang w:bidi="ar-SY"/>
        </w:rPr>
        <w:t>Научно доказано положительное влияние женьшеня при депрессивных состояниях, неврастении. Кроме того, корень жизни улучшает функциональную деятельность сердечно-сосудистой системы и регулирует у</w:t>
      </w:r>
      <w:r>
        <w:rPr>
          <w:color w:val="000000"/>
          <w:sz w:val="28"/>
          <w:szCs w:val="28"/>
          <w:lang w:bidi="ar-SY"/>
        </w:rPr>
        <w:t>ровень артериального давления. Препараты женьшеня принимают:</w:t>
      </w:r>
    </w:p>
    <w:p w14:paraId="48498791" w14:textId="77777777" w:rsidR="00000000" w:rsidRDefault="004B2502">
      <w:pPr>
        <w:spacing w:line="360" w:lineRule="auto"/>
        <w:ind w:firstLine="709"/>
        <w:jc w:val="both"/>
        <w:rPr>
          <w:color w:val="000000"/>
          <w:sz w:val="28"/>
          <w:szCs w:val="28"/>
          <w:lang w:bidi="ar-SY"/>
        </w:rPr>
      </w:pPr>
      <w:r>
        <w:rPr>
          <w:color w:val="000000"/>
          <w:sz w:val="28"/>
          <w:szCs w:val="28"/>
          <w:lang w:bidi="ar-SY"/>
        </w:rPr>
        <w:t>как тонизирующее, общеукрепляющее средство, повышающее работоспособность и сопротивляемость организма к стрессовым си</w:t>
      </w:r>
      <w:r>
        <w:rPr>
          <w:color w:val="000000"/>
          <w:sz w:val="28"/>
          <w:szCs w:val="28"/>
          <w:lang w:bidi="ar-SY"/>
        </w:rPr>
        <w:softHyphen/>
        <w:t>туациям, физическим нагрузкам, неблагоприятным воздействиям внешней среды;</w:t>
      </w:r>
    </w:p>
    <w:p w14:paraId="47E28F41" w14:textId="77777777" w:rsidR="00000000" w:rsidRDefault="004B2502">
      <w:pPr>
        <w:spacing w:line="360" w:lineRule="auto"/>
        <w:ind w:firstLine="709"/>
        <w:jc w:val="both"/>
        <w:rPr>
          <w:color w:val="000000"/>
          <w:sz w:val="28"/>
          <w:szCs w:val="28"/>
          <w:lang w:bidi="ar-SY"/>
        </w:rPr>
      </w:pPr>
      <w:r>
        <w:rPr>
          <w:color w:val="000000"/>
          <w:sz w:val="28"/>
          <w:szCs w:val="28"/>
          <w:lang w:bidi="ar-SY"/>
        </w:rPr>
        <w:t xml:space="preserve">в </w:t>
      </w:r>
      <w:r>
        <w:rPr>
          <w:color w:val="000000"/>
          <w:sz w:val="28"/>
          <w:szCs w:val="28"/>
          <w:lang w:bidi="ar-SY"/>
        </w:rPr>
        <w:t>период восстановления организма по</w:t>
      </w:r>
      <w:r>
        <w:rPr>
          <w:color w:val="000000"/>
          <w:sz w:val="28"/>
          <w:szCs w:val="28"/>
          <w:lang w:bidi="ar-SY"/>
        </w:rPr>
        <w:softHyphen/>
        <w:t>сле тяжелых заболеваний, операций;</w:t>
      </w:r>
    </w:p>
    <w:p w14:paraId="599E98B0" w14:textId="77777777" w:rsidR="00000000" w:rsidRDefault="004B2502">
      <w:pPr>
        <w:spacing w:line="360" w:lineRule="auto"/>
        <w:ind w:firstLine="709"/>
        <w:jc w:val="both"/>
        <w:rPr>
          <w:color w:val="000000"/>
          <w:sz w:val="28"/>
          <w:szCs w:val="28"/>
          <w:lang w:bidi="ar-SY"/>
        </w:rPr>
      </w:pPr>
      <w:r>
        <w:rPr>
          <w:color w:val="000000"/>
          <w:sz w:val="28"/>
          <w:szCs w:val="28"/>
          <w:lang w:bidi="ar-SY"/>
        </w:rPr>
        <w:t>при длительном физическом и психиче</w:t>
      </w:r>
      <w:r>
        <w:rPr>
          <w:color w:val="000000"/>
          <w:sz w:val="28"/>
          <w:szCs w:val="28"/>
          <w:lang w:bidi="ar-SY"/>
        </w:rPr>
        <w:softHyphen/>
        <w:t>ском переутомлении;</w:t>
      </w:r>
    </w:p>
    <w:p w14:paraId="34547D3E" w14:textId="77777777" w:rsidR="00000000" w:rsidRDefault="004B2502">
      <w:pPr>
        <w:spacing w:line="360" w:lineRule="auto"/>
        <w:ind w:firstLine="709"/>
        <w:jc w:val="both"/>
        <w:rPr>
          <w:color w:val="000000"/>
          <w:sz w:val="28"/>
          <w:szCs w:val="28"/>
          <w:lang w:bidi="ar-SY"/>
        </w:rPr>
      </w:pPr>
      <w:r>
        <w:rPr>
          <w:color w:val="000000"/>
          <w:sz w:val="28"/>
          <w:szCs w:val="28"/>
          <w:lang w:bidi="ar-SY"/>
        </w:rPr>
        <w:t>при неврозах;</w:t>
      </w:r>
    </w:p>
    <w:p w14:paraId="28557D2E" w14:textId="77777777" w:rsidR="00000000" w:rsidRDefault="004B2502">
      <w:pPr>
        <w:spacing w:line="360" w:lineRule="auto"/>
        <w:ind w:firstLine="709"/>
        <w:jc w:val="both"/>
        <w:rPr>
          <w:color w:val="000000"/>
          <w:sz w:val="28"/>
          <w:szCs w:val="28"/>
          <w:lang w:bidi="ar-SY"/>
        </w:rPr>
      </w:pPr>
      <w:r>
        <w:rPr>
          <w:color w:val="000000"/>
          <w:sz w:val="28"/>
          <w:szCs w:val="28"/>
          <w:lang w:bidi="ar-SY"/>
        </w:rPr>
        <w:t>при бессоннице;</w:t>
      </w:r>
    </w:p>
    <w:p w14:paraId="72B01663" w14:textId="77777777" w:rsidR="00000000" w:rsidRDefault="004B2502">
      <w:pPr>
        <w:spacing w:line="360" w:lineRule="auto"/>
        <w:ind w:firstLine="709"/>
        <w:jc w:val="both"/>
        <w:rPr>
          <w:color w:val="000000"/>
          <w:sz w:val="28"/>
          <w:szCs w:val="28"/>
          <w:lang w:bidi="ar-SY"/>
        </w:rPr>
      </w:pPr>
      <w:r>
        <w:rPr>
          <w:color w:val="000000"/>
          <w:sz w:val="28"/>
          <w:szCs w:val="28"/>
          <w:lang w:bidi="ar-SY"/>
        </w:rPr>
        <w:t>при половых расстройствах;</w:t>
      </w:r>
    </w:p>
    <w:p w14:paraId="6857DB82" w14:textId="77777777" w:rsidR="00000000" w:rsidRDefault="004B2502">
      <w:pPr>
        <w:spacing w:line="360" w:lineRule="auto"/>
        <w:ind w:firstLine="709"/>
        <w:jc w:val="both"/>
        <w:rPr>
          <w:color w:val="000000"/>
          <w:sz w:val="28"/>
          <w:szCs w:val="28"/>
          <w:lang w:bidi="ar-SY"/>
        </w:rPr>
      </w:pPr>
      <w:r>
        <w:rPr>
          <w:color w:val="000000"/>
          <w:sz w:val="28"/>
          <w:szCs w:val="28"/>
          <w:lang w:bidi="ar-SY"/>
        </w:rPr>
        <w:t>для стимуляции деятельности желез вну</w:t>
      </w:r>
      <w:r>
        <w:rPr>
          <w:color w:val="000000"/>
          <w:sz w:val="28"/>
          <w:szCs w:val="28"/>
          <w:lang w:bidi="ar-SY"/>
        </w:rPr>
        <w:softHyphen/>
        <w:t>тренней секреции;</w:t>
      </w:r>
    </w:p>
    <w:p w14:paraId="0D8CFAB3" w14:textId="77777777" w:rsidR="00000000" w:rsidRDefault="004B2502">
      <w:pPr>
        <w:spacing w:line="360" w:lineRule="auto"/>
        <w:ind w:firstLine="709"/>
        <w:jc w:val="both"/>
        <w:rPr>
          <w:color w:val="000000"/>
          <w:sz w:val="28"/>
          <w:szCs w:val="28"/>
          <w:lang w:bidi="ar-SY"/>
        </w:rPr>
      </w:pPr>
      <w:r>
        <w:rPr>
          <w:color w:val="000000"/>
          <w:sz w:val="28"/>
          <w:szCs w:val="28"/>
          <w:lang w:bidi="ar-SY"/>
        </w:rPr>
        <w:t>при нарушении об</w:t>
      </w:r>
      <w:r>
        <w:rPr>
          <w:color w:val="000000"/>
          <w:sz w:val="28"/>
          <w:szCs w:val="28"/>
          <w:lang w:bidi="ar-SY"/>
        </w:rPr>
        <w:t>мена веществ;</w:t>
      </w:r>
    </w:p>
    <w:p w14:paraId="747A4ACA" w14:textId="77777777" w:rsidR="00000000" w:rsidRDefault="004B2502">
      <w:pPr>
        <w:spacing w:line="360" w:lineRule="auto"/>
        <w:ind w:firstLine="709"/>
        <w:jc w:val="both"/>
        <w:rPr>
          <w:color w:val="000000"/>
          <w:sz w:val="28"/>
          <w:szCs w:val="28"/>
          <w:lang w:bidi="ar-SY"/>
        </w:rPr>
      </w:pPr>
      <w:r>
        <w:rPr>
          <w:color w:val="000000"/>
          <w:sz w:val="28"/>
          <w:szCs w:val="28"/>
          <w:lang w:bidi="ar-SY"/>
        </w:rPr>
        <w:t>для снижения уровня сахара в крови;</w:t>
      </w:r>
    </w:p>
    <w:p w14:paraId="12941634" w14:textId="77777777" w:rsidR="00000000" w:rsidRDefault="004B2502">
      <w:pPr>
        <w:spacing w:line="360" w:lineRule="auto"/>
        <w:ind w:firstLine="709"/>
        <w:jc w:val="both"/>
        <w:rPr>
          <w:color w:val="000000"/>
          <w:sz w:val="28"/>
          <w:szCs w:val="28"/>
          <w:lang w:bidi="ar-SY"/>
        </w:rPr>
      </w:pPr>
      <w:r>
        <w:rPr>
          <w:color w:val="000000"/>
          <w:sz w:val="28"/>
          <w:szCs w:val="28"/>
          <w:lang w:bidi="ar-SY"/>
        </w:rPr>
        <w:t>для усиления репаративных процессов в организме;</w:t>
      </w:r>
    </w:p>
    <w:p w14:paraId="5624953E" w14:textId="77777777" w:rsidR="00000000" w:rsidRDefault="004B2502">
      <w:pPr>
        <w:spacing w:line="360" w:lineRule="auto"/>
        <w:ind w:firstLine="709"/>
        <w:jc w:val="both"/>
        <w:rPr>
          <w:color w:val="000000"/>
          <w:sz w:val="28"/>
          <w:szCs w:val="28"/>
          <w:lang w:bidi="ar-SY"/>
        </w:rPr>
      </w:pPr>
      <w:r>
        <w:rPr>
          <w:color w:val="000000"/>
          <w:sz w:val="28"/>
          <w:szCs w:val="28"/>
          <w:lang w:bidi="ar-SY"/>
        </w:rPr>
        <w:t>в качестве кровоостанавлива</w:t>
      </w:r>
      <w:r>
        <w:rPr>
          <w:color w:val="000000"/>
          <w:sz w:val="28"/>
          <w:szCs w:val="28"/>
          <w:lang w:bidi="ar-SY"/>
        </w:rPr>
        <w:softHyphen/>
        <w:t xml:space="preserve">ющего средства. </w:t>
      </w:r>
      <w:r>
        <w:rPr>
          <w:color w:val="000000"/>
          <w:sz w:val="28"/>
          <w:szCs w:val="28"/>
          <w:lang w:val="en-US" w:bidi="ar-SY"/>
        </w:rPr>
        <w:t>[1]</w:t>
      </w:r>
    </w:p>
    <w:p w14:paraId="547E48E2" w14:textId="77777777" w:rsidR="00000000" w:rsidRDefault="004B2502">
      <w:pPr>
        <w:pStyle w:val="3"/>
        <w:spacing w:line="360" w:lineRule="auto"/>
        <w:ind w:left="709"/>
        <w:jc w:val="both"/>
        <w:rPr>
          <w:b/>
          <w:bCs/>
          <w:color w:val="000000"/>
          <w:sz w:val="28"/>
          <w:szCs w:val="28"/>
          <w:lang w:bidi="ar-SY"/>
        </w:rPr>
      </w:pPr>
    </w:p>
    <w:p w14:paraId="0BBEEC62" w14:textId="77777777" w:rsidR="00000000" w:rsidRDefault="004B2502">
      <w:pPr>
        <w:pStyle w:val="3"/>
        <w:spacing w:line="360" w:lineRule="auto"/>
        <w:ind w:left="709"/>
        <w:jc w:val="both"/>
        <w:rPr>
          <w:b/>
          <w:bCs/>
          <w:color w:val="000000"/>
          <w:sz w:val="28"/>
          <w:szCs w:val="28"/>
          <w:lang w:bidi="ar-SY"/>
        </w:rPr>
      </w:pPr>
      <w:r>
        <w:rPr>
          <w:b/>
          <w:bCs/>
          <w:color w:val="000000"/>
          <w:sz w:val="28"/>
          <w:szCs w:val="28"/>
          <w:lang w:bidi="ar-SY"/>
        </w:rPr>
        <w:t>.1 Фармакологические свойства</w:t>
      </w:r>
    </w:p>
    <w:p w14:paraId="367F1CC1" w14:textId="77777777" w:rsidR="00000000" w:rsidRDefault="004B2502">
      <w:pPr>
        <w:spacing w:line="360" w:lineRule="auto"/>
        <w:ind w:firstLine="709"/>
        <w:jc w:val="both"/>
        <w:rPr>
          <w:color w:val="000000"/>
          <w:sz w:val="28"/>
          <w:szCs w:val="28"/>
          <w:lang w:bidi="ar-SY"/>
        </w:rPr>
      </w:pPr>
    </w:p>
    <w:p w14:paraId="457EF7F2" w14:textId="77777777" w:rsidR="00000000" w:rsidRDefault="004B2502">
      <w:pPr>
        <w:spacing w:line="360" w:lineRule="auto"/>
        <w:ind w:firstLine="709"/>
        <w:jc w:val="both"/>
        <w:rPr>
          <w:color w:val="000000"/>
          <w:sz w:val="28"/>
          <w:szCs w:val="28"/>
          <w:lang w:bidi="ar-SY"/>
        </w:rPr>
      </w:pPr>
      <w:r>
        <w:rPr>
          <w:color w:val="000000"/>
          <w:sz w:val="28"/>
          <w:szCs w:val="28"/>
          <w:lang w:bidi="ar-SY"/>
        </w:rPr>
        <w:t xml:space="preserve">Главные действующие вещества женьшеня - гликозиды - по отдельным признакам и </w:t>
      </w:r>
      <w:r>
        <w:rPr>
          <w:color w:val="000000"/>
          <w:sz w:val="28"/>
          <w:szCs w:val="28"/>
          <w:lang w:bidi="ar-SY"/>
        </w:rPr>
        <w:t xml:space="preserve">свойствам имеют сходство с гормонами коры надпочечников, выполняющими в организме роль регуляторов обмена веществ. Известно, что стресс-реакция организма сопровождается образованием липидных перекисей путем неферментативного свободнорадикального окисления </w:t>
      </w:r>
      <w:r>
        <w:rPr>
          <w:color w:val="000000"/>
          <w:sz w:val="28"/>
          <w:szCs w:val="28"/>
          <w:lang w:bidi="ar-SY"/>
        </w:rPr>
        <w:t>липидов. Свободные радикалы являются повреждающим фактором для клеточных мембран. В биологическом действии препаратов женьшеня, элеутерококка и других адаптогенов определенную роль играют антиокислительные и антирадикальные свойства этих растений. Активаци</w:t>
      </w:r>
      <w:r>
        <w:rPr>
          <w:color w:val="000000"/>
          <w:sz w:val="28"/>
          <w:szCs w:val="28"/>
          <w:lang w:bidi="ar-SY"/>
        </w:rPr>
        <w:t>я гликозидами женьшеня и элеутерококка утилизации глюкозы и глюкозо-6-фосфатдегндрогеназы повышает уровень НАДФ•Н-донора водорода, необходимого для гашения свободнорадикальных процессов. Настойка корня в фармакологических опытах оказалась более эффективной</w:t>
      </w:r>
      <w:r>
        <w:rPr>
          <w:color w:val="000000"/>
          <w:sz w:val="28"/>
          <w:szCs w:val="28"/>
          <w:lang w:bidi="ar-SY"/>
        </w:rPr>
        <w:t>, чем отдельно применяемые сапонин и смесь панаксозидов.</w:t>
      </w:r>
    </w:p>
    <w:p w14:paraId="32FAE4F8" w14:textId="77777777" w:rsidR="00000000" w:rsidRDefault="004B2502">
      <w:pPr>
        <w:spacing w:line="360" w:lineRule="auto"/>
        <w:ind w:firstLine="709"/>
        <w:jc w:val="both"/>
        <w:rPr>
          <w:color w:val="000000"/>
          <w:sz w:val="28"/>
          <w:szCs w:val="28"/>
          <w:lang w:bidi="ar-SY"/>
        </w:rPr>
      </w:pPr>
      <w:r>
        <w:rPr>
          <w:color w:val="000000"/>
          <w:sz w:val="28"/>
          <w:szCs w:val="28"/>
          <w:lang w:bidi="ar-SY"/>
        </w:rPr>
        <w:t>Препараты женьшеня обладают широким спектром фармакологического действия, нетоксичны, поэтому их можно применять длительное время. Они являются очень сильными возбудителями центральной нервной систем</w:t>
      </w:r>
      <w:r>
        <w:rPr>
          <w:color w:val="000000"/>
          <w:sz w:val="28"/>
          <w:szCs w:val="28"/>
          <w:lang w:bidi="ar-SY"/>
        </w:rPr>
        <w:t>ы. В отличие от фенамина препараты женьшеня не обладают фазностью действия и побочным влиянием, не нарушают сна, повышают работоспособность в условиях ночного бодрствования. Женьшень стимулирует функции и развитие половых желез.</w:t>
      </w:r>
    </w:p>
    <w:p w14:paraId="5E2EC0B4" w14:textId="77777777" w:rsidR="00000000" w:rsidRDefault="004B2502">
      <w:pPr>
        <w:spacing w:line="360" w:lineRule="auto"/>
        <w:ind w:firstLine="709"/>
        <w:jc w:val="both"/>
        <w:rPr>
          <w:color w:val="000000"/>
          <w:sz w:val="28"/>
          <w:szCs w:val="28"/>
          <w:lang w:bidi="ar-SY"/>
        </w:rPr>
      </w:pPr>
      <w:r>
        <w:rPr>
          <w:color w:val="000000"/>
          <w:sz w:val="28"/>
          <w:szCs w:val="28"/>
          <w:lang w:bidi="ar-SY"/>
        </w:rPr>
        <w:t>В последнее время изучается</w:t>
      </w:r>
      <w:r>
        <w:rPr>
          <w:color w:val="000000"/>
          <w:sz w:val="28"/>
          <w:szCs w:val="28"/>
          <w:lang w:bidi="ar-SY"/>
        </w:rPr>
        <w:t xml:space="preserve"> фармакологическое действие не только корня, но и листьев женьшеня. Настойку листьев женьшеня можно рассматривать как новое адаптогенное фитотерапевтическое средство, содержащее те же тритерпеновые гликозиды, что и настойка корня женьшеня. При иммобилизаци</w:t>
      </w:r>
      <w:r>
        <w:rPr>
          <w:color w:val="000000"/>
          <w:sz w:val="28"/>
          <w:szCs w:val="28"/>
          <w:lang w:bidi="ar-SY"/>
        </w:rPr>
        <w:t>онном стрессе настойка листьев женьшеня достоверно снижала у крыс повышенный уровень 11-оксикортикостероидов и сахара крови, предупреждала уменьшение массы печени в условиях экспериментального гепатита, вызываемого четырех хлористым углеродом, проявляла ге</w:t>
      </w:r>
      <w:r>
        <w:rPr>
          <w:color w:val="000000"/>
          <w:sz w:val="28"/>
          <w:szCs w:val="28"/>
          <w:lang w:bidi="ar-SY"/>
        </w:rPr>
        <w:t>патозащитное действие. Концентрацию сахара в крови настойка листьев женьшеня снижала не только при стрессе, но и в эксперименте на модели аллоксанового диабета средней тяжести. Гипогликемическое действие экстракта элеутерококка на моделях гипергликемией бы</w:t>
      </w:r>
      <w:r>
        <w:rPr>
          <w:color w:val="000000"/>
          <w:sz w:val="28"/>
          <w:szCs w:val="28"/>
          <w:lang w:bidi="ar-SY"/>
        </w:rPr>
        <w:t>ло выражено в меньшей степени (50% и 79% от эффекта настойки листьев женьшеня). Аналогичный эффект получен и на адреналиновой модели гипергликемии у крыс. Гипогликемическое действие гинзенозидов обусловлено повышением синтеза инсулина в B-клетках поджелудо</w:t>
      </w:r>
      <w:r>
        <w:rPr>
          <w:color w:val="000000"/>
          <w:sz w:val="28"/>
          <w:szCs w:val="28"/>
          <w:lang w:bidi="ar-SY"/>
        </w:rPr>
        <w:t>чной железы. Гипогликемический эффект препаратов женьшеня объясняется также влиянием их на трофику инкреторного аппарата поджелудочной железы и включением компенсаторных механизмов при разных типах гипергликемии. Таким образом, подобно другим типичным адап</w:t>
      </w:r>
      <w:r>
        <w:rPr>
          <w:color w:val="000000"/>
          <w:sz w:val="28"/>
          <w:szCs w:val="28"/>
          <w:lang w:bidi="ar-SY"/>
        </w:rPr>
        <w:t>тогенам, настойка листьев женьшеня оказывает стресс-протективное, гепатозащитное и панкреозащитное действие, которое можно рассматривать как частное появление состояния неспецифической повышенной резистентности организма.</w:t>
      </w:r>
    </w:p>
    <w:p w14:paraId="42A3A596" w14:textId="77777777" w:rsidR="00000000" w:rsidRDefault="004B2502">
      <w:pPr>
        <w:spacing w:line="360" w:lineRule="auto"/>
        <w:ind w:firstLine="709"/>
        <w:jc w:val="both"/>
        <w:rPr>
          <w:color w:val="000000"/>
          <w:sz w:val="28"/>
          <w:szCs w:val="28"/>
          <w:lang w:val="en-US" w:bidi="ar-SY"/>
        </w:rPr>
      </w:pPr>
      <w:r>
        <w:rPr>
          <w:color w:val="000000"/>
          <w:sz w:val="28"/>
          <w:szCs w:val="28"/>
          <w:lang w:bidi="ar-SY"/>
        </w:rPr>
        <w:t xml:space="preserve">И.В. ГРУШВИЦКИЙ И соавторы (1983) </w:t>
      </w:r>
      <w:r>
        <w:rPr>
          <w:color w:val="000000"/>
          <w:sz w:val="28"/>
          <w:szCs w:val="28"/>
          <w:lang w:bidi="ar-SY"/>
        </w:rPr>
        <w:t>установили, что деалкоголизированная настойка листьев женьшеня на 40% этиловом спирте при семидневном введении ограничивает объем повреждений секреторной части желудка у крыс при введении бутадиона, агофана или при иммобилизации животных. Защитное действие</w:t>
      </w:r>
      <w:r>
        <w:rPr>
          <w:color w:val="000000"/>
          <w:sz w:val="28"/>
          <w:szCs w:val="28"/>
          <w:lang w:bidi="ar-SY"/>
        </w:rPr>
        <w:t xml:space="preserve"> в отношении слизистой оболочки желудка настойка Листьев женьшеня оказывала и при введении резерпина мышам и их иммобилизации. Настойка и порошок листьев женьшеня уменьшали альтерацию преджелудка у крыс с перевязанным привратником. На основании данных пров</w:t>
      </w:r>
      <w:r>
        <w:rPr>
          <w:color w:val="000000"/>
          <w:sz w:val="28"/>
          <w:szCs w:val="28"/>
          <w:lang w:bidi="ar-SY"/>
        </w:rPr>
        <w:t>еденных фармакологических исследований авторы пришли к выводу, что настойку листьев женьшеня можно поставить в один ряд с классическими адаптогенами: настойкой корня женьшеня, аралии маньчжурской, экстрактом корня элеутерококка колючего. Она проявляет Свой</w:t>
      </w:r>
      <w:r>
        <w:rPr>
          <w:color w:val="000000"/>
          <w:sz w:val="28"/>
          <w:szCs w:val="28"/>
          <w:lang w:bidi="ar-SY"/>
        </w:rPr>
        <w:t xml:space="preserve">ства типичного адаптогена, оказывая активирующее влияние на центральную нервную систему и повышая резистентность тканей к альтерации. </w:t>
      </w:r>
      <w:r>
        <w:rPr>
          <w:color w:val="000000"/>
          <w:sz w:val="28"/>
          <w:szCs w:val="28"/>
          <w:lang w:val="en-US" w:bidi="ar-SY"/>
        </w:rPr>
        <w:t>[7]</w:t>
      </w:r>
    </w:p>
    <w:p w14:paraId="1B14506C" w14:textId="77777777" w:rsidR="00000000" w:rsidRDefault="004B2502">
      <w:pPr>
        <w:spacing w:line="360" w:lineRule="exact"/>
        <w:ind w:left="357" w:firstLine="635"/>
        <w:jc w:val="both"/>
        <w:rPr>
          <w:b/>
          <w:bCs/>
          <w:color w:val="000000"/>
          <w:sz w:val="28"/>
          <w:szCs w:val="28"/>
          <w:lang w:bidi="ar-SY"/>
        </w:rPr>
      </w:pPr>
      <w:r>
        <w:rPr>
          <w:color w:val="000000"/>
          <w:sz w:val="28"/>
          <w:szCs w:val="28"/>
          <w:lang w:bidi="ar-SY"/>
        </w:rPr>
        <w:br w:type="page"/>
      </w:r>
    </w:p>
    <w:p w14:paraId="755E0C68" w14:textId="77777777" w:rsidR="00000000" w:rsidRDefault="004B2502">
      <w:pPr>
        <w:pStyle w:val="3"/>
        <w:spacing w:line="360" w:lineRule="auto"/>
        <w:ind w:left="709"/>
        <w:jc w:val="both"/>
        <w:rPr>
          <w:b/>
          <w:bCs/>
          <w:color w:val="000000"/>
          <w:sz w:val="28"/>
          <w:szCs w:val="28"/>
          <w:lang w:bidi="ar-SY"/>
        </w:rPr>
      </w:pPr>
      <w:r>
        <w:rPr>
          <w:b/>
          <w:bCs/>
          <w:color w:val="000000"/>
          <w:sz w:val="28"/>
          <w:szCs w:val="28"/>
          <w:lang w:bidi="ar-SY"/>
        </w:rPr>
        <w:t>3.2 Лечебно-профилактическое применение</w:t>
      </w:r>
    </w:p>
    <w:p w14:paraId="340EF56E" w14:textId="77777777" w:rsidR="00000000" w:rsidRDefault="004B2502">
      <w:pPr>
        <w:spacing w:line="360" w:lineRule="auto"/>
        <w:ind w:firstLine="709"/>
        <w:jc w:val="both"/>
        <w:rPr>
          <w:color w:val="000000"/>
          <w:sz w:val="28"/>
          <w:szCs w:val="28"/>
          <w:lang w:bidi="ar-SY"/>
        </w:rPr>
      </w:pPr>
    </w:p>
    <w:p w14:paraId="3CEA5C58" w14:textId="77777777" w:rsidR="00000000" w:rsidRDefault="004B2502">
      <w:pPr>
        <w:spacing w:line="360" w:lineRule="auto"/>
        <w:ind w:firstLine="709"/>
        <w:jc w:val="both"/>
        <w:rPr>
          <w:color w:val="000000"/>
          <w:sz w:val="28"/>
          <w:szCs w:val="28"/>
          <w:lang w:bidi="ar-SY"/>
        </w:rPr>
      </w:pPr>
      <w:r>
        <w:rPr>
          <w:color w:val="000000"/>
          <w:sz w:val="28"/>
          <w:szCs w:val="28"/>
          <w:lang w:bidi="ar-SY"/>
        </w:rPr>
        <w:t>Несомненным показанием к приему препаратов женьшеня является общее истощени</w:t>
      </w:r>
      <w:r>
        <w:rPr>
          <w:color w:val="000000"/>
          <w:sz w:val="28"/>
          <w:szCs w:val="28"/>
          <w:lang w:bidi="ar-SY"/>
        </w:rPr>
        <w:t>е организма. При этом должна быть ликвидирована основная причина истощения (недостаток питания, глистная инвазия, хроническое отравление, кровопотеря, стресс и т.д.). Крепкий чай, кофе повышают работоспособность лишь на короткое время (часы). Сильно возбуж</w:t>
      </w:r>
      <w:r>
        <w:rPr>
          <w:color w:val="000000"/>
          <w:sz w:val="28"/>
          <w:szCs w:val="28"/>
          <w:lang w:bidi="ar-SY"/>
        </w:rPr>
        <w:t>дающие напитки мешают заснуть, когда необходимость в бодрствовании исчезает. Женьшень и другие адаптогены повышают работоспособность, не оказывая такого возбуждающего действия на нервную систему, так что при желании прервать бодрствование человек без труда</w:t>
      </w:r>
      <w:r>
        <w:rPr>
          <w:color w:val="000000"/>
          <w:sz w:val="28"/>
          <w:szCs w:val="28"/>
          <w:lang w:bidi="ar-SY"/>
        </w:rPr>
        <w:t xml:space="preserve"> засыпает. Настойку женьшеня используют как лечебное средство после тяжелых травм, изнуряющих болезней, при гипотонии, неврастении, миастении, импотенции, анемии. Считают, что наиболее выраженное лечебное и общеукрепляющее действ не женьшень оказывает в зи</w:t>
      </w:r>
      <w:r>
        <w:rPr>
          <w:color w:val="000000"/>
          <w:sz w:val="28"/>
          <w:szCs w:val="28"/>
          <w:lang w:bidi="ar-SY"/>
        </w:rPr>
        <w:t>мний период. В Китае женьшень как общеукрепляющее средство не рекомендуют применять в жаркие летние месяцы. На основании литературных данных и результатов многочисленных наблюдений напрашивается вывод о том, что влияние женьшеня на организм скорее можно ра</w:t>
      </w:r>
      <w:r>
        <w:rPr>
          <w:color w:val="000000"/>
          <w:sz w:val="28"/>
          <w:szCs w:val="28"/>
          <w:lang w:bidi="ar-SY"/>
        </w:rPr>
        <w:t>ссматривать как стимулирующее и общетонизирующее, а не как лечебное, специфическое.</w:t>
      </w:r>
    </w:p>
    <w:p w14:paraId="05E57E94" w14:textId="77777777" w:rsidR="00000000" w:rsidRDefault="004B2502">
      <w:pPr>
        <w:spacing w:line="360" w:lineRule="auto"/>
        <w:ind w:firstLine="709"/>
        <w:jc w:val="both"/>
        <w:rPr>
          <w:color w:val="000000"/>
          <w:sz w:val="28"/>
          <w:szCs w:val="28"/>
          <w:lang w:bidi="ar-SY"/>
        </w:rPr>
      </w:pPr>
      <w:r>
        <w:rPr>
          <w:color w:val="000000"/>
          <w:sz w:val="28"/>
          <w:szCs w:val="28"/>
          <w:lang w:bidi="ar-SY"/>
        </w:rPr>
        <w:t>Препараты женьшеня превосходят все другие средства растительного происхождения, стимулирующие деятельность нервной системы (колу, чай, кофе). Установлено, что женьшень повы</w:t>
      </w:r>
      <w:r>
        <w:rPr>
          <w:color w:val="000000"/>
          <w:sz w:val="28"/>
          <w:szCs w:val="28"/>
          <w:lang w:bidi="ar-SY"/>
        </w:rPr>
        <w:t>шает умственную активность больше, чем физическую. Под его влиянием одновременно усиливаются как процессы возбуждения, так и процессы торможения в коре большого мозга. Действие препаратов женьшеня продолжается больше месяца после прекращения их приема. Дли</w:t>
      </w:r>
      <w:r>
        <w:rPr>
          <w:color w:val="000000"/>
          <w:sz w:val="28"/>
          <w:szCs w:val="28"/>
          <w:lang w:bidi="ar-SY"/>
        </w:rPr>
        <w:t>тельный прием препаратов женьшеня стимулирует кровообращение - этот факт был известен еще в древней китайской медицине. Препараты женьшеня увеличивают содержание гемоглобина и эритроцитов в крови. Они усиливают обмен газов в легких, стимулируют дыхание тка</w:t>
      </w:r>
      <w:r>
        <w:rPr>
          <w:color w:val="000000"/>
          <w:sz w:val="28"/>
          <w:szCs w:val="28"/>
          <w:lang w:bidi="ar-SY"/>
        </w:rPr>
        <w:t>ней, в частности нервной ткани, увеличивают амплитуду сердечных сокращений и способствуют нормализации функциональных и органических нарушений деятельности сердечной мышцы.</w:t>
      </w:r>
    </w:p>
    <w:p w14:paraId="5035A8BD" w14:textId="77777777" w:rsidR="00000000" w:rsidRDefault="004B2502">
      <w:pPr>
        <w:spacing w:line="360" w:lineRule="auto"/>
        <w:ind w:firstLine="709"/>
        <w:jc w:val="both"/>
        <w:rPr>
          <w:color w:val="000000"/>
          <w:sz w:val="28"/>
          <w:szCs w:val="28"/>
          <w:lang w:bidi="ar-SY"/>
        </w:rPr>
      </w:pPr>
      <w:r>
        <w:rPr>
          <w:color w:val="000000"/>
          <w:sz w:val="28"/>
          <w:szCs w:val="28"/>
          <w:lang w:bidi="ar-SY"/>
        </w:rPr>
        <w:t>Подтвердил ось мнение древних ученых о свойствах женьшеня помогать при сахарном диа</w:t>
      </w:r>
      <w:r>
        <w:rPr>
          <w:color w:val="000000"/>
          <w:sz w:val="28"/>
          <w:szCs w:val="28"/>
          <w:lang w:bidi="ar-SY"/>
        </w:rPr>
        <w:t>бете. В результате его приема у больных не наблюдается резкого снижения уровня сахара в крови и полного исчезновения из мочи, однако проходят слабость, жажда, зуд, сонливость, возвращается трудоспособность. В противодиабетическом действии препаратов женьше</w:t>
      </w:r>
      <w:r>
        <w:rPr>
          <w:color w:val="000000"/>
          <w:sz w:val="28"/>
          <w:szCs w:val="28"/>
          <w:lang w:bidi="ar-SY"/>
        </w:rPr>
        <w:t>ня и элеутерококка существенную роль играет их способность препятствовать ингибирующему влиянию диабетического B-липопротеида на проникновение глюкозы через мембраны в клетки и на ее фосфорилирование гексокиназой. Не исключена их способность оказывать благ</w:t>
      </w:r>
      <w:r>
        <w:rPr>
          <w:color w:val="000000"/>
          <w:sz w:val="28"/>
          <w:szCs w:val="28"/>
          <w:lang w:bidi="ar-SY"/>
        </w:rPr>
        <w:t>оприятное влияние на регенерацию островкового аппарата поджелудочной железы за счет регуляции в нем процессов метаболизма.</w:t>
      </w:r>
    </w:p>
    <w:p w14:paraId="3597449C" w14:textId="77777777" w:rsidR="00000000" w:rsidRDefault="004B2502">
      <w:pPr>
        <w:spacing w:line="360" w:lineRule="auto"/>
        <w:ind w:firstLine="709"/>
        <w:jc w:val="both"/>
        <w:rPr>
          <w:color w:val="000000"/>
          <w:sz w:val="28"/>
          <w:szCs w:val="28"/>
          <w:lang w:bidi="ar-SY"/>
        </w:rPr>
      </w:pPr>
      <w:r>
        <w:rPr>
          <w:color w:val="000000"/>
          <w:sz w:val="28"/>
          <w:szCs w:val="28"/>
          <w:lang w:bidi="ar-SY"/>
        </w:rPr>
        <w:t>Народная медицина Китая, Тибета, Кореи, Индии, Приморского края применяет препараты корня женьшеня как общеукрепляющее средство проти</w:t>
      </w:r>
      <w:r>
        <w:rPr>
          <w:color w:val="000000"/>
          <w:sz w:val="28"/>
          <w:szCs w:val="28"/>
          <w:lang w:bidi="ar-SY"/>
        </w:rPr>
        <w:t>в переутомления, полового бессилия, анемии, сахарного дна бета, туберкулеза, болезней почек, печени, сердца, нервной системы, головной боли, бессонницы и др. Китайская народная медицина объясняет многостороннюю эффективность женьшеня прежде всего его общет</w:t>
      </w:r>
      <w:r>
        <w:rPr>
          <w:color w:val="000000"/>
          <w:sz w:val="28"/>
          <w:szCs w:val="28"/>
          <w:lang w:bidi="ar-SY"/>
        </w:rPr>
        <w:t>онизирующим действием на весь организм. В медицине восточных стран (Китая, Кореи, Японии) корню женьшеня приписывают способность продлевать жизнь и молодость, поэтому его рекомендуют использовать не только больным, но и здоровым людям, начиная с сорокалетн</w:t>
      </w:r>
      <w:r>
        <w:rPr>
          <w:color w:val="000000"/>
          <w:sz w:val="28"/>
          <w:szCs w:val="28"/>
          <w:lang w:bidi="ar-SY"/>
        </w:rPr>
        <w:t>его возраста.</w:t>
      </w:r>
    </w:p>
    <w:p w14:paraId="072FE85F" w14:textId="77777777" w:rsidR="00000000" w:rsidRDefault="004B2502">
      <w:pPr>
        <w:spacing w:line="360" w:lineRule="auto"/>
        <w:ind w:firstLine="709"/>
        <w:jc w:val="both"/>
        <w:rPr>
          <w:color w:val="000000"/>
          <w:sz w:val="28"/>
          <w:szCs w:val="28"/>
          <w:lang w:bidi="ar-SY"/>
        </w:rPr>
      </w:pPr>
      <w:r>
        <w:rPr>
          <w:color w:val="000000"/>
          <w:sz w:val="28"/>
          <w:szCs w:val="28"/>
          <w:lang w:bidi="ar-SY"/>
        </w:rPr>
        <w:t xml:space="preserve">В Китае настойку женьшеня применяют иногда с целью профилактики различных инфекционных заболеваний у детей вместо прививочных вакцин. </w:t>
      </w:r>
    </w:p>
    <w:p w14:paraId="53F233DE" w14:textId="77777777" w:rsidR="00000000" w:rsidRDefault="004B2502">
      <w:pPr>
        <w:pStyle w:val="3"/>
        <w:spacing w:line="360" w:lineRule="auto"/>
        <w:ind w:left="709"/>
        <w:jc w:val="both"/>
        <w:rPr>
          <w:b/>
          <w:bCs/>
          <w:color w:val="000000"/>
          <w:sz w:val="28"/>
          <w:szCs w:val="28"/>
          <w:lang w:bidi="ar-SY"/>
        </w:rPr>
      </w:pPr>
    </w:p>
    <w:p w14:paraId="0DBC9DB3" w14:textId="77777777" w:rsidR="00000000" w:rsidRDefault="004B2502">
      <w:pPr>
        <w:spacing w:line="360" w:lineRule="exact"/>
        <w:ind w:left="357" w:firstLine="635"/>
        <w:jc w:val="both"/>
        <w:rPr>
          <w:b/>
          <w:bCs/>
          <w:color w:val="000000"/>
          <w:sz w:val="28"/>
          <w:szCs w:val="28"/>
          <w:lang w:bidi="ar-SY"/>
        </w:rPr>
      </w:pPr>
      <w:r>
        <w:rPr>
          <w:color w:val="000000"/>
          <w:sz w:val="28"/>
          <w:szCs w:val="28"/>
          <w:lang w:bidi="ar-SY"/>
        </w:rPr>
        <w:br w:type="page"/>
      </w:r>
    </w:p>
    <w:p w14:paraId="17FA8B89" w14:textId="77777777" w:rsidR="00000000" w:rsidRDefault="004B2502">
      <w:pPr>
        <w:pStyle w:val="3"/>
        <w:spacing w:line="360" w:lineRule="auto"/>
        <w:ind w:left="709"/>
        <w:jc w:val="both"/>
        <w:rPr>
          <w:b/>
          <w:bCs/>
          <w:color w:val="000000"/>
          <w:sz w:val="28"/>
          <w:szCs w:val="28"/>
          <w:lang w:bidi="ar-SY"/>
        </w:rPr>
      </w:pPr>
      <w:r>
        <w:rPr>
          <w:b/>
          <w:bCs/>
          <w:color w:val="000000"/>
          <w:sz w:val="28"/>
          <w:szCs w:val="28"/>
          <w:lang w:bidi="ar-SY"/>
        </w:rPr>
        <w:t>3.3 Побочное действие и противопоказания</w:t>
      </w:r>
    </w:p>
    <w:p w14:paraId="01C7C065" w14:textId="77777777" w:rsidR="00000000" w:rsidRDefault="004B2502">
      <w:pPr>
        <w:spacing w:line="360" w:lineRule="auto"/>
        <w:ind w:firstLine="709"/>
        <w:jc w:val="both"/>
        <w:rPr>
          <w:color w:val="000000"/>
          <w:sz w:val="28"/>
          <w:szCs w:val="28"/>
          <w:lang w:bidi="ar-SY"/>
        </w:rPr>
      </w:pPr>
    </w:p>
    <w:p w14:paraId="672C89F4" w14:textId="77777777" w:rsidR="00000000" w:rsidRDefault="004B2502">
      <w:pPr>
        <w:spacing w:line="360" w:lineRule="auto"/>
        <w:ind w:firstLine="709"/>
        <w:jc w:val="both"/>
        <w:rPr>
          <w:color w:val="000000"/>
          <w:sz w:val="28"/>
          <w:szCs w:val="28"/>
          <w:lang w:bidi="ar-SY"/>
        </w:rPr>
      </w:pPr>
      <w:r>
        <w:rPr>
          <w:color w:val="000000"/>
          <w:sz w:val="28"/>
          <w:szCs w:val="28"/>
          <w:lang w:bidi="ar-SY"/>
        </w:rPr>
        <w:t>П.С. Чиков, Ю.П. Лаптев (1976) указывают, что к применению же</w:t>
      </w:r>
      <w:r>
        <w:rPr>
          <w:color w:val="000000"/>
          <w:sz w:val="28"/>
          <w:szCs w:val="28"/>
          <w:lang w:bidi="ar-SY"/>
        </w:rPr>
        <w:t>ньшеня практически нет противопоказаний. Однако необходимо воздерживаться от лечения его препаратами в случаях тяжелой формы гипертензии с выраженными склеротическими изменениями сосудов сердца и головного мозга, при лихорадочных состояниях или кровотечени</w:t>
      </w:r>
      <w:r>
        <w:rPr>
          <w:color w:val="000000"/>
          <w:sz w:val="28"/>
          <w:szCs w:val="28"/>
          <w:lang w:bidi="ar-SY"/>
        </w:rPr>
        <w:t>и.</w:t>
      </w:r>
    </w:p>
    <w:p w14:paraId="32B53660" w14:textId="77777777" w:rsidR="00000000" w:rsidRDefault="004B2502">
      <w:pPr>
        <w:spacing w:line="360" w:lineRule="auto"/>
        <w:ind w:firstLine="709"/>
        <w:jc w:val="both"/>
        <w:rPr>
          <w:color w:val="000000"/>
          <w:sz w:val="28"/>
          <w:szCs w:val="28"/>
          <w:lang w:bidi="ar-SY"/>
        </w:rPr>
      </w:pPr>
      <w:r>
        <w:rPr>
          <w:color w:val="000000"/>
          <w:sz w:val="28"/>
          <w:szCs w:val="28"/>
          <w:lang w:bidi="ar-SY"/>
        </w:rPr>
        <w:t>В острых опытах на мышах сумма панаксозидов характеризуется ЛД50, равной 1,4 г/кг. Токсичность жидкого экстракта женьшеня - 16,5 г/кг (И.И. Брехман, 1957). Следовательно, токсичность суммы панаксозидов превосходит таковую экстракта женьшеня примерно в 1</w:t>
      </w:r>
      <w:r>
        <w:rPr>
          <w:color w:val="000000"/>
          <w:sz w:val="28"/>
          <w:szCs w:val="28"/>
          <w:lang w:bidi="ar-SY"/>
        </w:rPr>
        <w:t>2 раз. Если принять минимальную (стимулирующую мышечную работоспособность) дозу для суммарных фракций гликозидов женьшеня (В опытах на мышах) приблизительно равной 5 мг/кг, то широта терапевтического действия панаксозидов будет равна 1:240. Это значит, что</w:t>
      </w:r>
      <w:r>
        <w:rPr>
          <w:color w:val="000000"/>
          <w:sz w:val="28"/>
          <w:szCs w:val="28"/>
          <w:lang w:bidi="ar-SY"/>
        </w:rPr>
        <w:t xml:space="preserve"> превышение разовой дозы гликозидов в десятки раз не будет опасно для жизни больного.</w:t>
      </w:r>
    </w:p>
    <w:p w14:paraId="6CF3DE75" w14:textId="77777777" w:rsidR="00000000" w:rsidRDefault="004B2502">
      <w:pPr>
        <w:spacing w:line="360" w:lineRule="auto"/>
        <w:ind w:firstLine="709"/>
        <w:jc w:val="both"/>
        <w:rPr>
          <w:color w:val="000000"/>
          <w:sz w:val="28"/>
          <w:szCs w:val="28"/>
          <w:lang w:bidi="ar-SY"/>
        </w:rPr>
      </w:pPr>
      <w:r>
        <w:rPr>
          <w:color w:val="000000"/>
          <w:sz w:val="28"/>
          <w:szCs w:val="28"/>
          <w:lang w:bidi="ar-SY"/>
        </w:rPr>
        <w:t>Известны случаи смертельного отравления при одновременном приеме 150-200 мл настойки женьшеня. [7]</w:t>
      </w:r>
    </w:p>
    <w:p w14:paraId="62AA29AF" w14:textId="77777777" w:rsidR="00000000" w:rsidRDefault="004B2502">
      <w:pPr>
        <w:spacing w:line="360" w:lineRule="auto"/>
        <w:ind w:firstLine="709"/>
        <w:jc w:val="both"/>
        <w:rPr>
          <w:color w:val="000000"/>
          <w:sz w:val="28"/>
          <w:szCs w:val="28"/>
          <w:lang w:bidi="ar-SY"/>
        </w:rPr>
      </w:pPr>
      <w:r>
        <w:rPr>
          <w:color w:val="000000"/>
          <w:sz w:val="28"/>
          <w:szCs w:val="28"/>
          <w:lang w:bidi="ar-SY"/>
        </w:rPr>
        <w:t>Не рекомендуется принимать препараты женьшеня при острых инфекционных з</w:t>
      </w:r>
      <w:r>
        <w:rPr>
          <w:color w:val="000000"/>
          <w:sz w:val="28"/>
          <w:szCs w:val="28"/>
          <w:lang w:bidi="ar-SY"/>
        </w:rPr>
        <w:t>аболеваниях и другой остротекущей патологии. Для многих больных применение женьшеня противопоказано весной и летом. При лечении женьшенем необходимо полностью исключить употребление спиртных напитков.</w:t>
      </w:r>
    </w:p>
    <w:p w14:paraId="350E1017" w14:textId="77777777" w:rsidR="00000000" w:rsidRDefault="004B2502">
      <w:pPr>
        <w:spacing w:line="360" w:lineRule="auto"/>
        <w:ind w:firstLine="709"/>
        <w:jc w:val="both"/>
        <w:rPr>
          <w:color w:val="000000"/>
          <w:sz w:val="28"/>
          <w:szCs w:val="28"/>
          <w:lang w:bidi="ar-SY"/>
        </w:rPr>
      </w:pPr>
      <w:r>
        <w:rPr>
          <w:color w:val="000000"/>
          <w:sz w:val="28"/>
          <w:szCs w:val="28"/>
          <w:lang w:bidi="ar-SY"/>
        </w:rPr>
        <w:t>Употребление женьшеня в рекомендованных дозах обычно не</w:t>
      </w:r>
      <w:r>
        <w:rPr>
          <w:color w:val="000000"/>
          <w:sz w:val="28"/>
          <w:szCs w:val="28"/>
          <w:lang w:bidi="ar-SY"/>
        </w:rPr>
        <w:t xml:space="preserve"> сопровождается побочными явлениями, однако прием препаратов может вызвать некоторые неприятные ощущения, тошноту и рвоту, повышение артериального давления, головную боль. Прекращение приема препарата или уменьшение его дозы приводит к исчезновению побочны</w:t>
      </w:r>
      <w:r>
        <w:rPr>
          <w:color w:val="000000"/>
          <w:sz w:val="28"/>
          <w:szCs w:val="28"/>
          <w:lang w:bidi="ar-SY"/>
        </w:rPr>
        <w:t>х явлений.</w:t>
      </w:r>
    </w:p>
    <w:p w14:paraId="778C234F" w14:textId="77777777" w:rsidR="00000000" w:rsidRDefault="004B2502">
      <w:pPr>
        <w:spacing w:line="360" w:lineRule="auto"/>
        <w:ind w:firstLine="709"/>
        <w:jc w:val="both"/>
        <w:rPr>
          <w:color w:val="000000"/>
          <w:sz w:val="28"/>
          <w:szCs w:val="28"/>
          <w:lang w:val="en-US" w:bidi="ar-SY"/>
        </w:rPr>
      </w:pPr>
      <w:r>
        <w:rPr>
          <w:color w:val="000000"/>
          <w:sz w:val="28"/>
          <w:szCs w:val="28"/>
          <w:lang w:bidi="ar-SY"/>
        </w:rPr>
        <w:t xml:space="preserve">Явления интоксикации наблюдались у людей после приема 200 мл. настойки или употребления целого корня средней величины. Отравление женьшенем характеризуется появлением сыпи на теле, головокружением, головной болью, повышением температуры тела. </w:t>
      </w:r>
      <w:r>
        <w:rPr>
          <w:color w:val="000000"/>
          <w:sz w:val="28"/>
          <w:szCs w:val="28"/>
          <w:lang w:val="en-US" w:bidi="ar-SY"/>
        </w:rPr>
        <w:t>[2</w:t>
      </w:r>
      <w:r>
        <w:rPr>
          <w:color w:val="000000"/>
          <w:sz w:val="28"/>
          <w:szCs w:val="28"/>
          <w:lang w:val="en-US" w:bidi="ar-SY"/>
        </w:rPr>
        <w:t>]</w:t>
      </w:r>
    </w:p>
    <w:p w14:paraId="56338F8D" w14:textId="77777777" w:rsidR="00000000" w:rsidRDefault="004B2502">
      <w:pPr>
        <w:pStyle w:val="3"/>
        <w:spacing w:line="360" w:lineRule="auto"/>
        <w:ind w:left="709"/>
        <w:jc w:val="both"/>
        <w:rPr>
          <w:b/>
          <w:bCs/>
          <w:color w:val="000000"/>
          <w:sz w:val="28"/>
          <w:szCs w:val="28"/>
          <w:lang w:bidi="ar-SY"/>
        </w:rPr>
      </w:pPr>
    </w:p>
    <w:p w14:paraId="1316E5D3" w14:textId="77777777" w:rsidR="00000000" w:rsidRDefault="004B2502">
      <w:pPr>
        <w:pStyle w:val="3"/>
        <w:spacing w:line="360" w:lineRule="auto"/>
        <w:ind w:left="709"/>
        <w:jc w:val="both"/>
        <w:rPr>
          <w:b/>
          <w:bCs/>
          <w:color w:val="000000"/>
          <w:sz w:val="28"/>
          <w:szCs w:val="28"/>
          <w:lang w:bidi="ar-SY"/>
        </w:rPr>
      </w:pPr>
      <w:r>
        <w:rPr>
          <w:b/>
          <w:bCs/>
          <w:color w:val="000000"/>
          <w:sz w:val="28"/>
          <w:szCs w:val="28"/>
          <w:lang w:bidi="ar-SY"/>
        </w:rPr>
        <w:t>.4 Лекарственные средства</w:t>
      </w:r>
    </w:p>
    <w:p w14:paraId="707B7BB5" w14:textId="77777777" w:rsidR="00000000" w:rsidRDefault="004B2502">
      <w:pPr>
        <w:spacing w:line="360" w:lineRule="auto"/>
        <w:ind w:left="709"/>
        <w:jc w:val="both"/>
        <w:rPr>
          <w:b/>
          <w:bCs/>
          <w:color w:val="000000"/>
          <w:sz w:val="28"/>
          <w:szCs w:val="28"/>
          <w:lang w:bidi="ar-SY"/>
        </w:rPr>
      </w:pPr>
    </w:p>
    <w:p w14:paraId="4C45C777" w14:textId="77777777" w:rsidR="00000000" w:rsidRDefault="004B2502">
      <w:pPr>
        <w:spacing w:line="360" w:lineRule="auto"/>
        <w:ind w:left="709"/>
        <w:jc w:val="both"/>
        <w:rPr>
          <w:b/>
          <w:bCs/>
          <w:color w:val="000000"/>
          <w:sz w:val="28"/>
          <w:szCs w:val="28"/>
          <w:lang w:bidi="ar-SY"/>
        </w:rPr>
      </w:pPr>
      <w:r>
        <w:rPr>
          <w:b/>
          <w:bCs/>
          <w:color w:val="000000"/>
          <w:sz w:val="28"/>
          <w:szCs w:val="28"/>
          <w:lang w:bidi="ar-SY"/>
        </w:rPr>
        <w:t>Настойки</w:t>
      </w:r>
    </w:p>
    <w:p w14:paraId="2C01EBAF" w14:textId="77777777" w:rsidR="00000000" w:rsidRDefault="004B2502">
      <w:pPr>
        <w:spacing w:line="360" w:lineRule="auto"/>
        <w:ind w:firstLine="709"/>
        <w:jc w:val="both"/>
        <w:rPr>
          <w:color w:val="000000"/>
          <w:sz w:val="28"/>
          <w:szCs w:val="28"/>
          <w:lang w:bidi="ar-SY"/>
        </w:rPr>
      </w:pPr>
      <w:r>
        <w:rPr>
          <w:b/>
          <w:bCs/>
          <w:i/>
          <w:iCs/>
          <w:color w:val="000000"/>
          <w:sz w:val="28"/>
          <w:szCs w:val="28"/>
          <w:lang w:bidi="ar-SY"/>
        </w:rPr>
        <w:t>Настойка из сухого корня</w:t>
      </w:r>
      <w:r>
        <w:rPr>
          <w:color w:val="000000"/>
          <w:sz w:val="28"/>
          <w:szCs w:val="28"/>
          <w:lang w:bidi="ar-SY"/>
        </w:rPr>
        <w:t>. Для приготовления настойки сухой корень измельчают до порошкообразного состояния, затем заливают водкой из расчета 30 г. корня на 1 л водки, настаивают в течение 3-4 недель, периодически взба</w:t>
      </w:r>
      <w:r>
        <w:rPr>
          <w:color w:val="000000"/>
          <w:sz w:val="28"/>
          <w:szCs w:val="28"/>
          <w:lang w:bidi="ar-SY"/>
        </w:rPr>
        <w:t>лтывая. Готовую настойку фильтруют.</w:t>
      </w:r>
    </w:p>
    <w:p w14:paraId="60BB6F0A" w14:textId="77777777" w:rsidR="00000000" w:rsidRDefault="004B2502">
      <w:pPr>
        <w:spacing w:line="360" w:lineRule="auto"/>
        <w:ind w:firstLine="709"/>
        <w:jc w:val="both"/>
        <w:rPr>
          <w:color w:val="000000"/>
          <w:sz w:val="28"/>
          <w:szCs w:val="28"/>
          <w:lang w:bidi="ar-SY"/>
        </w:rPr>
      </w:pPr>
      <w:r>
        <w:rPr>
          <w:color w:val="000000"/>
          <w:sz w:val="28"/>
          <w:szCs w:val="28"/>
          <w:lang w:bidi="ar-SY"/>
        </w:rPr>
        <w:t>В профилактических целях 20 капель на</w:t>
      </w:r>
      <w:r>
        <w:rPr>
          <w:color w:val="000000"/>
          <w:sz w:val="28"/>
          <w:szCs w:val="28"/>
          <w:lang w:bidi="ar-SY"/>
        </w:rPr>
        <w:softHyphen/>
        <w:t xml:space="preserve"> стойки принимают 1-2 раза в день за 30 минут до еды. Курс лечения - 1,5 месяца. После 30-дневного перерыва проводят повторный курс.</w:t>
      </w:r>
    </w:p>
    <w:p w14:paraId="119FC401" w14:textId="77777777" w:rsidR="00000000" w:rsidRDefault="004B2502">
      <w:pPr>
        <w:spacing w:line="360" w:lineRule="auto"/>
        <w:ind w:firstLine="709"/>
        <w:jc w:val="both"/>
        <w:rPr>
          <w:color w:val="000000"/>
          <w:sz w:val="28"/>
          <w:szCs w:val="28"/>
          <w:lang w:bidi="ar-SY"/>
        </w:rPr>
      </w:pPr>
      <w:r>
        <w:rPr>
          <w:color w:val="000000"/>
          <w:sz w:val="28"/>
          <w:szCs w:val="28"/>
          <w:lang w:bidi="ar-SY"/>
        </w:rPr>
        <w:t>Для лечения различных заболеваний настой</w:t>
      </w:r>
      <w:r>
        <w:rPr>
          <w:color w:val="000000"/>
          <w:sz w:val="28"/>
          <w:szCs w:val="28"/>
          <w:lang w:bidi="ar-SY"/>
        </w:rPr>
        <w:softHyphen/>
        <w:t xml:space="preserve"> ку жень</w:t>
      </w:r>
      <w:r>
        <w:rPr>
          <w:color w:val="000000"/>
          <w:sz w:val="28"/>
          <w:szCs w:val="28"/>
          <w:lang w:bidi="ar-SY"/>
        </w:rPr>
        <w:t>шеня принимают в дозах, установленных врачом (как правило, 30-40 капель).</w:t>
      </w:r>
    </w:p>
    <w:p w14:paraId="392F0705" w14:textId="77777777" w:rsidR="00000000" w:rsidRDefault="004B2502">
      <w:pPr>
        <w:spacing w:line="360" w:lineRule="auto"/>
        <w:ind w:firstLine="709"/>
        <w:jc w:val="both"/>
        <w:rPr>
          <w:color w:val="000000"/>
          <w:sz w:val="28"/>
          <w:szCs w:val="28"/>
          <w:lang w:bidi="ar-SY"/>
        </w:rPr>
      </w:pPr>
      <w:r>
        <w:rPr>
          <w:b/>
          <w:bCs/>
          <w:i/>
          <w:iCs/>
          <w:color w:val="000000"/>
          <w:sz w:val="28"/>
          <w:szCs w:val="28"/>
          <w:lang w:bidi="ar-SY"/>
        </w:rPr>
        <w:t>Настойка из свежего корня</w:t>
      </w:r>
      <w:r>
        <w:rPr>
          <w:color w:val="000000"/>
          <w:sz w:val="28"/>
          <w:szCs w:val="28"/>
          <w:lang w:bidi="ar-SY"/>
        </w:rPr>
        <w:t>. Для приготовления настойки корень промывают холодной водой, просушивают, измельчают, заливают водкой из расчета 100 г. корня на 1 л водки, настаивают в теч</w:t>
      </w:r>
      <w:r>
        <w:rPr>
          <w:color w:val="000000"/>
          <w:sz w:val="28"/>
          <w:szCs w:val="28"/>
          <w:lang w:bidi="ar-SY"/>
        </w:rPr>
        <w:t>ение 3-4 недель, периодически взбалтывая. Готовую настойку фильтруют.</w:t>
      </w:r>
    </w:p>
    <w:p w14:paraId="5C2D2E8B" w14:textId="77777777" w:rsidR="00000000" w:rsidRDefault="004B2502">
      <w:pPr>
        <w:spacing w:line="360" w:lineRule="auto"/>
        <w:ind w:firstLine="709"/>
        <w:jc w:val="both"/>
        <w:rPr>
          <w:color w:val="000000"/>
          <w:sz w:val="28"/>
          <w:szCs w:val="28"/>
          <w:lang w:bidi="ar-SY"/>
        </w:rPr>
      </w:pPr>
      <w:r>
        <w:rPr>
          <w:color w:val="000000"/>
          <w:sz w:val="28"/>
          <w:szCs w:val="28"/>
          <w:lang w:bidi="ar-SY"/>
        </w:rPr>
        <w:t>В профилактических целях 15-20 капель настойки принимают 3 раза в день за 20-30 минут до еды. После месяца лечения делают перерыв на 10 дней, затем курс повторяют.</w:t>
      </w:r>
    </w:p>
    <w:p w14:paraId="4C5F81A2" w14:textId="77777777" w:rsidR="00000000" w:rsidRDefault="004B2502">
      <w:pPr>
        <w:spacing w:line="360" w:lineRule="auto"/>
        <w:ind w:firstLine="709"/>
        <w:jc w:val="both"/>
        <w:rPr>
          <w:color w:val="000000"/>
          <w:sz w:val="28"/>
          <w:szCs w:val="28"/>
          <w:lang w:bidi="ar-SY"/>
        </w:rPr>
      </w:pPr>
      <w:r>
        <w:rPr>
          <w:color w:val="000000"/>
          <w:sz w:val="28"/>
          <w:szCs w:val="28"/>
          <w:lang w:bidi="ar-SY"/>
        </w:rPr>
        <w:t>Вместо водки для приго</w:t>
      </w:r>
      <w:r>
        <w:rPr>
          <w:color w:val="000000"/>
          <w:sz w:val="28"/>
          <w:szCs w:val="28"/>
          <w:lang w:bidi="ar-SY"/>
        </w:rPr>
        <w:t>товления настойки можно использовать 40-50% спирт. Подготовленный корень женьшеня заливают спиртом в соотношении 1:10, настаивают в течение 2 недель, затем фильтруют.</w:t>
      </w:r>
    </w:p>
    <w:p w14:paraId="06FCF65A" w14:textId="77777777" w:rsidR="00000000" w:rsidRDefault="004B2502">
      <w:pPr>
        <w:spacing w:line="360" w:lineRule="auto"/>
        <w:ind w:firstLine="709"/>
        <w:jc w:val="both"/>
        <w:rPr>
          <w:color w:val="000000"/>
          <w:sz w:val="28"/>
          <w:szCs w:val="28"/>
          <w:lang w:bidi="ar-SY"/>
        </w:rPr>
      </w:pPr>
      <w:r>
        <w:rPr>
          <w:color w:val="000000"/>
          <w:sz w:val="28"/>
          <w:szCs w:val="28"/>
          <w:lang w:bidi="ar-SY"/>
        </w:rPr>
        <w:t xml:space="preserve">В профилактических целях настойку принимают по 10-15 капель 3 раза в день за 20-30 минут </w:t>
      </w:r>
      <w:r>
        <w:rPr>
          <w:color w:val="000000"/>
          <w:sz w:val="28"/>
          <w:szCs w:val="28"/>
          <w:lang w:bidi="ar-SY"/>
        </w:rPr>
        <w:t>до еды. Курс лечения - 1 месяц. При необходимости после 30-дневного перерыва курс лечения повторяют.</w:t>
      </w:r>
    </w:p>
    <w:p w14:paraId="31838DA6" w14:textId="77777777" w:rsidR="00000000" w:rsidRDefault="004B2502">
      <w:pPr>
        <w:spacing w:line="360" w:lineRule="auto"/>
        <w:ind w:firstLine="709"/>
        <w:jc w:val="both"/>
        <w:rPr>
          <w:color w:val="000000"/>
          <w:sz w:val="28"/>
          <w:szCs w:val="28"/>
          <w:lang w:bidi="ar-SY"/>
        </w:rPr>
      </w:pPr>
      <w:r>
        <w:rPr>
          <w:b/>
          <w:bCs/>
          <w:i/>
          <w:iCs/>
          <w:color w:val="000000"/>
          <w:sz w:val="28"/>
          <w:szCs w:val="28"/>
          <w:lang w:bidi="ar-SY"/>
        </w:rPr>
        <w:t>«Китайская пропись».</w:t>
      </w:r>
      <w:r>
        <w:rPr>
          <w:color w:val="000000"/>
          <w:sz w:val="28"/>
          <w:szCs w:val="28"/>
          <w:lang w:bidi="ar-SY"/>
        </w:rPr>
        <w:t xml:space="preserve"> Данное лекарство изготавливается на основе спиртовой настойки корня женьшеня. Последнюю смешивают с сахаром и держат в полости рта до </w:t>
      </w:r>
      <w:r>
        <w:rPr>
          <w:color w:val="000000"/>
          <w:sz w:val="28"/>
          <w:szCs w:val="28"/>
          <w:lang w:bidi="ar-SY"/>
        </w:rPr>
        <w:t>полного растворения. Препарат принимают за 20-30 минут до еды, не запивая водой.</w:t>
      </w:r>
    </w:p>
    <w:p w14:paraId="1EDDE090" w14:textId="77777777" w:rsidR="00000000" w:rsidRDefault="004B2502">
      <w:pPr>
        <w:spacing w:line="360" w:lineRule="auto"/>
        <w:ind w:firstLine="709"/>
        <w:jc w:val="both"/>
        <w:rPr>
          <w:color w:val="000000"/>
          <w:sz w:val="28"/>
          <w:szCs w:val="28"/>
          <w:lang w:bidi="ar-SY"/>
        </w:rPr>
      </w:pPr>
      <w:r>
        <w:rPr>
          <w:color w:val="000000"/>
          <w:sz w:val="28"/>
          <w:szCs w:val="28"/>
          <w:lang w:bidi="ar-SY"/>
        </w:rPr>
        <w:t>Прием «китайской прописи» проводится по следующей схеме: в первый день принимают 1 каплю, а в последующие их количество увеличивается на одну в день. Когда число капель достиг</w:t>
      </w:r>
      <w:r>
        <w:rPr>
          <w:color w:val="000000"/>
          <w:sz w:val="28"/>
          <w:szCs w:val="28"/>
          <w:lang w:bidi="ar-SY"/>
        </w:rPr>
        <w:t>нет значения возраста человека, их количество уменьшают на одну в день. По завершении курса лечения делают перерыв на 1 месяц, после чего лечение продолжают по той же схеме.</w:t>
      </w:r>
    </w:p>
    <w:p w14:paraId="40FCC430" w14:textId="77777777" w:rsidR="00000000" w:rsidRDefault="004B2502">
      <w:pPr>
        <w:spacing w:line="360" w:lineRule="auto"/>
        <w:ind w:left="709"/>
        <w:jc w:val="both"/>
        <w:rPr>
          <w:b/>
          <w:bCs/>
          <w:color w:val="000000"/>
          <w:sz w:val="28"/>
          <w:szCs w:val="28"/>
          <w:lang w:bidi="ar-SY"/>
        </w:rPr>
      </w:pPr>
      <w:r>
        <w:rPr>
          <w:b/>
          <w:bCs/>
          <w:color w:val="000000"/>
          <w:sz w:val="28"/>
          <w:szCs w:val="28"/>
          <w:lang w:bidi="ar-SY"/>
        </w:rPr>
        <w:t>Экстракт</w:t>
      </w:r>
    </w:p>
    <w:p w14:paraId="3BFF310A" w14:textId="77777777" w:rsidR="00000000" w:rsidRDefault="004B2502">
      <w:pPr>
        <w:spacing w:line="360" w:lineRule="auto"/>
        <w:ind w:firstLine="709"/>
        <w:jc w:val="both"/>
        <w:rPr>
          <w:color w:val="000000"/>
          <w:sz w:val="28"/>
          <w:szCs w:val="28"/>
          <w:lang w:bidi="ar-SY"/>
        </w:rPr>
      </w:pPr>
      <w:r>
        <w:rPr>
          <w:color w:val="000000"/>
          <w:sz w:val="28"/>
          <w:szCs w:val="28"/>
          <w:lang w:bidi="ar-SY"/>
        </w:rPr>
        <w:t>Для приготовления экстракта подготовленный корень женьшеня пропускают чер</w:t>
      </w:r>
      <w:r>
        <w:rPr>
          <w:color w:val="000000"/>
          <w:sz w:val="28"/>
          <w:szCs w:val="28"/>
          <w:lang w:bidi="ar-SY"/>
        </w:rPr>
        <w:t>ез мясорубку, смешивают с разогретым медом (100 г. корня на 900 г. меда) и оставляют на 3-4 недели, периодически размешивая деревянной ложкой.</w:t>
      </w:r>
    </w:p>
    <w:p w14:paraId="48093109" w14:textId="77777777" w:rsidR="00000000" w:rsidRDefault="004B2502">
      <w:pPr>
        <w:spacing w:line="360" w:lineRule="auto"/>
        <w:ind w:firstLine="709"/>
        <w:jc w:val="both"/>
        <w:rPr>
          <w:color w:val="000000"/>
          <w:sz w:val="28"/>
          <w:szCs w:val="28"/>
          <w:lang w:bidi="ar-SY"/>
        </w:rPr>
      </w:pPr>
      <w:r>
        <w:rPr>
          <w:color w:val="000000"/>
          <w:sz w:val="28"/>
          <w:szCs w:val="28"/>
          <w:lang w:bidi="ar-SY"/>
        </w:rPr>
        <w:t>Экстракт принимают по 1/2 чайной ложки утром за 30 минут до еды, не запивая водой. Курс лечения - 2-3 месяца.</w:t>
      </w:r>
    </w:p>
    <w:p w14:paraId="23AB0F65" w14:textId="77777777" w:rsidR="00000000" w:rsidRDefault="004B2502">
      <w:pPr>
        <w:spacing w:line="360" w:lineRule="auto"/>
        <w:ind w:left="709"/>
        <w:jc w:val="both"/>
        <w:rPr>
          <w:b/>
          <w:bCs/>
          <w:color w:val="000000"/>
          <w:sz w:val="28"/>
          <w:szCs w:val="28"/>
          <w:lang w:bidi="ar-SY"/>
        </w:rPr>
      </w:pPr>
      <w:r>
        <w:rPr>
          <w:b/>
          <w:bCs/>
          <w:color w:val="000000"/>
          <w:sz w:val="28"/>
          <w:szCs w:val="28"/>
          <w:lang w:bidi="ar-SY"/>
        </w:rPr>
        <w:t>Мед</w:t>
      </w:r>
      <w:r>
        <w:rPr>
          <w:b/>
          <w:bCs/>
          <w:color w:val="000000"/>
          <w:sz w:val="28"/>
          <w:szCs w:val="28"/>
          <w:lang w:bidi="ar-SY"/>
        </w:rPr>
        <w:t>ово-женьшеневое желе</w:t>
      </w:r>
    </w:p>
    <w:p w14:paraId="747A6975" w14:textId="77777777" w:rsidR="00000000" w:rsidRDefault="004B2502">
      <w:pPr>
        <w:spacing w:line="360" w:lineRule="auto"/>
        <w:ind w:firstLine="709"/>
        <w:jc w:val="both"/>
        <w:rPr>
          <w:color w:val="000000"/>
          <w:sz w:val="28"/>
          <w:szCs w:val="28"/>
          <w:lang w:bidi="ar-SY"/>
        </w:rPr>
      </w:pPr>
      <w:r>
        <w:rPr>
          <w:color w:val="000000"/>
          <w:sz w:val="28"/>
          <w:szCs w:val="28"/>
          <w:lang w:bidi="ar-SY"/>
        </w:rPr>
        <w:t>Для приготовления желе измельченный сухой корень женьшеня смешивают с медом (25 г. корня на 700 г. меда) и настаивают в течение 10 дней. Препарат принимают по 1 чайной ложке 3 раза в день за 20-30 минут до еды. Курс лечения - 2 месяца.</w:t>
      </w:r>
    </w:p>
    <w:p w14:paraId="172CB08E" w14:textId="77777777" w:rsidR="00000000" w:rsidRDefault="004B2502">
      <w:pPr>
        <w:spacing w:line="360" w:lineRule="auto"/>
        <w:ind w:left="709"/>
        <w:jc w:val="both"/>
        <w:rPr>
          <w:b/>
          <w:bCs/>
          <w:color w:val="000000"/>
          <w:sz w:val="28"/>
          <w:szCs w:val="28"/>
          <w:lang w:bidi="ar-SY"/>
        </w:rPr>
      </w:pPr>
      <w:r>
        <w:rPr>
          <w:b/>
          <w:bCs/>
          <w:color w:val="000000"/>
          <w:sz w:val="28"/>
          <w:szCs w:val="28"/>
          <w:lang w:bidi="ar-SY"/>
        </w:rPr>
        <w:t>Женьшеневая паста</w:t>
      </w:r>
    </w:p>
    <w:p w14:paraId="287E0597" w14:textId="77777777" w:rsidR="00000000" w:rsidRDefault="004B2502">
      <w:pPr>
        <w:spacing w:line="360" w:lineRule="auto"/>
        <w:ind w:firstLine="709"/>
        <w:jc w:val="both"/>
        <w:rPr>
          <w:color w:val="000000"/>
          <w:sz w:val="28"/>
          <w:szCs w:val="28"/>
          <w:lang w:bidi="ar-SY"/>
        </w:rPr>
      </w:pPr>
      <w:r>
        <w:rPr>
          <w:color w:val="000000"/>
          <w:sz w:val="28"/>
          <w:szCs w:val="28"/>
          <w:lang w:bidi="ar-SY"/>
        </w:rPr>
        <w:t>Для приготовления пасты корень женьшеня измельчают, заливают горячей водой (2 столовые ложки измельченного корня на 2-3 столовые ложки воды), оставляют на 2-3 часа, затем, помешивая, нагревают на водяной бане до 60-70°С и остужают до</w:t>
      </w:r>
      <w:r>
        <w:rPr>
          <w:color w:val="000000"/>
          <w:sz w:val="28"/>
          <w:szCs w:val="28"/>
          <w:lang w:bidi="ar-SY"/>
        </w:rPr>
        <w:t xml:space="preserve"> 40°С.</w:t>
      </w:r>
    </w:p>
    <w:p w14:paraId="05A928B5" w14:textId="77777777" w:rsidR="00000000" w:rsidRDefault="004B2502">
      <w:pPr>
        <w:spacing w:line="360" w:lineRule="auto"/>
        <w:ind w:firstLine="709"/>
        <w:jc w:val="both"/>
        <w:rPr>
          <w:color w:val="000000"/>
          <w:sz w:val="28"/>
          <w:szCs w:val="28"/>
          <w:lang w:bidi="ar-SY"/>
        </w:rPr>
      </w:pPr>
      <w:r>
        <w:rPr>
          <w:color w:val="000000"/>
          <w:sz w:val="28"/>
          <w:szCs w:val="28"/>
          <w:lang w:bidi="ar-SY"/>
        </w:rPr>
        <w:t>Готовую пасту используют для лечения кожных заболеваний, а также в косметических целях.</w:t>
      </w:r>
    </w:p>
    <w:p w14:paraId="458B59BB" w14:textId="77777777" w:rsidR="00000000" w:rsidRDefault="004B2502">
      <w:pPr>
        <w:spacing w:line="360" w:lineRule="auto"/>
        <w:ind w:left="709"/>
        <w:jc w:val="both"/>
        <w:rPr>
          <w:b/>
          <w:bCs/>
          <w:color w:val="000000"/>
          <w:sz w:val="28"/>
          <w:szCs w:val="28"/>
          <w:lang w:bidi="ar-SY"/>
        </w:rPr>
      </w:pPr>
      <w:r>
        <w:rPr>
          <w:color w:val="000000"/>
          <w:sz w:val="28"/>
          <w:szCs w:val="28"/>
          <w:lang w:bidi="ar-SY"/>
        </w:rPr>
        <w:t>Отвар</w:t>
      </w:r>
    </w:p>
    <w:p w14:paraId="0DFE3AB2" w14:textId="77777777" w:rsidR="00000000" w:rsidRDefault="004B2502">
      <w:pPr>
        <w:spacing w:line="360" w:lineRule="auto"/>
        <w:ind w:firstLine="709"/>
        <w:jc w:val="both"/>
        <w:rPr>
          <w:color w:val="000000"/>
          <w:sz w:val="28"/>
          <w:szCs w:val="28"/>
          <w:lang w:bidi="ar-SY"/>
        </w:rPr>
      </w:pPr>
      <w:r>
        <w:rPr>
          <w:color w:val="000000"/>
          <w:sz w:val="28"/>
          <w:szCs w:val="28"/>
          <w:lang w:bidi="ar-SY"/>
        </w:rPr>
        <w:t xml:space="preserve">Для приготовления отвара 2-3 столовые ложки измельченного корня женьшеня заливают 1-2 стаканами холодной воды, кипятят на слабом огне в течение 3-5 минут, </w:t>
      </w:r>
      <w:r>
        <w:rPr>
          <w:color w:val="000000"/>
          <w:sz w:val="28"/>
          <w:szCs w:val="28"/>
          <w:lang w:bidi="ar-SY"/>
        </w:rPr>
        <w:t>затем процеживают и остужают до 37-40°С.</w:t>
      </w:r>
    </w:p>
    <w:p w14:paraId="6D1E7762" w14:textId="77777777" w:rsidR="00000000" w:rsidRDefault="004B2502">
      <w:pPr>
        <w:spacing w:line="360" w:lineRule="auto"/>
        <w:ind w:left="709"/>
        <w:jc w:val="both"/>
        <w:rPr>
          <w:b/>
          <w:bCs/>
          <w:color w:val="000000"/>
          <w:sz w:val="28"/>
          <w:szCs w:val="28"/>
          <w:lang w:bidi="ar-SY"/>
        </w:rPr>
      </w:pPr>
      <w:r>
        <w:rPr>
          <w:b/>
          <w:bCs/>
          <w:color w:val="000000"/>
          <w:sz w:val="28"/>
          <w:szCs w:val="28"/>
          <w:lang w:bidi="ar-SY"/>
        </w:rPr>
        <w:t>Чай</w:t>
      </w:r>
    </w:p>
    <w:p w14:paraId="44D6D7B2" w14:textId="77777777" w:rsidR="00000000" w:rsidRDefault="004B2502">
      <w:pPr>
        <w:spacing w:line="360" w:lineRule="auto"/>
        <w:ind w:firstLine="709"/>
        <w:jc w:val="both"/>
        <w:rPr>
          <w:color w:val="000000"/>
          <w:sz w:val="28"/>
          <w:szCs w:val="28"/>
          <w:lang w:bidi="ar-SY"/>
        </w:rPr>
      </w:pPr>
      <w:r>
        <w:rPr>
          <w:color w:val="000000"/>
          <w:sz w:val="28"/>
          <w:szCs w:val="28"/>
          <w:lang w:bidi="ar-SY"/>
        </w:rPr>
        <w:t>Для приготовления чая порошок из сухого корня женьшеня заливают кипящей водой в со</w:t>
      </w:r>
      <w:r>
        <w:rPr>
          <w:color w:val="000000"/>
          <w:sz w:val="28"/>
          <w:szCs w:val="28"/>
          <w:lang w:bidi="ar-SY"/>
        </w:rPr>
        <w:softHyphen/>
        <w:t xml:space="preserve"> отношении 1:10, настаивают в течение 10 минут, затем процеживают. Чай пьют по 1 столовой ложке 3 раза в день за 20 минут до еды</w:t>
      </w:r>
      <w:r>
        <w:rPr>
          <w:color w:val="000000"/>
          <w:sz w:val="28"/>
          <w:szCs w:val="28"/>
          <w:lang w:bidi="ar-SY"/>
        </w:rPr>
        <w:t xml:space="preserve"> в течение 30 дней. После 30-дневного перерыва курс профилактического лечения повторяют.</w:t>
      </w:r>
    </w:p>
    <w:p w14:paraId="011DB37D" w14:textId="77777777" w:rsidR="00000000" w:rsidRDefault="004B2502">
      <w:pPr>
        <w:spacing w:line="360" w:lineRule="auto"/>
        <w:ind w:left="709"/>
        <w:jc w:val="both"/>
        <w:rPr>
          <w:b/>
          <w:bCs/>
          <w:color w:val="000000"/>
          <w:sz w:val="28"/>
          <w:szCs w:val="28"/>
          <w:lang w:bidi="ar-SY"/>
        </w:rPr>
      </w:pPr>
      <w:r>
        <w:rPr>
          <w:b/>
          <w:bCs/>
          <w:color w:val="000000"/>
          <w:sz w:val="28"/>
          <w:szCs w:val="28"/>
          <w:lang w:bidi="ar-SY"/>
        </w:rPr>
        <w:t>Простокваша с женьшенем</w:t>
      </w:r>
    </w:p>
    <w:p w14:paraId="6B7B847F" w14:textId="77777777" w:rsidR="00000000" w:rsidRDefault="004B2502">
      <w:pPr>
        <w:spacing w:line="360" w:lineRule="auto"/>
        <w:ind w:firstLine="709"/>
        <w:jc w:val="both"/>
        <w:rPr>
          <w:color w:val="000000"/>
          <w:sz w:val="28"/>
          <w:szCs w:val="28"/>
          <w:lang w:bidi="ar-SY"/>
        </w:rPr>
      </w:pPr>
      <w:r>
        <w:rPr>
          <w:color w:val="000000"/>
          <w:sz w:val="28"/>
          <w:szCs w:val="28"/>
          <w:lang w:bidi="ar-SY"/>
        </w:rPr>
        <w:t>Для приготовления данного препарата, популярного в Китае, в горячем кипяченом молоке разводят 1 чайную ложку медового экстракта женьшеня, остуж</w:t>
      </w:r>
      <w:r>
        <w:rPr>
          <w:color w:val="000000"/>
          <w:sz w:val="28"/>
          <w:szCs w:val="28"/>
          <w:lang w:bidi="ar-SY"/>
        </w:rPr>
        <w:t>ают смесь до 38-40°С и добавляют кисломолочную закваску. После получения простокваши смесь взбалтывают. Препарат принимают по 250 мл 2 раза в день за 30 минут до еды.</w:t>
      </w:r>
    </w:p>
    <w:p w14:paraId="7C96DDEA" w14:textId="77777777" w:rsidR="00000000" w:rsidRDefault="004B2502">
      <w:pPr>
        <w:spacing w:line="360" w:lineRule="auto"/>
        <w:ind w:left="709"/>
        <w:jc w:val="both"/>
        <w:rPr>
          <w:b/>
          <w:bCs/>
          <w:color w:val="000000"/>
          <w:sz w:val="28"/>
          <w:szCs w:val="28"/>
          <w:lang w:bidi="ar-SY"/>
        </w:rPr>
      </w:pPr>
      <w:r>
        <w:rPr>
          <w:b/>
          <w:bCs/>
          <w:color w:val="000000"/>
          <w:sz w:val="28"/>
          <w:szCs w:val="28"/>
          <w:lang w:bidi="ar-SY"/>
        </w:rPr>
        <w:t>Женьшень с виноградным соком</w:t>
      </w:r>
    </w:p>
    <w:p w14:paraId="42CC6766" w14:textId="77777777" w:rsidR="00000000" w:rsidRDefault="004B2502">
      <w:pPr>
        <w:spacing w:line="360" w:lineRule="auto"/>
        <w:ind w:firstLine="709"/>
        <w:jc w:val="both"/>
        <w:rPr>
          <w:color w:val="000000"/>
          <w:sz w:val="28"/>
          <w:szCs w:val="28"/>
          <w:lang w:bidi="ar-SY"/>
        </w:rPr>
      </w:pPr>
      <w:r>
        <w:rPr>
          <w:color w:val="000000"/>
          <w:sz w:val="28"/>
          <w:szCs w:val="28"/>
          <w:lang w:bidi="ar-SY"/>
        </w:rPr>
        <w:t>Для приготовления лекарства 1 столовую ложку измельченного с</w:t>
      </w:r>
      <w:r>
        <w:rPr>
          <w:color w:val="000000"/>
          <w:sz w:val="28"/>
          <w:szCs w:val="28"/>
          <w:lang w:bidi="ar-SY"/>
        </w:rPr>
        <w:t>вежего корня женьшеня смешивают с 2 столовыми ложками виноградного сока. Доза приема данного препарата зависит от характера заболевания.</w:t>
      </w:r>
    </w:p>
    <w:p w14:paraId="36A7849A" w14:textId="77777777" w:rsidR="00000000" w:rsidRDefault="004B2502">
      <w:pPr>
        <w:pStyle w:val="3"/>
        <w:spacing w:line="360" w:lineRule="auto"/>
        <w:ind w:left="709"/>
        <w:jc w:val="both"/>
        <w:rPr>
          <w:b/>
          <w:bCs/>
          <w:color w:val="000000"/>
          <w:sz w:val="28"/>
          <w:szCs w:val="28"/>
          <w:lang w:bidi="ar-SY"/>
        </w:rPr>
      </w:pPr>
    </w:p>
    <w:p w14:paraId="5396EBE6" w14:textId="77777777" w:rsidR="00000000" w:rsidRDefault="004B2502">
      <w:pPr>
        <w:pStyle w:val="3"/>
        <w:spacing w:line="360" w:lineRule="auto"/>
        <w:ind w:left="709"/>
        <w:jc w:val="both"/>
        <w:rPr>
          <w:b/>
          <w:bCs/>
          <w:color w:val="000000"/>
          <w:sz w:val="28"/>
          <w:szCs w:val="28"/>
          <w:lang w:bidi="ar-SY"/>
        </w:rPr>
      </w:pPr>
      <w:r>
        <w:rPr>
          <w:b/>
          <w:bCs/>
          <w:color w:val="000000"/>
          <w:sz w:val="28"/>
          <w:szCs w:val="28"/>
          <w:lang w:bidi="ar-SY"/>
        </w:rPr>
        <w:t>.5 Аптечные препараты женьшеня</w:t>
      </w:r>
    </w:p>
    <w:p w14:paraId="5FE4BC3B" w14:textId="77777777" w:rsidR="00000000" w:rsidRDefault="004B2502">
      <w:pPr>
        <w:spacing w:line="360" w:lineRule="auto"/>
        <w:ind w:left="709"/>
        <w:jc w:val="both"/>
        <w:rPr>
          <w:b/>
          <w:bCs/>
          <w:color w:val="000000"/>
          <w:sz w:val="28"/>
          <w:szCs w:val="28"/>
          <w:lang w:bidi="ar-SY"/>
        </w:rPr>
      </w:pPr>
    </w:p>
    <w:p w14:paraId="65160FEE" w14:textId="77777777" w:rsidR="00000000" w:rsidRDefault="004B2502">
      <w:pPr>
        <w:spacing w:line="360" w:lineRule="auto"/>
        <w:ind w:left="709"/>
        <w:jc w:val="both"/>
        <w:rPr>
          <w:b/>
          <w:bCs/>
          <w:color w:val="000000"/>
          <w:sz w:val="28"/>
          <w:szCs w:val="28"/>
          <w:lang w:bidi="ar-SY"/>
        </w:rPr>
      </w:pPr>
      <w:r>
        <w:rPr>
          <w:b/>
          <w:bCs/>
          <w:color w:val="000000"/>
          <w:sz w:val="28"/>
          <w:szCs w:val="28"/>
          <w:lang w:bidi="ar-SY"/>
        </w:rPr>
        <w:t>Женьшень (Ginseng)</w:t>
      </w:r>
    </w:p>
    <w:p w14:paraId="1A6DF7E7" w14:textId="77777777" w:rsidR="00000000" w:rsidRDefault="004B2502">
      <w:pPr>
        <w:spacing w:line="360" w:lineRule="auto"/>
        <w:ind w:firstLine="709"/>
        <w:jc w:val="both"/>
        <w:rPr>
          <w:color w:val="000000"/>
          <w:sz w:val="28"/>
          <w:szCs w:val="28"/>
          <w:lang w:bidi="ar-SY"/>
        </w:rPr>
      </w:pPr>
      <w:r>
        <w:rPr>
          <w:color w:val="000000"/>
          <w:sz w:val="28"/>
          <w:szCs w:val="28"/>
          <w:lang w:bidi="ar-SY"/>
        </w:rPr>
        <w:t>Экстракт из корня женьшеня. Препарат обладает адаптогенным действие</w:t>
      </w:r>
      <w:r>
        <w:rPr>
          <w:color w:val="000000"/>
          <w:sz w:val="28"/>
          <w:szCs w:val="28"/>
          <w:lang w:bidi="ar-SY"/>
        </w:rPr>
        <w:t>м и применяется при гипотонии, усталости, неврастении, сниженной способности к концентрации внимания у пожилых людей, а также при бессоннице.</w:t>
      </w:r>
    </w:p>
    <w:p w14:paraId="07CC159D" w14:textId="77777777" w:rsidR="00000000" w:rsidRDefault="004B2502">
      <w:pPr>
        <w:spacing w:line="360" w:lineRule="auto"/>
        <w:ind w:firstLine="709"/>
        <w:jc w:val="both"/>
        <w:rPr>
          <w:color w:val="000000"/>
          <w:sz w:val="28"/>
          <w:szCs w:val="28"/>
          <w:lang w:bidi="ar-SY"/>
        </w:rPr>
      </w:pPr>
      <w:r>
        <w:rPr>
          <w:color w:val="000000"/>
          <w:sz w:val="28"/>
          <w:szCs w:val="28"/>
          <w:lang w:bidi="ar-SY"/>
        </w:rPr>
        <w:t>Лекарство выпускается в капсулах по 1 г. Препарат принимают по 1 капсуле 1 раз в день за 20-30 ми</w:t>
      </w:r>
      <w:r>
        <w:rPr>
          <w:color w:val="000000"/>
          <w:sz w:val="28"/>
          <w:szCs w:val="28"/>
          <w:lang w:bidi="ar-SY"/>
        </w:rPr>
        <w:softHyphen/>
        <w:t xml:space="preserve"> нут до еды.</w:t>
      </w:r>
    </w:p>
    <w:p w14:paraId="3B65E075" w14:textId="77777777" w:rsidR="00000000" w:rsidRDefault="004B2502">
      <w:pPr>
        <w:spacing w:line="360" w:lineRule="auto"/>
        <w:ind w:left="709"/>
        <w:jc w:val="both"/>
        <w:rPr>
          <w:color w:val="000000"/>
          <w:sz w:val="28"/>
          <w:szCs w:val="28"/>
          <w:lang w:bidi="ar-SY"/>
        </w:rPr>
      </w:pPr>
      <w:r>
        <w:rPr>
          <w:color w:val="000000"/>
          <w:sz w:val="28"/>
          <w:szCs w:val="28"/>
          <w:lang w:bidi="ar-SY"/>
        </w:rPr>
        <w:t>Жен</w:t>
      </w:r>
      <w:r>
        <w:rPr>
          <w:color w:val="000000"/>
          <w:sz w:val="28"/>
          <w:szCs w:val="28"/>
          <w:lang w:bidi="ar-SY"/>
        </w:rPr>
        <w:t>ьшень плюс (Ginseng plus)</w:t>
      </w:r>
    </w:p>
    <w:p w14:paraId="4E60B9BA" w14:textId="77777777" w:rsidR="00000000" w:rsidRDefault="004B2502">
      <w:pPr>
        <w:spacing w:line="360" w:lineRule="auto"/>
        <w:ind w:firstLine="709"/>
        <w:jc w:val="both"/>
        <w:rPr>
          <w:color w:val="000000"/>
          <w:sz w:val="28"/>
          <w:szCs w:val="28"/>
          <w:lang w:bidi="ar-SY"/>
        </w:rPr>
      </w:pPr>
      <w:r>
        <w:rPr>
          <w:color w:val="000000"/>
          <w:sz w:val="28"/>
          <w:szCs w:val="28"/>
          <w:lang w:bidi="ar-SY"/>
        </w:rPr>
        <w:t>Концентрированный экстракт корня женьшеня с лиофилизированным маточным молочком и витаминами А и Е.</w:t>
      </w:r>
    </w:p>
    <w:p w14:paraId="6FC1EA83" w14:textId="77777777" w:rsidR="00000000" w:rsidRDefault="004B2502">
      <w:pPr>
        <w:spacing w:line="360" w:lineRule="auto"/>
        <w:ind w:firstLine="709"/>
        <w:jc w:val="both"/>
        <w:rPr>
          <w:color w:val="000000"/>
          <w:sz w:val="28"/>
          <w:szCs w:val="28"/>
          <w:lang w:bidi="ar-SY"/>
        </w:rPr>
      </w:pPr>
      <w:r>
        <w:rPr>
          <w:color w:val="000000"/>
          <w:sz w:val="28"/>
          <w:szCs w:val="28"/>
          <w:lang w:bidi="ar-SY"/>
        </w:rPr>
        <w:t>Препарат оказывает адаптогенное действие и применяется при гипотонии, усталости, переутомлении, неврастении, сниженной способности</w:t>
      </w:r>
      <w:r>
        <w:rPr>
          <w:color w:val="000000"/>
          <w:sz w:val="28"/>
          <w:szCs w:val="28"/>
          <w:lang w:bidi="ar-SY"/>
        </w:rPr>
        <w:t xml:space="preserve"> к концентрации внимания у пожилых людей, бессоннице. Лекарство выпускается в капсулах по 0,75 г. Препарат принимают по 1 капсуле 1 раз в день за 30 минут до еды.</w:t>
      </w:r>
    </w:p>
    <w:p w14:paraId="7D4E8A8A" w14:textId="77777777" w:rsidR="00000000" w:rsidRDefault="004B2502">
      <w:pPr>
        <w:spacing w:line="360" w:lineRule="auto"/>
        <w:ind w:firstLine="709"/>
        <w:jc w:val="both"/>
        <w:rPr>
          <w:b/>
          <w:bCs/>
          <w:color w:val="000000"/>
          <w:sz w:val="28"/>
          <w:szCs w:val="28"/>
          <w:lang w:bidi="ar-SY"/>
        </w:rPr>
      </w:pPr>
      <w:r>
        <w:rPr>
          <w:b/>
          <w:bCs/>
          <w:color w:val="000000"/>
          <w:sz w:val="28"/>
          <w:szCs w:val="28"/>
          <w:lang w:bidi="ar-SY"/>
        </w:rPr>
        <w:t>Женьшень с витаминами и минеральными добавками (Ginseng cunt vitamino et mineralo).</w:t>
      </w:r>
    </w:p>
    <w:p w14:paraId="4925C026" w14:textId="77777777" w:rsidR="00000000" w:rsidRDefault="004B2502">
      <w:pPr>
        <w:spacing w:line="360" w:lineRule="auto"/>
        <w:ind w:firstLine="709"/>
        <w:jc w:val="both"/>
        <w:rPr>
          <w:color w:val="000000"/>
          <w:sz w:val="28"/>
          <w:szCs w:val="28"/>
          <w:lang w:bidi="ar-SY"/>
        </w:rPr>
      </w:pPr>
      <w:r>
        <w:rPr>
          <w:color w:val="000000"/>
          <w:sz w:val="28"/>
          <w:szCs w:val="28"/>
          <w:lang w:bidi="ar-SY"/>
        </w:rPr>
        <w:t xml:space="preserve">В состав </w:t>
      </w:r>
      <w:r>
        <w:rPr>
          <w:color w:val="000000"/>
          <w:sz w:val="28"/>
          <w:szCs w:val="28"/>
          <w:lang w:bidi="ar-SY"/>
        </w:rPr>
        <w:t>препарата входят экстракт женьшеня, витамины B1, В2, В6, В12, С, никотинамид, D-пантотенат кальция, фолиевая кислота, сульфат цинка, сульфат кальция, фосфор, йодид калия и йодожелезный фумарат.</w:t>
      </w:r>
    </w:p>
    <w:p w14:paraId="484960EC" w14:textId="77777777" w:rsidR="00000000" w:rsidRDefault="004B2502">
      <w:pPr>
        <w:spacing w:line="360" w:lineRule="auto"/>
        <w:ind w:firstLine="709"/>
        <w:jc w:val="both"/>
        <w:rPr>
          <w:color w:val="000000"/>
          <w:sz w:val="28"/>
          <w:szCs w:val="28"/>
          <w:lang w:bidi="ar-SY"/>
        </w:rPr>
      </w:pPr>
      <w:r>
        <w:rPr>
          <w:color w:val="000000"/>
          <w:sz w:val="28"/>
          <w:szCs w:val="28"/>
          <w:lang w:bidi="ar-SY"/>
        </w:rPr>
        <w:t xml:space="preserve">Лекарство оказывает адаптогенное и общеукрепляющее действие и </w:t>
      </w:r>
      <w:r>
        <w:rPr>
          <w:color w:val="000000"/>
          <w:sz w:val="28"/>
          <w:szCs w:val="28"/>
          <w:lang w:bidi="ar-SY"/>
        </w:rPr>
        <w:t>применяется при стрессовых состояниях (астения, физический и психический стресс, хроническое злоупотребление алкоголем), снижении физической и умственной работоспособности, утомлении, витаминной и минеральной недостаточности. Выпускается в капсулах. Препар</w:t>
      </w:r>
      <w:r>
        <w:rPr>
          <w:color w:val="000000"/>
          <w:sz w:val="28"/>
          <w:szCs w:val="28"/>
          <w:lang w:bidi="ar-SY"/>
        </w:rPr>
        <w:t>ат принимают по 1 капсуле 1 раз в день за 30 минут до еды. Курс лечения - 1-3 месяца.</w:t>
      </w:r>
    </w:p>
    <w:p w14:paraId="421825E3" w14:textId="77777777" w:rsidR="00000000" w:rsidRDefault="004B2502">
      <w:pPr>
        <w:spacing w:line="360" w:lineRule="auto"/>
        <w:ind w:left="709"/>
        <w:jc w:val="both"/>
        <w:rPr>
          <w:b/>
          <w:bCs/>
          <w:color w:val="000000"/>
          <w:sz w:val="28"/>
          <w:szCs w:val="28"/>
          <w:lang w:bidi="ar-SY"/>
        </w:rPr>
      </w:pPr>
      <w:r>
        <w:rPr>
          <w:b/>
          <w:bCs/>
          <w:color w:val="000000"/>
          <w:sz w:val="28"/>
          <w:szCs w:val="28"/>
          <w:lang w:bidi="ar-SY"/>
        </w:rPr>
        <w:t>Настойка биоженьшеня (Tinctura Bioginseng)</w:t>
      </w:r>
    </w:p>
    <w:p w14:paraId="33723B60" w14:textId="77777777" w:rsidR="00000000" w:rsidRDefault="004B2502">
      <w:pPr>
        <w:spacing w:line="360" w:lineRule="auto"/>
        <w:ind w:firstLine="709"/>
        <w:jc w:val="both"/>
        <w:rPr>
          <w:color w:val="000000"/>
          <w:sz w:val="28"/>
          <w:szCs w:val="28"/>
          <w:lang w:bidi="ar-SY"/>
        </w:rPr>
      </w:pPr>
      <w:r>
        <w:rPr>
          <w:color w:val="000000"/>
          <w:sz w:val="28"/>
          <w:szCs w:val="28"/>
          <w:lang w:bidi="ar-SY"/>
        </w:rPr>
        <w:t>Оказывает адаптогенное действие и применяется при умственном и физическом напряжении, переутомлении, гипотонии, неврастении, ас</w:t>
      </w:r>
      <w:r>
        <w:rPr>
          <w:color w:val="000000"/>
          <w:sz w:val="28"/>
          <w:szCs w:val="28"/>
          <w:lang w:bidi="ar-SY"/>
        </w:rPr>
        <w:t>тенических состояниях. Лекарство принимают по 30-50 капель 2-3 раза в день за 30-40 минут до еды. Курс лечения - 25-30 дней. После 14-дневного перерыва лечение повторяют. [1]</w:t>
      </w:r>
    </w:p>
    <w:p w14:paraId="405C9769" w14:textId="77777777" w:rsidR="00000000" w:rsidRDefault="004B2502">
      <w:pPr>
        <w:spacing w:line="360" w:lineRule="auto"/>
        <w:ind w:firstLine="709"/>
        <w:jc w:val="both"/>
        <w:rPr>
          <w:b/>
          <w:bCs/>
          <w:color w:val="000000"/>
          <w:sz w:val="28"/>
          <w:szCs w:val="28"/>
          <w:lang w:bidi="ar-SY"/>
        </w:rPr>
      </w:pPr>
    </w:p>
    <w:p w14:paraId="3B296033" w14:textId="77777777" w:rsidR="00000000" w:rsidRDefault="004B2502">
      <w:pPr>
        <w:spacing w:line="360" w:lineRule="auto"/>
        <w:ind w:firstLine="709"/>
        <w:jc w:val="both"/>
        <w:rPr>
          <w:b/>
          <w:bCs/>
          <w:color w:val="000000"/>
          <w:sz w:val="28"/>
          <w:szCs w:val="28"/>
          <w:lang w:bidi="ar-SY"/>
        </w:rPr>
      </w:pPr>
      <w:r>
        <w:rPr>
          <w:b/>
          <w:bCs/>
          <w:color w:val="000000"/>
          <w:sz w:val="28"/>
          <w:szCs w:val="28"/>
          <w:lang w:bidi="ar-SY"/>
        </w:rPr>
        <w:br w:type="page"/>
      </w:r>
    </w:p>
    <w:p w14:paraId="3D5C6230" w14:textId="77777777" w:rsidR="00000000" w:rsidRDefault="004B2502">
      <w:pPr>
        <w:pStyle w:val="1"/>
        <w:spacing w:line="360" w:lineRule="auto"/>
        <w:ind w:firstLine="709"/>
        <w:jc w:val="both"/>
        <w:rPr>
          <w:b/>
          <w:bCs/>
          <w:color w:val="000000"/>
          <w:sz w:val="28"/>
          <w:szCs w:val="28"/>
          <w:lang w:bidi="ar-SY"/>
        </w:rPr>
      </w:pPr>
      <w:r>
        <w:rPr>
          <w:b/>
          <w:bCs/>
          <w:color w:val="000000"/>
          <w:sz w:val="28"/>
          <w:szCs w:val="28"/>
          <w:lang w:bidi="ar-SY"/>
        </w:rPr>
        <w:t>Заключение</w:t>
      </w:r>
    </w:p>
    <w:p w14:paraId="1C2FA73A" w14:textId="77777777" w:rsidR="00000000" w:rsidRDefault="004B2502">
      <w:pPr>
        <w:spacing w:line="360" w:lineRule="auto"/>
        <w:ind w:firstLine="709"/>
        <w:jc w:val="both"/>
        <w:rPr>
          <w:color w:val="000000"/>
          <w:sz w:val="28"/>
          <w:szCs w:val="28"/>
          <w:lang w:bidi="ar-SY"/>
        </w:rPr>
      </w:pPr>
    </w:p>
    <w:p w14:paraId="6B2F231A" w14:textId="77777777" w:rsidR="00000000" w:rsidRDefault="004B2502">
      <w:pPr>
        <w:spacing w:line="360" w:lineRule="auto"/>
        <w:ind w:firstLine="709"/>
        <w:jc w:val="both"/>
        <w:rPr>
          <w:color w:val="000000"/>
          <w:sz w:val="28"/>
          <w:szCs w:val="28"/>
          <w:lang w:bidi="ar-SY"/>
        </w:rPr>
      </w:pPr>
      <w:r>
        <w:rPr>
          <w:color w:val="000000"/>
          <w:sz w:val="28"/>
          <w:szCs w:val="28"/>
          <w:lang w:bidi="ar-SY"/>
        </w:rPr>
        <w:t>Курсовая работа, изучающая лекарственную растению «женьшень</w:t>
      </w:r>
      <w:r>
        <w:rPr>
          <w:color w:val="000000"/>
          <w:sz w:val="28"/>
          <w:szCs w:val="28"/>
          <w:lang w:bidi="ar-SY"/>
        </w:rPr>
        <w:t xml:space="preserve"> - ginseng C.A. Mey» и ее лекарственное растительное сырье «корни женьшеня - Ginseng Radices», рассматривает государственные фармакопеи разных стран, медицинские учебники и журналы, и указывает что:</w:t>
      </w:r>
    </w:p>
    <w:p w14:paraId="0A627DC8" w14:textId="77777777" w:rsidR="00000000" w:rsidRDefault="004B2502">
      <w:pPr>
        <w:spacing w:line="360" w:lineRule="auto"/>
        <w:ind w:firstLine="709"/>
        <w:jc w:val="both"/>
        <w:rPr>
          <w:color w:val="000000"/>
          <w:sz w:val="28"/>
          <w:szCs w:val="28"/>
          <w:lang w:bidi="ar-SY"/>
        </w:rPr>
      </w:pPr>
      <w:r>
        <w:rPr>
          <w:color w:val="000000"/>
          <w:sz w:val="28"/>
          <w:szCs w:val="28"/>
          <w:lang w:bidi="ar-SY"/>
        </w:rPr>
        <w:t>При сравнении описаний и методов анализа (на подлинность,</w:t>
      </w:r>
      <w:r>
        <w:rPr>
          <w:color w:val="000000"/>
          <w:sz w:val="28"/>
          <w:szCs w:val="28"/>
          <w:lang w:bidi="ar-SY"/>
        </w:rPr>
        <w:t xml:space="preserve"> испытания, количественное определение и хранение) государственной фармакопеи республики Беларусь с британской фармакопеи и японской фармакопеи, были сделаны следующие выводы:</w:t>
      </w:r>
    </w:p>
    <w:p w14:paraId="7F801355" w14:textId="77777777" w:rsidR="00000000" w:rsidRDefault="004B2502">
      <w:pPr>
        <w:spacing w:line="360" w:lineRule="auto"/>
        <w:ind w:firstLine="709"/>
        <w:jc w:val="both"/>
        <w:rPr>
          <w:color w:val="000000"/>
          <w:sz w:val="28"/>
          <w:szCs w:val="28"/>
          <w:lang w:bidi="ar-SY"/>
        </w:rPr>
      </w:pPr>
      <w:r>
        <w:rPr>
          <w:rFonts w:ascii="Symbol" w:hAnsi="Symbol" w:cs="Symbol"/>
          <w:color w:val="000000"/>
          <w:sz w:val="28"/>
          <w:szCs w:val="28"/>
          <w:lang w:bidi="ar-SY"/>
        </w:rPr>
        <w:t>·</w:t>
      </w:r>
      <w:r>
        <w:rPr>
          <w:rFonts w:ascii="Symbol" w:hAnsi="Symbol" w:cs="Symbol"/>
          <w:color w:val="000000"/>
          <w:sz w:val="28"/>
          <w:szCs w:val="28"/>
          <w:lang w:bidi="ar-SY"/>
        </w:rPr>
        <w:tab/>
      </w:r>
      <w:r>
        <w:rPr>
          <w:color w:val="000000"/>
          <w:sz w:val="28"/>
          <w:szCs w:val="28"/>
          <w:lang w:bidi="ar-SY"/>
        </w:rPr>
        <w:t>описание ГФ РБ требует наиболее качественного сырья чем БФ и ЯФ.</w:t>
      </w:r>
    </w:p>
    <w:p w14:paraId="6F728E20" w14:textId="77777777" w:rsidR="00000000" w:rsidRDefault="004B2502">
      <w:pPr>
        <w:spacing w:line="360" w:lineRule="auto"/>
        <w:ind w:firstLine="709"/>
        <w:jc w:val="both"/>
        <w:rPr>
          <w:color w:val="000000"/>
          <w:sz w:val="28"/>
          <w:szCs w:val="28"/>
          <w:lang w:bidi="ar-SY"/>
        </w:rPr>
      </w:pPr>
      <w:r>
        <w:rPr>
          <w:rFonts w:ascii="Symbol" w:hAnsi="Symbol" w:cs="Symbol"/>
          <w:color w:val="000000"/>
          <w:sz w:val="28"/>
          <w:szCs w:val="28"/>
          <w:lang w:bidi="ar-SY"/>
        </w:rPr>
        <w:t>·</w:t>
      </w:r>
      <w:r>
        <w:rPr>
          <w:rFonts w:ascii="Symbol" w:hAnsi="Symbol" w:cs="Symbol"/>
          <w:color w:val="000000"/>
          <w:sz w:val="28"/>
          <w:szCs w:val="28"/>
          <w:lang w:bidi="ar-SY"/>
        </w:rPr>
        <w:tab/>
      </w:r>
      <w:r>
        <w:rPr>
          <w:color w:val="000000"/>
          <w:sz w:val="28"/>
          <w:szCs w:val="28"/>
          <w:lang w:bidi="ar-SY"/>
        </w:rPr>
        <w:t>Методика т</w:t>
      </w:r>
      <w:r>
        <w:rPr>
          <w:color w:val="000000"/>
          <w:sz w:val="28"/>
          <w:szCs w:val="28"/>
          <w:lang w:bidi="ar-SY"/>
        </w:rPr>
        <w:t>онкослойная хроматография, как и жидкостная хроматография ГФ РБ и БФ отличала от методики ЯФ, так как методики приготовили разные испытуемые растворы, разные растворы сравнения и разные подвижные фазы, и естественно имели разные результаты.</w:t>
      </w:r>
    </w:p>
    <w:p w14:paraId="18C35159" w14:textId="77777777" w:rsidR="00000000" w:rsidRDefault="004B2502">
      <w:pPr>
        <w:spacing w:line="360" w:lineRule="auto"/>
        <w:ind w:firstLine="709"/>
        <w:jc w:val="both"/>
        <w:rPr>
          <w:color w:val="000000"/>
          <w:sz w:val="28"/>
          <w:szCs w:val="28"/>
          <w:lang w:bidi="ar-SY"/>
        </w:rPr>
      </w:pPr>
      <w:r>
        <w:rPr>
          <w:color w:val="000000"/>
          <w:sz w:val="28"/>
          <w:szCs w:val="28"/>
          <w:lang w:bidi="ar-SY"/>
        </w:rPr>
        <w:t>Растение облада</w:t>
      </w:r>
      <w:r>
        <w:rPr>
          <w:color w:val="000000"/>
          <w:sz w:val="28"/>
          <w:szCs w:val="28"/>
          <w:lang w:bidi="ar-SY"/>
        </w:rPr>
        <w:t>ет очень широкое медицинское применение как:</w:t>
      </w:r>
    </w:p>
    <w:p w14:paraId="18147038" w14:textId="77777777" w:rsidR="00000000" w:rsidRDefault="004B2502">
      <w:pPr>
        <w:spacing w:line="360" w:lineRule="auto"/>
        <w:ind w:firstLine="709"/>
        <w:jc w:val="both"/>
        <w:rPr>
          <w:color w:val="000000"/>
          <w:sz w:val="28"/>
          <w:szCs w:val="28"/>
          <w:lang w:bidi="ar-SY"/>
        </w:rPr>
      </w:pPr>
      <w:r>
        <w:rPr>
          <w:rFonts w:ascii="Symbol" w:hAnsi="Symbol" w:cs="Symbol"/>
          <w:color w:val="000000"/>
          <w:sz w:val="28"/>
          <w:szCs w:val="28"/>
          <w:lang w:bidi="ar-SY"/>
        </w:rPr>
        <w:t>·</w:t>
      </w:r>
      <w:r>
        <w:rPr>
          <w:rFonts w:ascii="Symbol" w:hAnsi="Symbol" w:cs="Symbol"/>
          <w:color w:val="000000"/>
          <w:sz w:val="28"/>
          <w:szCs w:val="28"/>
          <w:lang w:bidi="ar-SY"/>
        </w:rPr>
        <w:tab/>
      </w:r>
      <w:r>
        <w:rPr>
          <w:color w:val="000000"/>
          <w:sz w:val="28"/>
          <w:szCs w:val="28"/>
          <w:lang w:bidi="ar-SY"/>
        </w:rPr>
        <w:t>тонизирующим, болеутоляющим действием.</w:t>
      </w:r>
    </w:p>
    <w:p w14:paraId="6321C040" w14:textId="77777777" w:rsidR="00000000" w:rsidRDefault="004B2502">
      <w:pPr>
        <w:spacing w:line="360" w:lineRule="auto"/>
        <w:ind w:firstLine="709"/>
        <w:jc w:val="both"/>
        <w:rPr>
          <w:color w:val="000000"/>
          <w:sz w:val="28"/>
          <w:szCs w:val="28"/>
          <w:lang w:bidi="ar-SY"/>
        </w:rPr>
      </w:pPr>
      <w:r>
        <w:rPr>
          <w:rFonts w:ascii="Symbol" w:hAnsi="Symbol" w:cs="Symbol"/>
          <w:color w:val="000000"/>
          <w:sz w:val="28"/>
          <w:szCs w:val="28"/>
          <w:lang w:bidi="ar-SY"/>
        </w:rPr>
        <w:t>·</w:t>
      </w:r>
      <w:r>
        <w:rPr>
          <w:rFonts w:ascii="Symbol" w:hAnsi="Symbol" w:cs="Symbol"/>
          <w:color w:val="000000"/>
          <w:sz w:val="28"/>
          <w:szCs w:val="28"/>
          <w:lang w:bidi="ar-SY"/>
        </w:rPr>
        <w:tab/>
      </w:r>
      <w:r>
        <w:rPr>
          <w:color w:val="000000"/>
          <w:sz w:val="28"/>
          <w:szCs w:val="28"/>
          <w:lang w:bidi="ar-SY"/>
        </w:rPr>
        <w:t>стимулирует кору головного мозга, подкорковые центры, тканевое дыхание, окислительные процессы.</w:t>
      </w:r>
    </w:p>
    <w:p w14:paraId="20D94206" w14:textId="77777777" w:rsidR="00000000" w:rsidRDefault="004B2502">
      <w:pPr>
        <w:spacing w:line="360" w:lineRule="auto"/>
        <w:ind w:firstLine="709"/>
        <w:jc w:val="both"/>
        <w:rPr>
          <w:color w:val="000000"/>
          <w:sz w:val="28"/>
          <w:szCs w:val="28"/>
          <w:lang w:bidi="ar-SY"/>
        </w:rPr>
      </w:pPr>
      <w:r>
        <w:rPr>
          <w:rFonts w:ascii="Symbol" w:hAnsi="Symbol" w:cs="Symbol"/>
          <w:color w:val="000000"/>
          <w:sz w:val="28"/>
          <w:szCs w:val="28"/>
          <w:lang w:bidi="ar-SY"/>
        </w:rPr>
        <w:t>·</w:t>
      </w:r>
      <w:r>
        <w:rPr>
          <w:rFonts w:ascii="Symbol" w:hAnsi="Symbol" w:cs="Symbol"/>
          <w:color w:val="000000"/>
          <w:sz w:val="28"/>
          <w:szCs w:val="28"/>
          <w:lang w:bidi="ar-SY"/>
        </w:rPr>
        <w:tab/>
      </w:r>
      <w:r>
        <w:rPr>
          <w:color w:val="000000"/>
          <w:sz w:val="28"/>
          <w:szCs w:val="28"/>
          <w:lang w:bidi="ar-SY"/>
        </w:rPr>
        <w:t>повышает работоспособность.</w:t>
      </w:r>
    </w:p>
    <w:p w14:paraId="49C6B3CD" w14:textId="77777777" w:rsidR="00000000" w:rsidRDefault="004B2502">
      <w:pPr>
        <w:spacing w:line="360" w:lineRule="auto"/>
        <w:ind w:firstLine="709"/>
        <w:jc w:val="both"/>
        <w:rPr>
          <w:color w:val="000000"/>
          <w:sz w:val="28"/>
          <w:szCs w:val="28"/>
          <w:lang w:bidi="ar-SY"/>
        </w:rPr>
      </w:pPr>
      <w:r>
        <w:rPr>
          <w:rFonts w:ascii="Symbol" w:hAnsi="Symbol" w:cs="Symbol"/>
          <w:color w:val="000000"/>
          <w:sz w:val="28"/>
          <w:szCs w:val="28"/>
          <w:lang w:bidi="ar-SY"/>
        </w:rPr>
        <w:t>·</w:t>
      </w:r>
      <w:r>
        <w:rPr>
          <w:rFonts w:ascii="Symbol" w:hAnsi="Symbol" w:cs="Symbol"/>
          <w:color w:val="000000"/>
          <w:sz w:val="28"/>
          <w:szCs w:val="28"/>
          <w:lang w:bidi="ar-SY"/>
        </w:rPr>
        <w:tab/>
      </w:r>
      <w:r>
        <w:rPr>
          <w:color w:val="000000"/>
          <w:sz w:val="28"/>
          <w:szCs w:val="28"/>
          <w:lang w:bidi="ar-SY"/>
        </w:rPr>
        <w:t>снимает усталость.</w:t>
      </w:r>
    </w:p>
    <w:p w14:paraId="66EC8E38" w14:textId="77777777" w:rsidR="00000000" w:rsidRDefault="004B2502">
      <w:pPr>
        <w:spacing w:line="360" w:lineRule="auto"/>
        <w:ind w:firstLine="709"/>
        <w:jc w:val="both"/>
        <w:rPr>
          <w:color w:val="000000"/>
          <w:sz w:val="28"/>
          <w:szCs w:val="28"/>
          <w:lang w:bidi="ar-SY"/>
        </w:rPr>
      </w:pPr>
      <w:r>
        <w:rPr>
          <w:rFonts w:ascii="Symbol" w:hAnsi="Symbol" w:cs="Symbol"/>
          <w:color w:val="000000"/>
          <w:sz w:val="28"/>
          <w:szCs w:val="28"/>
          <w:lang w:bidi="ar-SY"/>
        </w:rPr>
        <w:t>·</w:t>
      </w:r>
      <w:r>
        <w:rPr>
          <w:rFonts w:ascii="Symbol" w:hAnsi="Symbol" w:cs="Symbol"/>
          <w:color w:val="000000"/>
          <w:sz w:val="28"/>
          <w:szCs w:val="28"/>
          <w:lang w:bidi="ar-SY"/>
        </w:rPr>
        <w:tab/>
      </w:r>
      <w:r>
        <w:rPr>
          <w:color w:val="000000"/>
          <w:sz w:val="28"/>
          <w:szCs w:val="28"/>
          <w:lang w:bidi="ar-SY"/>
        </w:rPr>
        <w:t>обладает адаптогенн</w:t>
      </w:r>
      <w:r>
        <w:rPr>
          <w:color w:val="000000"/>
          <w:sz w:val="28"/>
          <w:szCs w:val="28"/>
          <w:lang w:bidi="ar-SY"/>
        </w:rPr>
        <w:t>ыми и иммуностимулирующими свойствами.</w:t>
      </w:r>
    </w:p>
    <w:p w14:paraId="1C18F6E1" w14:textId="77777777" w:rsidR="00000000" w:rsidRDefault="004B2502">
      <w:pPr>
        <w:spacing w:line="360" w:lineRule="auto"/>
        <w:ind w:firstLine="709"/>
        <w:jc w:val="both"/>
        <w:rPr>
          <w:color w:val="000000"/>
          <w:sz w:val="28"/>
          <w:szCs w:val="28"/>
          <w:lang w:bidi="ar-SY"/>
        </w:rPr>
      </w:pPr>
      <w:r>
        <w:rPr>
          <w:rFonts w:ascii="Symbol" w:hAnsi="Symbol" w:cs="Symbol"/>
          <w:color w:val="000000"/>
          <w:sz w:val="28"/>
          <w:szCs w:val="28"/>
          <w:lang w:bidi="ar-SY"/>
        </w:rPr>
        <w:t>·</w:t>
      </w:r>
      <w:r>
        <w:rPr>
          <w:rFonts w:ascii="Symbol" w:hAnsi="Symbol" w:cs="Symbol"/>
          <w:color w:val="000000"/>
          <w:sz w:val="28"/>
          <w:szCs w:val="28"/>
          <w:lang w:bidi="ar-SY"/>
        </w:rPr>
        <w:tab/>
      </w:r>
      <w:r>
        <w:rPr>
          <w:color w:val="000000"/>
          <w:sz w:val="28"/>
          <w:szCs w:val="28"/>
          <w:lang w:bidi="ar-SY"/>
        </w:rPr>
        <w:t>способствует желчеотделению.</w:t>
      </w:r>
    </w:p>
    <w:p w14:paraId="04C3C4DF" w14:textId="77777777" w:rsidR="00000000" w:rsidRDefault="004B2502">
      <w:pPr>
        <w:spacing w:line="360" w:lineRule="auto"/>
        <w:ind w:firstLine="709"/>
        <w:jc w:val="both"/>
        <w:rPr>
          <w:color w:val="000000"/>
          <w:sz w:val="28"/>
          <w:szCs w:val="28"/>
          <w:lang w:bidi="ar-SY"/>
        </w:rPr>
      </w:pPr>
      <w:r>
        <w:rPr>
          <w:rFonts w:ascii="Symbol" w:hAnsi="Symbol" w:cs="Symbol"/>
          <w:color w:val="000000"/>
          <w:sz w:val="28"/>
          <w:szCs w:val="28"/>
          <w:lang w:bidi="ar-SY"/>
        </w:rPr>
        <w:t>·</w:t>
      </w:r>
      <w:r>
        <w:rPr>
          <w:rFonts w:ascii="Symbol" w:hAnsi="Symbol" w:cs="Symbol"/>
          <w:color w:val="000000"/>
          <w:sz w:val="28"/>
          <w:szCs w:val="28"/>
          <w:lang w:bidi="ar-SY"/>
        </w:rPr>
        <w:tab/>
      </w:r>
      <w:r>
        <w:rPr>
          <w:color w:val="000000"/>
          <w:sz w:val="28"/>
          <w:szCs w:val="28"/>
          <w:lang w:bidi="ar-SY"/>
        </w:rPr>
        <w:t>увеличивает амплитуду сердечных сокращений.</w:t>
      </w:r>
    </w:p>
    <w:p w14:paraId="65645C27" w14:textId="77777777" w:rsidR="00000000" w:rsidRDefault="004B2502">
      <w:pPr>
        <w:spacing w:line="360" w:lineRule="auto"/>
        <w:ind w:firstLine="709"/>
        <w:jc w:val="both"/>
        <w:rPr>
          <w:color w:val="000000"/>
          <w:sz w:val="28"/>
          <w:szCs w:val="28"/>
          <w:lang w:bidi="ar-SY"/>
        </w:rPr>
      </w:pPr>
      <w:r>
        <w:rPr>
          <w:rFonts w:ascii="Symbol" w:hAnsi="Symbol" w:cs="Symbol"/>
          <w:color w:val="000000"/>
          <w:sz w:val="28"/>
          <w:szCs w:val="28"/>
          <w:lang w:bidi="ar-SY"/>
        </w:rPr>
        <w:t>·</w:t>
      </w:r>
      <w:r>
        <w:rPr>
          <w:rFonts w:ascii="Symbol" w:hAnsi="Symbol" w:cs="Symbol"/>
          <w:color w:val="000000"/>
          <w:sz w:val="28"/>
          <w:szCs w:val="28"/>
          <w:lang w:bidi="ar-SY"/>
        </w:rPr>
        <w:tab/>
      </w:r>
      <w:r>
        <w:rPr>
          <w:color w:val="000000"/>
          <w:sz w:val="28"/>
          <w:szCs w:val="28"/>
          <w:lang w:bidi="ar-SY"/>
        </w:rPr>
        <w:t>газообмен в легких.</w:t>
      </w:r>
    </w:p>
    <w:p w14:paraId="56302666" w14:textId="77777777" w:rsidR="00000000" w:rsidRDefault="004B2502">
      <w:pPr>
        <w:spacing w:line="360" w:lineRule="auto"/>
        <w:ind w:firstLine="709"/>
        <w:jc w:val="both"/>
        <w:rPr>
          <w:color w:val="000000"/>
          <w:sz w:val="28"/>
          <w:szCs w:val="28"/>
          <w:lang w:bidi="ar-SY"/>
        </w:rPr>
      </w:pPr>
      <w:r>
        <w:rPr>
          <w:rFonts w:ascii="Symbol" w:hAnsi="Symbol" w:cs="Symbol"/>
          <w:color w:val="000000"/>
          <w:sz w:val="28"/>
          <w:szCs w:val="28"/>
          <w:lang w:bidi="ar-SY"/>
        </w:rPr>
        <w:t>·</w:t>
      </w:r>
      <w:r>
        <w:rPr>
          <w:rFonts w:ascii="Symbol" w:hAnsi="Symbol" w:cs="Symbol"/>
          <w:color w:val="000000"/>
          <w:sz w:val="28"/>
          <w:szCs w:val="28"/>
          <w:lang w:bidi="ar-SY"/>
        </w:rPr>
        <w:tab/>
      </w:r>
      <w:r>
        <w:rPr>
          <w:color w:val="000000"/>
          <w:sz w:val="28"/>
          <w:szCs w:val="28"/>
          <w:lang w:bidi="ar-SY"/>
        </w:rPr>
        <w:t>регулирует углеводный обмен.</w:t>
      </w:r>
    </w:p>
    <w:p w14:paraId="103DF5EB" w14:textId="77777777" w:rsidR="00000000" w:rsidRDefault="004B2502">
      <w:pPr>
        <w:spacing w:line="360" w:lineRule="auto"/>
        <w:ind w:firstLine="709"/>
        <w:jc w:val="both"/>
        <w:rPr>
          <w:color w:val="000000"/>
          <w:sz w:val="28"/>
          <w:szCs w:val="28"/>
          <w:lang w:bidi="ar-SY"/>
        </w:rPr>
      </w:pPr>
      <w:r>
        <w:rPr>
          <w:rFonts w:ascii="Symbol" w:hAnsi="Symbol" w:cs="Symbol"/>
          <w:color w:val="000000"/>
          <w:sz w:val="28"/>
          <w:szCs w:val="28"/>
          <w:lang w:bidi="ar-SY"/>
        </w:rPr>
        <w:t>·</w:t>
      </w:r>
      <w:r>
        <w:rPr>
          <w:rFonts w:ascii="Symbol" w:hAnsi="Symbol" w:cs="Symbol"/>
          <w:color w:val="000000"/>
          <w:sz w:val="28"/>
          <w:szCs w:val="28"/>
          <w:lang w:bidi="ar-SY"/>
        </w:rPr>
        <w:tab/>
      </w:r>
      <w:r>
        <w:rPr>
          <w:color w:val="000000"/>
          <w:sz w:val="28"/>
          <w:szCs w:val="28"/>
          <w:lang w:bidi="ar-SY"/>
        </w:rPr>
        <w:t>способствует снижению сахара в крови.</w:t>
      </w:r>
    </w:p>
    <w:p w14:paraId="340FEA33" w14:textId="77777777" w:rsidR="00000000" w:rsidRDefault="004B2502">
      <w:pPr>
        <w:spacing w:line="360" w:lineRule="auto"/>
        <w:ind w:firstLine="709"/>
        <w:jc w:val="both"/>
        <w:rPr>
          <w:color w:val="000000"/>
          <w:sz w:val="28"/>
          <w:szCs w:val="28"/>
          <w:lang w:bidi="ar-SY"/>
        </w:rPr>
      </w:pPr>
      <w:r>
        <w:rPr>
          <w:rFonts w:ascii="Symbol" w:hAnsi="Symbol" w:cs="Symbol"/>
          <w:color w:val="000000"/>
          <w:sz w:val="28"/>
          <w:szCs w:val="28"/>
          <w:lang w:bidi="ar-SY"/>
        </w:rPr>
        <w:t>·</w:t>
      </w:r>
      <w:r>
        <w:rPr>
          <w:rFonts w:ascii="Symbol" w:hAnsi="Symbol" w:cs="Symbol"/>
          <w:color w:val="000000"/>
          <w:sz w:val="28"/>
          <w:szCs w:val="28"/>
          <w:lang w:bidi="ar-SY"/>
        </w:rPr>
        <w:tab/>
      </w:r>
      <w:r>
        <w:rPr>
          <w:color w:val="000000"/>
          <w:sz w:val="28"/>
          <w:szCs w:val="28"/>
          <w:lang w:bidi="ar-SY"/>
        </w:rPr>
        <w:t>повышает функцию эндокринной системы.</w:t>
      </w:r>
    </w:p>
    <w:p w14:paraId="61987859" w14:textId="77777777" w:rsidR="00000000" w:rsidRDefault="004B2502">
      <w:pPr>
        <w:spacing w:line="360" w:lineRule="auto"/>
        <w:ind w:firstLine="709"/>
        <w:jc w:val="both"/>
        <w:rPr>
          <w:color w:val="000000"/>
          <w:sz w:val="28"/>
          <w:szCs w:val="28"/>
          <w:lang w:bidi="ar-SY"/>
        </w:rPr>
      </w:pPr>
      <w:r>
        <w:rPr>
          <w:rFonts w:ascii="Symbol" w:hAnsi="Symbol" w:cs="Symbol"/>
          <w:color w:val="000000"/>
          <w:sz w:val="28"/>
          <w:szCs w:val="28"/>
          <w:lang w:bidi="ar-SY"/>
        </w:rPr>
        <w:t>·</w:t>
      </w:r>
      <w:r>
        <w:rPr>
          <w:rFonts w:ascii="Symbol" w:hAnsi="Symbol" w:cs="Symbol"/>
          <w:color w:val="000000"/>
          <w:sz w:val="28"/>
          <w:szCs w:val="28"/>
          <w:lang w:bidi="ar-SY"/>
        </w:rPr>
        <w:tab/>
      </w:r>
      <w:r>
        <w:rPr>
          <w:color w:val="000000"/>
          <w:sz w:val="28"/>
          <w:szCs w:val="28"/>
          <w:lang w:bidi="ar-SY"/>
        </w:rPr>
        <w:t>норма</w:t>
      </w:r>
      <w:r>
        <w:rPr>
          <w:color w:val="000000"/>
          <w:sz w:val="28"/>
          <w:szCs w:val="28"/>
          <w:lang w:bidi="ar-SY"/>
        </w:rPr>
        <w:t>лизует артериальное давление.</w:t>
      </w:r>
    </w:p>
    <w:p w14:paraId="314DD5A9" w14:textId="77777777" w:rsidR="00000000" w:rsidRDefault="004B2502">
      <w:pPr>
        <w:spacing w:line="360" w:lineRule="auto"/>
        <w:ind w:firstLine="709"/>
        <w:jc w:val="both"/>
        <w:rPr>
          <w:color w:val="000000"/>
          <w:sz w:val="28"/>
          <w:szCs w:val="28"/>
          <w:lang w:bidi="ar-SY"/>
        </w:rPr>
      </w:pPr>
      <w:r>
        <w:rPr>
          <w:color w:val="000000"/>
          <w:sz w:val="28"/>
          <w:szCs w:val="28"/>
          <w:lang w:bidi="ar-SY"/>
        </w:rPr>
        <w:t>Из корня женьшеня изготавливают порошки, настои, отвары, мази, экстракты, таблетки и пилюли.</w:t>
      </w:r>
    </w:p>
    <w:p w14:paraId="120A7A61" w14:textId="77777777" w:rsidR="00000000" w:rsidRDefault="004B2502">
      <w:pPr>
        <w:spacing w:line="360" w:lineRule="auto"/>
        <w:ind w:firstLine="709"/>
        <w:jc w:val="both"/>
        <w:rPr>
          <w:b/>
          <w:bCs/>
          <w:color w:val="000000"/>
          <w:sz w:val="28"/>
          <w:szCs w:val="28"/>
          <w:lang w:bidi="ar-SY"/>
        </w:rPr>
      </w:pPr>
    </w:p>
    <w:p w14:paraId="3705A7BE" w14:textId="77777777" w:rsidR="00000000" w:rsidRDefault="004B2502">
      <w:pPr>
        <w:spacing w:line="360" w:lineRule="auto"/>
        <w:ind w:firstLine="709"/>
        <w:jc w:val="both"/>
        <w:rPr>
          <w:b/>
          <w:bCs/>
          <w:color w:val="000000"/>
          <w:sz w:val="28"/>
          <w:szCs w:val="28"/>
          <w:lang w:bidi="ar-SY"/>
        </w:rPr>
      </w:pPr>
      <w:r>
        <w:rPr>
          <w:b/>
          <w:bCs/>
          <w:color w:val="000000"/>
          <w:sz w:val="28"/>
          <w:szCs w:val="28"/>
          <w:lang w:bidi="ar-SY"/>
        </w:rPr>
        <w:br w:type="page"/>
      </w:r>
    </w:p>
    <w:p w14:paraId="6F00E8F4" w14:textId="77777777" w:rsidR="00000000" w:rsidRDefault="004B2502">
      <w:pPr>
        <w:pStyle w:val="1"/>
        <w:spacing w:line="360" w:lineRule="auto"/>
        <w:ind w:firstLine="709"/>
        <w:jc w:val="both"/>
        <w:rPr>
          <w:b/>
          <w:bCs/>
          <w:color w:val="000000"/>
          <w:sz w:val="28"/>
          <w:szCs w:val="28"/>
          <w:lang w:bidi="ar-SY"/>
        </w:rPr>
      </w:pPr>
      <w:r>
        <w:rPr>
          <w:b/>
          <w:bCs/>
          <w:color w:val="000000"/>
          <w:sz w:val="28"/>
          <w:szCs w:val="28"/>
          <w:lang w:bidi="ar-SY"/>
        </w:rPr>
        <w:t>Список использованных источников</w:t>
      </w:r>
    </w:p>
    <w:p w14:paraId="10F5DD0B" w14:textId="77777777" w:rsidR="00000000" w:rsidRDefault="004B2502">
      <w:pPr>
        <w:spacing w:line="360" w:lineRule="exact"/>
        <w:ind w:left="357" w:firstLine="635"/>
        <w:jc w:val="both"/>
        <w:rPr>
          <w:rFonts w:ascii="Calibri" w:hAnsi="Calibri" w:cs="Calibri"/>
          <w:sz w:val="22"/>
          <w:szCs w:val="22"/>
          <w:lang w:bidi="ar-SY"/>
        </w:rPr>
      </w:pPr>
    </w:p>
    <w:p w14:paraId="432DA0F9" w14:textId="77777777" w:rsidR="00000000" w:rsidRDefault="004B2502">
      <w:pPr>
        <w:spacing w:line="360" w:lineRule="auto"/>
        <w:jc w:val="both"/>
        <w:rPr>
          <w:color w:val="000000"/>
          <w:sz w:val="28"/>
          <w:szCs w:val="28"/>
          <w:lang w:bidi="ar-SY"/>
        </w:rPr>
      </w:pPr>
      <w:r>
        <w:rPr>
          <w:color w:val="000000"/>
          <w:sz w:val="28"/>
          <w:szCs w:val="28"/>
          <w:lang w:bidi="ar-SY"/>
        </w:rPr>
        <w:t>1.</w:t>
      </w:r>
      <w:r>
        <w:rPr>
          <w:color w:val="000000"/>
          <w:sz w:val="28"/>
          <w:szCs w:val="28"/>
          <w:lang w:bidi="ar-SY"/>
        </w:rPr>
        <w:tab/>
        <w:t>Женьшень - корень жизни. - М: РИПОЛ классик, 2005. - 64 с. - (Здоровье и красота).</w:t>
      </w:r>
    </w:p>
    <w:p w14:paraId="48855037" w14:textId="77777777" w:rsidR="00000000" w:rsidRDefault="004B2502">
      <w:pPr>
        <w:spacing w:line="360" w:lineRule="auto"/>
        <w:jc w:val="both"/>
        <w:rPr>
          <w:color w:val="000000"/>
          <w:sz w:val="28"/>
          <w:szCs w:val="28"/>
          <w:lang w:bidi="he-IL"/>
        </w:rPr>
      </w:pPr>
      <w:r>
        <w:rPr>
          <w:color w:val="000000"/>
          <w:sz w:val="28"/>
          <w:szCs w:val="28"/>
          <w:lang w:bidi="ar-SY"/>
        </w:rPr>
        <w:t>.</w:t>
      </w:r>
      <w:r>
        <w:rPr>
          <w:color w:val="000000"/>
          <w:sz w:val="28"/>
          <w:szCs w:val="28"/>
          <w:lang w:bidi="ar-SY"/>
        </w:rPr>
        <w:tab/>
        <w:t>ФИТУМ</w:t>
      </w:r>
      <w:r>
        <w:rPr>
          <w:color w:val="000000"/>
          <w:sz w:val="28"/>
          <w:szCs w:val="28"/>
          <w:lang w:bidi="ar-SY"/>
        </w:rPr>
        <w:t xml:space="preserve"> / лекарственные растения / женьшень настоящий - K&amp;K Group [Электронный ресурс]. - 2014 г. - Режим доступа: http://phytum.com/ - Дата доступа: </w:t>
      </w:r>
      <w:r>
        <w:rPr>
          <w:rFonts w:ascii="Times New Roman" w:hAnsi="Times New Roman" w:cs="Times New Roman"/>
          <w:color w:val="000000"/>
          <w:sz w:val="28"/>
          <w:szCs w:val="28"/>
          <w:rtl/>
          <w:lang w:bidi="he-IL"/>
        </w:rPr>
        <w:t>14</w:t>
      </w:r>
      <w:r>
        <w:rPr>
          <w:color w:val="000000"/>
          <w:sz w:val="28"/>
          <w:szCs w:val="28"/>
          <w:lang w:bidi="he-IL"/>
        </w:rPr>
        <w:t>.0</w:t>
      </w:r>
      <w:r>
        <w:rPr>
          <w:rFonts w:ascii="Times New Roman" w:hAnsi="Times New Roman" w:cs="Times New Roman"/>
          <w:color w:val="000000"/>
          <w:sz w:val="28"/>
          <w:szCs w:val="28"/>
          <w:rtl/>
          <w:lang w:bidi="he-IL"/>
        </w:rPr>
        <w:t>5</w:t>
      </w:r>
      <w:r>
        <w:rPr>
          <w:color w:val="000000"/>
          <w:sz w:val="28"/>
          <w:szCs w:val="28"/>
          <w:lang w:bidi="he-IL"/>
        </w:rPr>
        <w:t>.20</w:t>
      </w:r>
      <w:r>
        <w:rPr>
          <w:rFonts w:ascii="Times New Roman" w:hAnsi="Times New Roman" w:cs="Times New Roman"/>
          <w:color w:val="000000"/>
          <w:sz w:val="28"/>
          <w:szCs w:val="28"/>
          <w:rtl/>
          <w:lang w:bidi="he-IL"/>
        </w:rPr>
        <w:t>14</w:t>
      </w:r>
      <w:r>
        <w:rPr>
          <w:color w:val="000000"/>
          <w:sz w:val="28"/>
          <w:szCs w:val="28"/>
          <w:lang w:bidi="he-IL"/>
        </w:rPr>
        <w:t>.</w:t>
      </w:r>
    </w:p>
    <w:p w14:paraId="3D632D11" w14:textId="77777777" w:rsidR="00000000" w:rsidRDefault="004B2502">
      <w:pPr>
        <w:spacing w:line="360" w:lineRule="auto"/>
        <w:jc w:val="both"/>
        <w:rPr>
          <w:color w:val="000000"/>
          <w:sz w:val="28"/>
          <w:szCs w:val="28"/>
        </w:rPr>
      </w:pPr>
      <w:r>
        <w:rPr>
          <w:color w:val="000000"/>
          <w:sz w:val="28"/>
          <w:szCs w:val="28"/>
          <w:lang w:bidi="he-IL"/>
        </w:rPr>
        <w:t>.</w:t>
      </w:r>
      <w:r>
        <w:rPr>
          <w:color w:val="000000"/>
          <w:sz w:val="28"/>
          <w:szCs w:val="28"/>
          <w:lang w:bidi="he-IL"/>
        </w:rPr>
        <w:tab/>
      </w:r>
      <w:r>
        <w:rPr>
          <w:rFonts w:ascii="Times New Roman" w:hAnsi="Times New Roman" w:cs="Times New Roman"/>
          <w:color w:val="000000"/>
          <w:sz w:val="28"/>
          <w:szCs w:val="28"/>
          <w:rtl/>
        </w:rPr>
        <w:t>ئهي</w:t>
      </w:r>
      <w:r>
        <w:rPr>
          <w:rFonts w:ascii="Cambria" w:hAnsi="Cambria" w:cs="Cambria"/>
          <w:color w:val="000000"/>
          <w:sz w:val="28"/>
          <w:szCs w:val="28"/>
        </w:rPr>
        <w:t>ü</w:t>
      </w:r>
      <w:r>
        <w:rPr>
          <w:rFonts w:ascii="Times New Roman" w:hAnsi="Times New Roman" w:cs="Times New Roman"/>
          <w:color w:val="000000"/>
          <w:sz w:val="28"/>
          <w:szCs w:val="28"/>
        </w:rPr>
        <w:t>ّ</w:t>
      </w:r>
      <w:r>
        <w:rPr>
          <w:rFonts w:ascii="Times New Roman" w:hAnsi="Times New Roman" w:cs="Times New Roman"/>
          <w:color w:val="000000"/>
          <w:sz w:val="28"/>
          <w:szCs w:val="28"/>
          <w:rtl/>
        </w:rPr>
        <w:t>هي</w:t>
      </w:r>
      <w:r>
        <w:rPr>
          <w:rFonts w:ascii="Cambria" w:hAnsi="Cambria" w:cs="Cambria"/>
          <w:color w:val="000000"/>
          <w:sz w:val="28"/>
          <w:szCs w:val="28"/>
        </w:rPr>
        <w:t>ü</w:t>
      </w:r>
      <w:r>
        <w:rPr>
          <w:color w:val="000000"/>
          <w:sz w:val="28"/>
          <w:szCs w:val="28"/>
        </w:rPr>
        <w:t xml:space="preserve"> </w:t>
      </w:r>
      <w:r>
        <w:rPr>
          <w:rFonts w:ascii="Cambria" w:hAnsi="Cambria" w:cs="Cambria"/>
          <w:color w:val="000000"/>
          <w:sz w:val="28"/>
          <w:szCs w:val="28"/>
        </w:rPr>
        <w:t>âîï</w:t>
      </w:r>
      <w:r>
        <w:rPr>
          <w:rFonts w:ascii="Times New Roman" w:hAnsi="Times New Roman" w:cs="Times New Roman"/>
          <w:color w:val="000000"/>
          <w:sz w:val="28"/>
          <w:szCs w:val="28"/>
        </w:rPr>
        <w:t>ً</w:t>
      </w:r>
      <w:r>
        <w:rPr>
          <w:rFonts w:ascii="Cambria" w:hAnsi="Cambria" w:cs="Cambria"/>
          <w:color w:val="000000"/>
          <w:sz w:val="28"/>
          <w:szCs w:val="28"/>
        </w:rPr>
        <w:t>î</w:t>
      </w:r>
      <w:r>
        <w:rPr>
          <w:rFonts w:ascii="Times New Roman" w:hAnsi="Times New Roman" w:cs="Times New Roman"/>
          <w:color w:val="000000"/>
          <w:sz w:val="28"/>
          <w:szCs w:val="28"/>
        </w:rPr>
        <w:t>ٌ</w:t>
      </w:r>
      <w:r>
        <w:rPr>
          <w:rFonts w:ascii="Cambria" w:hAnsi="Cambria" w:cs="Cambria"/>
          <w:color w:val="000000"/>
          <w:sz w:val="28"/>
          <w:szCs w:val="28"/>
        </w:rPr>
        <w:t>û</w:t>
      </w:r>
      <w:r>
        <w:rPr>
          <w:color w:val="000000"/>
          <w:sz w:val="28"/>
          <w:szCs w:val="28"/>
        </w:rPr>
        <w:t xml:space="preserve"> </w:t>
      </w:r>
      <w:r>
        <w:rPr>
          <w:rFonts w:ascii="Times New Roman" w:hAnsi="Times New Roman" w:cs="Times New Roman"/>
          <w:color w:val="000000"/>
          <w:sz w:val="28"/>
          <w:szCs w:val="28"/>
          <w:rtl/>
        </w:rPr>
        <w:t>ل</w:t>
      </w:r>
      <w:r>
        <w:rPr>
          <w:rFonts w:ascii="Cambria" w:hAnsi="Cambria" w:cs="Cambria"/>
          <w:color w:val="000000"/>
          <w:sz w:val="28"/>
          <w:szCs w:val="28"/>
        </w:rPr>
        <w:t>èîëî</w:t>
      </w:r>
      <w:r>
        <w:rPr>
          <w:rFonts w:ascii="Times New Roman" w:hAnsi="Times New Roman" w:cs="Times New Roman"/>
          <w:color w:val="000000"/>
          <w:sz w:val="28"/>
          <w:szCs w:val="28"/>
          <w:rtl/>
        </w:rPr>
        <w:t>م</w:t>
      </w:r>
      <w:r>
        <w:rPr>
          <w:rFonts w:ascii="Cambria" w:hAnsi="Cambria" w:cs="Cambria"/>
          <w:color w:val="000000"/>
          <w:sz w:val="28"/>
          <w:szCs w:val="28"/>
        </w:rPr>
        <w:t>èè</w:t>
      </w:r>
      <w:r>
        <w:rPr>
          <w:color w:val="000000"/>
          <w:sz w:val="28"/>
          <w:szCs w:val="28"/>
        </w:rPr>
        <w:t xml:space="preserve"> [</w:t>
      </w:r>
      <w:r>
        <w:rPr>
          <w:rFonts w:ascii="Times New Roman" w:hAnsi="Times New Roman" w:cs="Times New Roman"/>
          <w:color w:val="000000"/>
          <w:sz w:val="28"/>
          <w:szCs w:val="28"/>
          <w:rtl/>
        </w:rPr>
        <w:t>زه</w:t>
      </w:r>
      <w:r>
        <w:rPr>
          <w:rFonts w:ascii="Cambria" w:hAnsi="Cambria" w:cs="Cambria"/>
          <w:color w:val="000000"/>
          <w:sz w:val="28"/>
          <w:szCs w:val="28"/>
        </w:rPr>
        <w:t>ê</w:t>
      </w:r>
      <w:r>
        <w:rPr>
          <w:rFonts w:ascii="Times New Roman" w:hAnsi="Times New Roman" w:cs="Times New Roman"/>
          <w:color w:val="000000"/>
          <w:sz w:val="28"/>
          <w:szCs w:val="28"/>
        </w:rPr>
        <w:t>ٌٍ</w:t>
      </w:r>
      <w:r>
        <w:rPr>
          <w:color w:val="000000"/>
          <w:sz w:val="28"/>
          <w:szCs w:val="28"/>
        </w:rPr>
        <w:t xml:space="preserve">]: </w:t>
      </w:r>
      <w:r>
        <w:rPr>
          <w:rFonts w:ascii="Times New Roman" w:hAnsi="Times New Roman" w:cs="Times New Roman"/>
          <w:color w:val="000000"/>
          <w:sz w:val="28"/>
          <w:szCs w:val="28"/>
          <w:rtl/>
        </w:rPr>
        <w:t>ى</w:t>
      </w:r>
      <w:r>
        <w:rPr>
          <w:rFonts w:ascii="Cambria" w:hAnsi="Cambria" w:cs="Cambria"/>
          <w:color w:val="000000"/>
          <w:sz w:val="28"/>
          <w:szCs w:val="28"/>
        </w:rPr>
        <w:t>î</w:t>
      </w:r>
      <w:r>
        <w:rPr>
          <w:rFonts w:ascii="Times New Roman" w:hAnsi="Times New Roman" w:cs="Times New Roman"/>
          <w:color w:val="000000"/>
          <w:sz w:val="28"/>
          <w:szCs w:val="28"/>
          <w:rtl/>
        </w:rPr>
        <w:t>ي</w:t>
      </w:r>
      <w:r>
        <w:rPr>
          <w:rFonts w:ascii="Cambria" w:hAnsi="Cambria" w:cs="Cambria"/>
          <w:color w:val="000000"/>
          <w:sz w:val="28"/>
          <w:szCs w:val="28"/>
        </w:rPr>
        <w:t>î</w:t>
      </w:r>
      <w:r>
        <w:rPr>
          <w:rFonts w:ascii="Times New Roman" w:hAnsi="Times New Roman" w:cs="Times New Roman"/>
          <w:color w:val="000000"/>
          <w:sz w:val="28"/>
          <w:szCs w:val="28"/>
          <w:rtl/>
        </w:rPr>
        <w:t>مً</w:t>
      </w:r>
      <w:r>
        <w:rPr>
          <w:rFonts w:ascii="Cambria" w:hAnsi="Cambria" w:cs="Cambria"/>
          <w:color w:val="000000"/>
          <w:sz w:val="28"/>
          <w:szCs w:val="28"/>
        </w:rPr>
        <w:t>àôè</w:t>
      </w:r>
      <w:r>
        <w:rPr>
          <w:rFonts w:ascii="Times New Roman" w:hAnsi="Times New Roman" w:cs="Times New Roman"/>
          <w:color w:val="000000"/>
          <w:sz w:val="28"/>
          <w:szCs w:val="28"/>
          <w:rtl/>
        </w:rPr>
        <w:t xml:space="preserve">ے </w:t>
      </w:r>
      <w:r>
        <w:rPr>
          <w:color w:val="000000"/>
          <w:sz w:val="28"/>
          <w:szCs w:val="28"/>
        </w:rPr>
        <w:t xml:space="preserve">/ </w:t>
      </w:r>
      <w:r>
        <w:rPr>
          <w:rFonts w:ascii="Times New Roman" w:hAnsi="Times New Roman" w:cs="Times New Roman"/>
          <w:color w:val="000000"/>
          <w:sz w:val="28"/>
          <w:szCs w:val="28"/>
          <w:rtl/>
        </w:rPr>
        <w:t>ب</w:t>
      </w:r>
      <w:r>
        <w:rPr>
          <w:color w:val="000000"/>
          <w:sz w:val="28"/>
          <w:szCs w:val="28"/>
        </w:rPr>
        <w:t>.</w:t>
      </w:r>
      <w:r>
        <w:rPr>
          <w:rFonts w:ascii="Times New Roman" w:hAnsi="Times New Roman" w:cs="Times New Roman"/>
          <w:color w:val="000000"/>
          <w:sz w:val="28"/>
          <w:szCs w:val="28"/>
          <w:rtl/>
        </w:rPr>
        <w:t>آ</w:t>
      </w:r>
      <w:r>
        <w:rPr>
          <w:color w:val="000000"/>
          <w:sz w:val="28"/>
          <w:szCs w:val="28"/>
        </w:rPr>
        <w:t xml:space="preserve">. </w:t>
      </w:r>
      <w:r>
        <w:rPr>
          <w:rFonts w:ascii="Times New Roman" w:hAnsi="Times New Roman" w:cs="Times New Roman"/>
          <w:color w:val="000000"/>
          <w:sz w:val="28"/>
          <w:szCs w:val="28"/>
          <w:rtl/>
        </w:rPr>
        <w:t>أًَّ</w:t>
      </w:r>
      <w:r>
        <w:rPr>
          <w:rFonts w:ascii="Cambria" w:hAnsi="Cambria" w:cs="Cambria"/>
          <w:color w:val="000000"/>
          <w:sz w:val="28"/>
          <w:szCs w:val="28"/>
        </w:rPr>
        <w:t>âè</w:t>
      </w:r>
      <w:r>
        <w:rPr>
          <w:rFonts w:ascii="Times New Roman" w:hAnsi="Times New Roman" w:cs="Times New Roman"/>
          <w:color w:val="000000"/>
          <w:sz w:val="28"/>
          <w:szCs w:val="28"/>
        </w:rPr>
        <w:t>ِ</w:t>
      </w:r>
      <w:r>
        <w:rPr>
          <w:rFonts w:ascii="Cambria" w:hAnsi="Cambria" w:cs="Cambria"/>
          <w:color w:val="000000"/>
          <w:sz w:val="28"/>
          <w:szCs w:val="28"/>
        </w:rPr>
        <w:t>êèé</w:t>
      </w:r>
      <w:r>
        <w:rPr>
          <w:color w:val="000000"/>
          <w:sz w:val="28"/>
          <w:szCs w:val="28"/>
        </w:rPr>
        <w:t xml:space="preserve">. - </w:t>
      </w:r>
      <w:r>
        <w:rPr>
          <w:rFonts w:ascii="Times New Roman" w:hAnsi="Times New Roman" w:cs="Times New Roman"/>
          <w:color w:val="000000"/>
          <w:sz w:val="28"/>
          <w:szCs w:val="28"/>
          <w:rtl/>
        </w:rPr>
        <w:t>آ</w:t>
      </w:r>
      <w:r>
        <w:rPr>
          <w:rFonts w:ascii="Cambria" w:hAnsi="Cambria" w:cs="Cambria"/>
          <w:color w:val="000000"/>
          <w:sz w:val="28"/>
          <w:szCs w:val="28"/>
        </w:rPr>
        <w:t>ëà</w:t>
      </w:r>
      <w:r>
        <w:rPr>
          <w:rFonts w:ascii="Times New Roman" w:hAnsi="Times New Roman" w:cs="Times New Roman"/>
          <w:color w:val="000000"/>
          <w:sz w:val="28"/>
          <w:szCs w:val="28"/>
          <w:rtl/>
        </w:rPr>
        <w:t>ن</w:t>
      </w:r>
      <w:r>
        <w:rPr>
          <w:rFonts w:ascii="Cambria" w:hAnsi="Cambria" w:cs="Cambria"/>
          <w:color w:val="000000"/>
          <w:sz w:val="28"/>
          <w:szCs w:val="28"/>
        </w:rPr>
        <w:t>èâî</w:t>
      </w:r>
      <w:r>
        <w:rPr>
          <w:rFonts w:ascii="Times New Roman" w:hAnsi="Times New Roman" w:cs="Times New Roman"/>
          <w:color w:val="000000"/>
          <w:sz w:val="28"/>
          <w:szCs w:val="28"/>
        </w:rPr>
        <w:t>ٌٍ</w:t>
      </w:r>
      <w:r>
        <w:rPr>
          <w:rFonts w:ascii="Cambria" w:hAnsi="Cambria" w:cs="Cambria"/>
          <w:color w:val="000000"/>
          <w:sz w:val="28"/>
          <w:szCs w:val="28"/>
        </w:rPr>
        <w:t>îê</w:t>
      </w:r>
      <w:r>
        <w:rPr>
          <w:color w:val="000000"/>
          <w:sz w:val="28"/>
          <w:szCs w:val="28"/>
        </w:rPr>
        <w:t xml:space="preserve">: </w:t>
      </w:r>
      <w:r>
        <w:rPr>
          <w:rFonts w:ascii="Times New Roman" w:hAnsi="Times New Roman" w:cs="Times New Roman"/>
          <w:color w:val="000000"/>
          <w:sz w:val="28"/>
          <w:szCs w:val="28"/>
          <w:rtl/>
        </w:rPr>
        <w:t>ؤ</w:t>
      </w:r>
      <w:r>
        <w:rPr>
          <w:rFonts w:ascii="Cambria" w:hAnsi="Cambria" w:cs="Cambria"/>
          <w:color w:val="000000"/>
          <w:sz w:val="28"/>
          <w:szCs w:val="28"/>
        </w:rPr>
        <w:t>àëü</w:t>
      </w:r>
      <w:r>
        <w:rPr>
          <w:rFonts w:ascii="Times New Roman" w:hAnsi="Times New Roman" w:cs="Times New Roman"/>
          <w:color w:val="000000"/>
          <w:sz w:val="28"/>
          <w:szCs w:val="28"/>
          <w:rtl/>
        </w:rPr>
        <w:t>يه</w:t>
      </w:r>
      <w:r>
        <w:rPr>
          <w:rFonts w:ascii="Cambria" w:hAnsi="Cambria" w:cs="Cambria"/>
          <w:color w:val="000000"/>
          <w:sz w:val="28"/>
          <w:szCs w:val="28"/>
        </w:rPr>
        <w:t>âî</w:t>
      </w:r>
      <w:r>
        <w:rPr>
          <w:rFonts w:ascii="Times New Roman" w:hAnsi="Times New Roman" w:cs="Times New Roman"/>
          <w:color w:val="000000"/>
          <w:sz w:val="28"/>
          <w:szCs w:val="28"/>
        </w:rPr>
        <w:t>ٌٍ</w:t>
      </w:r>
      <w:r>
        <w:rPr>
          <w:rFonts w:ascii="Cambria" w:hAnsi="Cambria" w:cs="Cambria"/>
          <w:color w:val="000000"/>
          <w:sz w:val="28"/>
          <w:szCs w:val="28"/>
        </w:rPr>
        <w:t>î÷</w:t>
      </w:r>
      <w:r>
        <w:rPr>
          <w:rFonts w:ascii="Times New Roman" w:hAnsi="Times New Roman" w:cs="Times New Roman"/>
          <w:color w:val="000000"/>
          <w:sz w:val="28"/>
          <w:szCs w:val="28"/>
          <w:rtl/>
        </w:rPr>
        <w:t>ي</w:t>
      </w:r>
      <w:r>
        <w:rPr>
          <w:rFonts w:ascii="Cambria" w:hAnsi="Cambria" w:cs="Cambria"/>
          <w:color w:val="000000"/>
          <w:sz w:val="28"/>
          <w:szCs w:val="28"/>
        </w:rPr>
        <w:t>ûé</w:t>
      </w:r>
      <w:r>
        <w:rPr>
          <w:color w:val="000000"/>
          <w:sz w:val="28"/>
          <w:szCs w:val="28"/>
        </w:rPr>
        <w:t xml:space="preserve"> </w:t>
      </w:r>
      <w:r>
        <w:rPr>
          <w:rFonts w:ascii="Cambria" w:hAnsi="Cambria" w:cs="Cambria"/>
          <w:color w:val="000000"/>
          <w:sz w:val="28"/>
          <w:szCs w:val="28"/>
        </w:rPr>
        <w:t>ôè</w:t>
      </w:r>
      <w:r>
        <w:rPr>
          <w:rFonts w:ascii="Cambria" w:hAnsi="Cambria" w:cs="Cambria"/>
          <w:color w:val="000000"/>
          <w:sz w:val="28"/>
          <w:szCs w:val="28"/>
        </w:rPr>
        <w:t>ëèàë</w:t>
      </w:r>
      <w:r>
        <w:rPr>
          <w:color w:val="000000"/>
          <w:sz w:val="28"/>
          <w:szCs w:val="28"/>
        </w:rPr>
        <w:t xml:space="preserve"> </w:t>
      </w:r>
      <w:r>
        <w:rPr>
          <w:rFonts w:ascii="Times New Roman" w:hAnsi="Times New Roman" w:cs="Times New Roman"/>
          <w:color w:val="000000"/>
          <w:sz w:val="28"/>
          <w:szCs w:val="28"/>
          <w:rtl/>
        </w:rPr>
        <w:t>رخ ہح رررذ</w:t>
      </w:r>
      <w:r>
        <w:rPr>
          <w:color w:val="000000"/>
          <w:sz w:val="28"/>
          <w:szCs w:val="28"/>
        </w:rPr>
        <w:t>, 1961. - 344</w:t>
      </w:r>
      <w:r>
        <w:rPr>
          <w:rFonts w:ascii="Times New Roman" w:hAnsi="Times New Roman" w:cs="Times New Roman"/>
          <w:color w:val="000000"/>
          <w:sz w:val="28"/>
          <w:szCs w:val="28"/>
          <w:rtl/>
        </w:rPr>
        <w:t xml:space="preserve"> ٌ</w:t>
      </w:r>
      <w:r>
        <w:rPr>
          <w:color w:val="000000"/>
          <w:sz w:val="28"/>
          <w:szCs w:val="28"/>
        </w:rPr>
        <w:t xml:space="preserve">.: </w:t>
      </w:r>
      <w:r>
        <w:rPr>
          <w:rFonts w:ascii="Cambria" w:hAnsi="Cambria" w:cs="Cambria"/>
          <w:color w:val="000000"/>
          <w:sz w:val="28"/>
          <w:szCs w:val="28"/>
        </w:rPr>
        <w:t>èë</w:t>
      </w:r>
      <w:r>
        <w:rPr>
          <w:color w:val="000000"/>
          <w:sz w:val="28"/>
          <w:szCs w:val="28"/>
        </w:rPr>
        <w:t>.,</w:t>
      </w:r>
      <w:r>
        <w:rPr>
          <w:rFonts w:ascii="Times New Roman" w:hAnsi="Times New Roman" w:cs="Times New Roman"/>
          <w:color w:val="000000"/>
          <w:sz w:val="28"/>
          <w:szCs w:val="28"/>
          <w:rtl/>
        </w:rPr>
        <w:t xml:space="preserve"> ٍ</w:t>
      </w:r>
      <w:r>
        <w:rPr>
          <w:rFonts w:ascii="Cambria" w:hAnsi="Cambria" w:cs="Cambria"/>
          <w:color w:val="000000"/>
          <w:sz w:val="28"/>
          <w:szCs w:val="28"/>
        </w:rPr>
        <w:t>à</w:t>
      </w:r>
      <w:r>
        <w:rPr>
          <w:rFonts w:ascii="Times New Roman" w:hAnsi="Times New Roman" w:cs="Times New Roman"/>
          <w:color w:val="000000"/>
          <w:sz w:val="28"/>
          <w:szCs w:val="28"/>
          <w:rtl/>
        </w:rPr>
        <w:t>ل</w:t>
      </w:r>
      <w:r>
        <w:rPr>
          <w:rFonts w:ascii="Cambria" w:hAnsi="Cambria" w:cs="Cambria"/>
          <w:color w:val="000000"/>
          <w:sz w:val="28"/>
          <w:szCs w:val="28"/>
        </w:rPr>
        <w:t>ë</w:t>
      </w:r>
      <w:r>
        <w:rPr>
          <w:color w:val="000000"/>
          <w:sz w:val="28"/>
          <w:szCs w:val="28"/>
        </w:rPr>
        <w:t xml:space="preserve">. - </w:t>
      </w:r>
      <w:r>
        <w:rPr>
          <w:rFonts w:ascii="Times New Roman" w:hAnsi="Times New Roman" w:cs="Times New Roman"/>
          <w:color w:val="000000"/>
          <w:sz w:val="28"/>
          <w:szCs w:val="28"/>
          <w:rtl/>
        </w:rPr>
        <w:t>ء</w:t>
      </w:r>
      <w:r>
        <w:rPr>
          <w:rFonts w:ascii="Cambria" w:hAnsi="Cambria" w:cs="Cambria"/>
          <w:color w:val="000000"/>
          <w:sz w:val="28"/>
          <w:szCs w:val="28"/>
        </w:rPr>
        <w:t>è</w:t>
      </w:r>
      <w:r>
        <w:rPr>
          <w:rFonts w:ascii="Times New Roman" w:hAnsi="Times New Roman" w:cs="Times New Roman"/>
          <w:color w:val="000000"/>
          <w:sz w:val="28"/>
          <w:szCs w:val="28"/>
          <w:rtl/>
        </w:rPr>
        <w:t>ل</w:t>
      </w:r>
      <w:r>
        <w:rPr>
          <w:rFonts w:ascii="Cambria" w:hAnsi="Cambria" w:cs="Cambria"/>
          <w:color w:val="000000"/>
          <w:sz w:val="28"/>
          <w:szCs w:val="28"/>
        </w:rPr>
        <w:t>ëèî</w:t>
      </w:r>
      <w:r>
        <w:rPr>
          <w:rFonts w:ascii="Times New Roman" w:hAnsi="Times New Roman" w:cs="Times New Roman"/>
          <w:color w:val="000000"/>
          <w:sz w:val="28"/>
          <w:szCs w:val="28"/>
          <w:rtl/>
        </w:rPr>
        <w:t>مً</w:t>
      </w:r>
      <w:r>
        <w:rPr>
          <w:color w:val="000000"/>
          <w:sz w:val="28"/>
          <w:szCs w:val="28"/>
        </w:rPr>
        <w:t>.:</w:t>
      </w:r>
      <w:r>
        <w:rPr>
          <w:rFonts w:ascii="Times New Roman" w:hAnsi="Times New Roman" w:cs="Times New Roman"/>
          <w:color w:val="000000"/>
          <w:sz w:val="28"/>
          <w:szCs w:val="28"/>
          <w:rtl/>
        </w:rPr>
        <w:t xml:space="preserve"> ٌ</w:t>
      </w:r>
      <w:r>
        <w:rPr>
          <w:color w:val="000000"/>
          <w:sz w:val="28"/>
          <w:szCs w:val="28"/>
        </w:rPr>
        <w:t xml:space="preserve">. 335-342. - 3000 </w:t>
      </w:r>
      <w:r>
        <w:rPr>
          <w:rFonts w:ascii="Times New Roman" w:hAnsi="Times New Roman" w:cs="Times New Roman"/>
          <w:color w:val="000000"/>
          <w:sz w:val="28"/>
          <w:szCs w:val="28"/>
        </w:rPr>
        <w:t>‎êç</w:t>
      </w:r>
      <w:r>
        <w:rPr>
          <w:color w:val="000000"/>
          <w:sz w:val="28"/>
          <w:szCs w:val="28"/>
        </w:rPr>
        <w:t>. - 1.80</w:t>
      </w:r>
      <w:r>
        <w:rPr>
          <w:rFonts w:ascii="Times New Roman" w:hAnsi="Times New Roman" w:cs="Times New Roman"/>
          <w:color w:val="000000"/>
          <w:sz w:val="28"/>
          <w:szCs w:val="28"/>
          <w:rtl/>
        </w:rPr>
        <w:t xml:space="preserve"> ً</w:t>
      </w:r>
      <w:r>
        <w:rPr>
          <w:color w:val="000000"/>
          <w:sz w:val="28"/>
          <w:szCs w:val="28"/>
        </w:rPr>
        <w:t>.</w:t>
      </w:r>
    </w:p>
    <w:p w14:paraId="20C4ABE9" w14:textId="77777777" w:rsidR="00000000" w:rsidRDefault="004B2502">
      <w:pPr>
        <w:spacing w:line="360" w:lineRule="auto"/>
        <w:jc w:val="both"/>
        <w:rPr>
          <w:color w:val="000000"/>
          <w:sz w:val="28"/>
          <w:szCs w:val="28"/>
        </w:rPr>
      </w:pPr>
      <w:r>
        <w:rPr>
          <w:color w:val="000000"/>
          <w:sz w:val="28"/>
          <w:szCs w:val="28"/>
        </w:rPr>
        <w:t>.</w:t>
      </w:r>
      <w:r>
        <w:rPr>
          <w:color w:val="000000"/>
          <w:sz w:val="28"/>
          <w:szCs w:val="28"/>
        </w:rPr>
        <w:tab/>
        <w:t xml:space="preserve">Astromeridian - 2006-2014 </w:t>
      </w:r>
      <w:r>
        <w:rPr>
          <w:rFonts w:ascii="Times New Roman" w:hAnsi="Times New Roman" w:cs="Times New Roman"/>
          <w:color w:val="000000"/>
          <w:sz w:val="28"/>
          <w:szCs w:val="28"/>
          <w:rtl/>
        </w:rPr>
        <w:t>م</w:t>
      </w:r>
      <w:r>
        <w:rPr>
          <w:color w:val="000000"/>
          <w:sz w:val="28"/>
          <w:szCs w:val="28"/>
        </w:rPr>
        <w:t>. [</w:t>
      </w:r>
      <w:r>
        <w:rPr>
          <w:rFonts w:ascii="Times New Roman" w:hAnsi="Times New Roman" w:cs="Times New Roman"/>
          <w:color w:val="000000"/>
          <w:sz w:val="28"/>
          <w:szCs w:val="28"/>
          <w:rtl/>
        </w:rPr>
        <w:t>ف</w:t>
      </w:r>
      <w:r>
        <w:rPr>
          <w:rFonts w:ascii="Cambria" w:hAnsi="Cambria" w:cs="Cambria"/>
          <w:color w:val="000000"/>
          <w:sz w:val="28"/>
          <w:szCs w:val="28"/>
        </w:rPr>
        <w:t>ë</w:t>
      </w:r>
      <w:r>
        <w:rPr>
          <w:rFonts w:ascii="Times New Roman" w:hAnsi="Times New Roman" w:cs="Times New Roman"/>
          <w:color w:val="000000"/>
          <w:sz w:val="28"/>
          <w:szCs w:val="28"/>
          <w:rtl/>
        </w:rPr>
        <w:t>ه</w:t>
      </w:r>
      <w:r>
        <w:rPr>
          <w:rFonts w:ascii="Cambria" w:hAnsi="Cambria" w:cs="Cambria"/>
          <w:color w:val="000000"/>
          <w:sz w:val="28"/>
          <w:szCs w:val="28"/>
        </w:rPr>
        <w:t>ê</w:t>
      </w:r>
      <w:r>
        <w:rPr>
          <w:rFonts w:ascii="Times New Roman" w:hAnsi="Times New Roman" w:cs="Times New Roman"/>
          <w:color w:val="000000"/>
          <w:sz w:val="28"/>
          <w:szCs w:val="28"/>
        </w:rPr>
        <w:t>ًٍ</w:t>
      </w:r>
      <w:r>
        <w:rPr>
          <w:rFonts w:ascii="Cambria" w:hAnsi="Cambria" w:cs="Cambria"/>
          <w:color w:val="000000"/>
          <w:sz w:val="28"/>
          <w:szCs w:val="28"/>
        </w:rPr>
        <w:t>î</w:t>
      </w:r>
      <w:r>
        <w:rPr>
          <w:rFonts w:ascii="Times New Roman" w:hAnsi="Times New Roman" w:cs="Times New Roman"/>
          <w:color w:val="000000"/>
          <w:sz w:val="28"/>
          <w:szCs w:val="28"/>
          <w:rtl/>
        </w:rPr>
        <w:t>يي</w:t>
      </w:r>
      <w:r>
        <w:rPr>
          <w:rFonts w:ascii="Cambria" w:hAnsi="Cambria" w:cs="Cambria"/>
          <w:color w:val="000000"/>
          <w:sz w:val="28"/>
          <w:szCs w:val="28"/>
        </w:rPr>
        <w:t>ûé</w:t>
      </w:r>
      <w:r>
        <w:rPr>
          <w:rFonts w:ascii="Times New Roman" w:hAnsi="Times New Roman" w:cs="Times New Roman"/>
          <w:color w:val="000000"/>
          <w:sz w:val="28"/>
          <w:szCs w:val="28"/>
          <w:rtl/>
        </w:rPr>
        <w:t xml:space="preserve"> ًهًٌٌَ</w:t>
      </w:r>
      <w:r>
        <w:rPr>
          <w:color w:val="000000"/>
          <w:sz w:val="28"/>
          <w:szCs w:val="28"/>
        </w:rPr>
        <w:t xml:space="preserve">]. - 2014 </w:t>
      </w:r>
      <w:r>
        <w:rPr>
          <w:rFonts w:ascii="Times New Roman" w:hAnsi="Times New Roman" w:cs="Times New Roman"/>
          <w:color w:val="000000"/>
          <w:sz w:val="28"/>
          <w:szCs w:val="28"/>
          <w:rtl/>
        </w:rPr>
        <w:t>م</w:t>
      </w:r>
      <w:r>
        <w:rPr>
          <w:color w:val="000000"/>
          <w:sz w:val="28"/>
          <w:szCs w:val="28"/>
        </w:rPr>
        <w:t xml:space="preserve">. - </w:t>
      </w:r>
      <w:r>
        <w:rPr>
          <w:rFonts w:ascii="Times New Roman" w:hAnsi="Times New Roman" w:cs="Times New Roman"/>
          <w:color w:val="000000"/>
          <w:sz w:val="28"/>
          <w:szCs w:val="28"/>
          <w:rtl/>
        </w:rPr>
        <w:t>ذهو</w:t>
      </w:r>
      <w:r>
        <w:rPr>
          <w:rFonts w:ascii="Cambria" w:hAnsi="Cambria" w:cs="Cambria"/>
          <w:color w:val="000000"/>
          <w:sz w:val="28"/>
          <w:szCs w:val="28"/>
        </w:rPr>
        <w:t>è</w:t>
      </w:r>
      <w:r>
        <w:rPr>
          <w:rFonts w:ascii="Times New Roman" w:hAnsi="Times New Roman" w:cs="Times New Roman"/>
          <w:color w:val="000000"/>
          <w:sz w:val="28"/>
          <w:szCs w:val="28"/>
          <w:rtl/>
        </w:rPr>
        <w:t>ى ن</w:t>
      </w:r>
      <w:r>
        <w:rPr>
          <w:rFonts w:ascii="Cambria" w:hAnsi="Cambria" w:cs="Cambria"/>
          <w:color w:val="000000"/>
          <w:sz w:val="28"/>
          <w:szCs w:val="28"/>
        </w:rPr>
        <w:t>î</w:t>
      </w:r>
      <w:r>
        <w:rPr>
          <w:rFonts w:ascii="Times New Roman" w:hAnsi="Times New Roman" w:cs="Times New Roman"/>
          <w:color w:val="000000"/>
          <w:sz w:val="28"/>
          <w:szCs w:val="28"/>
        </w:rPr>
        <w:t>ٌٍَ</w:t>
      </w:r>
      <w:r>
        <w:rPr>
          <w:rFonts w:ascii="Cambria" w:hAnsi="Cambria" w:cs="Cambria"/>
          <w:color w:val="000000"/>
          <w:sz w:val="28"/>
          <w:szCs w:val="28"/>
        </w:rPr>
        <w:t>ïà</w:t>
      </w:r>
      <w:r>
        <w:rPr>
          <w:color w:val="000000"/>
          <w:sz w:val="28"/>
          <w:szCs w:val="28"/>
        </w:rPr>
        <w:t xml:space="preserve">: http://www.astromeridian.ru/medicina/ - </w:t>
      </w:r>
      <w:r>
        <w:rPr>
          <w:rFonts w:ascii="Times New Roman" w:hAnsi="Times New Roman" w:cs="Times New Roman"/>
          <w:color w:val="000000"/>
          <w:sz w:val="28"/>
          <w:szCs w:val="28"/>
          <w:rtl/>
        </w:rPr>
        <w:t>ؤ</w:t>
      </w:r>
      <w:r>
        <w:rPr>
          <w:rFonts w:ascii="Cambria" w:hAnsi="Cambria" w:cs="Cambria"/>
          <w:color w:val="000000"/>
          <w:sz w:val="28"/>
          <w:szCs w:val="28"/>
        </w:rPr>
        <w:t>à</w:t>
      </w:r>
      <w:r>
        <w:rPr>
          <w:rFonts w:ascii="Times New Roman" w:hAnsi="Times New Roman" w:cs="Times New Roman"/>
          <w:color w:val="000000"/>
          <w:sz w:val="28"/>
          <w:szCs w:val="28"/>
        </w:rPr>
        <w:t>ٍ</w:t>
      </w:r>
      <w:r>
        <w:rPr>
          <w:rFonts w:ascii="Cambria" w:hAnsi="Cambria" w:cs="Cambria"/>
          <w:color w:val="000000"/>
          <w:sz w:val="28"/>
          <w:szCs w:val="28"/>
        </w:rPr>
        <w:t>à</w:t>
      </w:r>
      <w:r>
        <w:rPr>
          <w:color w:val="000000"/>
          <w:sz w:val="28"/>
          <w:szCs w:val="28"/>
        </w:rPr>
        <w:t xml:space="preserve"> </w:t>
      </w:r>
      <w:r>
        <w:rPr>
          <w:rFonts w:ascii="Times New Roman" w:hAnsi="Times New Roman" w:cs="Times New Roman"/>
          <w:color w:val="000000"/>
          <w:sz w:val="28"/>
          <w:szCs w:val="28"/>
          <w:rtl/>
        </w:rPr>
        <w:t>ن</w:t>
      </w:r>
      <w:r>
        <w:rPr>
          <w:rFonts w:ascii="Cambria" w:hAnsi="Cambria" w:cs="Cambria"/>
          <w:color w:val="000000"/>
          <w:sz w:val="28"/>
          <w:szCs w:val="28"/>
        </w:rPr>
        <w:t>î</w:t>
      </w:r>
      <w:r>
        <w:rPr>
          <w:rFonts w:ascii="Times New Roman" w:hAnsi="Times New Roman" w:cs="Times New Roman"/>
          <w:color w:val="000000"/>
          <w:sz w:val="28"/>
          <w:szCs w:val="28"/>
        </w:rPr>
        <w:t>ٌٍَ</w:t>
      </w:r>
      <w:r>
        <w:rPr>
          <w:rFonts w:ascii="Cambria" w:hAnsi="Cambria" w:cs="Cambria"/>
          <w:color w:val="000000"/>
          <w:sz w:val="28"/>
          <w:szCs w:val="28"/>
        </w:rPr>
        <w:t>ïà</w:t>
      </w:r>
      <w:r>
        <w:rPr>
          <w:color w:val="000000"/>
          <w:sz w:val="28"/>
          <w:szCs w:val="28"/>
        </w:rPr>
        <w:t>: 14.05.2014.</w:t>
      </w:r>
    </w:p>
    <w:p w14:paraId="3403CF1B" w14:textId="77777777" w:rsidR="00000000" w:rsidRDefault="004B2502">
      <w:pPr>
        <w:spacing w:line="360" w:lineRule="auto"/>
        <w:jc w:val="both"/>
        <w:rPr>
          <w:color w:val="000000"/>
          <w:sz w:val="28"/>
          <w:szCs w:val="28"/>
        </w:rPr>
      </w:pPr>
      <w:r>
        <w:rPr>
          <w:color w:val="000000"/>
          <w:sz w:val="28"/>
          <w:szCs w:val="28"/>
        </w:rPr>
        <w:t>.</w:t>
      </w:r>
      <w:r>
        <w:rPr>
          <w:color w:val="000000"/>
          <w:sz w:val="28"/>
          <w:szCs w:val="28"/>
        </w:rPr>
        <w:tab/>
      </w:r>
      <w:r>
        <w:rPr>
          <w:rFonts w:ascii="Times New Roman" w:hAnsi="Times New Roman" w:cs="Times New Roman"/>
          <w:color w:val="000000"/>
          <w:sz w:val="28"/>
          <w:szCs w:val="28"/>
          <w:rtl/>
        </w:rPr>
        <w:t xml:space="preserve">شہذجہتخأحخابك </w:t>
      </w:r>
      <w:r>
        <w:rPr>
          <w:color w:val="000000"/>
          <w:sz w:val="28"/>
          <w:szCs w:val="28"/>
        </w:rPr>
        <w:t xml:space="preserve">- </w:t>
      </w:r>
      <w:r>
        <w:rPr>
          <w:rFonts w:ascii="Cambria" w:hAnsi="Cambria" w:cs="Cambria"/>
          <w:color w:val="000000"/>
          <w:sz w:val="28"/>
          <w:szCs w:val="28"/>
        </w:rPr>
        <w:t>÷</w:t>
      </w:r>
      <w:r>
        <w:rPr>
          <w:rFonts w:ascii="Times New Roman" w:hAnsi="Times New Roman" w:cs="Times New Roman"/>
          <w:color w:val="000000"/>
          <w:sz w:val="28"/>
          <w:szCs w:val="28"/>
          <w:rtl/>
        </w:rPr>
        <w:t>هٍ</w:t>
      </w:r>
      <w:r>
        <w:rPr>
          <w:rFonts w:ascii="Cambria" w:hAnsi="Cambria" w:cs="Cambria"/>
          <w:color w:val="000000"/>
          <w:sz w:val="28"/>
          <w:szCs w:val="28"/>
        </w:rPr>
        <w:t>â</w:t>
      </w:r>
      <w:r>
        <w:rPr>
          <w:rFonts w:ascii="Times New Roman" w:hAnsi="Times New Roman" w:cs="Times New Roman"/>
          <w:color w:val="000000"/>
          <w:sz w:val="28"/>
          <w:szCs w:val="28"/>
          <w:rtl/>
        </w:rPr>
        <w:t>هًٍ</w:t>
      </w:r>
      <w:r>
        <w:rPr>
          <w:rFonts w:ascii="Cambria" w:hAnsi="Cambria" w:cs="Cambria"/>
          <w:color w:val="000000"/>
          <w:sz w:val="28"/>
          <w:szCs w:val="28"/>
        </w:rPr>
        <w:t>î</w:t>
      </w:r>
      <w:r>
        <w:rPr>
          <w:rFonts w:ascii="Times New Roman" w:hAnsi="Times New Roman" w:cs="Times New Roman"/>
          <w:color w:val="000000"/>
          <w:sz w:val="28"/>
          <w:szCs w:val="28"/>
          <w:rtl/>
        </w:rPr>
        <w:t xml:space="preserve">ه </w:t>
      </w:r>
      <w:r>
        <w:rPr>
          <w:rFonts w:ascii="Cambria" w:hAnsi="Cambria" w:cs="Cambria"/>
          <w:color w:val="000000"/>
          <w:sz w:val="28"/>
          <w:szCs w:val="28"/>
        </w:rPr>
        <w:t>èç</w:t>
      </w:r>
      <w:r>
        <w:rPr>
          <w:rFonts w:ascii="Times New Roman" w:hAnsi="Times New Roman" w:cs="Times New Roman"/>
          <w:color w:val="000000"/>
          <w:sz w:val="28"/>
          <w:szCs w:val="28"/>
          <w:rtl/>
        </w:rPr>
        <w:t>ن</w:t>
      </w:r>
      <w:r>
        <w:rPr>
          <w:rFonts w:ascii="Cambria" w:hAnsi="Cambria" w:cs="Cambria"/>
          <w:color w:val="000000"/>
          <w:sz w:val="28"/>
          <w:szCs w:val="28"/>
        </w:rPr>
        <w:t>à</w:t>
      </w:r>
      <w:r>
        <w:rPr>
          <w:rFonts w:ascii="Times New Roman" w:hAnsi="Times New Roman" w:cs="Times New Roman"/>
          <w:color w:val="000000"/>
          <w:sz w:val="28"/>
          <w:szCs w:val="28"/>
          <w:rtl/>
        </w:rPr>
        <w:t>ي</w:t>
      </w:r>
      <w:r>
        <w:rPr>
          <w:rFonts w:ascii="Cambria" w:hAnsi="Cambria" w:cs="Cambria"/>
          <w:color w:val="000000"/>
          <w:sz w:val="28"/>
          <w:szCs w:val="28"/>
        </w:rPr>
        <w:t>è</w:t>
      </w:r>
      <w:r>
        <w:rPr>
          <w:rFonts w:ascii="Times New Roman" w:hAnsi="Times New Roman" w:cs="Times New Roman"/>
          <w:color w:val="000000"/>
          <w:sz w:val="28"/>
          <w:szCs w:val="28"/>
          <w:rtl/>
        </w:rPr>
        <w:t xml:space="preserve">ه </w:t>
      </w:r>
      <w:r>
        <w:rPr>
          <w:color w:val="000000"/>
          <w:sz w:val="28"/>
          <w:szCs w:val="28"/>
        </w:rPr>
        <w:t xml:space="preserve">- </w:t>
      </w:r>
      <w:r>
        <w:rPr>
          <w:rFonts w:ascii="Times New Roman" w:hAnsi="Times New Roman" w:cs="Times New Roman"/>
          <w:color w:val="000000"/>
          <w:sz w:val="28"/>
          <w:szCs w:val="28"/>
          <w:rtl/>
        </w:rPr>
        <w:t>ؤ</w:t>
      </w:r>
      <w:r>
        <w:rPr>
          <w:color w:val="000000"/>
          <w:sz w:val="28"/>
          <w:szCs w:val="28"/>
        </w:rPr>
        <w:t>.</w:t>
      </w:r>
      <w:r>
        <w:rPr>
          <w:rFonts w:ascii="Times New Roman" w:hAnsi="Times New Roman" w:cs="Times New Roman"/>
          <w:color w:val="000000"/>
          <w:sz w:val="28"/>
          <w:szCs w:val="28"/>
          <w:rtl/>
        </w:rPr>
        <w:t>ہ</w:t>
      </w:r>
      <w:r>
        <w:rPr>
          <w:color w:val="000000"/>
          <w:sz w:val="28"/>
          <w:szCs w:val="28"/>
        </w:rPr>
        <w:t xml:space="preserve">. </w:t>
      </w:r>
      <w:r>
        <w:rPr>
          <w:rFonts w:ascii="Times New Roman" w:hAnsi="Times New Roman" w:cs="Times New Roman"/>
          <w:color w:val="000000"/>
          <w:sz w:val="28"/>
          <w:szCs w:val="28"/>
          <w:rtl/>
        </w:rPr>
        <w:t>جًَ</w:t>
      </w:r>
      <w:r>
        <w:rPr>
          <w:rFonts w:ascii="Cambria" w:hAnsi="Cambria" w:cs="Cambria"/>
          <w:color w:val="000000"/>
          <w:sz w:val="28"/>
          <w:szCs w:val="28"/>
        </w:rPr>
        <w:t>àâü</w:t>
      </w:r>
      <w:r>
        <w:rPr>
          <w:rFonts w:ascii="Times New Roman" w:hAnsi="Times New Roman" w:cs="Times New Roman"/>
          <w:color w:val="000000"/>
          <w:sz w:val="28"/>
          <w:szCs w:val="28"/>
          <w:rtl/>
        </w:rPr>
        <w:t>ه</w:t>
      </w:r>
      <w:r>
        <w:rPr>
          <w:rFonts w:ascii="Cambria" w:hAnsi="Cambria" w:cs="Cambria"/>
          <w:color w:val="000000"/>
          <w:sz w:val="28"/>
          <w:szCs w:val="28"/>
        </w:rPr>
        <w:t>âà</w:t>
      </w:r>
      <w:r>
        <w:rPr>
          <w:color w:val="000000"/>
          <w:sz w:val="28"/>
          <w:szCs w:val="28"/>
        </w:rPr>
        <w:t xml:space="preserve">, </w:t>
      </w:r>
      <w:r>
        <w:rPr>
          <w:rFonts w:ascii="Times New Roman" w:hAnsi="Times New Roman" w:cs="Times New Roman"/>
          <w:color w:val="000000"/>
          <w:sz w:val="28"/>
          <w:szCs w:val="28"/>
          <w:rtl/>
        </w:rPr>
        <w:t>ب</w:t>
      </w:r>
      <w:r>
        <w:rPr>
          <w:color w:val="000000"/>
          <w:sz w:val="28"/>
          <w:szCs w:val="28"/>
        </w:rPr>
        <w:t>.</w:t>
      </w:r>
      <w:r>
        <w:rPr>
          <w:rFonts w:ascii="Times New Roman" w:hAnsi="Times New Roman" w:cs="Times New Roman"/>
          <w:color w:val="000000"/>
          <w:sz w:val="28"/>
          <w:szCs w:val="28"/>
          <w:rtl/>
        </w:rPr>
        <w:t>ہ</w:t>
      </w:r>
      <w:r>
        <w:rPr>
          <w:color w:val="000000"/>
          <w:sz w:val="28"/>
          <w:szCs w:val="28"/>
        </w:rPr>
        <w:t xml:space="preserve">. </w:t>
      </w:r>
      <w:r>
        <w:rPr>
          <w:rFonts w:ascii="Times New Roman" w:hAnsi="Times New Roman" w:cs="Times New Roman"/>
          <w:color w:val="000000"/>
          <w:sz w:val="28"/>
          <w:szCs w:val="28"/>
          <w:rtl/>
        </w:rPr>
        <w:t>ر</w:t>
      </w:r>
      <w:r>
        <w:rPr>
          <w:rFonts w:ascii="Cambria" w:hAnsi="Cambria" w:cs="Cambria"/>
          <w:color w:val="000000"/>
          <w:sz w:val="28"/>
          <w:szCs w:val="28"/>
        </w:rPr>
        <w:t>à</w:t>
      </w:r>
      <w:r>
        <w:rPr>
          <w:rFonts w:ascii="Times New Roman" w:hAnsi="Times New Roman" w:cs="Times New Roman"/>
          <w:color w:val="000000"/>
          <w:sz w:val="28"/>
          <w:szCs w:val="28"/>
          <w:rtl/>
        </w:rPr>
        <w:t>ى</w:t>
      </w:r>
      <w:r>
        <w:rPr>
          <w:rFonts w:ascii="Cambria" w:hAnsi="Cambria" w:cs="Cambria"/>
          <w:color w:val="000000"/>
          <w:sz w:val="28"/>
          <w:szCs w:val="28"/>
        </w:rPr>
        <w:t>ûëè</w:t>
      </w:r>
      <w:r>
        <w:rPr>
          <w:rFonts w:ascii="Times New Roman" w:hAnsi="Times New Roman" w:cs="Times New Roman"/>
          <w:color w:val="000000"/>
          <w:sz w:val="28"/>
          <w:szCs w:val="28"/>
          <w:rtl/>
        </w:rPr>
        <w:t>ي</w:t>
      </w:r>
      <w:r>
        <w:rPr>
          <w:rFonts w:ascii="Cambria" w:hAnsi="Cambria" w:cs="Cambria"/>
          <w:color w:val="000000"/>
          <w:sz w:val="28"/>
          <w:szCs w:val="28"/>
        </w:rPr>
        <w:t>à</w:t>
      </w:r>
      <w:r>
        <w:rPr>
          <w:color w:val="000000"/>
          <w:sz w:val="28"/>
          <w:szCs w:val="28"/>
        </w:rPr>
        <w:t xml:space="preserve">, </w:t>
      </w:r>
      <w:r>
        <w:rPr>
          <w:rFonts w:ascii="Times New Roman" w:hAnsi="Times New Roman" w:cs="Times New Roman"/>
          <w:color w:val="000000"/>
          <w:sz w:val="28"/>
          <w:szCs w:val="28"/>
          <w:rtl/>
        </w:rPr>
        <w:t>أ</w:t>
      </w:r>
      <w:r>
        <w:rPr>
          <w:color w:val="000000"/>
          <w:sz w:val="28"/>
          <w:szCs w:val="28"/>
        </w:rPr>
        <w:t>.</w:t>
      </w:r>
      <w:r>
        <w:rPr>
          <w:rFonts w:ascii="Times New Roman" w:hAnsi="Times New Roman" w:cs="Times New Roman"/>
          <w:color w:val="000000"/>
          <w:sz w:val="28"/>
          <w:szCs w:val="28"/>
          <w:rtl/>
        </w:rPr>
        <w:t>د</w:t>
      </w:r>
      <w:r>
        <w:rPr>
          <w:color w:val="000000"/>
          <w:sz w:val="28"/>
          <w:szCs w:val="28"/>
        </w:rPr>
        <w:t xml:space="preserve">. </w:t>
      </w:r>
      <w:r>
        <w:rPr>
          <w:rFonts w:ascii="Times New Roman" w:hAnsi="Times New Roman" w:cs="Times New Roman"/>
          <w:color w:val="000000"/>
          <w:sz w:val="28"/>
          <w:szCs w:val="28"/>
          <w:rtl/>
        </w:rPr>
        <w:t>ك</w:t>
      </w:r>
      <w:r>
        <w:rPr>
          <w:rFonts w:ascii="Cambria" w:hAnsi="Cambria" w:cs="Cambria"/>
          <w:color w:val="000000"/>
          <w:sz w:val="28"/>
          <w:szCs w:val="28"/>
        </w:rPr>
        <w:t>êîâë</w:t>
      </w:r>
      <w:r>
        <w:rPr>
          <w:rFonts w:ascii="Times New Roman" w:hAnsi="Times New Roman" w:cs="Times New Roman"/>
          <w:color w:val="000000"/>
          <w:sz w:val="28"/>
          <w:szCs w:val="28"/>
          <w:rtl/>
        </w:rPr>
        <w:t>ه</w:t>
      </w:r>
      <w:r>
        <w:rPr>
          <w:rFonts w:ascii="Cambria" w:hAnsi="Cambria" w:cs="Cambria"/>
          <w:color w:val="000000"/>
          <w:sz w:val="28"/>
          <w:szCs w:val="28"/>
        </w:rPr>
        <w:t>â</w:t>
      </w:r>
      <w:r>
        <w:rPr>
          <w:color w:val="000000"/>
          <w:sz w:val="28"/>
          <w:szCs w:val="28"/>
        </w:rPr>
        <w:t xml:space="preserve"> - </w:t>
      </w:r>
      <w:r>
        <w:rPr>
          <w:rFonts w:ascii="Times New Roman" w:hAnsi="Times New Roman" w:cs="Times New Roman"/>
          <w:color w:val="000000"/>
          <w:sz w:val="28"/>
          <w:szCs w:val="28"/>
          <w:rtl/>
        </w:rPr>
        <w:t xml:space="preserve">جخرتآہ </w:t>
      </w:r>
      <w:r>
        <w:rPr>
          <w:color w:val="000000"/>
          <w:sz w:val="28"/>
          <w:szCs w:val="28"/>
        </w:rPr>
        <w:t>«</w:t>
      </w:r>
      <w:r>
        <w:rPr>
          <w:rFonts w:ascii="Times New Roman" w:hAnsi="Times New Roman" w:cs="Times New Roman"/>
          <w:color w:val="000000"/>
          <w:sz w:val="28"/>
          <w:szCs w:val="28"/>
          <w:rtl/>
        </w:rPr>
        <w:t>جإؤبضبحہ</w:t>
      </w:r>
      <w:r>
        <w:rPr>
          <w:color w:val="000000"/>
          <w:sz w:val="28"/>
          <w:szCs w:val="28"/>
        </w:rPr>
        <w:t>» 2007.</w:t>
      </w:r>
    </w:p>
    <w:p w14:paraId="112D00E6" w14:textId="77777777" w:rsidR="00000000" w:rsidRDefault="004B2502">
      <w:pPr>
        <w:spacing w:line="360" w:lineRule="auto"/>
        <w:jc w:val="both"/>
        <w:rPr>
          <w:color w:val="000000"/>
          <w:sz w:val="28"/>
          <w:szCs w:val="28"/>
        </w:rPr>
      </w:pPr>
      <w:r>
        <w:rPr>
          <w:color w:val="000000"/>
          <w:sz w:val="28"/>
          <w:szCs w:val="28"/>
        </w:rPr>
        <w:t>.</w:t>
      </w:r>
      <w:r>
        <w:rPr>
          <w:color w:val="000000"/>
          <w:sz w:val="28"/>
          <w:szCs w:val="28"/>
        </w:rPr>
        <w:tab/>
      </w:r>
      <w:r>
        <w:rPr>
          <w:rFonts w:ascii="Times New Roman" w:hAnsi="Times New Roman" w:cs="Times New Roman"/>
          <w:color w:val="000000"/>
          <w:sz w:val="28"/>
          <w:szCs w:val="28"/>
          <w:rtl/>
        </w:rPr>
        <w:t>د</w:t>
      </w:r>
      <w:r>
        <w:rPr>
          <w:rFonts w:ascii="Cambria" w:hAnsi="Cambria" w:cs="Cambria"/>
          <w:color w:val="000000"/>
          <w:sz w:val="28"/>
          <w:szCs w:val="28"/>
        </w:rPr>
        <w:t>ëà</w:t>
      </w:r>
      <w:r>
        <w:rPr>
          <w:rFonts w:ascii="Times New Roman" w:hAnsi="Times New Roman" w:cs="Times New Roman"/>
          <w:color w:val="000000"/>
          <w:sz w:val="28"/>
          <w:szCs w:val="28"/>
          <w:rtl/>
        </w:rPr>
        <w:t>يٍ</w:t>
      </w:r>
      <w:r>
        <w:rPr>
          <w:rFonts w:ascii="Cambria" w:hAnsi="Cambria" w:cs="Cambria"/>
          <w:color w:val="000000"/>
          <w:sz w:val="28"/>
          <w:szCs w:val="28"/>
        </w:rPr>
        <w:t>à</w:t>
      </w:r>
      <w:r>
        <w:rPr>
          <w:rFonts w:ascii="Times New Roman" w:hAnsi="Times New Roman" w:cs="Times New Roman"/>
          <w:color w:val="000000"/>
          <w:sz w:val="28"/>
          <w:szCs w:val="28"/>
        </w:rPr>
        <w:t>ً</w:t>
      </w:r>
      <w:r>
        <w:rPr>
          <w:rFonts w:ascii="Cambria" w:hAnsi="Cambria" w:cs="Cambria"/>
          <w:color w:val="000000"/>
          <w:sz w:val="28"/>
          <w:szCs w:val="28"/>
        </w:rPr>
        <w:t>è</w:t>
      </w:r>
      <w:r>
        <w:rPr>
          <w:rFonts w:ascii="Times New Roman" w:hAnsi="Times New Roman" w:cs="Times New Roman"/>
          <w:color w:val="000000"/>
          <w:sz w:val="28"/>
          <w:szCs w:val="28"/>
        </w:rPr>
        <w:t>َ</w:t>
      </w:r>
      <w:r>
        <w:rPr>
          <w:rFonts w:ascii="Times New Roman" w:hAnsi="Times New Roman" w:cs="Times New Roman"/>
          <w:color w:val="000000"/>
          <w:sz w:val="28"/>
          <w:szCs w:val="28"/>
          <w:rtl/>
        </w:rPr>
        <w:t xml:space="preserve">ى </w:t>
      </w:r>
      <w:r>
        <w:rPr>
          <w:color w:val="000000"/>
          <w:sz w:val="28"/>
          <w:szCs w:val="28"/>
        </w:rPr>
        <w:t xml:space="preserve">- </w:t>
      </w:r>
      <w:r>
        <w:rPr>
          <w:rFonts w:ascii="Times New Roman" w:hAnsi="Times New Roman" w:cs="Times New Roman"/>
          <w:color w:val="000000"/>
          <w:sz w:val="28"/>
          <w:szCs w:val="28"/>
          <w:rtl/>
        </w:rPr>
        <w:t>خٍ</w:t>
      </w:r>
      <w:r>
        <w:rPr>
          <w:rFonts w:ascii="Cambria" w:hAnsi="Cambria" w:cs="Cambria"/>
          <w:color w:val="000000"/>
          <w:sz w:val="28"/>
          <w:szCs w:val="28"/>
        </w:rPr>
        <w:t>ê</w:t>
      </w:r>
      <w:r>
        <w:rPr>
          <w:rFonts w:ascii="Times New Roman" w:hAnsi="Times New Roman" w:cs="Times New Roman"/>
          <w:color w:val="000000"/>
          <w:sz w:val="28"/>
          <w:szCs w:val="28"/>
        </w:rPr>
        <w:t>ً</w:t>
      </w:r>
      <w:r>
        <w:rPr>
          <w:rFonts w:ascii="Cambria" w:hAnsi="Cambria" w:cs="Cambria"/>
          <w:color w:val="000000"/>
          <w:sz w:val="28"/>
          <w:szCs w:val="28"/>
        </w:rPr>
        <w:t>û</w:t>
      </w:r>
      <w:r>
        <w:rPr>
          <w:rFonts w:ascii="Times New Roman" w:hAnsi="Times New Roman" w:cs="Times New Roman"/>
          <w:color w:val="000000"/>
          <w:sz w:val="28"/>
          <w:szCs w:val="28"/>
        </w:rPr>
        <w:t>ٍ</w:t>
      </w:r>
      <w:r>
        <w:rPr>
          <w:rFonts w:ascii="Cambria" w:hAnsi="Cambria" w:cs="Cambria"/>
          <w:color w:val="000000"/>
          <w:sz w:val="28"/>
          <w:szCs w:val="28"/>
        </w:rPr>
        <w:t>ûé</w:t>
      </w:r>
      <w:r>
        <w:rPr>
          <w:color w:val="000000"/>
          <w:sz w:val="28"/>
          <w:szCs w:val="28"/>
        </w:rPr>
        <w:t xml:space="preserve"> </w:t>
      </w:r>
      <w:r>
        <w:rPr>
          <w:rFonts w:ascii="Cambria" w:hAnsi="Cambria" w:cs="Cambria"/>
          <w:color w:val="000000"/>
          <w:sz w:val="28"/>
          <w:szCs w:val="28"/>
        </w:rPr>
        <w:t>à</w:t>
      </w:r>
      <w:r>
        <w:rPr>
          <w:rFonts w:ascii="Times New Roman" w:hAnsi="Times New Roman" w:cs="Times New Roman"/>
          <w:color w:val="000000"/>
          <w:sz w:val="28"/>
          <w:szCs w:val="28"/>
        </w:rPr>
        <w:t>ٍ</w:t>
      </w:r>
      <w:r>
        <w:rPr>
          <w:rFonts w:ascii="Cambria" w:hAnsi="Cambria" w:cs="Cambria"/>
          <w:color w:val="000000"/>
          <w:sz w:val="28"/>
          <w:szCs w:val="28"/>
        </w:rPr>
        <w:t>ëà</w:t>
      </w:r>
      <w:r>
        <w:rPr>
          <w:rFonts w:ascii="Times New Roman" w:hAnsi="Times New Roman" w:cs="Times New Roman"/>
          <w:color w:val="000000"/>
          <w:sz w:val="28"/>
          <w:szCs w:val="28"/>
        </w:rPr>
        <w:t>ٌ</w:t>
      </w:r>
      <w:r>
        <w:rPr>
          <w:rFonts w:ascii="Times New Roman" w:hAnsi="Times New Roman" w:cs="Times New Roman"/>
          <w:color w:val="000000"/>
          <w:sz w:val="28"/>
          <w:szCs w:val="28"/>
          <w:rtl/>
        </w:rPr>
        <w:t xml:space="preserve"> ٌ</w:t>
      </w:r>
      <w:r>
        <w:rPr>
          <w:rFonts w:ascii="Cambria" w:hAnsi="Cambria" w:cs="Cambria"/>
          <w:color w:val="000000"/>
          <w:sz w:val="28"/>
          <w:szCs w:val="28"/>
        </w:rPr>
        <w:t>î</w:t>
      </w:r>
      <w:r>
        <w:rPr>
          <w:rFonts w:ascii="Times New Roman" w:hAnsi="Times New Roman" w:cs="Times New Roman"/>
          <w:color w:val="000000"/>
          <w:sz w:val="28"/>
          <w:szCs w:val="28"/>
        </w:rPr>
        <w:t>ٌَ</w:t>
      </w:r>
      <w:r>
        <w:rPr>
          <w:rFonts w:ascii="Times New Roman" w:hAnsi="Times New Roman" w:cs="Times New Roman"/>
          <w:color w:val="000000"/>
          <w:sz w:val="28"/>
          <w:szCs w:val="28"/>
          <w:rtl/>
        </w:rPr>
        <w:t>ن</w:t>
      </w:r>
      <w:r>
        <w:rPr>
          <w:rFonts w:ascii="Cambria" w:hAnsi="Cambria" w:cs="Cambria"/>
          <w:color w:val="000000"/>
          <w:sz w:val="28"/>
          <w:szCs w:val="28"/>
        </w:rPr>
        <w:t>è</w:t>
      </w:r>
      <w:r>
        <w:rPr>
          <w:rFonts w:ascii="Times New Roman" w:hAnsi="Times New Roman" w:cs="Times New Roman"/>
          <w:color w:val="000000"/>
          <w:sz w:val="28"/>
          <w:szCs w:val="28"/>
        </w:rPr>
        <w:t>ٌٍ</w:t>
      </w:r>
      <w:r>
        <w:rPr>
          <w:rFonts w:ascii="Cambria" w:hAnsi="Cambria" w:cs="Cambria"/>
          <w:color w:val="000000"/>
          <w:sz w:val="28"/>
          <w:szCs w:val="28"/>
        </w:rPr>
        <w:t>û</w:t>
      </w:r>
      <w:r>
        <w:rPr>
          <w:rFonts w:ascii="Times New Roman" w:hAnsi="Times New Roman" w:cs="Times New Roman"/>
          <w:color w:val="000000"/>
          <w:sz w:val="28"/>
          <w:szCs w:val="28"/>
        </w:rPr>
        <w:t>ُ</w:t>
      </w:r>
      <w:r>
        <w:rPr>
          <w:rFonts w:ascii="Times New Roman" w:hAnsi="Times New Roman" w:cs="Times New Roman"/>
          <w:color w:val="000000"/>
          <w:sz w:val="28"/>
          <w:szCs w:val="28"/>
          <w:rtl/>
        </w:rPr>
        <w:t xml:space="preserve"> ً</w:t>
      </w:r>
      <w:r>
        <w:rPr>
          <w:rFonts w:ascii="Cambria" w:hAnsi="Cambria" w:cs="Cambria"/>
          <w:color w:val="000000"/>
          <w:sz w:val="28"/>
          <w:szCs w:val="28"/>
        </w:rPr>
        <w:t>à</w:t>
      </w:r>
      <w:r>
        <w:rPr>
          <w:rFonts w:ascii="Times New Roman" w:hAnsi="Times New Roman" w:cs="Times New Roman"/>
          <w:color w:val="000000"/>
          <w:sz w:val="28"/>
          <w:szCs w:val="28"/>
        </w:rPr>
        <w:t>ٌٍ</w:t>
      </w:r>
      <w:r>
        <w:rPr>
          <w:rFonts w:ascii="Times New Roman" w:hAnsi="Times New Roman" w:cs="Times New Roman"/>
          <w:color w:val="000000"/>
          <w:sz w:val="28"/>
          <w:szCs w:val="28"/>
          <w:rtl/>
        </w:rPr>
        <w:t>هي</w:t>
      </w:r>
      <w:r>
        <w:rPr>
          <w:rFonts w:ascii="Cambria" w:hAnsi="Cambria" w:cs="Cambria"/>
          <w:color w:val="000000"/>
          <w:sz w:val="28"/>
          <w:szCs w:val="28"/>
        </w:rPr>
        <w:t>èé</w:t>
      </w:r>
      <w:r>
        <w:rPr>
          <w:color w:val="000000"/>
          <w:sz w:val="28"/>
          <w:szCs w:val="28"/>
        </w:rPr>
        <w:t xml:space="preserve"> </w:t>
      </w:r>
      <w:r>
        <w:rPr>
          <w:rFonts w:ascii="Times New Roman" w:hAnsi="Times New Roman" w:cs="Times New Roman"/>
          <w:color w:val="000000"/>
          <w:sz w:val="28"/>
          <w:szCs w:val="28"/>
          <w:rtl/>
        </w:rPr>
        <w:t>ذ</w:t>
      </w:r>
      <w:r>
        <w:rPr>
          <w:rFonts w:ascii="Cambria" w:hAnsi="Cambria" w:cs="Cambria"/>
          <w:color w:val="000000"/>
          <w:sz w:val="28"/>
          <w:szCs w:val="28"/>
        </w:rPr>
        <w:t>î</w:t>
      </w:r>
      <w:r>
        <w:rPr>
          <w:rFonts w:ascii="Times New Roman" w:hAnsi="Times New Roman" w:cs="Times New Roman"/>
          <w:color w:val="000000"/>
          <w:sz w:val="28"/>
          <w:szCs w:val="28"/>
        </w:rPr>
        <w:t>ٌٌ</w:t>
      </w:r>
      <w:r>
        <w:rPr>
          <w:rFonts w:ascii="Cambria" w:hAnsi="Cambria" w:cs="Cambria"/>
          <w:color w:val="000000"/>
          <w:sz w:val="28"/>
          <w:szCs w:val="28"/>
        </w:rPr>
        <w:t>èè</w:t>
      </w:r>
      <w:r>
        <w:rPr>
          <w:color w:val="000000"/>
          <w:sz w:val="28"/>
          <w:szCs w:val="28"/>
        </w:rPr>
        <w:t xml:space="preserve"> </w:t>
      </w:r>
      <w:r>
        <w:rPr>
          <w:rFonts w:ascii="Cambria" w:hAnsi="Cambria" w:cs="Cambria"/>
          <w:color w:val="000000"/>
          <w:sz w:val="28"/>
          <w:szCs w:val="28"/>
        </w:rPr>
        <w:t>è</w:t>
      </w:r>
      <w:r>
        <w:rPr>
          <w:rFonts w:ascii="Times New Roman" w:hAnsi="Times New Roman" w:cs="Times New Roman"/>
          <w:color w:val="000000"/>
          <w:sz w:val="28"/>
          <w:szCs w:val="28"/>
          <w:rtl/>
        </w:rPr>
        <w:t xml:space="preserve"> ٌ</w:t>
      </w:r>
      <w:r>
        <w:rPr>
          <w:rFonts w:ascii="Cambria" w:hAnsi="Cambria" w:cs="Cambria"/>
          <w:color w:val="000000"/>
          <w:sz w:val="28"/>
          <w:szCs w:val="28"/>
        </w:rPr>
        <w:t>îï</w:t>
      </w:r>
      <w:r>
        <w:rPr>
          <w:rFonts w:ascii="Times New Roman" w:hAnsi="Times New Roman" w:cs="Times New Roman"/>
          <w:color w:val="000000"/>
          <w:sz w:val="28"/>
          <w:szCs w:val="28"/>
        </w:rPr>
        <w:t>ً</w:t>
      </w:r>
      <w:r>
        <w:rPr>
          <w:rFonts w:ascii="Times New Roman" w:hAnsi="Times New Roman" w:cs="Times New Roman"/>
          <w:color w:val="000000"/>
          <w:sz w:val="28"/>
          <w:szCs w:val="28"/>
          <w:rtl/>
        </w:rPr>
        <w:t>هنه</w:t>
      </w:r>
      <w:r>
        <w:rPr>
          <w:rFonts w:ascii="Cambria" w:hAnsi="Cambria" w:cs="Cambria"/>
          <w:color w:val="000000"/>
          <w:sz w:val="28"/>
          <w:szCs w:val="28"/>
        </w:rPr>
        <w:t>ëü</w:t>
      </w:r>
      <w:r>
        <w:rPr>
          <w:rFonts w:ascii="Times New Roman" w:hAnsi="Times New Roman" w:cs="Times New Roman"/>
          <w:color w:val="000000"/>
          <w:sz w:val="28"/>
          <w:szCs w:val="28"/>
          <w:rtl/>
        </w:rPr>
        <w:t>ي</w:t>
      </w:r>
      <w:r>
        <w:rPr>
          <w:rFonts w:ascii="Cambria" w:hAnsi="Cambria" w:cs="Cambria"/>
          <w:color w:val="000000"/>
          <w:sz w:val="28"/>
          <w:szCs w:val="28"/>
        </w:rPr>
        <w:t>û</w:t>
      </w:r>
      <w:r>
        <w:rPr>
          <w:rFonts w:ascii="Times New Roman" w:hAnsi="Times New Roman" w:cs="Times New Roman"/>
          <w:color w:val="000000"/>
          <w:sz w:val="28"/>
          <w:szCs w:val="28"/>
        </w:rPr>
        <w:t>ُ</w:t>
      </w:r>
      <w:r>
        <w:rPr>
          <w:rFonts w:ascii="Times New Roman" w:hAnsi="Times New Roman" w:cs="Times New Roman"/>
          <w:color w:val="000000"/>
          <w:sz w:val="28"/>
          <w:szCs w:val="28"/>
          <w:rtl/>
        </w:rPr>
        <w:t xml:space="preserve"> ًٌٍ</w:t>
      </w:r>
      <w:r>
        <w:rPr>
          <w:rFonts w:ascii="Cambria" w:hAnsi="Cambria" w:cs="Cambria"/>
          <w:color w:val="000000"/>
          <w:sz w:val="28"/>
          <w:szCs w:val="28"/>
        </w:rPr>
        <w:t>à</w:t>
      </w:r>
      <w:r>
        <w:rPr>
          <w:rFonts w:ascii="Times New Roman" w:hAnsi="Times New Roman" w:cs="Times New Roman"/>
          <w:color w:val="000000"/>
          <w:sz w:val="28"/>
          <w:szCs w:val="28"/>
          <w:rtl/>
        </w:rPr>
        <w:t xml:space="preserve">ي </w:t>
      </w:r>
      <w:r>
        <w:rPr>
          <w:color w:val="000000"/>
          <w:sz w:val="28"/>
          <w:szCs w:val="28"/>
        </w:rPr>
        <w:t>[</w:t>
      </w:r>
      <w:r>
        <w:rPr>
          <w:rFonts w:ascii="Times New Roman" w:hAnsi="Times New Roman" w:cs="Times New Roman"/>
          <w:color w:val="000000"/>
          <w:sz w:val="28"/>
          <w:szCs w:val="28"/>
          <w:rtl/>
        </w:rPr>
        <w:t>ف</w:t>
      </w:r>
      <w:r>
        <w:rPr>
          <w:rFonts w:ascii="Cambria" w:hAnsi="Cambria" w:cs="Cambria"/>
          <w:color w:val="000000"/>
          <w:sz w:val="28"/>
          <w:szCs w:val="28"/>
        </w:rPr>
        <w:t>ë</w:t>
      </w:r>
      <w:r>
        <w:rPr>
          <w:rFonts w:ascii="Times New Roman" w:hAnsi="Times New Roman" w:cs="Times New Roman"/>
          <w:color w:val="000000"/>
          <w:sz w:val="28"/>
          <w:szCs w:val="28"/>
          <w:rtl/>
        </w:rPr>
        <w:t>ه</w:t>
      </w:r>
      <w:r>
        <w:rPr>
          <w:rFonts w:ascii="Cambria" w:hAnsi="Cambria" w:cs="Cambria"/>
          <w:color w:val="000000"/>
          <w:sz w:val="28"/>
          <w:szCs w:val="28"/>
        </w:rPr>
        <w:t>ê</w:t>
      </w:r>
      <w:r>
        <w:rPr>
          <w:rFonts w:ascii="Times New Roman" w:hAnsi="Times New Roman" w:cs="Times New Roman"/>
          <w:color w:val="000000"/>
          <w:sz w:val="28"/>
          <w:szCs w:val="28"/>
        </w:rPr>
        <w:t>ًٍ</w:t>
      </w:r>
      <w:r>
        <w:rPr>
          <w:rFonts w:ascii="Cambria" w:hAnsi="Cambria" w:cs="Cambria"/>
          <w:color w:val="000000"/>
          <w:sz w:val="28"/>
          <w:szCs w:val="28"/>
        </w:rPr>
        <w:t>î</w:t>
      </w:r>
      <w:r>
        <w:rPr>
          <w:rFonts w:ascii="Times New Roman" w:hAnsi="Times New Roman" w:cs="Times New Roman"/>
          <w:color w:val="000000"/>
          <w:sz w:val="28"/>
          <w:szCs w:val="28"/>
          <w:rtl/>
        </w:rPr>
        <w:t>يي</w:t>
      </w:r>
      <w:r>
        <w:rPr>
          <w:rFonts w:ascii="Cambria" w:hAnsi="Cambria" w:cs="Cambria"/>
          <w:color w:val="000000"/>
          <w:sz w:val="28"/>
          <w:szCs w:val="28"/>
        </w:rPr>
        <w:t>ûé</w:t>
      </w:r>
      <w:r>
        <w:rPr>
          <w:rFonts w:ascii="Times New Roman" w:hAnsi="Times New Roman" w:cs="Times New Roman"/>
          <w:color w:val="000000"/>
          <w:sz w:val="28"/>
          <w:szCs w:val="28"/>
          <w:rtl/>
        </w:rPr>
        <w:t xml:space="preserve"> ًهًٌٌَ</w:t>
      </w:r>
      <w:r>
        <w:rPr>
          <w:color w:val="000000"/>
          <w:sz w:val="28"/>
          <w:szCs w:val="28"/>
        </w:rPr>
        <w:t xml:space="preserve">]. - 2014 </w:t>
      </w:r>
      <w:r>
        <w:rPr>
          <w:rFonts w:ascii="Times New Roman" w:hAnsi="Times New Roman" w:cs="Times New Roman"/>
          <w:color w:val="000000"/>
          <w:sz w:val="28"/>
          <w:szCs w:val="28"/>
          <w:rtl/>
        </w:rPr>
        <w:t>م</w:t>
      </w:r>
      <w:r>
        <w:rPr>
          <w:color w:val="000000"/>
          <w:sz w:val="28"/>
          <w:szCs w:val="28"/>
        </w:rPr>
        <w:t xml:space="preserve">. - </w:t>
      </w:r>
      <w:r>
        <w:rPr>
          <w:rFonts w:ascii="Times New Roman" w:hAnsi="Times New Roman" w:cs="Times New Roman"/>
          <w:color w:val="000000"/>
          <w:sz w:val="28"/>
          <w:szCs w:val="28"/>
          <w:rtl/>
        </w:rPr>
        <w:t>ذهو</w:t>
      </w:r>
      <w:r>
        <w:rPr>
          <w:rFonts w:ascii="Cambria" w:hAnsi="Cambria" w:cs="Cambria"/>
          <w:color w:val="000000"/>
          <w:sz w:val="28"/>
          <w:szCs w:val="28"/>
        </w:rPr>
        <w:t>è</w:t>
      </w:r>
      <w:r>
        <w:rPr>
          <w:rFonts w:ascii="Times New Roman" w:hAnsi="Times New Roman" w:cs="Times New Roman"/>
          <w:color w:val="000000"/>
          <w:sz w:val="28"/>
          <w:szCs w:val="28"/>
          <w:rtl/>
        </w:rPr>
        <w:t>ى ن</w:t>
      </w:r>
      <w:r>
        <w:rPr>
          <w:rFonts w:ascii="Cambria" w:hAnsi="Cambria" w:cs="Cambria"/>
          <w:color w:val="000000"/>
          <w:sz w:val="28"/>
          <w:szCs w:val="28"/>
        </w:rPr>
        <w:t>î</w:t>
      </w:r>
      <w:r>
        <w:rPr>
          <w:rFonts w:ascii="Times New Roman" w:hAnsi="Times New Roman" w:cs="Times New Roman"/>
          <w:color w:val="000000"/>
          <w:sz w:val="28"/>
          <w:szCs w:val="28"/>
        </w:rPr>
        <w:t>ٌٍَ</w:t>
      </w:r>
      <w:r>
        <w:rPr>
          <w:rFonts w:ascii="Cambria" w:hAnsi="Cambria" w:cs="Cambria"/>
          <w:color w:val="000000"/>
          <w:sz w:val="28"/>
          <w:szCs w:val="28"/>
        </w:rPr>
        <w:t>ïà</w:t>
      </w:r>
      <w:r>
        <w:rPr>
          <w:color w:val="000000"/>
          <w:sz w:val="28"/>
          <w:szCs w:val="28"/>
        </w:rPr>
        <w:t xml:space="preserve">: http://www.plantarium.ru/ </w:t>
      </w:r>
      <w:r>
        <w:rPr>
          <w:rFonts w:ascii="Times New Roman" w:hAnsi="Times New Roman" w:cs="Times New Roman"/>
          <w:color w:val="000000"/>
          <w:sz w:val="28"/>
          <w:szCs w:val="28"/>
          <w:rtl/>
        </w:rPr>
        <w:t>ؤ</w:t>
      </w:r>
      <w:r>
        <w:rPr>
          <w:rFonts w:ascii="Cambria" w:hAnsi="Cambria" w:cs="Cambria"/>
          <w:color w:val="000000"/>
          <w:sz w:val="28"/>
          <w:szCs w:val="28"/>
        </w:rPr>
        <w:t>à</w:t>
      </w:r>
      <w:r>
        <w:rPr>
          <w:rFonts w:ascii="Times New Roman" w:hAnsi="Times New Roman" w:cs="Times New Roman"/>
          <w:color w:val="000000"/>
          <w:sz w:val="28"/>
          <w:szCs w:val="28"/>
        </w:rPr>
        <w:t>ٍ</w:t>
      </w:r>
      <w:r>
        <w:rPr>
          <w:rFonts w:ascii="Cambria" w:hAnsi="Cambria" w:cs="Cambria"/>
          <w:color w:val="000000"/>
          <w:sz w:val="28"/>
          <w:szCs w:val="28"/>
        </w:rPr>
        <w:t>à</w:t>
      </w:r>
      <w:r>
        <w:rPr>
          <w:color w:val="000000"/>
          <w:sz w:val="28"/>
          <w:szCs w:val="28"/>
        </w:rPr>
        <w:t xml:space="preserve"> </w:t>
      </w:r>
      <w:r>
        <w:rPr>
          <w:rFonts w:ascii="Times New Roman" w:hAnsi="Times New Roman" w:cs="Times New Roman"/>
          <w:color w:val="000000"/>
          <w:sz w:val="28"/>
          <w:szCs w:val="28"/>
          <w:rtl/>
        </w:rPr>
        <w:t>ن</w:t>
      </w:r>
      <w:r>
        <w:rPr>
          <w:rFonts w:ascii="Cambria" w:hAnsi="Cambria" w:cs="Cambria"/>
          <w:color w:val="000000"/>
          <w:sz w:val="28"/>
          <w:szCs w:val="28"/>
        </w:rPr>
        <w:t>î</w:t>
      </w:r>
      <w:r>
        <w:rPr>
          <w:rFonts w:ascii="Times New Roman" w:hAnsi="Times New Roman" w:cs="Times New Roman"/>
          <w:color w:val="000000"/>
          <w:sz w:val="28"/>
          <w:szCs w:val="28"/>
        </w:rPr>
        <w:t>ٌٍَ</w:t>
      </w:r>
      <w:r>
        <w:rPr>
          <w:rFonts w:ascii="Cambria" w:hAnsi="Cambria" w:cs="Cambria"/>
          <w:color w:val="000000"/>
          <w:sz w:val="28"/>
          <w:szCs w:val="28"/>
        </w:rPr>
        <w:t>ïà</w:t>
      </w:r>
      <w:r>
        <w:rPr>
          <w:color w:val="000000"/>
          <w:sz w:val="28"/>
          <w:szCs w:val="28"/>
        </w:rPr>
        <w:t>: 14.05.2014.</w:t>
      </w:r>
    </w:p>
    <w:p w14:paraId="068832FA" w14:textId="77777777" w:rsidR="00000000" w:rsidRDefault="004B2502">
      <w:pPr>
        <w:spacing w:line="360" w:lineRule="auto"/>
        <w:jc w:val="both"/>
        <w:rPr>
          <w:color w:val="000000"/>
          <w:sz w:val="28"/>
          <w:szCs w:val="28"/>
        </w:rPr>
      </w:pPr>
      <w:r>
        <w:rPr>
          <w:color w:val="000000"/>
          <w:sz w:val="28"/>
          <w:szCs w:val="28"/>
        </w:rPr>
        <w:t>.</w:t>
      </w:r>
      <w:r>
        <w:rPr>
          <w:color w:val="000000"/>
          <w:sz w:val="28"/>
          <w:szCs w:val="28"/>
        </w:rPr>
        <w:tab/>
      </w:r>
      <w:r>
        <w:rPr>
          <w:rFonts w:ascii="Times New Roman" w:hAnsi="Times New Roman" w:cs="Times New Roman"/>
          <w:color w:val="000000"/>
          <w:sz w:val="28"/>
          <w:szCs w:val="28"/>
          <w:rtl/>
        </w:rPr>
        <w:t>د</w:t>
      </w:r>
      <w:r>
        <w:rPr>
          <w:rFonts w:ascii="Cambria" w:hAnsi="Cambria" w:cs="Cambria"/>
          <w:color w:val="000000"/>
          <w:sz w:val="28"/>
          <w:szCs w:val="28"/>
        </w:rPr>
        <w:t>ëî</w:t>
      </w:r>
      <w:r>
        <w:rPr>
          <w:rFonts w:ascii="Times New Roman" w:hAnsi="Times New Roman" w:cs="Times New Roman"/>
          <w:color w:val="000000"/>
          <w:sz w:val="28"/>
          <w:szCs w:val="28"/>
          <w:rtl/>
        </w:rPr>
        <w:t>ن</w:t>
      </w:r>
      <w:r>
        <w:rPr>
          <w:rFonts w:ascii="Cambria" w:hAnsi="Cambria" w:cs="Cambria"/>
          <w:color w:val="000000"/>
          <w:sz w:val="28"/>
          <w:szCs w:val="28"/>
        </w:rPr>
        <w:t>îâî</w:t>
      </w:r>
      <w:r>
        <w:rPr>
          <w:color w:val="000000"/>
          <w:sz w:val="28"/>
          <w:szCs w:val="28"/>
        </w:rPr>
        <w:t>-</w:t>
      </w:r>
      <w:r>
        <w:rPr>
          <w:rFonts w:ascii="Times New Roman" w:hAnsi="Times New Roman" w:cs="Times New Roman"/>
          <w:color w:val="000000"/>
          <w:sz w:val="28"/>
          <w:szCs w:val="28"/>
          <w:rtl/>
        </w:rPr>
        <w:t>ےم</w:t>
      </w:r>
      <w:r>
        <w:rPr>
          <w:rFonts w:ascii="Cambria" w:hAnsi="Cambria" w:cs="Cambria"/>
          <w:color w:val="000000"/>
          <w:sz w:val="28"/>
          <w:szCs w:val="28"/>
        </w:rPr>
        <w:t>î</w:t>
      </w:r>
      <w:r>
        <w:rPr>
          <w:rFonts w:ascii="Times New Roman" w:hAnsi="Times New Roman" w:cs="Times New Roman"/>
          <w:color w:val="000000"/>
          <w:sz w:val="28"/>
          <w:szCs w:val="28"/>
          <w:rtl/>
        </w:rPr>
        <w:t>ني</w:t>
      </w:r>
      <w:r>
        <w:rPr>
          <w:rFonts w:ascii="Cambria" w:hAnsi="Cambria" w:cs="Cambria"/>
          <w:color w:val="000000"/>
          <w:sz w:val="28"/>
          <w:szCs w:val="28"/>
        </w:rPr>
        <w:t>û</w:t>
      </w:r>
      <w:r>
        <w:rPr>
          <w:rFonts w:ascii="Times New Roman" w:hAnsi="Times New Roman" w:cs="Times New Roman"/>
          <w:color w:val="000000"/>
          <w:sz w:val="28"/>
          <w:szCs w:val="28"/>
          <w:rtl/>
        </w:rPr>
        <w:t>ه ً</w:t>
      </w:r>
      <w:r>
        <w:rPr>
          <w:rFonts w:ascii="Cambria" w:hAnsi="Cambria" w:cs="Cambria"/>
          <w:color w:val="000000"/>
          <w:sz w:val="28"/>
          <w:szCs w:val="28"/>
        </w:rPr>
        <w:t>à</w:t>
      </w:r>
      <w:r>
        <w:rPr>
          <w:rFonts w:ascii="Times New Roman" w:hAnsi="Times New Roman" w:cs="Times New Roman"/>
          <w:color w:val="000000"/>
          <w:sz w:val="28"/>
          <w:szCs w:val="28"/>
        </w:rPr>
        <w:t>ٌٍ</w:t>
      </w:r>
      <w:r>
        <w:rPr>
          <w:rFonts w:ascii="Times New Roman" w:hAnsi="Times New Roman" w:cs="Times New Roman"/>
          <w:color w:val="000000"/>
          <w:sz w:val="28"/>
          <w:szCs w:val="28"/>
          <w:rtl/>
        </w:rPr>
        <w:t>هي</w:t>
      </w:r>
      <w:r>
        <w:rPr>
          <w:rFonts w:ascii="Cambria" w:hAnsi="Cambria" w:cs="Cambria"/>
          <w:color w:val="000000"/>
          <w:sz w:val="28"/>
          <w:szCs w:val="28"/>
        </w:rPr>
        <w:t>è</w:t>
      </w:r>
      <w:r>
        <w:rPr>
          <w:rFonts w:ascii="Times New Roman" w:hAnsi="Times New Roman" w:cs="Times New Roman"/>
          <w:color w:val="000000"/>
          <w:sz w:val="28"/>
          <w:szCs w:val="28"/>
          <w:rtl/>
        </w:rPr>
        <w:t xml:space="preserve">ے </w:t>
      </w:r>
      <w:r>
        <w:rPr>
          <w:rFonts w:ascii="Cambria" w:hAnsi="Cambria" w:cs="Cambria"/>
          <w:color w:val="000000"/>
          <w:sz w:val="28"/>
          <w:szCs w:val="28"/>
        </w:rPr>
        <w:t>â</w:t>
      </w:r>
      <w:r>
        <w:rPr>
          <w:color w:val="000000"/>
          <w:sz w:val="28"/>
          <w:szCs w:val="28"/>
        </w:rPr>
        <w:t xml:space="preserve"> </w:t>
      </w:r>
      <w:r>
        <w:rPr>
          <w:rFonts w:ascii="Times New Roman" w:hAnsi="Times New Roman" w:cs="Times New Roman"/>
          <w:color w:val="000000"/>
          <w:sz w:val="28"/>
          <w:szCs w:val="28"/>
          <w:rtl/>
        </w:rPr>
        <w:t>ىهن</w:t>
      </w:r>
      <w:r>
        <w:rPr>
          <w:rFonts w:ascii="Cambria" w:hAnsi="Cambria" w:cs="Cambria"/>
          <w:color w:val="000000"/>
          <w:sz w:val="28"/>
          <w:szCs w:val="28"/>
        </w:rPr>
        <w:t>è</w:t>
      </w:r>
      <w:r>
        <w:rPr>
          <w:rFonts w:ascii="Times New Roman" w:hAnsi="Times New Roman" w:cs="Times New Roman"/>
          <w:color w:val="000000"/>
          <w:sz w:val="28"/>
          <w:szCs w:val="28"/>
        </w:rPr>
        <w:t>ِ</w:t>
      </w:r>
      <w:r>
        <w:rPr>
          <w:rFonts w:ascii="Cambria" w:hAnsi="Cambria" w:cs="Cambria"/>
          <w:color w:val="000000"/>
          <w:sz w:val="28"/>
          <w:szCs w:val="28"/>
        </w:rPr>
        <w:t>è</w:t>
      </w:r>
      <w:r>
        <w:rPr>
          <w:rFonts w:ascii="Times New Roman" w:hAnsi="Times New Roman" w:cs="Times New Roman"/>
          <w:color w:val="000000"/>
          <w:sz w:val="28"/>
          <w:szCs w:val="28"/>
          <w:rtl/>
        </w:rPr>
        <w:t xml:space="preserve">يه </w:t>
      </w:r>
      <w:r>
        <w:rPr>
          <w:color w:val="000000"/>
          <w:sz w:val="28"/>
          <w:szCs w:val="28"/>
        </w:rPr>
        <w:t>[</w:t>
      </w:r>
      <w:r>
        <w:rPr>
          <w:rFonts w:ascii="Times New Roman" w:hAnsi="Times New Roman" w:cs="Times New Roman"/>
          <w:color w:val="000000"/>
          <w:sz w:val="28"/>
          <w:szCs w:val="28"/>
          <w:rtl/>
        </w:rPr>
        <w:t>ف</w:t>
      </w:r>
      <w:r>
        <w:rPr>
          <w:rFonts w:ascii="Cambria" w:hAnsi="Cambria" w:cs="Cambria"/>
          <w:color w:val="000000"/>
          <w:sz w:val="28"/>
          <w:szCs w:val="28"/>
        </w:rPr>
        <w:t>ë</w:t>
      </w:r>
      <w:r>
        <w:rPr>
          <w:rFonts w:ascii="Times New Roman" w:hAnsi="Times New Roman" w:cs="Times New Roman"/>
          <w:color w:val="000000"/>
          <w:sz w:val="28"/>
          <w:szCs w:val="28"/>
          <w:rtl/>
        </w:rPr>
        <w:t>ه</w:t>
      </w:r>
      <w:r>
        <w:rPr>
          <w:rFonts w:ascii="Cambria" w:hAnsi="Cambria" w:cs="Cambria"/>
          <w:color w:val="000000"/>
          <w:sz w:val="28"/>
          <w:szCs w:val="28"/>
        </w:rPr>
        <w:t>ê</w:t>
      </w:r>
      <w:r>
        <w:rPr>
          <w:rFonts w:ascii="Times New Roman" w:hAnsi="Times New Roman" w:cs="Times New Roman"/>
          <w:color w:val="000000"/>
          <w:sz w:val="28"/>
          <w:szCs w:val="28"/>
        </w:rPr>
        <w:t>ًٍ</w:t>
      </w:r>
      <w:r>
        <w:rPr>
          <w:rFonts w:ascii="Cambria" w:hAnsi="Cambria" w:cs="Cambria"/>
          <w:color w:val="000000"/>
          <w:sz w:val="28"/>
          <w:szCs w:val="28"/>
        </w:rPr>
        <w:t>î</w:t>
      </w:r>
      <w:r>
        <w:rPr>
          <w:rFonts w:ascii="Times New Roman" w:hAnsi="Times New Roman" w:cs="Times New Roman"/>
          <w:color w:val="000000"/>
          <w:sz w:val="28"/>
          <w:szCs w:val="28"/>
          <w:rtl/>
        </w:rPr>
        <w:t>يي</w:t>
      </w:r>
      <w:r>
        <w:rPr>
          <w:rFonts w:ascii="Cambria" w:hAnsi="Cambria" w:cs="Cambria"/>
          <w:color w:val="000000"/>
          <w:sz w:val="28"/>
          <w:szCs w:val="28"/>
        </w:rPr>
        <w:t>ûé</w:t>
      </w:r>
      <w:r>
        <w:rPr>
          <w:rFonts w:ascii="Times New Roman" w:hAnsi="Times New Roman" w:cs="Times New Roman"/>
          <w:color w:val="000000"/>
          <w:sz w:val="28"/>
          <w:szCs w:val="28"/>
          <w:rtl/>
        </w:rPr>
        <w:t xml:space="preserve"> ًهًٌٌَ</w:t>
      </w:r>
      <w:r>
        <w:rPr>
          <w:color w:val="000000"/>
          <w:sz w:val="28"/>
          <w:szCs w:val="28"/>
        </w:rPr>
        <w:t xml:space="preserve">]. - 2014 </w:t>
      </w:r>
      <w:r>
        <w:rPr>
          <w:rFonts w:ascii="Times New Roman" w:hAnsi="Times New Roman" w:cs="Times New Roman"/>
          <w:color w:val="000000"/>
          <w:sz w:val="28"/>
          <w:szCs w:val="28"/>
          <w:rtl/>
        </w:rPr>
        <w:t>م</w:t>
      </w:r>
      <w:r>
        <w:rPr>
          <w:color w:val="000000"/>
          <w:sz w:val="28"/>
          <w:szCs w:val="28"/>
        </w:rPr>
        <w:t xml:space="preserve">. - </w:t>
      </w:r>
      <w:r>
        <w:rPr>
          <w:rFonts w:ascii="Times New Roman" w:hAnsi="Times New Roman" w:cs="Times New Roman"/>
          <w:color w:val="000000"/>
          <w:sz w:val="28"/>
          <w:szCs w:val="28"/>
          <w:rtl/>
        </w:rPr>
        <w:t>ذهو</w:t>
      </w:r>
      <w:r>
        <w:rPr>
          <w:rFonts w:ascii="Cambria" w:hAnsi="Cambria" w:cs="Cambria"/>
          <w:color w:val="000000"/>
          <w:sz w:val="28"/>
          <w:szCs w:val="28"/>
        </w:rPr>
        <w:t>è</w:t>
      </w:r>
      <w:r>
        <w:rPr>
          <w:rFonts w:ascii="Times New Roman" w:hAnsi="Times New Roman" w:cs="Times New Roman"/>
          <w:color w:val="000000"/>
          <w:sz w:val="28"/>
          <w:szCs w:val="28"/>
          <w:rtl/>
        </w:rPr>
        <w:t>ى ن</w:t>
      </w:r>
      <w:r>
        <w:rPr>
          <w:rFonts w:ascii="Cambria" w:hAnsi="Cambria" w:cs="Cambria"/>
          <w:color w:val="000000"/>
          <w:sz w:val="28"/>
          <w:szCs w:val="28"/>
        </w:rPr>
        <w:t>î</w:t>
      </w:r>
      <w:r>
        <w:rPr>
          <w:rFonts w:ascii="Times New Roman" w:hAnsi="Times New Roman" w:cs="Times New Roman"/>
          <w:color w:val="000000"/>
          <w:sz w:val="28"/>
          <w:szCs w:val="28"/>
        </w:rPr>
        <w:t>ٌٍَ</w:t>
      </w:r>
      <w:r>
        <w:rPr>
          <w:rFonts w:ascii="Cambria" w:hAnsi="Cambria" w:cs="Cambria"/>
          <w:color w:val="000000"/>
          <w:sz w:val="28"/>
          <w:szCs w:val="28"/>
        </w:rPr>
        <w:t>ïà</w:t>
      </w:r>
      <w:r>
        <w:rPr>
          <w:color w:val="000000"/>
          <w:sz w:val="28"/>
          <w:szCs w:val="28"/>
        </w:rPr>
        <w:t xml:space="preserve">: http://blogswebring.com/ </w:t>
      </w:r>
      <w:r>
        <w:rPr>
          <w:rFonts w:ascii="Times New Roman" w:hAnsi="Times New Roman" w:cs="Times New Roman"/>
          <w:color w:val="000000"/>
          <w:sz w:val="28"/>
          <w:szCs w:val="28"/>
          <w:rtl/>
        </w:rPr>
        <w:t>ؤ</w:t>
      </w:r>
      <w:r>
        <w:rPr>
          <w:rFonts w:ascii="Cambria" w:hAnsi="Cambria" w:cs="Cambria"/>
          <w:color w:val="000000"/>
          <w:sz w:val="28"/>
          <w:szCs w:val="28"/>
        </w:rPr>
        <w:t>à</w:t>
      </w:r>
      <w:r>
        <w:rPr>
          <w:rFonts w:ascii="Times New Roman" w:hAnsi="Times New Roman" w:cs="Times New Roman"/>
          <w:color w:val="000000"/>
          <w:sz w:val="28"/>
          <w:szCs w:val="28"/>
        </w:rPr>
        <w:t>ٍ</w:t>
      </w:r>
      <w:r>
        <w:rPr>
          <w:rFonts w:ascii="Cambria" w:hAnsi="Cambria" w:cs="Cambria"/>
          <w:color w:val="000000"/>
          <w:sz w:val="28"/>
          <w:szCs w:val="28"/>
        </w:rPr>
        <w:t>à</w:t>
      </w:r>
      <w:r>
        <w:rPr>
          <w:color w:val="000000"/>
          <w:sz w:val="28"/>
          <w:szCs w:val="28"/>
        </w:rPr>
        <w:t xml:space="preserve"> </w:t>
      </w:r>
      <w:r>
        <w:rPr>
          <w:rFonts w:ascii="Times New Roman" w:hAnsi="Times New Roman" w:cs="Times New Roman"/>
          <w:color w:val="000000"/>
          <w:sz w:val="28"/>
          <w:szCs w:val="28"/>
          <w:rtl/>
        </w:rPr>
        <w:t>ن</w:t>
      </w:r>
      <w:r>
        <w:rPr>
          <w:rFonts w:ascii="Cambria" w:hAnsi="Cambria" w:cs="Cambria"/>
          <w:color w:val="000000"/>
          <w:sz w:val="28"/>
          <w:szCs w:val="28"/>
        </w:rPr>
        <w:t>î</w:t>
      </w:r>
      <w:r>
        <w:rPr>
          <w:rFonts w:ascii="Times New Roman" w:hAnsi="Times New Roman" w:cs="Times New Roman"/>
          <w:color w:val="000000"/>
          <w:sz w:val="28"/>
          <w:szCs w:val="28"/>
        </w:rPr>
        <w:t>ٌٍَ</w:t>
      </w:r>
      <w:r>
        <w:rPr>
          <w:rFonts w:ascii="Cambria" w:hAnsi="Cambria" w:cs="Cambria"/>
          <w:color w:val="000000"/>
          <w:sz w:val="28"/>
          <w:szCs w:val="28"/>
        </w:rPr>
        <w:t>ïà</w:t>
      </w:r>
      <w:r>
        <w:rPr>
          <w:color w:val="000000"/>
          <w:sz w:val="28"/>
          <w:szCs w:val="28"/>
        </w:rPr>
        <w:t>: 14.05.2014.</w:t>
      </w:r>
    </w:p>
    <w:p w14:paraId="321855DF" w14:textId="77777777" w:rsidR="00000000" w:rsidRDefault="004B2502">
      <w:pPr>
        <w:spacing w:line="360" w:lineRule="auto"/>
        <w:jc w:val="both"/>
        <w:rPr>
          <w:color w:val="000000"/>
          <w:sz w:val="28"/>
          <w:szCs w:val="28"/>
        </w:rPr>
      </w:pPr>
      <w:r>
        <w:rPr>
          <w:color w:val="000000"/>
          <w:sz w:val="28"/>
          <w:szCs w:val="28"/>
        </w:rPr>
        <w:t>.</w:t>
      </w:r>
      <w:r>
        <w:rPr>
          <w:color w:val="000000"/>
          <w:sz w:val="28"/>
          <w:szCs w:val="28"/>
        </w:rPr>
        <w:tab/>
      </w:r>
      <w:r>
        <w:rPr>
          <w:rFonts w:ascii="Times New Roman" w:hAnsi="Times New Roman" w:cs="Times New Roman"/>
          <w:color w:val="000000"/>
          <w:sz w:val="28"/>
          <w:szCs w:val="28"/>
          <w:rtl/>
        </w:rPr>
        <w:t>ر</w:t>
      </w:r>
      <w:r>
        <w:rPr>
          <w:rFonts w:ascii="Cambria" w:hAnsi="Cambria" w:cs="Cambria"/>
          <w:color w:val="000000"/>
          <w:sz w:val="28"/>
          <w:szCs w:val="28"/>
        </w:rPr>
        <w:t>ïî</w:t>
      </w:r>
      <w:r>
        <w:rPr>
          <w:rFonts w:ascii="Times New Roman" w:hAnsi="Times New Roman" w:cs="Times New Roman"/>
          <w:color w:val="000000"/>
          <w:sz w:val="28"/>
          <w:szCs w:val="28"/>
        </w:rPr>
        <w:t>ٌ</w:t>
      </w:r>
      <w:r>
        <w:rPr>
          <w:rFonts w:ascii="Cambria" w:hAnsi="Cambria" w:cs="Cambria"/>
          <w:color w:val="000000"/>
          <w:sz w:val="28"/>
          <w:szCs w:val="28"/>
        </w:rPr>
        <w:t>î</w:t>
      </w:r>
      <w:r>
        <w:rPr>
          <w:rFonts w:ascii="Times New Roman" w:hAnsi="Times New Roman" w:cs="Times New Roman"/>
          <w:color w:val="000000"/>
          <w:sz w:val="28"/>
          <w:szCs w:val="28"/>
          <w:rtl/>
        </w:rPr>
        <w:t xml:space="preserve">ل </w:t>
      </w:r>
      <w:r>
        <w:rPr>
          <w:rFonts w:ascii="Cambria" w:hAnsi="Cambria" w:cs="Cambria"/>
          <w:color w:val="000000"/>
          <w:sz w:val="28"/>
          <w:szCs w:val="28"/>
        </w:rPr>
        <w:t>è</w:t>
      </w:r>
      <w:r>
        <w:rPr>
          <w:rFonts w:ascii="Times New Roman" w:hAnsi="Times New Roman" w:cs="Times New Roman"/>
          <w:color w:val="000000"/>
          <w:sz w:val="28"/>
          <w:szCs w:val="28"/>
          <w:rtl/>
        </w:rPr>
        <w:t>نهيٍ</w:t>
      </w:r>
      <w:r>
        <w:rPr>
          <w:rFonts w:ascii="Cambria" w:hAnsi="Cambria" w:cs="Cambria"/>
          <w:color w:val="000000"/>
          <w:sz w:val="28"/>
          <w:szCs w:val="28"/>
        </w:rPr>
        <w:t>èôèêà</w:t>
      </w:r>
      <w:r>
        <w:rPr>
          <w:rFonts w:ascii="Times New Roman" w:hAnsi="Times New Roman" w:cs="Times New Roman"/>
          <w:color w:val="000000"/>
          <w:sz w:val="28"/>
          <w:szCs w:val="28"/>
        </w:rPr>
        <w:t>ِ</w:t>
      </w:r>
      <w:r>
        <w:rPr>
          <w:rFonts w:ascii="Cambria" w:hAnsi="Cambria" w:cs="Cambria"/>
          <w:color w:val="000000"/>
          <w:sz w:val="28"/>
          <w:szCs w:val="28"/>
        </w:rPr>
        <w:t>èè</w:t>
      </w:r>
      <w:r>
        <w:rPr>
          <w:rFonts w:ascii="Times New Roman" w:hAnsi="Times New Roman" w:cs="Times New Roman"/>
          <w:color w:val="000000"/>
          <w:sz w:val="28"/>
          <w:szCs w:val="28"/>
          <w:rtl/>
        </w:rPr>
        <w:t xml:space="preserve"> ً</w:t>
      </w:r>
      <w:r>
        <w:rPr>
          <w:rFonts w:ascii="Cambria" w:hAnsi="Cambria" w:cs="Cambria"/>
          <w:color w:val="000000"/>
          <w:sz w:val="28"/>
          <w:szCs w:val="28"/>
        </w:rPr>
        <w:t>àç</w:t>
      </w:r>
      <w:r>
        <w:rPr>
          <w:rFonts w:ascii="Times New Roman" w:hAnsi="Times New Roman" w:cs="Times New Roman"/>
          <w:color w:val="000000"/>
          <w:sz w:val="28"/>
          <w:szCs w:val="28"/>
          <w:rtl/>
        </w:rPr>
        <w:t>ي</w:t>
      </w:r>
      <w:r>
        <w:rPr>
          <w:rFonts w:ascii="Cambria" w:hAnsi="Cambria" w:cs="Cambria"/>
          <w:color w:val="000000"/>
          <w:sz w:val="28"/>
          <w:szCs w:val="28"/>
        </w:rPr>
        <w:t>îâè</w:t>
      </w:r>
      <w:r>
        <w:rPr>
          <w:rFonts w:ascii="Times New Roman" w:hAnsi="Times New Roman" w:cs="Times New Roman"/>
          <w:color w:val="000000"/>
          <w:sz w:val="28"/>
          <w:szCs w:val="28"/>
          <w:rtl/>
        </w:rPr>
        <w:t>ني</w:t>
      </w:r>
      <w:r>
        <w:rPr>
          <w:rFonts w:ascii="Cambria" w:hAnsi="Cambria" w:cs="Cambria"/>
          <w:color w:val="000000"/>
          <w:sz w:val="28"/>
          <w:szCs w:val="28"/>
        </w:rPr>
        <w:t>î</w:t>
      </w:r>
      <w:r>
        <w:rPr>
          <w:rFonts w:ascii="Times New Roman" w:hAnsi="Times New Roman" w:cs="Times New Roman"/>
          <w:color w:val="000000"/>
          <w:sz w:val="28"/>
          <w:szCs w:val="28"/>
        </w:rPr>
        <w:t>ٌٍ</w:t>
      </w:r>
      <w:r>
        <w:rPr>
          <w:rFonts w:ascii="Times New Roman" w:hAnsi="Times New Roman" w:cs="Times New Roman"/>
          <w:color w:val="000000"/>
          <w:sz w:val="28"/>
          <w:szCs w:val="28"/>
          <w:rtl/>
        </w:rPr>
        <w:t>ه</w:t>
      </w:r>
      <w:r>
        <w:rPr>
          <w:rFonts w:ascii="Cambria" w:hAnsi="Cambria" w:cs="Cambria"/>
          <w:color w:val="000000"/>
          <w:sz w:val="28"/>
          <w:szCs w:val="28"/>
        </w:rPr>
        <w:t>é</w:t>
      </w:r>
      <w:r>
        <w:rPr>
          <w:color w:val="000000"/>
          <w:sz w:val="28"/>
          <w:szCs w:val="28"/>
        </w:rPr>
        <w:t xml:space="preserve"> </w:t>
      </w:r>
      <w:r>
        <w:rPr>
          <w:rFonts w:ascii="Cambria" w:hAnsi="Cambria" w:cs="Cambria"/>
          <w:color w:val="000000"/>
          <w:sz w:val="28"/>
          <w:szCs w:val="28"/>
        </w:rPr>
        <w:t>êî</w:t>
      </w:r>
      <w:r>
        <w:rPr>
          <w:rFonts w:ascii="Times New Roman" w:hAnsi="Times New Roman" w:cs="Times New Roman"/>
          <w:color w:val="000000"/>
          <w:sz w:val="28"/>
          <w:szCs w:val="28"/>
        </w:rPr>
        <w:t>ً</w:t>
      </w:r>
      <w:r>
        <w:rPr>
          <w:rFonts w:ascii="Times New Roman" w:hAnsi="Times New Roman" w:cs="Times New Roman"/>
          <w:color w:val="000000"/>
          <w:sz w:val="28"/>
          <w:szCs w:val="28"/>
          <w:rtl/>
        </w:rPr>
        <w:t>يه</w:t>
      </w:r>
      <w:r>
        <w:rPr>
          <w:rFonts w:ascii="Cambria" w:hAnsi="Cambria" w:cs="Cambria"/>
          <w:color w:val="000000"/>
          <w:sz w:val="28"/>
          <w:szCs w:val="28"/>
        </w:rPr>
        <w:t>é</w:t>
      </w:r>
      <w:r>
        <w:rPr>
          <w:color w:val="000000"/>
          <w:sz w:val="28"/>
          <w:szCs w:val="28"/>
        </w:rPr>
        <w:t xml:space="preserve"> </w:t>
      </w:r>
      <w:r>
        <w:rPr>
          <w:rFonts w:ascii="Times New Roman" w:hAnsi="Times New Roman" w:cs="Times New Roman"/>
          <w:color w:val="000000"/>
          <w:sz w:val="28"/>
          <w:szCs w:val="28"/>
          <w:rtl/>
        </w:rPr>
        <w:t>وهي</w:t>
      </w:r>
      <w:r>
        <w:rPr>
          <w:rFonts w:ascii="Cambria" w:hAnsi="Cambria" w:cs="Cambria"/>
          <w:color w:val="000000"/>
          <w:sz w:val="28"/>
          <w:szCs w:val="28"/>
        </w:rPr>
        <w:t>ü</w:t>
      </w:r>
      <w:r>
        <w:rPr>
          <w:rFonts w:ascii="Times New Roman" w:hAnsi="Times New Roman" w:cs="Times New Roman"/>
          <w:color w:val="000000"/>
          <w:sz w:val="28"/>
          <w:szCs w:val="28"/>
        </w:rPr>
        <w:t>ّ</w:t>
      </w:r>
      <w:r>
        <w:rPr>
          <w:rFonts w:ascii="Times New Roman" w:hAnsi="Times New Roman" w:cs="Times New Roman"/>
          <w:color w:val="000000"/>
          <w:sz w:val="28"/>
          <w:szCs w:val="28"/>
          <w:rtl/>
        </w:rPr>
        <w:t xml:space="preserve">هيے </w:t>
      </w:r>
      <w:r>
        <w:rPr>
          <w:color w:val="000000"/>
          <w:sz w:val="28"/>
          <w:szCs w:val="28"/>
        </w:rPr>
        <w:t>(</w:t>
      </w:r>
      <w:r>
        <w:rPr>
          <w:rFonts w:ascii="Times New Roman" w:hAnsi="Times New Roman" w:cs="Times New Roman"/>
          <w:color w:val="000000"/>
          <w:sz w:val="28"/>
          <w:szCs w:val="28"/>
          <w:rtl/>
        </w:rPr>
        <w:t>د</w:t>
      </w:r>
      <w:r>
        <w:rPr>
          <w:rFonts w:ascii="Cambria" w:hAnsi="Cambria" w:cs="Cambria"/>
          <w:color w:val="000000"/>
          <w:sz w:val="28"/>
          <w:szCs w:val="28"/>
        </w:rPr>
        <w:t>à</w:t>
      </w:r>
      <w:r>
        <w:rPr>
          <w:rFonts w:ascii="Times New Roman" w:hAnsi="Times New Roman" w:cs="Times New Roman"/>
          <w:color w:val="000000"/>
          <w:sz w:val="28"/>
          <w:szCs w:val="28"/>
        </w:rPr>
        <w:t>ٍ</w:t>
      </w:r>
      <w:r>
        <w:rPr>
          <w:rFonts w:ascii="Times New Roman" w:hAnsi="Times New Roman" w:cs="Times New Roman"/>
          <w:color w:val="000000"/>
          <w:sz w:val="28"/>
          <w:szCs w:val="28"/>
          <w:rtl/>
        </w:rPr>
        <w:t xml:space="preserve">هيٍ </w:t>
      </w:r>
      <w:r>
        <w:rPr>
          <w:color w:val="000000"/>
          <w:sz w:val="28"/>
          <w:szCs w:val="28"/>
        </w:rPr>
        <w:t xml:space="preserve">RU 2234211): A01G7 - </w:t>
      </w:r>
      <w:r>
        <w:rPr>
          <w:rFonts w:ascii="Times New Roman" w:hAnsi="Times New Roman" w:cs="Times New Roman"/>
          <w:color w:val="000000"/>
          <w:sz w:val="28"/>
          <w:szCs w:val="28"/>
          <w:rtl/>
        </w:rPr>
        <w:t>ء</w:t>
      </w:r>
      <w:r>
        <w:rPr>
          <w:rFonts w:ascii="Cambria" w:hAnsi="Cambria" w:cs="Cambria"/>
          <w:color w:val="000000"/>
          <w:sz w:val="28"/>
          <w:szCs w:val="28"/>
        </w:rPr>
        <w:t>î</w:t>
      </w:r>
      <w:r>
        <w:rPr>
          <w:rFonts w:ascii="Times New Roman" w:hAnsi="Times New Roman" w:cs="Times New Roman"/>
          <w:color w:val="000000"/>
          <w:sz w:val="28"/>
          <w:szCs w:val="28"/>
        </w:rPr>
        <w:t>ٍ</w:t>
      </w:r>
      <w:r>
        <w:rPr>
          <w:rFonts w:ascii="Cambria" w:hAnsi="Cambria" w:cs="Cambria"/>
          <w:color w:val="000000"/>
          <w:sz w:val="28"/>
          <w:szCs w:val="28"/>
        </w:rPr>
        <w:t>à</w:t>
      </w:r>
      <w:r>
        <w:rPr>
          <w:rFonts w:ascii="Times New Roman" w:hAnsi="Times New Roman" w:cs="Times New Roman"/>
          <w:color w:val="000000"/>
          <w:sz w:val="28"/>
          <w:szCs w:val="28"/>
          <w:rtl/>
        </w:rPr>
        <w:t>ي</w:t>
      </w:r>
      <w:r>
        <w:rPr>
          <w:rFonts w:ascii="Cambria" w:hAnsi="Cambria" w:cs="Cambria"/>
          <w:color w:val="000000"/>
          <w:sz w:val="28"/>
          <w:szCs w:val="28"/>
        </w:rPr>
        <w:t>èêà</w:t>
      </w:r>
      <w:r>
        <w:rPr>
          <w:color w:val="000000"/>
          <w:sz w:val="28"/>
          <w:szCs w:val="28"/>
        </w:rPr>
        <w:t xml:space="preserve">, </w:t>
      </w:r>
      <w:r>
        <w:rPr>
          <w:rFonts w:ascii="Cambria" w:hAnsi="Cambria" w:cs="Cambria"/>
          <w:color w:val="000000"/>
          <w:sz w:val="28"/>
          <w:szCs w:val="28"/>
        </w:rPr>
        <w:t>î</w:t>
      </w:r>
      <w:r>
        <w:rPr>
          <w:rFonts w:ascii="Times New Roman" w:hAnsi="Times New Roman" w:cs="Times New Roman"/>
          <w:color w:val="000000"/>
          <w:sz w:val="28"/>
          <w:szCs w:val="28"/>
          <w:rtl/>
        </w:rPr>
        <w:t>ل</w:t>
      </w:r>
      <w:r>
        <w:rPr>
          <w:rFonts w:ascii="Cambria" w:hAnsi="Cambria" w:cs="Cambria"/>
          <w:color w:val="000000"/>
          <w:sz w:val="28"/>
          <w:szCs w:val="28"/>
        </w:rPr>
        <w:t>ùè</w:t>
      </w:r>
      <w:r>
        <w:rPr>
          <w:rFonts w:ascii="Times New Roman" w:hAnsi="Times New Roman" w:cs="Times New Roman"/>
          <w:color w:val="000000"/>
          <w:sz w:val="28"/>
          <w:szCs w:val="28"/>
          <w:rtl/>
        </w:rPr>
        <w:t xml:space="preserve">ه </w:t>
      </w:r>
      <w:r>
        <w:rPr>
          <w:rFonts w:ascii="Cambria" w:hAnsi="Cambria" w:cs="Cambria"/>
          <w:color w:val="000000"/>
          <w:sz w:val="28"/>
          <w:szCs w:val="28"/>
        </w:rPr>
        <w:t>âîï</w:t>
      </w:r>
      <w:r>
        <w:rPr>
          <w:rFonts w:ascii="Times New Roman" w:hAnsi="Times New Roman" w:cs="Times New Roman"/>
          <w:color w:val="000000"/>
          <w:sz w:val="28"/>
          <w:szCs w:val="28"/>
        </w:rPr>
        <w:t>ً</w:t>
      </w:r>
      <w:r>
        <w:rPr>
          <w:rFonts w:ascii="Cambria" w:hAnsi="Cambria" w:cs="Cambria"/>
          <w:color w:val="000000"/>
          <w:sz w:val="28"/>
          <w:szCs w:val="28"/>
        </w:rPr>
        <w:t>î</w:t>
      </w:r>
      <w:r>
        <w:rPr>
          <w:rFonts w:ascii="Times New Roman" w:hAnsi="Times New Roman" w:cs="Times New Roman"/>
          <w:color w:val="000000"/>
          <w:sz w:val="28"/>
          <w:szCs w:val="28"/>
        </w:rPr>
        <w:t>ٌ</w:t>
      </w:r>
      <w:r>
        <w:rPr>
          <w:rFonts w:ascii="Cambria" w:hAnsi="Cambria" w:cs="Cambria"/>
          <w:color w:val="000000"/>
          <w:sz w:val="28"/>
          <w:szCs w:val="28"/>
        </w:rPr>
        <w:t>û</w:t>
      </w:r>
      <w:r>
        <w:rPr>
          <w:color w:val="000000"/>
          <w:sz w:val="28"/>
          <w:szCs w:val="28"/>
        </w:rPr>
        <w:t xml:space="preserve"> (</w:t>
      </w:r>
      <w:r>
        <w:rPr>
          <w:rFonts w:ascii="Cambria" w:hAnsi="Cambria" w:cs="Cambria"/>
          <w:color w:val="000000"/>
          <w:sz w:val="28"/>
          <w:szCs w:val="28"/>
        </w:rPr>
        <w:t>âû</w:t>
      </w:r>
      <w:r>
        <w:rPr>
          <w:rFonts w:ascii="Times New Roman" w:hAnsi="Times New Roman" w:cs="Times New Roman"/>
          <w:color w:val="000000"/>
          <w:sz w:val="28"/>
          <w:szCs w:val="28"/>
        </w:rPr>
        <w:t>ً</w:t>
      </w:r>
      <w:r>
        <w:rPr>
          <w:rFonts w:ascii="Cambria" w:hAnsi="Cambria" w:cs="Cambria"/>
          <w:color w:val="000000"/>
          <w:sz w:val="28"/>
          <w:szCs w:val="28"/>
        </w:rPr>
        <w:t>àùèâà</w:t>
      </w:r>
      <w:r>
        <w:rPr>
          <w:rFonts w:ascii="Times New Roman" w:hAnsi="Times New Roman" w:cs="Times New Roman"/>
          <w:color w:val="000000"/>
          <w:sz w:val="28"/>
          <w:szCs w:val="28"/>
          <w:rtl/>
        </w:rPr>
        <w:t>ي</w:t>
      </w:r>
      <w:r>
        <w:rPr>
          <w:rFonts w:ascii="Cambria" w:hAnsi="Cambria" w:cs="Cambria"/>
          <w:color w:val="000000"/>
          <w:sz w:val="28"/>
          <w:szCs w:val="28"/>
        </w:rPr>
        <w:t>è</w:t>
      </w:r>
      <w:r>
        <w:rPr>
          <w:rFonts w:ascii="Times New Roman" w:hAnsi="Times New Roman" w:cs="Times New Roman"/>
          <w:color w:val="000000"/>
          <w:sz w:val="28"/>
          <w:szCs w:val="28"/>
          <w:rtl/>
        </w:rPr>
        <w:t>ه ً</w:t>
      </w:r>
      <w:r>
        <w:rPr>
          <w:rFonts w:ascii="Cambria" w:hAnsi="Cambria" w:cs="Cambria"/>
          <w:color w:val="000000"/>
          <w:sz w:val="28"/>
          <w:szCs w:val="28"/>
        </w:rPr>
        <w:t>à</w:t>
      </w:r>
      <w:r>
        <w:rPr>
          <w:rFonts w:ascii="Times New Roman" w:hAnsi="Times New Roman" w:cs="Times New Roman"/>
          <w:color w:val="000000"/>
          <w:sz w:val="28"/>
          <w:szCs w:val="28"/>
        </w:rPr>
        <w:t>ٌٍ</w:t>
      </w:r>
      <w:r>
        <w:rPr>
          <w:rFonts w:ascii="Times New Roman" w:hAnsi="Times New Roman" w:cs="Times New Roman"/>
          <w:color w:val="000000"/>
          <w:sz w:val="28"/>
          <w:szCs w:val="28"/>
          <w:rtl/>
        </w:rPr>
        <w:t>هي</w:t>
      </w:r>
      <w:r>
        <w:rPr>
          <w:rFonts w:ascii="Cambria" w:hAnsi="Cambria" w:cs="Cambria"/>
          <w:color w:val="000000"/>
          <w:sz w:val="28"/>
          <w:szCs w:val="28"/>
        </w:rPr>
        <w:t>èé</w:t>
      </w:r>
      <w:r>
        <w:rPr>
          <w:color w:val="000000"/>
          <w:sz w:val="28"/>
          <w:szCs w:val="28"/>
        </w:rPr>
        <w:t xml:space="preserve"> </w:t>
      </w:r>
      <w:r>
        <w:rPr>
          <w:rFonts w:ascii="Times New Roman" w:hAnsi="Times New Roman" w:cs="Times New Roman"/>
          <w:color w:val="000000"/>
          <w:sz w:val="28"/>
          <w:szCs w:val="28"/>
          <w:rtl/>
        </w:rPr>
        <w:t>م</w:t>
      </w:r>
      <w:r>
        <w:rPr>
          <w:rFonts w:ascii="Cambria" w:hAnsi="Cambria" w:cs="Cambria"/>
          <w:color w:val="000000"/>
          <w:sz w:val="28"/>
          <w:szCs w:val="28"/>
        </w:rPr>
        <w:t>è</w:t>
      </w:r>
      <w:r>
        <w:rPr>
          <w:rFonts w:ascii="Times New Roman" w:hAnsi="Times New Roman" w:cs="Times New Roman"/>
          <w:color w:val="000000"/>
          <w:sz w:val="28"/>
          <w:szCs w:val="28"/>
          <w:rtl/>
        </w:rPr>
        <w:t>نً</w:t>
      </w:r>
      <w:r>
        <w:rPr>
          <w:rFonts w:ascii="Cambria" w:hAnsi="Cambria" w:cs="Cambria"/>
          <w:color w:val="000000"/>
          <w:sz w:val="28"/>
          <w:szCs w:val="28"/>
        </w:rPr>
        <w:t>îïî</w:t>
      </w:r>
      <w:r>
        <w:rPr>
          <w:rFonts w:ascii="Times New Roman" w:hAnsi="Times New Roman" w:cs="Times New Roman"/>
          <w:color w:val="000000"/>
          <w:sz w:val="28"/>
          <w:szCs w:val="28"/>
          <w:rtl/>
        </w:rPr>
        <w:t>يي</w:t>
      </w:r>
      <w:r>
        <w:rPr>
          <w:rFonts w:ascii="Cambria" w:hAnsi="Cambria" w:cs="Cambria"/>
          <w:color w:val="000000"/>
          <w:sz w:val="28"/>
          <w:szCs w:val="28"/>
        </w:rPr>
        <w:t>û</w:t>
      </w:r>
      <w:r>
        <w:rPr>
          <w:rFonts w:ascii="Times New Roman" w:hAnsi="Times New Roman" w:cs="Times New Roman"/>
          <w:color w:val="000000"/>
          <w:sz w:val="28"/>
          <w:szCs w:val="28"/>
          <w:rtl/>
        </w:rPr>
        <w:t>ى ٌ</w:t>
      </w:r>
      <w:r>
        <w:rPr>
          <w:rFonts w:ascii="Cambria" w:hAnsi="Cambria" w:cs="Cambria"/>
          <w:color w:val="000000"/>
          <w:sz w:val="28"/>
          <w:szCs w:val="28"/>
        </w:rPr>
        <w:t>ïî</w:t>
      </w:r>
      <w:r>
        <w:rPr>
          <w:rFonts w:ascii="Times New Roman" w:hAnsi="Times New Roman" w:cs="Times New Roman"/>
          <w:color w:val="000000"/>
          <w:sz w:val="28"/>
          <w:szCs w:val="28"/>
        </w:rPr>
        <w:t>ٌ</w:t>
      </w:r>
      <w:r>
        <w:rPr>
          <w:rFonts w:ascii="Cambria" w:hAnsi="Cambria" w:cs="Cambria"/>
          <w:color w:val="000000"/>
          <w:sz w:val="28"/>
          <w:szCs w:val="28"/>
        </w:rPr>
        <w:t>î</w:t>
      </w:r>
      <w:r>
        <w:rPr>
          <w:rFonts w:ascii="Times New Roman" w:hAnsi="Times New Roman" w:cs="Times New Roman"/>
          <w:color w:val="000000"/>
          <w:sz w:val="28"/>
          <w:szCs w:val="28"/>
          <w:rtl/>
        </w:rPr>
        <w:t>ل</w:t>
      </w:r>
      <w:r>
        <w:rPr>
          <w:rFonts w:ascii="Cambria" w:hAnsi="Cambria" w:cs="Cambria"/>
          <w:color w:val="000000"/>
          <w:sz w:val="28"/>
          <w:szCs w:val="28"/>
        </w:rPr>
        <w:t>î</w:t>
      </w:r>
      <w:r>
        <w:rPr>
          <w:rFonts w:ascii="Times New Roman" w:hAnsi="Times New Roman" w:cs="Times New Roman"/>
          <w:color w:val="000000"/>
          <w:sz w:val="28"/>
          <w:szCs w:val="28"/>
          <w:rtl/>
        </w:rPr>
        <w:t xml:space="preserve">ى </w:t>
      </w:r>
      <w:r>
        <w:rPr>
          <w:color w:val="000000"/>
          <w:sz w:val="28"/>
          <w:szCs w:val="28"/>
        </w:rPr>
        <w:t>A01G 31/00) [</w:t>
      </w:r>
      <w:r>
        <w:rPr>
          <w:rFonts w:ascii="Times New Roman" w:hAnsi="Times New Roman" w:cs="Times New Roman"/>
          <w:color w:val="000000"/>
          <w:sz w:val="28"/>
          <w:szCs w:val="28"/>
          <w:rtl/>
        </w:rPr>
        <w:t>ف</w:t>
      </w:r>
      <w:r>
        <w:rPr>
          <w:rFonts w:ascii="Cambria" w:hAnsi="Cambria" w:cs="Cambria"/>
          <w:color w:val="000000"/>
          <w:sz w:val="28"/>
          <w:szCs w:val="28"/>
        </w:rPr>
        <w:t>ë</w:t>
      </w:r>
      <w:r>
        <w:rPr>
          <w:rFonts w:ascii="Times New Roman" w:hAnsi="Times New Roman" w:cs="Times New Roman"/>
          <w:color w:val="000000"/>
          <w:sz w:val="28"/>
          <w:szCs w:val="28"/>
          <w:rtl/>
        </w:rPr>
        <w:t>ه</w:t>
      </w:r>
      <w:r>
        <w:rPr>
          <w:rFonts w:ascii="Cambria" w:hAnsi="Cambria" w:cs="Cambria"/>
          <w:color w:val="000000"/>
          <w:sz w:val="28"/>
          <w:szCs w:val="28"/>
        </w:rPr>
        <w:t>ê</w:t>
      </w:r>
      <w:r>
        <w:rPr>
          <w:rFonts w:ascii="Times New Roman" w:hAnsi="Times New Roman" w:cs="Times New Roman"/>
          <w:color w:val="000000"/>
          <w:sz w:val="28"/>
          <w:szCs w:val="28"/>
        </w:rPr>
        <w:t>ًٍ</w:t>
      </w:r>
      <w:r>
        <w:rPr>
          <w:rFonts w:ascii="Cambria" w:hAnsi="Cambria" w:cs="Cambria"/>
          <w:color w:val="000000"/>
          <w:sz w:val="28"/>
          <w:szCs w:val="28"/>
        </w:rPr>
        <w:t>î</w:t>
      </w:r>
      <w:r>
        <w:rPr>
          <w:rFonts w:ascii="Times New Roman" w:hAnsi="Times New Roman" w:cs="Times New Roman"/>
          <w:color w:val="000000"/>
          <w:sz w:val="28"/>
          <w:szCs w:val="28"/>
          <w:rtl/>
        </w:rPr>
        <w:t>يي</w:t>
      </w:r>
      <w:r>
        <w:rPr>
          <w:rFonts w:ascii="Cambria" w:hAnsi="Cambria" w:cs="Cambria"/>
          <w:color w:val="000000"/>
          <w:sz w:val="28"/>
          <w:szCs w:val="28"/>
        </w:rPr>
        <w:t>ûé</w:t>
      </w:r>
      <w:r>
        <w:rPr>
          <w:rFonts w:ascii="Times New Roman" w:hAnsi="Times New Roman" w:cs="Times New Roman"/>
          <w:color w:val="000000"/>
          <w:sz w:val="28"/>
          <w:szCs w:val="28"/>
          <w:rtl/>
        </w:rPr>
        <w:t xml:space="preserve"> ًهًٌٌَ</w:t>
      </w:r>
      <w:r>
        <w:rPr>
          <w:color w:val="000000"/>
          <w:sz w:val="28"/>
          <w:szCs w:val="28"/>
        </w:rPr>
        <w:t xml:space="preserve">]. - 2014 </w:t>
      </w:r>
      <w:r>
        <w:rPr>
          <w:rFonts w:ascii="Times New Roman" w:hAnsi="Times New Roman" w:cs="Times New Roman"/>
          <w:color w:val="000000"/>
          <w:sz w:val="28"/>
          <w:szCs w:val="28"/>
          <w:rtl/>
        </w:rPr>
        <w:t>م</w:t>
      </w:r>
      <w:r>
        <w:rPr>
          <w:color w:val="000000"/>
          <w:sz w:val="28"/>
          <w:szCs w:val="28"/>
        </w:rPr>
        <w:t xml:space="preserve">. - </w:t>
      </w:r>
      <w:r>
        <w:rPr>
          <w:rFonts w:ascii="Times New Roman" w:hAnsi="Times New Roman" w:cs="Times New Roman"/>
          <w:color w:val="000000"/>
          <w:sz w:val="28"/>
          <w:szCs w:val="28"/>
          <w:rtl/>
        </w:rPr>
        <w:t>ذهو</w:t>
      </w:r>
      <w:r>
        <w:rPr>
          <w:rFonts w:ascii="Cambria" w:hAnsi="Cambria" w:cs="Cambria"/>
          <w:color w:val="000000"/>
          <w:sz w:val="28"/>
          <w:szCs w:val="28"/>
        </w:rPr>
        <w:t>è</w:t>
      </w:r>
      <w:r>
        <w:rPr>
          <w:rFonts w:ascii="Times New Roman" w:hAnsi="Times New Roman" w:cs="Times New Roman"/>
          <w:color w:val="000000"/>
          <w:sz w:val="28"/>
          <w:szCs w:val="28"/>
          <w:rtl/>
        </w:rPr>
        <w:t>ى ن</w:t>
      </w:r>
      <w:r>
        <w:rPr>
          <w:rFonts w:ascii="Cambria" w:hAnsi="Cambria" w:cs="Cambria"/>
          <w:color w:val="000000"/>
          <w:sz w:val="28"/>
          <w:szCs w:val="28"/>
        </w:rPr>
        <w:t>î</w:t>
      </w:r>
      <w:r>
        <w:rPr>
          <w:rFonts w:ascii="Times New Roman" w:hAnsi="Times New Roman" w:cs="Times New Roman"/>
          <w:color w:val="000000"/>
          <w:sz w:val="28"/>
          <w:szCs w:val="28"/>
        </w:rPr>
        <w:t>ٌٍَ</w:t>
      </w:r>
      <w:r>
        <w:rPr>
          <w:rFonts w:ascii="Cambria" w:hAnsi="Cambria" w:cs="Cambria"/>
          <w:color w:val="000000"/>
          <w:sz w:val="28"/>
          <w:szCs w:val="28"/>
        </w:rPr>
        <w:t>ïà</w:t>
      </w:r>
      <w:r>
        <w:rPr>
          <w:color w:val="000000"/>
          <w:sz w:val="28"/>
          <w:szCs w:val="28"/>
        </w:rPr>
        <w:t xml:space="preserve">: http://www.findpatent.ru/ - </w:t>
      </w:r>
      <w:r>
        <w:rPr>
          <w:rFonts w:ascii="Times New Roman" w:hAnsi="Times New Roman" w:cs="Times New Roman"/>
          <w:color w:val="000000"/>
          <w:sz w:val="28"/>
          <w:szCs w:val="28"/>
          <w:rtl/>
        </w:rPr>
        <w:t>ؤ</w:t>
      </w:r>
      <w:r>
        <w:rPr>
          <w:rFonts w:ascii="Cambria" w:hAnsi="Cambria" w:cs="Cambria"/>
          <w:color w:val="000000"/>
          <w:sz w:val="28"/>
          <w:szCs w:val="28"/>
        </w:rPr>
        <w:t>à</w:t>
      </w:r>
      <w:r>
        <w:rPr>
          <w:rFonts w:ascii="Times New Roman" w:hAnsi="Times New Roman" w:cs="Times New Roman"/>
          <w:color w:val="000000"/>
          <w:sz w:val="28"/>
          <w:szCs w:val="28"/>
        </w:rPr>
        <w:t>ٍ</w:t>
      </w:r>
      <w:r>
        <w:rPr>
          <w:rFonts w:ascii="Cambria" w:hAnsi="Cambria" w:cs="Cambria"/>
          <w:color w:val="000000"/>
          <w:sz w:val="28"/>
          <w:szCs w:val="28"/>
        </w:rPr>
        <w:t>à</w:t>
      </w:r>
      <w:r>
        <w:rPr>
          <w:color w:val="000000"/>
          <w:sz w:val="28"/>
          <w:szCs w:val="28"/>
        </w:rPr>
        <w:t xml:space="preserve"> </w:t>
      </w:r>
      <w:r>
        <w:rPr>
          <w:rFonts w:ascii="Times New Roman" w:hAnsi="Times New Roman" w:cs="Times New Roman"/>
          <w:color w:val="000000"/>
          <w:sz w:val="28"/>
          <w:szCs w:val="28"/>
          <w:rtl/>
        </w:rPr>
        <w:t>ن</w:t>
      </w:r>
      <w:r>
        <w:rPr>
          <w:rFonts w:ascii="Cambria" w:hAnsi="Cambria" w:cs="Cambria"/>
          <w:color w:val="000000"/>
          <w:sz w:val="28"/>
          <w:szCs w:val="28"/>
        </w:rPr>
        <w:t>î</w:t>
      </w:r>
      <w:r>
        <w:rPr>
          <w:rFonts w:ascii="Times New Roman" w:hAnsi="Times New Roman" w:cs="Times New Roman"/>
          <w:color w:val="000000"/>
          <w:sz w:val="28"/>
          <w:szCs w:val="28"/>
        </w:rPr>
        <w:t>ٌٍَ</w:t>
      </w:r>
      <w:r>
        <w:rPr>
          <w:rFonts w:ascii="Cambria" w:hAnsi="Cambria" w:cs="Cambria"/>
          <w:color w:val="000000"/>
          <w:sz w:val="28"/>
          <w:szCs w:val="28"/>
        </w:rPr>
        <w:t>ïà</w:t>
      </w:r>
      <w:r>
        <w:rPr>
          <w:color w:val="000000"/>
          <w:sz w:val="28"/>
          <w:szCs w:val="28"/>
        </w:rPr>
        <w:t>: 15.05.2014.</w:t>
      </w:r>
    </w:p>
    <w:p w14:paraId="6AA31690" w14:textId="77777777" w:rsidR="00000000" w:rsidRDefault="004B2502">
      <w:pPr>
        <w:spacing w:line="360" w:lineRule="auto"/>
        <w:jc w:val="both"/>
        <w:rPr>
          <w:color w:val="000000"/>
          <w:sz w:val="28"/>
          <w:szCs w:val="28"/>
        </w:rPr>
      </w:pPr>
      <w:r>
        <w:rPr>
          <w:color w:val="000000"/>
          <w:sz w:val="28"/>
          <w:szCs w:val="28"/>
        </w:rPr>
        <w:t>.</w:t>
      </w:r>
      <w:r>
        <w:rPr>
          <w:color w:val="000000"/>
          <w:sz w:val="28"/>
          <w:szCs w:val="28"/>
        </w:rPr>
        <w:tab/>
      </w:r>
      <w:r>
        <w:rPr>
          <w:rFonts w:ascii="Times New Roman" w:hAnsi="Times New Roman" w:cs="Times New Roman"/>
          <w:color w:val="000000"/>
          <w:sz w:val="28"/>
          <w:szCs w:val="28"/>
          <w:rtl/>
        </w:rPr>
        <w:t>أ</w:t>
      </w:r>
      <w:r>
        <w:rPr>
          <w:rFonts w:ascii="Cambria" w:hAnsi="Cambria" w:cs="Cambria"/>
          <w:color w:val="000000"/>
          <w:sz w:val="28"/>
          <w:szCs w:val="28"/>
        </w:rPr>
        <w:t>î</w:t>
      </w:r>
      <w:r>
        <w:rPr>
          <w:rFonts w:ascii="Times New Roman" w:hAnsi="Times New Roman" w:cs="Times New Roman"/>
          <w:color w:val="000000"/>
          <w:sz w:val="28"/>
          <w:szCs w:val="28"/>
        </w:rPr>
        <w:t>ٌَ</w:t>
      </w:r>
      <w:r>
        <w:rPr>
          <w:rFonts w:ascii="Times New Roman" w:hAnsi="Times New Roman" w:cs="Times New Roman"/>
          <w:color w:val="000000"/>
          <w:sz w:val="28"/>
          <w:szCs w:val="28"/>
          <w:rtl/>
        </w:rPr>
        <w:t>ن</w:t>
      </w:r>
      <w:r>
        <w:rPr>
          <w:rFonts w:ascii="Cambria" w:hAnsi="Cambria" w:cs="Cambria"/>
          <w:color w:val="000000"/>
          <w:sz w:val="28"/>
          <w:szCs w:val="28"/>
        </w:rPr>
        <w:t>à</w:t>
      </w:r>
      <w:r>
        <w:rPr>
          <w:rFonts w:ascii="Times New Roman" w:hAnsi="Times New Roman" w:cs="Times New Roman"/>
          <w:color w:val="000000"/>
          <w:sz w:val="28"/>
          <w:szCs w:val="28"/>
        </w:rPr>
        <w:t>ًٌٍ</w:t>
      </w:r>
      <w:r>
        <w:rPr>
          <w:rFonts w:ascii="Cambria" w:hAnsi="Cambria" w:cs="Cambria"/>
          <w:color w:val="000000"/>
          <w:sz w:val="28"/>
          <w:szCs w:val="28"/>
        </w:rPr>
        <w:t>â</w:t>
      </w:r>
      <w:r>
        <w:rPr>
          <w:rFonts w:ascii="Times New Roman" w:hAnsi="Times New Roman" w:cs="Times New Roman"/>
          <w:color w:val="000000"/>
          <w:sz w:val="28"/>
          <w:szCs w:val="28"/>
          <w:rtl/>
        </w:rPr>
        <w:t>هيي</w:t>
      </w:r>
      <w:r>
        <w:rPr>
          <w:rFonts w:ascii="Cambria" w:hAnsi="Cambria" w:cs="Cambria"/>
          <w:color w:val="000000"/>
          <w:sz w:val="28"/>
          <w:szCs w:val="28"/>
        </w:rPr>
        <w:t>à</w:t>
      </w:r>
      <w:r>
        <w:rPr>
          <w:rFonts w:ascii="Times New Roman" w:hAnsi="Times New Roman" w:cs="Times New Roman"/>
          <w:color w:val="000000"/>
          <w:sz w:val="28"/>
          <w:szCs w:val="28"/>
          <w:rtl/>
        </w:rPr>
        <w:t xml:space="preserve">ے </w:t>
      </w:r>
      <w:r>
        <w:rPr>
          <w:rFonts w:ascii="Cambria" w:hAnsi="Cambria" w:cs="Cambria"/>
          <w:color w:val="000000"/>
          <w:sz w:val="28"/>
          <w:szCs w:val="28"/>
        </w:rPr>
        <w:t>ôà</w:t>
      </w:r>
      <w:r>
        <w:rPr>
          <w:rFonts w:ascii="Times New Roman" w:hAnsi="Times New Roman" w:cs="Times New Roman"/>
          <w:color w:val="000000"/>
          <w:sz w:val="28"/>
          <w:szCs w:val="28"/>
        </w:rPr>
        <w:t>ً</w:t>
      </w:r>
      <w:r>
        <w:rPr>
          <w:rFonts w:ascii="Times New Roman" w:hAnsi="Times New Roman" w:cs="Times New Roman"/>
          <w:color w:val="000000"/>
          <w:sz w:val="28"/>
          <w:szCs w:val="28"/>
          <w:rtl/>
        </w:rPr>
        <w:t>ى</w:t>
      </w:r>
      <w:r>
        <w:rPr>
          <w:rFonts w:ascii="Cambria" w:hAnsi="Cambria" w:cs="Cambria"/>
          <w:color w:val="000000"/>
          <w:sz w:val="28"/>
          <w:szCs w:val="28"/>
        </w:rPr>
        <w:t>àêîï</w:t>
      </w:r>
      <w:r>
        <w:rPr>
          <w:rFonts w:ascii="Times New Roman" w:hAnsi="Times New Roman" w:cs="Times New Roman"/>
          <w:color w:val="000000"/>
          <w:sz w:val="28"/>
          <w:szCs w:val="28"/>
          <w:rtl/>
        </w:rPr>
        <w:t>هے ذهٌ</w:t>
      </w:r>
      <w:r>
        <w:rPr>
          <w:rFonts w:ascii="Cambria" w:hAnsi="Cambria" w:cs="Cambria"/>
          <w:color w:val="000000"/>
          <w:sz w:val="28"/>
          <w:szCs w:val="28"/>
        </w:rPr>
        <w:t>ï</w:t>
      </w:r>
      <w:r>
        <w:rPr>
          <w:rFonts w:ascii="Times New Roman" w:hAnsi="Times New Roman" w:cs="Times New Roman"/>
          <w:color w:val="000000"/>
          <w:sz w:val="28"/>
          <w:szCs w:val="28"/>
        </w:rPr>
        <w:t>َ</w:t>
      </w:r>
      <w:r>
        <w:rPr>
          <w:rFonts w:ascii="Times New Roman" w:hAnsi="Times New Roman" w:cs="Times New Roman"/>
          <w:color w:val="000000"/>
          <w:sz w:val="28"/>
          <w:szCs w:val="28"/>
          <w:rtl/>
        </w:rPr>
        <w:t>ل</w:t>
      </w:r>
      <w:r>
        <w:rPr>
          <w:rFonts w:ascii="Cambria" w:hAnsi="Cambria" w:cs="Cambria"/>
          <w:color w:val="000000"/>
          <w:sz w:val="28"/>
          <w:szCs w:val="28"/>
        </w:rPr>
        <w:t>ëèêè</w:t>
      </w:r>
      <w:r>
        <w:rPr>
          <w:color w:val="000000"/>
          <w:sz w:val="28"/>
          <w:szCs w:val="28"/>
        </w:rPr>
        <w:t xml:space="preserve"> </w:t>
      </w:r>
      <w:r>
        <w:rPr>
          <w:rFonts w:ascii="Times New Roman" w:hAnsi="Times New Roman" w:cs="Times New Roman"/>
          <w:color w:val="000000"/>
          <w:sz w:val="28"/>
          <w:szCs w:val="28"/>
          <w:rtl/>
        </w:rPr>
        <w:t>ءه</w:t>
      </w:r>
      <w:r>
        <w:rPr>
          <w:rFonts w:ascii="Cambria" w:hAnsi="Cambria" w:cs="Cambria"/>
          <w:color w:val="000000"/>
          <w:sz w:val="28"/>
          <w:szCs w:val="28"/>
        </w:rPr>
        <w:t>ëà</w:t>
      </w:r>
      <w:r>
        <w:rPr>
          <w:rFonts w:ascii="Times New Roman" w:hAnsi="Times New Roman" w:cs="Times New Roman"/>
          <w:color w:val="000000"/>
          <w:sz w:val="28"/>
          <w:szCs w:val="28"/>
        </w:rPr>
        <w:t>ًٌَ</w:t>
      </w:r>
      <w:r>
        <w:rPr>
          <w:rFonts w:ascii="Cambria" w:hAnsi="Cambria" w:cs="Cambria"/>
          <w:color w:val="000000"/>
          <w:sz w:val="28"/>
          <w:szCs w:val="28"/>
        </w:rPr>
        <w:t>ü</w:t>
      </w:r>
      <w:r>
        <w:rPr>
          <w:color w:val="000000"/>
          <w:sz w:val="28"/>
          <w:szCs w:val="28"/>
        </w:rPr>
        <w:t xml:space="preserve">. </w:t>
      </w:r>
      <w:r>
        <w:rPr>
          <w:rFonts w:ascii="Times New Roman" w:hAnsi="Times New Roman" w:cs="Times New Roman"/>
          <w:color w:val="000000"/>
          <w:sz w:val="28"/>
          <w:szCs w:val="28"/>
          <w:rtl/>
        </w:rPr>
        <w:t xml:space="preserve">آ </w:t>
      </w:r>
      <w:r>
        <w:rPr>
          <w:color w:val="000000"/>
          <w:sz w:val="28"/>
          <w:szCs w:val="28"/>
        </w:rPr>
        <w:t>3</w:t>
      </w:r>
      <w:r>
        <w:rPr>
          <w:rFonts w:ascii="Times New Roman" w:hAnsi="Times New Roman" w:cs="Times New Roman"/>
          <w:color w:val="000000"/>
          <w:sz w:val="28"/>
          <w:szCs w:val="28"/>
          <w:rtl/>
        </w:rPr>
        <w:t xml:space="preserve"> ٍ</w:t>
      </w:r>
      <w:r>
        <w:rPr>
          <w:color w:val="000000"/>
          <w:sz w:val="28"/>
          <w:szCs w:val="28"/>
        </w:rPr>
        <w:t xml:space="preserve">. </w:t>
      </w:r>
      <w:r>
        <w:rPr>
          <w:rFonts w:ascii="Times New Roman" w:hAnsi="Times New Roman" w:cs="Times New Roman"/>
          <w:color w:val="000000"/>
          <w:sz w:val="28"/>
          <w:szCs w:val="28"/>
          <w:rtl/>
        </w:rPr>
        <w:t>ز</w:t>
      </w:r>
      <w:r>
        <w:rPr>
          <w:color w:val="000000"/>
          <w:sz w:val="28"/>
          <w:szCs w:val="28"/>
        </w:rPr>
        <w:t xml:space="preserve">. 2. </w:t>
      </w:r>
      <w:r>
        <w:rPr>
          <w:rFonts w:ascii="Times New Roman" w:hAnsi="Times New Roman" w:cs="Times New Roman"/>
          <w:color w:val="000000"/>
          <w:sz w:val="28"/>
          <w:szCs w:val="28"/>
          <w:rtl/>
        </w:rPr>
        <w:t>ت</w:t>
      </w:r>
      <w:r>
        <w:rPr>
          <w:rFonts w:ascii="Cambria" w:hAnsi="Cambria" w:cs="Cambria"/>
          <w:color w:val="000000"/>
          <w:sz w:val="28"/>
          <w:szCs w:val="28"/>
        </w:rPr>
        <w:t>î</w:t>
      </w:r>
      <w:r>
        <w:rPr>
          <w:rFonts w:ascii="Times New Roman" w:hAnsi="Times New Roman" w:cs="Times New Roman"/>
          <w:color w:val="000000"/>
          <w:sz w:val="28"/>
          <w:szCs w:val="28"/>
          <w:rtl/>
        </w:rPr>
        <w:t>يًٍ</w:t>
      </w:r>
      <w:r>
        <w:rPr>
          <w:rFonts w:ascii="Cambria" w:hAnsi="Cambria" w:cs="Cambria"/>
          <w:color w:val="000000"/>
          <w:sz w:val="28"/>
          <w:szCs w:val="28"/>
        </w:rPr>
        <w:t>îëü</w:t>
      </w:r>
      <w:r>
        <w:rPr>
          <w:color w:val="000000"/>
          <w:sz w:val="28"/>
          <w:szCs w:val="28"/>
        </w:rPr>
        <w:t xml:space="preserve"> </w:t>
      </w:r>
      <w:r>
        <w:rPr>
          <w:rFonts w:ascii="Cambria" w:hAnsi="Cambria" w:cs="Cambria"/>
          <w:color w:val="000000"/>
          <w:sz w:val="28"/>
          <w:szCs w:val="28"/>
        </w:rPr>
        <w:t>êà÷</w:t>
      </w:r>
      <w:r>
        <w:rPr>
          <w:rFonts w:ascii="Times New Roman" w:hAnsi="Times New Roman" w:cs="Times New Roman"/>
          <w:color w:val="000000"/>
          <w:sz w:val="28"/>
          <w:szCs w:val="28"/>
          <w:rtl/>
        </w:rPr>
        <w:t>هٌٍ</w:t>
      </w:r>
      <w:r>
        <w:rPr>
          <w:rFonts w:ascii="Cambria" w:hAnsi="Cambria" w:cs="Cambria"/>
          <w:color w:val="000000"/>
          <w:sz w:val="28"/>
          <w:szCs w:val="28"/>
        </w:rPr>
        <w:t>âà</w:t>
      </w:r>
      <w:r>
        <w:rPr>
          <w:color w:val="000000"/>
          <w:sz w:val="28"/>
          <w:szCs w:val="28"/>
        </w:rPr>
        <w:t xml:space="preserve"> </w:t>
      </w:r>
      <w:r>
        <w:rPr>
          <w:rFonts w:ascii="Cambria" w:hAnsi="Cambria" w:cs="Cambria"/>
          <w:color w:val="000000"/>
          <w:sz w:val="28"/>
          <w:szCs w:val="28"/>
        </w:rPr>
        <w:t>â</w:t>
      </w:r>
      <w:r>
        <w:rPr>
          <w:rFonts w:ascii="Times New Roman" w:hAnsi="Times New Roman" w:cs="Times New Roman"/>
          <w:color w:val="000000"/>
          <w:sz w:val="28"/>
          <w:szCs w:val="28"/>
        </w:rPr>
        <w:t>ٌ</w:t>
      </w:r>
      <w:r>
        <w:rPr>
          <w:rFonts w:ascii="Cambria" w:hAnsi="Cambria" w:cs="Cambria"/>
          <w:color w:val="000000"/>
          <w:sz w:val="28"/>
          <w:szCs w:val="28"/>
        </w:rPr>
        <w:t>ïî</w:t>
      </w:r>
      <w:r>
        <w:rPr>
          <w:rFonts w:ascii="Times New Roman" w:hAnsi="Times New Roman" w:cs="Times New Roman"/>
          <w:color w:val="000000"/>
          <w:sz w:val="28"/>
          <w:szCs w:val="28"/>
          <w:rtl/>
        </w:rPr>
        <w:t>ى</w:t>
      </w:r>
      <w:r>
        <w:rPr>
          <w:rFonts w:ascii="Cambria" w:hAnsi="Cambria" w:cs="Cambria"/>
          <w:color w:val="000000"/>
          <w:sz w:val="28"/>
          <w:szCs w:val="28"/>
        </w:rPr>
        <w:t>î</w:t>
      </w:r>
      <w:r>
        <w:rPr>
          <w:rFonts w:ascii="Times New Roman" w:hAnsi="Times New Roman" w:cs="Times New Roman"/>
          <w:color w:val="000000"/>
          <w:sz w:val="28"/>
          <w:szCs w:val="28"/>
          <w:rtl/>
        </w:rPr>
        <w:t>م</w:t>
      </w:r>
      <w:r>
        <w:rPr>
          <w:rFonts w:ascii="Cambria" w:hAnsi="Cambria" w:cs="Cambria"/>
          <w:color w:val="000000"/>
          <w:sz w:val="28"/>
          <w:szCs w:val="28"/>
        </w:rPr>
        <w:t>à</w:t>
      </w:r>
      <w:r>
        <w:rPr>
          <w:rFonts w:ascii="Times New Roman" w:hAnsi="Times New Roman" w:cs="Times New Roman"/>
          <w:color w:val="000000"/>
          <w:sz w:val="28"/>
          <w:szCs w:val="28"/>
        </w:rPr>
        <w:t>ٍ</w:t>
      </w:r>
      <w:r>
        <w:rPr>
          <w:rFonts w:ascii="Times New Roman" w:hAnsi="Times New Roman" w:cs="Times New Roman"/>
          <w:color w:val="000000"/>
          <w:sz w:val="28"/>
          <w:szCs w:val="28"/>
          <w:rtl/>
        </w:rPr>
        <w:t>ه</w:t>
      </w:r>
      <w:r>
        <w:rPr>
          <w:rFonts w:ascii="Cambria" w:hAnsi="Cambria" w:cs="Cambria"/>
          <w:color w:val="000000"/>
          <w:sz w:val="28"/>
          <w:szCs w:val="28"/>
        </w:rPr>
        <w:t>ëü</w:t>
      </w:r>
      <w:r>
        <w:rPr>
          <w:rFonts w:ascii="Times New Roman" w:hAnsi="Times New Roman" w:cs="Times New Roman"/>
          <w:color w:val="000000"/>
          <w:sz w:val="28"/>
          <w:szCs w:val="28"/>
          <w:rtl/>
        </w:rPr>
        <w:t>ي</w:t>
      </w:r>
      <w:r>
        <w:rPr>
          <w:rFonts w:ascii="Cambria" w:hAnsi="Cambria" w:cs="Cambria"/>
          <w:color w:val="000000"/>
          <w:sz w:val="28"/>
          <w:szCs w:val="28"/>
        </w:rPr>
        <w:t>û</w:t>
      </w:r>
      <w:r>
        <w:rPr>
          <w:rFonts w:ascii="Times New Roman" w:hAnsi="Times New Roman" w:cs="Times New Roman"/>
          <w:color w:val="000000"/>
          <w:sz w:val="28"/>
          <w:szCs w:val="28"/>
        </w:rPr>
        <w:t>ُ</w:t>
      </w:r>
      <w:r>
        <w:rPr>
          <w:color w:val="000000"/>
          <w:sz w:val="28"/>
          <w:szCs w:val="28"/>
        </w:rPr>
        <w:t xml:space="preserve"> </w:t>
      </w:r>
      <w:r>
        <w:rPr>
          <w:rFonts w:ascii="Cambria" w:hAnsi="Cambria" w:cs="Cambria"/>
          <w:color w:val="000000"/>
          <w:sz w:val="28"/>
          <w:szCs w:val="28"/>
        </w:rPr>
        <w:t>â</w:t>
      </w:r>
      <w:r>
        <w:rPr>
          <w:rFonts w:ascii="Times New Roman" w:hAnsi="Times New Roman" w:cs="Times New Roman"/>
          <w:color w:val="000000"/>
          <w:sz w:val="28"/>
          <w:szCs w:val="28"/>
          <w:rtl/>
        </w:rPr>
        <w:t>ه</w:t>
      </w:r>
      <w:r>
        <w:rPr>
          <w:rFonts w:ascii="Cambria" w:hAnsi="Cambria" w:cs="Cambria"/>
          <w:color w:val="000000"/>
          <w:sz w:val="28"/>
          <w:szCs w:val="28"/>
        </w:rPr>
        <w:t>ù</w:t>
      </w:r>
      <w:r>
        <w:rPr>
          <w:rFonts w:ascii="Times New Roman" w:hAnsi="Times New Roman" w:cs="Times New Roman"/>
          <w:color w:val="000000"/>
          <w:sz w:val="28"/>
          <w:szCs w:val="28"/>
          <w:rtl/>
        </w:rPr>
        <w:t>هٌٍ</w:t>
      </w:r>
      <w:r>
        <w:rPr>
          <w:rFonts w:ascii="Cambria" w:hAnsi="Cambria" w:cs="Cambria"/>
          <w:color w:val="000000"/>
          <w:sz w:val="28"/>
          <w:szCs w:val="28"/>
        </w:rPr>
        <w:t>â</w:t>
      </w:r>
      <w:r>
        <w:rPr>
          <w:color w:val="000000"/>
          <w:sz w:val="28"/>
          <w:szCs w:val="28"/>
        </w:rPr>
        <w:t xml:space="preserve"> </w:t>
      </w:r>
      <w:r>
        <w:rPr>
          <w:rFonts w:ascii="Cambria" w:hAnsi="Cambria" w:cs="Cambria"/>
          <w:color w:val="000000"/>
          <w:sz w:val="28"/>
          <w:szCs w:val="28"/>
        </w:rPr>
        <w:t>è</w:t>
      </w:r>
      <w:r>
        <w:rPr>
          <w:color w:val="000000"/>
          <w:sz w:val="28"/>
          <w:szCs w:val="28"/>
        </w:rPr>
        <w:t xml:space="preserve"> </w:t>
      </w:r>
      <w:r>
        <w:rPr>
          <w:rFonts w:ascii="Cambria" w:hAnsi="Cambria" w:cs="Cambria"/>
          <w:color w:val="000000"/>
          <w:sz w:val="28"/>
          <w:szCs w:val="28"/>
        </w:rPr>
        <w:t>ë</w:t>
      </w:r>
      <w:r>
        <w:rPr>
          <w:rFonts w:ascii="Times New Roman" w:hAnsi="Times New Roman" w:cs="Times New Roman"/>
          <w:color w:val="000000"/>
          <w:sz w:val="28"/>
          <w:szCs w:val="28"/>
          <w:rtl/>
        </w:rPr>
        <w:t>ه</w:t>
      </w:r>
      <w:r>
        <w:rPr>
          <w:rFonts w:ascii="Cambria" w:hAnsi="Cambria" w:cs="Cambria"/>
          <w:color w:val="000000"/>
          <w:sz w:val="28"/>
          <w:szCs w:val="28"/>
        </w:rPr>
        <w:t>êà</w:t>
      </w:r>
      <w:r>
        <w:rPr>
          <w:rFonts w:ascii="Times New Roman" w:hAnsi="Times New Roman" w:cs="Times New Roman"/>
          <w:color w:val="000000"/>
          <w:sz w:val="28"/>
          <w:szCs w:val="28"/>
        </w:rPr>
        <w:t>ًٌٍ</w:t>
      </w:r>
      <w:r>
        <w:rPr>
          <w:rFonts w:ascii="Cambria" w:hAnsi="Cambria" w:cs="Cambria"/>
          <w:color w:val="000000"/>
          <w:sz w:val="28"/>
          <w:szCs w:val="28"/>
        </w:rPr>
        <w:t>â</w:t>
      </w:r>
      <w:r>
        <w:rPr>
          <w:rFonts w:ascii="Times New Roman" w:hAnsi="Times New Roman" w:cs="Times New Roman"/>
          <w:color w:val="000000"/>
          <w:sz w:val="28"/>
          <w:szCs w:val="28"/>
          <w:rtl/>
        </w:rPr>
        <w:t>هيي</w:t>
      </w:r>
      <w:r>
        <w:rPr>
          <w:rFonts w:ascii="Cambria" w:hAnsi="Cambria" w:cs="Cambria"/>
          <w:color w:val="000000"/>
          <w:sz w:val="28"/>
          <w:szCs w:val="28"/>
        </w:rPr>
        <w:t>î</w:t>
      </w:r>
      <w:r>
        <w:rPr>
          <w:rFonts w:ascii="Times New Roman" w:hAnsi="Times New Roman" w:cs="Times New Roman"/>
          <w:color w:val="000000"/>
          <w:sz w:val="28"/>
          <w:szCs w:val="28"/>
          <w:rtl/>
        </w:rPr>
        <w:t>م</w:t>
      </w:r>
      <w:r>
        <w:rPr>
          <w:rFonts w:ascii="Cambria" w:hAnsi="Cambria" w:cs="Cambria"/>
          <w:color w:val="000000"/>
          <w:sz w:val="28"/>
          <w:szCs w:val="28"/>
        </w:rPr>
        <w:t>î</w:t>
      </w:r>
      <w:r>
        <w:rPr>
          <w:rFonts w:ascii="Times New Roman" w:hAnsi="Times New Roman" w:cs="Times New Roman"/>
          <w:color w:val="000000"/>
          <w:sz w:val="28"/>
          <w:szCs w:val="28"/>
          <w:rtl/>
        </w:rPr>
        <w:t xml:space="preserve"> ً</w:t>
      </w:r>
      <w:r>
        <w:rPr>
          <w:rFonts w:ascii="Cambria" w:hAnsi="Cambria" w:cs="Cambria"/>
          <w:color w:val="000000"/>
          <w:sz w:val="28"/>
          <w:szCs w:val="28"/>
        </w:rPr>
        <w:t>à</w:t>
      </w:r>
      <w:r>
        <w:rPr>
          <w:rFonts w:ascii="Times New Roman" w:hAnsi="Times New Roman" w:cs="Times New Roman"/>
          <w:color w:val="000000"/>
          <w:sz w:val="28"/>
          <w:szCs w:val="28"/>
        </w:rPr>
        <w:t>ٌٍ</w:t>
      </w:r>
      <w:r>
        <w:rPr>
          <w:rFonts w:ascii="Cambria" w:hAnsi="Cambria" w:cs="Cambria"/>
          <w:color w:val="000000"/>
          <w:sz w:val="28"/>
          <w:szCs w:val="28"/>
        </w:rPr>
        <w:t>è</w:t>
      </w:r>
      <w:r>
        <w:rPr>
          <w:rFonts w:ascii="Times New Roman" w:hAnsi="Times New Roman" w:cs="Times New Roman"/>
          <w:color w:val="000000"/>
          <w:sz w:val="28"/>
          <w:szCs w:val="28"/>
        </w:rPr>
        <w:t>ٍ</w:t>
      </w:r>
      <w:r>
        <w:rPr>
          <w:rFonts w:ascii="Times New Roman" w:hAnsi="Times New Roman" w:cs="Times New Roman"/>
          <w:color w:val="000000"/>
          <w:sz w:val="28"/>
          <w:szCs w:val="28"/>
          <w:rtl/>
        </w:rPr>
        <w:t>ه</w:t>
      </w:r>
      <w:r>
        <w:rPr>
          <w:rFonts w:ascii="Cambria" w:hAnsi="Cambria" w:cs="Cambria"/>
          <w:color w:val="000000"/>
          <w:sz w:val="28"/>
          <w:szCs w:val="28"/>
        </w:rPr>
        <w:t>ëü</w:t>
      </w:r>
      <w:r>
        <w:rPr>
          <w:rFonts w:ascii="Times New Roman" w:hAnsi="Times New Roman" w:cs="Times New Roman"/>
          <w:color w:val="000000"/>
          <w:sz w:val="28"/>
          <w:szCs w:val="28"/>
          <w:rtl/>
        </w:rPr>
        <w:t>ي</w:t>
      </w:r>
      <w:r>
        <w:rPr>
          <w:rFonts w:ascii="Cambria" w:hAnsi="Cambria" w:cs="Cambria"/>
          <w:color w:val="000000"/>
          <w:sz w:val="28"/>
          <w:szCs w:val="28"/>
        </w:rPr>
        <w:t>î</w:t>
      </w:r>
      <w:r>
        <w:rPr>
          <w:rFonts w:ascii="Times New Roman" w:hAnsi="Times New Roman" w:cs="Times New Roman"/>
          <w:color w:val="000000"/>
          <w:sz w:val="28"/>
          <w:szCs w:val="28"/>
          <w:rtl/>
        </w:rPr>
        <w:t>م</w:t>
      </w:r>
      <w:r>
        <w:rPr>
          <w:rFonts w:ascii="Cambria" w:hAnsi="Cambria" w:cs="Cambria"/>
          <w:color w:val="000000"/>
          <w:sz w:val="28"/>
          <w:szCs w:val="28"/>
        </w:rPr>
        <w:t>î</w:t>
      </w:r>
      <w:r>
        <w:rPr>
          <w:rFonts w:ascii="Times New Roman" w:hAnsi="Times New Roman" w:cs="Times New Roman"/>
          <w:color w:val="000000"/>
          <w:sz w:val="28"/>
          <w:szCs w:val="28"/>
          <w:rtl/>
        </w:rPr>
        <w:t xml:space="preserve"> ٌ</w:t>
      </w:r>
      <w:r>
        <w:rPr>
          <w:rFonts w:ascii="Cambria" w:hAnsi="Cambria" w:cs="Cambria"/>
          <w:color w:val="000000"/>
          <w:sz w:val="28"/>
          <w:szCs w:val="28"/>
        </w:rPr>
        <w:t>û</w:t>
      </w:r>
      <w:r>
        <w:rPr>
          <w:rFonts w:ascii="Times New Roman" w:hAnsi="Times New Roman" w:cs="Times New Roman"/>
          <w:color w:val="000000"/>
          <w:sz w:val="28"/>
          <w:szCs w:val="28"/>
        </w:rPr>
        <w:t>ً</w:t>
      </w:r>
      <w:r>
        <w:rPr>
          <w:rFonts w:ascii="Cambria" w:hAnsi="Cambria" w:cs="Cambria"/>
          <w:color w:val="000000"/>
          <w:sz w:val="28"/>
          <w:szCs w:val="28"/>
        </w:rPr>
        <w:t>ü</w:t>
      </w:r>
      <w:r>
        <w:rPr>
          <w:rFonts w:ascii="Times New Roman" w:hAnsi="Times New Roman" w:cs="Times New Roman"/>
          <w:color w:val="000000"/>
          <w:sz w:val="28"/>
          <w:szCs w:val="28"/>
          <w:rtl/>
        </w:rPr>
        <w:t xml:space="preserve">ے </w:t>
      </w:r>
      <w:r>
        <w:rPr>
          <w:color w:val="000000"/>
          <w:sz w:val="28"/>
          <w:szCs w:val="28"/>
        </w:rPr>
        <w:t xml:space="preserve">/ </w:t>
      </w:r>
      <w:r>
        <w:rPr>
          <w:rFonts w:ascii="Times New Roman" w:hAnsi="Times New Roman" w:cs="Times New Roman"/>
          <w:color w:val="000000"/>
          <w:sz w:val="28"/>
          <w:szCs w:val="28"/>
          <w:rtl/>
        </w:rPr>
        <w:t xml:space="preserve">ضهيًٍ </w:t>
      </w:r>
      <w:r>
        <w:rPr>
          <w:rFonts w:ascii="Times New Roman" w:hAnsi="Times New Roman" w:cs="Times New Roman"/>
          <w:color w:val="000000"/>
          <w:sz w:val="28"/>
          <w:szCs w:val="28"/>
        </w:rPr>
        <w:t>‎ê</w:t>
      </w:r>
      <w:r>
        <w:rPr>
          <w:rFonts w:ascii="Times New Roman" w:hAnsi="Times New Roman" w:cs="Times New Roman"/>
          <w:color w:val="000000"/>
          <w:sz w:val="28"/>
          <w:szCs w:val="28"/>
        </w:rPr>
        <w:t>ٌ</w:t>
      </w:r>
      <w:r>
        <w:rPr>
          <w:rFonts w:ascii="Cambria" w:hAnsi="Cambria" w:cs="Cambria"/>
          <w:color w:val="000000"/>
          <w:sz w:val="28"/>
          <w:szCs w:val="28"/>
        </w:rPr>
        <w:t>ï</w:t>
      </w:r>
      <w:r>
        <w:rPr>
          <w:rFonts w:ascii="Times New Roman" w:hAnsi="Times New Roman" w:cs="Times New Roman"/>
          <w:color w:val="000000"/>
          <w:sz w:val="28"/>
          <w:szCs w:val="28"/>
          <w:rtl/>
        </w:rPr>
        <w:t>هًٍ</w:t>
      </w:r>
      <w:r>
        <w:rPr>
          <w:rFonts w:ascii="Cambria" w:hAnsi="Cambria" w:cs="Cambria"/>
          <w:color w:val="000000"/>
          <w:sz w:val="28"/>
          <w:szCs w:val="28"/>
        </w:rPr>
        <w:t>èç</w:t>
      </w:r>
      <w:r>
        <w:rPr>
          <w:color w:val="000000"/>
          <w:sz w:val="28"/>
          <w:szCs w:val="28"/>
        </w:rPr>
        <w:t xml:space="preserve"> </w:t>
      </w:r>
      <w:r>
        <w:rPr>
          <w:rFonts w:ascii="Cambria" w:hAnsi="Cambria" w:cs="Cambria"/>
          <w:color w:val="000000"/>
          <w:sz w:val="28"/>
          <w:szCs w:val="28"/>
        </w:rPr>
        <w:t>è</w:t>
      </w:r>
      <w:r>
        <w:rPr>
          <w:color w:val="000000"/>
          <w:sz w:val="28"/>
          <w:szCs w:val="28"/>
        </w:rPr>
        <w:t xml:space="preserve"> </w:t>
      </w:r>
      <w:r>
        <w:rPr>
          <w:rFonts w:ascii="Cambria" w:hAnsi="Cambria" w:cs="Cambria"/>
          <w:color w:val="000000"/>
          <w:sz w:val="28"/>
          <w:szCs w:val="28"/>
        </w:rPr>
        <w:t>è</w:t>
      </w:r>
      <w:r>
        <w:rPr>
          <w:rFonts w:ascii="Times New Roman" w:hAnsi="Times New Roman" w:cs="Times New Roman"/>
          <w:color w:val="000000"/>
          <w:sz w:val="28"/>
          <w:szCs w:val="28"/>
        </w:rPr>
        <w:t>ٌ</w:t>
      </w:r>
      <w:r>
        <w:rPr>
          <w:rFonts w:ascii="Cambria" w:hAnsi="Cambria" w:cs="Cambria"/>
          <w:color w:val="000000"/>
          <w:sz w:val="28"/>
          <w:szCs w:val="28"/>
        </w:rPr>
        <w:t>ïû</w:t>
      </w:r>
      <w:r>
        <w:rPr>
          <w:rFonts w:ascii="Times New Roman" w:hAnsi="Times New Roman" w:cs="Times New Roman"/>
          <w:color w:val="000000"/>
          <w:sz w:val="28"/>
          <w:szCs w:val="28"/>
        </w:rPr>
        <w:t>ٍ</w:t>
      </w:r>
      <w:r>
        <w:rPr>
          <w:rFonts w:ascii="Cambria" w:hAnsi="Cambria" w:cs="Cambria"/>
          <w:color w:val="000000"/>
          <w:sz w:val="28"/>
          <w:szCs w:val="28"/>
        </w:rPr>
        <w:t>à</w:t>
      </w:r>
      <w:r>
        <w:rPr>
          <w:rFonts w:ascii="Times New Roman" w:hAnsi="Times New Roman" w:cs="Times New Roman"/>
          <w:color w:val="000000"/>
          <w:sz w:val="28"/>
          <w:szCs w:val="28"/>
          <w:rtl/>
        </w:rPr>
        <w:t>ي</w:t>
      </w:r>
      <w:r>
        <w:rPr>
          <w:rFonts w:ascii="Cambria" w:hAnsi="Cambria" w:cs="Cambria"/>
          <w:color w:val="000000"/>
          <w:sz w:val="28"/>
          <w:szCs w:val="28"/>
        </w:rPr>
        <w:t>èé</w:t>
      </w:r>
      <w:r>
        <w:rPr>
          <w:color w:val="000000"/>
          <w:sz w:val="28"/>
          <w:szCs w:val="28"/>
        </w:rPr>
        <w:t xml:space="preserve"> </w:t>
      </w:r>
      <w:r>
        <w:rPr>
          <w:rFonts w:ascii="Cambria" w:hAnsi="Cambria" w:cs="Cambria"/>
          <w:color w:val="000000"/>
          <w:sz w:val="28"/>
          <w:szCs w:val="28"/>
        </w:rPr>
        <w:t>â</w:t>
      </w:r>
      <w:r>
        <w:rPr>
          <w:color w:val="000000"/>
          <w:sz w:val="28"/>
          <w:szCs w:val="28"/>
        </w:rPr>
        <w:t xml:space="preserve"> </w:t>
      </w:r>
      <w:r>
        <w:rPr>
          <w:rFonts w:ascii="Cambria" w:hAnsi="Cambria" w:cs="Cambria"/>
          <w:color w:val="000000"/>
          <w:sz w:val="28"/>
          <w:szCs w:val="28"/>
        </w:rPr>
        <w:t>ç</w:t>
      </w:r>
      <w:r>
        <w:rPr>
          <w:rFonts w:ascii="Times New Roman" w:hAnsi="Times New Roman" w:cs="Times New Roman"/>
          <w:color w:val="000000"/>
          <w:sz w:val="28"/>
          <w:szCs w:val="28"/>
          <w:rtl/>
        </w:rPr>
        <w:t>نً</w:t>
      </w:r>
      <w:r>
        <w:rPr>
          <w:rFonts w:ascii="Cambria" w:hAnsi="Cambria" w:cs="Cambria"/>
          <w:color w:val="000000"/>
          <w:sz w:val="28"/>
          <w:szCs w:val="28"/>
        </w:rPr>
        <w:t>àâîî</w:t>
      </w:r>
      <w:r>
        <w:rPr>
          <w:rFonts w:ascii="Times New Roman" w:hAnsi="Times New Roman" w:cs="Times New Roman"/>
          <w:color w:val="000000"/>
          <w:sz w:val="28"/>
          <w:szCs w:val="28"/>
        </w:rPr>
        <w:t>ًُ</w:t>
      </w:r>
      <w:r>
        <w:rPr>
          <w:rFonts w:ascii="Cambria" w:hAnsi="Cambria" w:cs="Cambria"/>
          <w:color w:val="000000"/>
          <w:sz w:val="28"/>
          <w:szCs w:val="28"/>
        </w:rPr>
        <w:t>à</w:t>
      </w:r>
      <w:r>
        <w:rPr>
          <w:rFonts w:ascii="Times New Roman" w:hAnsi="Times New Roman" w:cs="Times New Roman"/>
          <w:color w:val="000000"/>
          <w:sz w:val="28"/>
          <w:szCs w:val="28"/>
          <w:rtl/>
        </w:rPr>
        <w:t>يهي</w:t>
      </w:r>
      <w:r>
        <w:rPr>
          <w:rFonts w:ascii="Cambria" w:hAnsi="Cambria" w:cs="Cambria"/>
          <w:color w:val="000000"/>
          <w:sz w:val="28"/>
          <w:szCs w:val="28"/>
        </w:rPr>
        <w:t>èè</w:t>
      </w:r>
      <w:r>
        <w:rPr>
          <w:color w:val="000000"/>
          <w:sz w:val="28"/>
          <w:szCs w:val="28"/>
        </w:rPr>
        <w:t xml:space="preserve">; </w:t>
      </w:r>
      <w:r>
        <w:rPr>
          <w:rFonts w:ascii="Cambria" w:hAnsi="Cambria" w:cs="Cambria"/>
          <w:color w:val="000000"/>
          <w:sz w:val="28"/>
          <w:szCs w:val="28"/>
        </w:rPr>
        <w:t>ïî</w:t>
      </w:r>
      <w:r>
        <w:rPr>
          <w:rFonts w:ascii="Times New Roman" w:hAnsi="Times New Roman" w:cs="Times New Roman"/>
          <w:color w:val="000000"/>
          <w:sz w:val="28"/>
          <w:szCs w:val="28"/>
          <w:rtl/>
        </w:rPr>
        <w:t xml:space="preserve">ن </w:t>
      </w:r>
      <w:r>
        <w:rPr>
          <w:rFonts w:ascii="Cambria" w:hAnsi="Cambria" w:cs="Cambria"/>
          <w:color w:val="000000"/>
          <w:sz w:val="28"/>
          <w:szCs w:val="28"/>
        </w:rPr>
        <w:t>î</w:t>
      </w:r>
      <w:r>
        <w:rPr>
          <w:rFonts w:ascii="Times New Roman" w:hAnsi="Times New Roman" w:cs="Times New Roman"/>
          <w:color w:val="000000"/>
          <w:sz w:val="28"/>
          <w:szCs w:val="28"/>
          <w:rtl/>
        </w:rPr>
        <w:t>ل</w:t>
      </w:r>
      <w:r>
        <w:rPr>
          <w:rFonts w:ascii="Cambria" w:hAnsi="Cambria" w:cs="Cambria"/>
          <w:color w:val="000000"/>
          <w:sz w:val="28"/>
          <w:szCs w:val="28"/>
        </w:rPr>
        <w:t>ù</w:t>
      </w:r>
      <w:r>
        <w:rPr>
          <w:color w:val="000000"/>
          <w:sz w:val="28"/>
          <w:szCs w:val="28"/>
        </w:rPr>
        <w:t>.</w:t>
      </w:r>
      <w:r>
        <w:rPr>
          <w:rFonts w:ascii="Times New Roman" w:hAnsi="Times New Roman" w:cs="Times New Roman"/>
          <w:color w:val="000000"/>
          <w:sz w:val="28"/>
          <w:szCs w:val="28"/>
          <w:rtl/>
        </w:rPr>
        <w:t xml:space="preserve"> ًهن</w:t>
      </w:r>
      <w:r>
        <w:rPr>
          <w:color w:val="000000"/>
          <w:sz w:val="28"/>
          <w:szCs w:val="28"/>
        </w:rPr>
        <w:t xml:space="preserve">. </w:t>
      </w:r>
      <w:r>
        <w:rPr>
          <w:rFonts w:ascii="Times New Roman" w:hAnsi="Times New Roman" w:cs="Times New Roman"/>
          <w:color w:val="000000"/>
          <w:sz w:val="28"/>
          <w:szCs w:val="28"/>
          <w:rtl/>
        </w:rPr>
        <w:t>ہ</w:t>
      </w:r>
      <w:r>
        <w:rPr>
          <w:color w:val="000000"/>
          <w:sz w:val="28"/>
          <w:szCs w:val="28"/>
        </w:rPr>
        <w:t>.</w:t>
      </w:r>
      <w:r>
        <w:rPr>
          <w:rFonts w:ascii="Times New Roman" w:hAnsi="Times New Roman" w:cs="Times New Roman"/>
          <w:color w:val="000000"/>
          <w:sz w:val="28"/>
          <w:szCs w:val="28"/>
          <w:rtl/>
        </w:rPr>
        <w:t>ہ</w:t>
      </w:r>
      <w:r>
        <w:rPr>
          <w:color w:val="000000"/>
          <w:sz w:val="28"/>
          <w:szCs w:val="28"/>
        </w:rPr>
        <w:t xml:space="preserve">. </w:t>
      </w:r>
      <w:r>
        <w:rPr>
          <w:rFonts w:ascii="Times New Roman" w:hAnsi="Times New Roman" w:cs="Times New Roman"/>
          <w:color w:val="000000"/>
          <w:sz w:val="28"/>
          <w:szCs w:val="28"/>
          <w:rtl/>
        </w:rPr>
        <w:t>طهًے</w:t>
      </w:r>
      <w:r>
        <w:rPr>
          <w:rFonts w:ascii="Cambria" w:hAnsi="Cambria" w:cs="Cambria"/>
          <w:color w:val="000000"/>
          <w:sz w:val="28"/>
          <w:szCs w:val="28"/>
        </w:rPr>
        <w:t>êîâà</w:t>
      </w:r>
      <w:r>
        <w:rPr>
          <w:color w:val="000000"/>
          <w:sz w:val="28"/>
          <w:szCs w:val="28"/>
        </w:rPr>
        <w:t xml:space="preserve">. - </w:t>
      </w:r>
      <w:r>
        <w:rPr>
          <w:rFonts w:ascii="Times New Roman" w:hAnsi="Times New Roman" w:cs="Times New Roman"/>
          <w:color w:val="000000"/>
          <w:sz w:val="28"/>
          <w:szCs w:val="28"/>
          <w:rtl/>
        </w:rPr>
        <w:t>ج</w:t>
      </w:r>
      <w:r>
        <w:rPr>
          <w:rFonts w:ascii="Cambria" w:hAnsi="Cambria" w:cs="Cambria"/>
          <w:color w:val="000000"/>
          <w:sz w:val="28"/>
          <w:szCs w:val="28"/>
        </w:rPr>
        <w:t>îëî</w:t>
      </w:r>
      <w:r>
        <w:rPr>
          <w:rFonts w:ascii="Times New Roman" w:hAnsi="Times New Roman" w:cs="Times New Roman"/>
          <w:color w:val="000000"/>
          <w:sz w:val="28"/>
          <w:szCs w:val="28"/>
          <w:rtl/>
        </w:rPr>
        <w:t>نه</w:t>
      </w:r>
      <w:r>
        <w:rPr>
          <w:rFonts w:ascii="Cambria" w:hAnsi="Cambria" w:cs="Cambria"/>
          <w:color w:val="000000"/>
          <w:sz w:val="28"/>
          <w:szCs w:val="28"/>
        </w:rPr>
        <w:t>÷</w:t>
      </w:r>
      <w:r>
        <w:rPr>
          <w:rFonts w:ascii="Times New Roman" w:hAnsi="Times New Roman" w:cs="Times New Roman"/>
          <w:color w:val="000000"/>
          <w:sz w:val="28"/>
          <w:szCs w:val="28"/>
          <w:rtl/>
        </w:rPr>
        <w:t>ي</w:t>
      </w:r>
      <w:r>
        <w:rPr>
          <w:rFonts w:ascii="Cambria" w:hAnsi="Cambria" w:cs="Cambria"/>
          <w:color w:val="000000"/>
          <w:sz w:val="28"/>
          <w:szCs w:val="28"/>
        </w:rPr>
        <w:t>î</w:t>
      </w:r>
      <w:r>
        <w:rPr>
          <w:color w:val="000000"/>
          <w:sz w:val="28"/>
          <w:szCs w:val="28"/>
        </w:rPr>
        <w:t>: «</w:t>
      </w:r>
      <w:r>
        <w:rPr>
          <w:rFonts w:ascii="Times New Roman" w:hAnsi="Times New Roman" w:cs="Times New Roman"/>
          <w:color w:val="000000"/>
          <w:sz w:val="28"/>
          <w:szCs w:val="28"/>
          <w:rtl/>
        </w:rPr>
        <w:t>ز</w:t>
      </w:r>
      <w:r>
        <w:rPr>
          <w:rFonts w:ascii="Cambria" w:hAnsi="Cambria" w:cs="Cambria"/>
          <w:color w:val="000000"/>
          <w:sz w:val="28"/>
          <w:szCs w:val="28"/>
        </w:rPr>
        <w:t>èïî</w:t>
      </w:r>
      <w:r>
        <w:rPr>
          <w:rFonts w:ascii="Times New Roman" w:hAnsi="Times New Roman" w:cs="Times New Roman"/>
          <w:color w:val="000000"/>
          <w:sz w:val="28"/>
          <w:szCs w:val="28"/>
          <w:rtl/>
        </w:rPr>
        <w:t>مً</w:t>
      </w:r>
      <w:r>
        <w:rPr>
          <w:rFonts w:ascii="Cambria" w:hAnsi="Cambria" w:cs="Cambria"/>
          <w:color w:val="000000"/>
          <w:sz w:val="28"/>
          <w:szCs w:val="28"/>
        </w:rPr>
        <w:t>àôè</w:t>
      </w:r>
      <w:r>
        <w:rPr>
          <w:rFonts w:ascii="Times New Roman" w:hAnsi="Times New Roman" w:cs="Times New Roman"/>
          <w:color w:val="000000"/>
          <w:sz w:val="28"/>
          <w:szCs w:val="28"/>
          <w:rtl/>
        </w:rPr>
        <w:t xml:space="preserve">ے </w:t>
      </w:r>
      <w:r>
        <w:rPr>
          <w:color w:val="000000"/>
          <w:sz w:val="28"/>
          <w:szCs w:val="28"/>
        </w:rPr>
        <w:t>«</w:t>
      </w:r>
      <w:r>
        <w:rPr>
          <w:rFonts w:ascii="Times New Roman" w:hAnsi="Times New Roman" w:cs="Times New Roman"/>
          <w:color w:val="000000"/>
          <w:sz w:val="28"/>
          <w:szCs w:val="28"/>
          <w:rtl/>
        </w:rPr>
        <w:t>د</w:t>
      </w:r>
      <w:r>
        <w:rPr>
          <w:rFonts w:ascii="Cambria" w:hAnsi="Cambria" w:cs="Cambria"/>
          <w:color w:val="000000"/>
          <w:sz w:val="28"/>
          <w:szCs w:val="28"/>
        </w:rPr>
        <w:t>î</w:t>
      </w:r>
      <w:r>
        <w:rPr>
          <w:rFonts w:ascii="Times New Roman" w:hAnsi="Times New Roman" w:cs="Times New Roman"/>
          <w:color w:val="000000"/>
          <w:sz w:val="28"/>
          <w:szCs w:val="28"/>
          <w:rtl/>
        </w:rPr>
        <w:t>لهن</w:t>
      </w:r>
      <w:r>
        <w:rPr>
          <w:rFonts w:ascii="Cambria" w:hAnsi="Cambria" w:cs="Cambria"/>
          <w:color w:val="000000"/>
          <w:sz w:val="28"/>
          <w:szCs w:val="28"/>
        </w:rPr>
        <w:t>à</w:t>
      </w:r>
      <w:r>
        <w:rPr>
          <w:color w:val="000000"/>
          <w:sz w:val="28"/>
          <w:szCs w:val="28"/>
        </w:rPr>
        <w:t>», 2008.</w:t>
      </w:r>
    </w:p>
    <w:p w14:paraId="0DA58841" w14:textId="77777777" w:rsidR="00000000" w:rsidRDefault="004B2502">
      <w:pPr>
        <w:spacing w:line="360" w:lineRule="auto"/>
        <w:jc w:val="both"/>
        <w:rPr>
          <w:color w:val="000000"/>
          <w:sz w:val="28"/>
          <w:szCs w:val="28"/>
          <w:lang w:val="en-US"/>
        </w:rPr>
      </w:pPr>
      <w:r>
        <w:rPr>
          <w:color w:val="000000"/>
          <w:sz w:val="28"/>
          <w:szCs w:val="28"/>
          <w:lang w:val="en-US"/>
        </w:rPr>
        <w:t>10.</w:t>
      </w:r>
      <w:r>
        <w:rPr>
          <w:color w:val="000000"/>
          <w:sz w:val="28"/>
          <w:szCs w:val="28"/>
          <w:lang w:val="en-US"/>
        </w:rPr>
        <w:tab/>
      </w:r>
      <w:r>
        <w:rPr>
          <w:color w:val="000000"/>
          <w:sz w:val="28"/>
          <w:szCs w:val="28"/>
          <w:lang w:val="en-US"/>
        </w:rPr>
        <w:t>British Pharmacopoeia 2009 / British Pharmacopoeia Volume III / Herbal Drugs and Herbal Drug Preparations - Published to the Medicines Act 1968 with Directive 98/34/EEC - Effective date: 1 January 2009 - THE DEPARTMENT OF HEALTH, SOCIAL SERVICES AND PUBLIC</w:t>
      </w:r>
      <w:r>
        <w:rPr>
          <w:color w:val="000000"/>
          <w:sz w:val="28"/>
          <w:szCs w:val="28"/>
          <w:lang w:val="en-US"/>
        </w:rPr>
        <w:t xml:space="preserve"> SAFETY © Crown Copyright 2008</w:t>
      </w:r>
    </w:p>
    <w:p w14:paraId="2268D558" w14:textId="77777777" w:rsidR="00000000" w:rsidRDefault="004B2502">
      <w:pPr>
        <w:spacing w:line="360" w:lineRule="auto"/>
        <w:jc w:val="both"/>
        <w:rPr>
          <w:color w:val="000000"/>
          <w:sz w:val="28"/>
          <w:szCs w:val="28"/>
          <w:lang w:val="en-US"/>
        </w:rPr>
      </w:pPr>
      <w:r>
        <w:rPr>
          <w:color w:val="000000"/>
          <w:sz w:val="28"/>
          <w:szCs w:val="28"/>
          <w:lang w:val="en-US"/>
        </w:rPr>
        <w:t>.</w:t>
      </w:r>
      <w:r>
        <w:rPr>
          <w:color w:val="000000"/>
          <w:sz w:val="28"/>
          <w:szCs w:val="28"/>
          <w:lang w:val="en-US"/>
        </w:rPr>
        <w:tab/>
        <w:t>The Japanese Pharmacopoeia - The Ministry of Health, Labour and Welfare Ministerial Notification No. 65 - March 24, 2011</w:t>
      </w:r>
    </w:p>
    <w:p w14:paraId="2ACD5F7F" w14:textId="77777777" w:rsidR="004B2502" w:rsidRDefault="004B2502">
      <w:pPr>
        <w:spacing w:line="360" w:lineRule="auto"/>
        <w:ind w:left="357" w:firstLine="635"/>
        <w:jc w:val="both"/>
        <w:rPr>
          <w:color w:val="000000"/>
          <w:sz w:val="28"/>
          <w:szCs w:val="28"/>
          <w:lang w:val="en-US"/>
        </w:rPr>
      </w:pPr>
      <w:r>
        <w:rPr>
          <w:rFonts w:ascii="Times New Roman" w:hAnsi="Times New Roman" w:cs="Times New Roman"/>
          <w:color w:val="FFFFFF"/>
          <w:sz w:val="28"/>
          <w:szCs w:val="28"/>
          <w:rtl/>
        </w:rPr>
        <w:t>ذ</w:t>
      </w:r>
      <w:r>
        <w:rPr>
          <w:rFonts w:ascii="Cambria" w:hAnsi="Cambria" w:cs="Cambria"/>
          <w:color w:val="FFFFFF"/>
          <w:sz w:val="28"/>
          <w:szCs w:val="28"/>
        </w:rPr>
        <w:t>àç</w:t>
      </w:r>
      <w:r>
        <w:rPr>
          <w:rFonts w:ascii="Times New Roman" w:hAnsi="Times New Roman" w:cs="Times New Roman"/>
          <w:color w:val="FFFFFF"/>
          <w:sz w:val="28"/>
          <w:szCs w:val="28"/>
          <w:rtl/>
        </w:rPr>
        <w:t>ىه</w:t>
      </w:r>
      <w:r>
        <w:rPr>
          <w:rFonts w:ascii="Cambria" w:hAnsi="Cambria" w:cs="Cambria"/>
          <w:color w:val="FFFFFF"/>
          <w:sz w:val="28"/>
          <w:szCs w:val="28"/>
        </w:rPr>
        <w:t>ù</w:t>
      </w:r>
      <w:r>
        <w:rPr>
          <w:rFonts w:ascii="Times New Roman" w:hAnsi="Times New Roman" w:cs="Times New Roman"/>
          <w:color w:val="FFFFFF"/>
          <w:sz w:val="28"/>
          <w:szCs w:val="28"/>
          <w:rtl/>
        </w:rPr>
        <w:t>هي</w:t>
      </w:r>
      <w:r>
        <w:rPr>
          <w:rFonts w:ascii="Cambria" w:hAnsi="Cambria" w:cs="Cambria"/>
          <w:color w:val="FFFFFF"/>
          <w:sz w:val="28"/>
          <w:szCs w:val="28"/>
        </w:rPr>
        <w:t>î</w:t>
      </w:r>
      <w:r>
        <w:rPr>
          <w:color w:val="FFFFFF"/>
          <w:sz w:val="28"/>
          <w:szCs w:val="28"/>
        </w:rPr>
        <w:t xml:space="preserve"> </w:t>
      </w:r>
      <w:r>
        <w:rPr>
          <w:rFonts w:ascii="Times New Roman" w:hAnsi="Times New Roman" w:cs="Times New Roman"/>
          <w:color w:val="FFFFFF"/>
          <w:sz w:val="28"/>
          <w:szCs w:val="28"/>
          <w:rtl/>
        </w:rPr>
        <w:t>ي</w:t>
      </w:r>
      <w:r>
        <w:rPr>
          <w:rFonts w:ascii="Cambria" w:hAnsi="Cambria" w:cs="Cambria"/>
          <w:color w:val="FFFFFF"/>
          <w:sz w:val="28"/>
          <w:szCs w:val="28"/>
        </w:rPr>
        <w:t>à</w:t>
      </w:r>
      <w:r>
        <w:rPr>
          <w:color w:val="FFFFFF"/>
          <w:sz w:val="28"/>
          <w:szCs w:val="28"/>
        </w:rPr>
        <w:t xml:space="preserve"> Allbest.ru</w:t>
      </w:r>
    </w:p>
    <w:sectPr w:rsidR="004B250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CYR">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A27"/>
    <w:rsid w:val="004B2502"/>
    <w:rsid w:val="00D86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B997D2"/>
  <w14:defaultImageDpi w14:val="0"/>
  <w15:docId w15:val="{B1AC2040-F328-4D67-AECD-76C16180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7305</Words>
  <Characters>41639</Characters>
  <Application>Microsoft Office Word</Application>
  <DocSecurity>0</DocSecurity>
  <Lines>346</Lines>
  <Paragraphs>97</Paragraphs>
  <ScaleCrop>false</ScaleCrop>
  <Company/>
  <LinksUpToDate>false</LinksUpToDate>
  <CharactersWithSpaces>48847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2024-12-26T17:30:00Z</dcterms:created>
  <dcterms:modified xsi:type="dcterms:W3CDTF">2024-12-26T17:30:00Z</dcterms:modified>
</cp:coreProperties>
</file>