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5FA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75DF7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0B67C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98D49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20B7D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3A81A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8D0B3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F3CFC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77429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41616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42BD7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6BE45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238A1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76505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медицинской симуляции</w:t>
      </w:r>
    </w:p>
    <w:p w14:paraId="27F47F9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случай: «Артропатический псориаз»</w:t>
      </w:r>
    </w:p>
    <w:p w14:paraId="69D0361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8404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71D3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Ситуационная задача: Вы - врач общей практики. К вам обратился мужчина 57 лет.</w:t>
      </w:r>
    </w:p>
    <w:p w14:paraId="20799C9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Соберите анамнез и проведите осмотр пациента</w:t>
      </w:r>
    </w:p>
    <w:p w14:paraId="7478B77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Сформулируйте локальный статус больног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56248C4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Определите план обследования</w:t>
      </w:r>
    </w:p>
    <w:p w14:paraId="5325830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Проведите интерпретацию данных лабораторно - инструментального обследования</w:t>
      </w:r>
    </w:p>
    <w:p w14:paraId="6120DFE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Сформулируйте диагноз</w:t>
      </w:r>
    </w:p>
    <w:p w14:paraId="453AE03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Определите тактику ведения больного. </w:t>
      </w:r>
    </w:p>
    <w:p w14:paraId="7EB8470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Конечный результат (outcomes):</w:t>
      </w:r>
    </w:p>
    <w:p w14:paraId="7E8A392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опроса (жалобы, анамнеза заболевания и жизни).</w:t>
      </w:r>
    </w:p>
    <w:p w14:paraId="17BF640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осмотра больного на наличие сыпи.</w:t>
      </w:r>
    </w:p>
    <w:p w14:paraId="246C8EA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суставов.</w:t>
      </w:r>
    </w:p>
    <w:p w14:paraId="73A93BA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локального статуса.</w:t>
      </w:r>
    </w:p>
    <w:p w14:paraId="3E63B06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артропатического псориаза. </w:t>
      </w:r>
    </w:p>
    <w:p w14:paraId="1173DED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«Псориатической триады», изоморфной реакции «Кебнера», симптома «наперстка».</w:t>
      </w:r>
    </w:p>
    <w:p w14:paraId="25390CD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Интепретация анализов.</w:t>
      </w:r>
    </w:p>
    <w:p w14:paraId="18AE5E1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</w:t>
      </w:r>
      <w:r>
        <w:rPr>
          <w:rFonts w:ascii="Times New Roman CYR" w:hAnsi="Times New Roman CYR" w:cs="Times New Roman CYR"/>
          <w:sz w:val="28"/>
          <w:szCs w:val="28"/>
        </w:rPr>
        <w:t>я диагностика.</w:t>
      </w:r>
    </w:p>
    <w:p w14:paraId="745B4A0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введения пациента с артропатическим псориазом.</w:t>
      </w:r>
    </w:p>
    <w:p w14:paraId="6D32D90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Оценочный лист (check-list)</w:t>
      </w:r>
    </w:p>
    <w:p w14:paraId="52BE066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клиническому случаю «Псориаз, тактика ведения больного»</w:t>
      </w:r>
    </w:p>
    <w:p w14:paraId="5F08F4F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экзаменуемого ___________ Дата экзамена _______________</w:t>
      </w:r>
    </w:p>
    <w:p w14:paraId="75AB57A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Эзаменатор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</w:t>
      </w:r>
    </w:p>
    <w:p w14:paraId="494DFE3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артропатический псориаз пациент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044"/>
        <w:gridCol w:w="992"/>
        <w:gridCol w:w="999"/>
        <w:gridCol w:w="792"/>
      </w:tblGrid>
      <w:tr w:rsidR="00000000" w14:paraId="272621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D43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C6A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оценки шагов</w:t>
            </w:r>
          </w:p>
        </w:tc>
        <w:tc>
          <w:tcPr>
            <w:tcW w:w="2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CC0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 баллах</w:t>
            </w:r>
          </w:p>
        </w:tc>
      </w:tr>
      <w:tr w:rsidR="00000000" w14:paraId="535773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A02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F89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C5F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нил правильно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AFE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Выполнил с замеча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ниями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11D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выполнил</w:t>
            </w:r>
          </w:p>
        </w:tc>
      </w:tr>
      <w:tr w:rsidR="00000000" w14:paraId="325BF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206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3FC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Сбор жалоб Заданы ли все вопросы для детализации жалоб?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654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2B6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341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32B2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3C0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621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Анамнез жизни Заданы ли все вопросы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 уточнения анамнеза жизни?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DC0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EF6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F2F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E5B2A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F15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3E0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Анамнез заболевания Заданы ли все вопросы для уточнения анамнеза заболевания?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0E4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5FB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794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0154C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650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AD1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о наследственном факторе. Опрос по причинно-следственным факторам возникновения артропатического псориаза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F6C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B71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9B5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6157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DDA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FD7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Физикальный осмотр (кожа, суставы, лимфоузлы, слизистые, ногти.)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240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4AA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E8C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3F94D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38A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2AE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Осмотр по органам и системам (перкуссия, пальпация, аускультация)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A28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013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661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BBC9D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37B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609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локального статуса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1C5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E22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021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EFE11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D98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FA1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«Псориатической триады»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F29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673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D42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9AAD9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1E9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913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едение изоморфной реакции Кебнера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50C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E64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671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D65E2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559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8D5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симптома «наперстка»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318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CEB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47A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DC2AA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CC7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734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ОАК, биохимический анализ крови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5AD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600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7F3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BE3D3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B5B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0AF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ОАМ, микрореакции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5A0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B68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454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9FF24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B70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570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рентгенографии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101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47E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768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6765E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03A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958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Патогистологич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еские изменения в коже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311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D2F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D7E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708B7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2F0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066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Дифференциальный диагноз с ревматоидным артритом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1FC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ADC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2DC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B95A5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467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9DB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 и формулировка окончательного диагноза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691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7BE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4FD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E8FB1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E6C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07D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тактики лечения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32C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BEE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B65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58DFD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343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0E1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 по диете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B35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D7B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235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47CB9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084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95A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Санаторно-ку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рортная реабилитация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56A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16F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99B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2D56E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8B0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B81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7D6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C3C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017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8DCCE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003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12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73B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B77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79F4E9F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00AA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сценария для стандартизированного актера (пациента) и описание его роли:</w:t>
      </w:r>
    </w:p>
    <w:p w14:paraId="3966BBB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высыпания, болезненность в суставах, скованность кистей по утрам.</w:t>
      </w:r>
    </w:p>
    <w:p w14:paraId="353BEA5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3260"/>
      </w:tblGrid>
      <w:tr w:rsidR="00000000" w14:paraId="6845B44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FDE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Суть вопроса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E7B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Формулировк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вопроса для актера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BB3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</w:tr>
      <w:tr w:rsidR="00000000" w14:paraId="6A28F15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EC9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заболевания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82A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вы заболели?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B31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 назад у меня появились высыпания на коже. А 6 месяцев назад стали болеть суставы на руках.</w:t>
            </w:r>
          </w:p>
        </w:tc>
      </w:tr>
      <w:tr w:rsidR="00000000" w14:paraId="5C494C7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85D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Анамнез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F85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Кто-нибудь из родственников страдал подобным заболеванием?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79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Да. Мама болела псориазом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000000" w14:paraId="18064D1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69C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Кожный и суставной синдромы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4E3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и где появились высыпания? Когда и где появились изменения с суставах?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5F2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Первые болячки появились около 5 лет назад на голове, затем на туловище, на обеих руках и ногах. Через 5 лет появились изменения суставов на пальца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 рук. Затем начались изменения на пальцах ног. </w:t>
            </w:r>
          </w:p>
        </w:tc>
      </w:tr>
      <w:tr w:rsidR="00000000" w14:paraId="6EB11CA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3BF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D0B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 зуд (чешется)?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EA9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Да. У меня все чешется.</w:t>
            </w:r>
          </w:p>
        </w:tc>
      </w:tr>
      <w:tr w:rsidR="00000000" w14:paraId="563032F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702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96C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 ли скованность суставов по утрам?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172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Да.</w:t>
            </w:r>
          </w:p>
        </w:tc>
      </w:tr>
      <w:tr w:rsidR="00000000" w14:paraId="338B97B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0FB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лекарственных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препаратов?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8F9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Принимали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лекарственные препараты? Или сразу обратились к вра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чу?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5E9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Самостоятельно полгода пил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травяной сбор от суставов. Не помог. Поэтому обратился к врачу.</w:t>
            </w:r>
          </w:p>
        </w:tc>
      </w:tr>
      <w:tr w:rsidR="00000000" w14:paraId="66D529BD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ADD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Наличие хронических заболеваний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7FC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ли у вас хронические заболевания почек, печени, ЖКТ?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6B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Нет.</w:t>
            </w:r>
          </w:p>
        </w:tc>
      </w:tr>
    </w:tbl>
    <w:p w14:paraId="1AAF150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6471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анамнезе</w:t>
      </w:r>
    </w:p>
    <w:p w14:paraId="56A23B3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1"/>
      </w:tblGrid>
      <w:tr w:rsidR="00000000" w14:paraId="520F711B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4CA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росли и развивались соответственно возрасту?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A28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Да</w:t>
            </w:r>
          </w:p>
        </w:tc>
      </w:tr>
      <w:tr w:rsidR="00000000" w14:paraId="7D2EC2A2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050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Каковы Ваши условия жизни?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E7C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Удовлетворительные.</w:t>
            </w:r>
          </w:p>
        </w:tc>
      </w:tr>
      <w:tr w:rsidR="00000000" w14:paraId="15D0FFF6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B3C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Болели ли Вы Больезнью Боткина, туберкулезом, венерическими заболеваниями?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3EC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Болезнь Боткина в детстве</w:t>
            </w:r>
          </w:p>
        </w:tc>
      </w:tr>
      <w:tr w:rsidR="00000000" w14:paraId="384F6344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50C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Были ли переливания крови и операции?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453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Нет</w:t>
            </w:r>
          </w:p>
        </w:tc>
      </w:tr>
      <w:tr w:rsidR="00000000" w14:paraId="513775DC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ED1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ли у Вас в семье наследственные заболевания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?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467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 знаю</w:t>
            </w:r>
          </w:p>
        </w:tc>
      </w:tr>
      <w:tr w:rsidR="00000000" w14:paraId="0D0C1D3C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53F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ли у Вас аллергии на что- либо (на пищу, пыль, растения, лекарства, бытовые химикаты)?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D27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Нет </w:t>
            </w:r>
          </w:p>
        </w:tc>
      </w:tr>
      <w:tr w:rsidR="00000000" w14:paraId="0F3AF60A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34A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Имеете ли Вы вредные привички (курение, алкоголь) 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CAC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Курю. Пью изредка</w:t>
            </w:r>
          </w:p>
        </w:tc>
      </w:tr>
      <w:tr w:rsidR="00000000" w14:paraId="778A899B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8FE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Прививались по возрасту?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B2E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Да</w:t>
            </w:r>
          </w:p>
        </w:tc>
      </w:tr>
    </w:tbl>
    <w:p w14:paraId="18CDEDE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C94A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(anamnesis morbi): Считает себя больным в течение 6 месяцев, когда появились изменения и болезненность фаланг верхних и нижних конечностей. Самостоятельно пил травяные сборы в течение 6 месяцев. Улучшения не наблюдалось, что заставило больного обратиться </w:t>
      </w:r>
      <w:r>
        <w:rPr>
          <w:rFonts w:ascii="Times New Roman CYR" w:hAnsi="Times New Roman CYR" w:cs="Times New Roman CYR"/>
          <w:sz w:val="28"/>
          <w:szCs w:val="28"/>
        </w:rPr>
        <w:t>к врачу общей практики, который направил больного к дерматологу.</w:t>
      </w:r>
    </w:p>
    <w:p w14:paraId="5C4FAD6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(anamnesis vitae):Пациент родился в рабочей семье, 1-м ребенком. Рос и развивался соответственно возрасту. В детстве болел простудными заболеваниями, перенес вирусный гепатит. О</w:t>
      </w:r>
      <w:r>
        <w:rPr>
          <w:rFonts w:ascii="Times New Roman CYR" w:hAnsi="Times New Roman CYR" w:cs="Times New Roman CYR"/>
          <w:sz w:val="28"/>
          <w:szCs w:val="28"/>
        </w:rPr>
        <w:t>бразование среднее техническое. Работает грузчиком, из профессиональных вредностей отмечает стрессовые ситуации. Женат. Проживает в благоустроенной квартире. Материально-бытовые условия удовлетворительные, питание регулярное. В свободное время отдыхает дом</w:t>
      </w:r>
      <w:r>
        <w:rPr>
          <w:rFonts w:ascii="Times New Roman CYR" w:hAnsi="Times New Roman CYR" w:cs="Times New Roman CYR"/>
          <w:sz w:val="28"/>
          <w:szCs w:val="28"/>
        </w:rPr>
        <w:t xml:space="preserve">а. Курит с 25 лет, алкоголь не употребляет. Перенесенные заболевания: ОРВИ. Туберкулез, венерические заболевания отрицает. </w:t>
      </w:r>
    </w:p>
    <w:p w14:paraId="77BCF18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Аллергологический анамнез: не отягощён. </w:t>
      </w:r>
    </w:p>
    <w:p w14:paraId="2689E9E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отягощена (мама болела псориазом).</w:t>
      </w:r>
    </w:p>
    <w:p w14:paraId="13E04A4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исследование: Общее состоя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ние больного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удовлетворительное, самочувствие хорошее. Сознание ясное. Положение активное. Рост - 184 см. Масса - 82 кг. Телосложение по астеническому типу, пропорциональное. Патологических изменений головы и лица нет. Тургор мягких тканей сохранен. Пастоз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 отеков нет. Оволосение по мужскому типу. Видимого увеличения затылочных, заушных, подчелюстных, подбородочных, задних и передних шейных, над- и подключичных, торакальных, подмышечных, локтевых, паховых и подколенных лимфатических узлов нет. </w:t>
      </w:r>
    </w:p>
    <w:p w14:paraId="1E8E07BE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</w:t>
      </w:r>
      <w:r>
        <w:rPr>
          <w:rFonts w:ascii="Times New Roman CYR" w:hAnsi="Times New Roman CYR" w:cs="Times New Roman CYR"/>
          <w:sz w:val="28"/>
          <w:szCs w:val="28"/>
        </w:rPr>
        <w:t>а органов дыхания. Дыхание через нос свободное. Дыхание ритмичное, частота дыхательных движений - 20/мин., дыхание брюшное. Грудная клетка конической формы, симметричная. При аускультации в симметричных точках выслушивается везикулярное дыхание; побочных д</w:t>
      </w:r>
      <w:r>
        <w:rPr>
          <w:rFonts w:ascii="Times New Roman CYR" w:hAnsi="Times New Roman CYR" w:cs="Times New Roman CYR"/>
          <w:sz w:val="28"/>
          <w:szCs w:val="28"/>
        </w:rPr>
        <w:t xml:space="preserve">ыхательных шумов не обнаружено. </w:t>
      </w:r>
    </w:p>
    <w:p w14:paraId="49CBD33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система. Пульс достаточного наполнения инапряжения, синхронный, ритмичный. Частота пульса 72 удара/мин. Выпячивания в области сердца и крупных сосудов не наблюдается. Верхушечный толчок локализован в V м</w:t>
      </w:r>
      <w:r>
        <w:rPr>
          <w:rFonts w:ascii="Times New Roman CYR" w:hAnsi="Times New Roman CYR" w:cs="Times New Roman CYR"/>
          <w:sz w:val="28"/>
          <w:szCs w:val="28"/>
        </w:rPr>
        <w:t xml:space="preserve">ежреберье, Тоны сердца ритмичные, ритм правильный. </w:t>
      </w:r>
    </w:p>
    <w:p w14:paraId="2B730B5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пищеварения. Аппетит удовлетворительный. Зев, миндалины, глотка без изменений. Форма живота округлая. Перистальтика не нарушена. Живот участвует в акте дыхания. Асцита нет. Симптомы раздражения бр</w:t>
      </w:r>
      <w:r>
        <w:rPr>
          <w:rFonts w:ascii="Times New Roman CYR" w:hAnsi="Times New Roman CYR" w:cs="Times New Roman CYR"/>
          <w:sz w:val="28"/>
          <w:szCs w:val="28"/>
        </w:rPr>
        <w:t xml:space="preserve">юшины отрицательные. Нижний край печени пальпируется на 0,5 см ниже реберной дуги, безболезненный. Селезенка не пальпируется. </w:t>
      </w:r>
    </w:p>
    <w:p w14:paraId="77862BE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система. Мочеиспускание не затруднено, безболезненное. Симптом поколачивания отрицательный с обеих сторон. Стул регул</w:t>
      </w:r>
      <w:r>
        <w:rPr>
          <w:rFonts w:ascii="Times New Roman CYR" w:hAnsi="Times New Roman CYR" w:cs="Times New Roman CYR"/>
          <w:sz w:val="28"/>
          <w:szCs w:val="28"/>
        </w:rPr>
        <w:t>ярный.</w:t>
      </w:r>
    </w:p>
    <w:p w14:paraId="714FBC1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Локальный статус (Status localis): Процесс распространенный, симметричный. Высыпания мономорфные, представлены папулами и папулезными бляшками различного размера, розово-красного цвета. Высыпания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локализованы на коже туловища, на разгибательных пове</w:t>
      </w:r>
      <w:r>
        <w:rPr>
          <w:rFonts w:ascii="Times New Roman CYR" w:hAnsi="Times New Roman CYR" w:cs="Times New Roman CYR"/>
          <w:sz w:val="28"/>
          <w:szCs w:val="28"/>
        </w:rPr>
        <w:t>рхностях локтевых и коленных суставов (рис. 1). Патологический процесс представлен папулами диаметром до 0,5 см, розово-красного цвета, округлых очертаний, возвышаются над уровнем кожи, плотной консистенции, покрыты белесоватыми чешуйками. При поскабливани</w:t>
      </w:r>
      <w:r>
        <w:rPr>
          <w:rFonts w:ascii="Times New Roman CYR" w:hAnsi="Times New Roman CYR" w:cs="Times New Roman CYR"/>
          <w:sz w:val="28"/>
          <w:szCs w:val="28"/>
        </w:rPr>
        <w:t>и определяется феномен «стеаринового» пятна, на некоторых элементах выявляется и феномен терминальной плёнки и «кровяной росы» (положительная псориатическая триада). Изоморфная реакция (феномен Кебнера) положительная. На ногтевых пластинках верхних конечно</w:t>
      </w:r>
      <w:r>
        <w:rPr>
          <w:rFonts w:ascii="Times New Roman CYR" w:hAnsi="Times New Roman CYR" w:cs="Times New Roman CYR"/>
          <w:sz w:val="28"/>
          <w:szCs w:val="28"/>
        </w:rPr>
        <w:t xml:space="preserve">стей отмечается поперечная исчерченность, точечные вдавления (симптом "наперстка") (рис.2). </w:t>
      </w:r>
    </w:p>
    <w:p w14:paraId="1AF0E4E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Суставной синдром: процесс симметричный с поражением дистальных фаланг кистей и стоп. Кожа отечная, напряженная, синюшно-багрового цвета, горячая на ощупь. Отмечае</w:t>
      </w:r>
      <w:r>
        <w:rPr>
          <w:rFonts w:ascii="Times New Roman CYR" w:hAnsi="Times New Roman CYR" w:cs="Times New Roman CYR"/>
          <w:sz w:val="28"/>
          <w:szCs w:val="28"/>
        </w:rPr>
        <w:t>тся болезненность, деформация, ограничение подвижности, скованность суставов по утрам (рис. 3).</w:t>
      </w:r>
    </w:p>
    <w:p w14:paraId="268949B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DD608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Папулезные бляшки</w:t>
      </w:r>
    </w:p>
    <w:p w14:paraId="76CDB2BF" w14:textId="23E3C357" w:rsidR="00000000" w:rsidRDefault="00252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A15633" wp14:editId="002844CB">
            <wp:extent cx="2971800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4C23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Симптом «наперстка»</w:t>
      </w:r>
    </w:p>
    <w:p w14:paraId="1928B335" w14:textId="07C9F132" w:rsidR="00000000" w:rsidRDefault="00252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674D88B" wp14:editId="0BCE6373">
            <wp:extent cx="2371725" cy="197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BF96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15B455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 Деформация кистей</w:t>
      </w:r>
    </w:p>
    <w:p w14:paraId="5EB40EB9" w14:textId="19F1CE1A" w:rsidR="00000000" w:rsidRDefault="00252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40344" wp14:editId="20528CD7">
            <wp:extent cx="28384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B3FC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F6B026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Лабораторные данные: </w:t>
      </w:r>
    </w:p>
    <w:p w14:paraId="01D08756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ОАК: </w:t>
      </w:r>
    </w:p>
    <w:p w14:paraId="37E4A670" w14:textId="77777777" w:rsidR="00000000" w:rsidRDefault="00952A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560"/>
        <w:gridCol w:w="3119"/>
      </w:tblGrid>
      <w:tr w:rsidR="00000000" w14:paraId="72135A98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F95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Оцениваемый параметр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847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594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референтные значения </w:t>
            </w:r>
          </w:p>
        </w:tc>
      </w:tr>
      <w:tr w:rsidR="00000000" w14:paraId="170195B3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71B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Гемоглобин, г/дл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E33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040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120-140 г/л</w:t>
            </w:r>
          </w:p>
        </w:tc>
      </w:tr>
      <w:tr w:rsidR="00000000" w14:paraId="119D2718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A6C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х1012/л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12D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2B4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x1012</w:t>
            </w:r>
          </w:p>
        </w:tc>
      </w:tr>
      <w:tr w:rsidR="00000000" w14:paraId="5C49F8C1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8C5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265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B24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0.9-1.1</w:t>
            </w:r>
          </w:p>
        </w:tc>
      </w:tr>
      <w:tr w:rsidR="00000000" w14:paraId="1FCBDED3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FA9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Лейкоциты, х109/л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B9E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F7B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3,9-10,6</w:t>
            </w:r>
          </w:p>
        </w:tc>
      </w:tr>
      <w:tr w:rsidR="00000000" w14:paraId="72109359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0DD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Тромбоциты, х109/л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8D2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287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547148FB" w14:textId="77777777">
        <w:tblPrEx>
          <w:tblCellMar>
            <w:top w:w="0" w:type="dxa"/>
            <w:bottom w:w="0" w:type="dxa"/>
          </w:tblCellMar>
        </w:tblPrEx>
        <w:tc>
          <w:tcPr>
            <w:tcW w:w="7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B9C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Нейтрофилы % </w:t>
            </w:r>
          </w:p>
        </w:tc>
      </w:tr>
      <w:tr w:rsidR="00000000" w14:paraId="2B341828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3C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с\я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C27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368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</w:t>
            </w:r>
          </w:p>
        </w:tc>
      </w:tr>
      <w:tr w:rsidR="00000000" w14:paraId="202A063B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84D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п\я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B21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574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</w:p>
        </w:tc>
      </w:tr>
      <w:tr w:rsidR="00000000" w14:paraId="1A56500B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D66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215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B9B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5%</w:t>
            </w:r>
          </w:p>
        </w:tc>
      </w:tr>
      <w:tr w:rsidR="00000000" w14:paraId="49B06339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7B4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Базофилы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39D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23D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0,4-1%</w:t>
            </w:r>
          </w:p>
        </w:tc>
      </w:tr>
      <w:tr w:rsidR="00000000" w14:paraId="1994EF08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534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A9C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49D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3-11</w:t>
            </w:r>
          </w:p>
        </w:tc>
      </w:tr>
      <w:tr w:rsidR="00000000" w14:paraId="3472A1D0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D56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C5E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27E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27-30</w:t>
            </w:r>
          </w:p>
        </w:tc>
      </w:tr>
      <w:tr w:rsidR="00000000" w14:paraId="3585F925" w14:textId="77777777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85E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 мм/час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950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6B9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6-9</w:t>
            </w:r>
          </w:p>
        </w:tc>
      </w:tr>
    </w:tbl>
    <w:p w14:paraId="6FB3C02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E9AF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tbl>
      <w:tblPr>
        <w:tblW w:w="0" w:type="auto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559"/>
        <w:gridCol w:w="3118"/>
      </w:tblGrid>
      <w:tr w:rsidR="00000000" w14:paraId="4FFD0384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BBA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Оцениваемый параметр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481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499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референтные значения </w:t>
            </w:r>
          </w:p>
        </w:tc>
      </w:tr>
    </w:tbl>
    <w:p w14:paraId="387CBABE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4D20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Б/Х крови</w:t>
      </w:r>
    </w:p>
    <w:tbl>
      <w:tblPr>
        <w:tblW w:w="0" w:type="auto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559"/>
        <w:gridCol w:w="3119"/>
      </w:tblGrid>
      <w:tr w:rsidR="00000000" w14:paraId="3FE4E882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446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Оцениваемый параметр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4D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B90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референтные значения </w:t>
            </w:r>
          </w:p>
        </w:tc>
      </w:tr>
    </w:tbl>
    <w:p w14:paraId="4BB8881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306"/>
      </w:tblGrid>
      <w:tr w:rsidR="00000000" w14:paraId="3108DC29" w14:textId="77777777">
        <w:tblPrEx>
          <w:tblCellMar>
            <w:top w:w="0" w:type="dxa"/>
            <w:bottom w:w="0" w:type="dxa"/>
          </w:tblCellMar>
        </w:tblPrEx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8B1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Общий анализ крови Гемоглобин - 135 г/л Эритроциты - 4,0 х 1012 /л  Цветовой показатель 0,9 Тромбоциты - 290 х 109/л Лейкоциты - 16,0 х 109/л Палочкоядерн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нейтрофилы - 0% Сегментоядерные нейтрофилы - 45% Эозинофилы - 4% Базофилы - 1% Моноциты - 5% Лимфоциты - 55% СОЭ - 22 мм/час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9AD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Биохимический анализ крови Общ. Билирубин - 12.6 мкмоль/л АЛТ - 0,36 ммоль/л АСТ - 0,30 ммоль/л сахар- 4,4 ммоль/л Гипергаммагло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булинемия</w:t>
            </w:r>
          </w:p>
        </w:tc>
      </w:tr>
      <w:tr w:rsidR="00000000" w14:paraId="6DF6B6D1" w14:textId="77777777">
        <w:tblPrEx>
          <w:tblCellMar>
            <w:top w:w="0" w:type="dxa"/>
            <w:bottom w:w="0" w:type="dxa"/>
          </w:tblCellMar>
        </w:tblPrEx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DCC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анализ мочи  Количество - 50 мл Цвет - с/желтый  Прозрачность - прозрачная Относительная плотность - 1025 Реакция - кислая  Белок - отр Плоский эпителий - 0 - 0 в п/зр Лейкоциты - 1 -2 в п/зр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580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Микрореакция - отрицательная</w:t>
            </w:r>
          </w:p>
        </w:tc>
      </w:tr>
      <w:tr w:rsidR="00000000" w14:paraId="52BDFB7E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6BA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Ревматоидные проб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- отрицательные</w:t>
            </w:r>
          </w:p>
        </w:tc>
      </w:tr>
      <w:tr w:rsidR="00000000" w14:paraId="2D6FD1F9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0237" w14:textId="1745BAD6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Рентгенография: вовлечение в процесс дистальных межфаланговых суставов. Признаки остеопороза, сужение суставных щелей, наличие кистовидных просветлений.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="002523B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E1E3F71" wp14:editId="4887A806">
                  <wp:extent cx="2600325" cy="1924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6F6B4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3288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ОАК лейкоцитоз, повышенная СОЭ; Биохимия: гипергаммаглобулинемия.</w:t>
      </w:r>
    </w:p>
    <w:p w14:paraId="63F7051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Патогистологическое исследование: акантоз, гранулез, гиперкератоз, паракератоз характерны для образования папулы.</w:t>
      </w:r>
    </w:p>
    <w:p w14:paraId="168BC7E2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диагноза:</w:t>
      </w:r>
    </w:p>
    <w:p w14:paraId="0B7FF23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Артро</w:t>
      </w:r>
      <w:r>
        <w:rPr>
          <w:rFonts w:ascii="Times New Roman CYR" w:hAnsi="Times New Roman CYR" w:cs="Times New Roman CYR"/>
          <w:sz w:val="28"/>
          <w:szCs w:val="28"/>
        </w:rPr>
        <w:t>патический псориаз.</w:t>
      </w:r>
    </w:p>
    <w:p w14:paraId="467CA61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ставится на основании:</w:t>
      </w:r>
    </w:p>
    <w:p w14:paraId="36FB8B7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данных анамнеза жизни (мама болела псориазом),</w:t>
      </w:r>
    </w:p>
    <w:p w14:paraId="6B22B51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данных локального статуса:</w:t>
      </w:r>
    </w:p>
    <w:p w14:paraId="2D8A112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сыпи преимущественно на разгибательных поверхностях конечностях,</w:t>
      </w:r>
    </w:p>
    <w:p w14:paraId="24C161F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симметричность сыпи</w:t>
      </w:r>
    </w:p>
    <w:p w14:paraId="29D8BF5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мономорфность сыпи</w:t>
      </w:r>
    </w:p>
    <w:p w14:paraId="7B312852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элементами </w:t>
      </w:r>
      <w:r>
        <w:rPr>
          <w:rFonts w:ascii="Times New Roman CYR" w:hAnsi="Times New Roman CYR" w:cs="Times New Roman CYR"/>
          <w:sz w:val="28"/>
          <w:szCs w:val="28"/>
        </w:rPr>
        <w:t>сыпи являются плоские папулы, склонные к слиянию в крупные бляшки розово-красного цвета, поверхность которых покрыта наслоениями серебристо-белых, легко отпадающих чешуек,</w:t>
      </w:r>
    </w:p>
    <w:p w14:paraId="27E4C914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данных диагностических феноменов: </w:t>
      </w:r>
    </w:p>
    <w:p w14:paraId="0F02BE5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псориатическая триада: феномен стеаринового пят</w:t>
      </w:r>
      <w:r>
        <w:rPr>
          <w:rFonts w:ascii="Times New Roman CYR" w:hAnsi="Times New Roman CYR" w:cs="Times New Roman CYR"/>
          <w:sz w:val="28"/>
          <w:szCs w:val="28"/>
        </w:rPr>
        <w:t>на; феномен терминальной пленки; феномен точечного кровотечения.</w:t>
      </w:r>
    </w:p>
    <w:p w14:paraId="774CBA5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изоморфная реакция Кебнера</w:t>
      </w:r>
    </w:p>
    <w:p w14:paraId="55947D6E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ногтевые пластинки рук напоминают поверхность наперстка (симптом наперстка).</w:t>
      </w:r>
    </w:p>
    <w:p w14:paraId="3C9CD43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зуд, не зависящий от времени суток.</w:t>
      </w:r>
    </w:p>
    <w:p w14:paraId="6786AB2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деформация суставов кистей и стоп, их боле</w:t>
      </w:r>
      <w:r>
        <w:rPr>
          <w:rFonts w:ascii="Times New Roman CYR" w:hAnsi="Times New Roman CYR" w:cs="Times New Roman CYR"/>
          <w:sz w:val="28"/>
          <w:szCs w:val="28"/>
        </w:rPr>
        <w:t>зненность, скованность по утрам.</w:t>
      </w:r>
    </w:p>
    <w:p w14:paraId="3461019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отрицательных ревматологических проб</w:t>
      </w:r>
    </w:p>
    <w:p w14:paraId="0885B79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Артропатический псориаз.</w:t>
      </w:r>
    </w:p>
    <w:p w14:paraId="0CE12A9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диагноз: Наиболее часто артропатический псориаз следует дифференцировать с ревматоидным артритом, поскольку данные заболе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имеют сходную клиническую картину. </w:t>
      </w:r>
    </w:p>
    <w:p w14:paraId="352BE40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305"/>
        <w:gridCol w:w="6247"/>
      </w:tblGrid>
      <w:tr w:rsidR="00000000" w14:paraId="5914667B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E67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473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Ревматоидный артрит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75A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Характеризуется поражением мелких и крупных суставов. Болезненность в мышцах, скованность по утрам, деформация. Положительные ревмопробы, наличие ревматоидных узелков.</w:t>
            </w:r>
          </w:p>
        </w:tc>
      </w:tr>
      <w:tr w:rsidR="00000000" w14:paraId="74F46A0A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677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C72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E56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F94FD7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D87F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Режим б</w:t>
      </w:r>
      <w:r>
        <w:rPr>
          <w:rFonts w:ascii="Times New Roman CYR" w:hAnsi="Times New Roman CYR" w:cs="Times New Roman CYR"/>
          <w:sz w:val="28"/>
          <w:szCs w:val="28"/>
        </w:rPr>
        <w:t>ольного - общий. Медикаментозная терапия носит патогенетический и симптоматический характер, поскольку вопрос об этиологии заболевания окончательно не решен. Основываясь на имеющихся данных, больному следует назначить детоксикационную, десенсибилизирующую,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противовоспалительную и общеукрепляющую терапию. Местно следует использовать противовоспалительные, кератолитические, разрешающие средства. </w:t>
      </w:r>
    </w:p>
    <w:p w14:paraId="74E6DE1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терапия. </w:t>
      </w:r>
    </w:p>
    <w:p w14:paraId="57E3B2E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.Дезинтоксикационная терапия: </w:t>
      </w:r>
    </w:p>
    <w:p w14:paraId="55536D4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Гемодез 400,0 в/в капельно через день N 5. </w:t>
      </w:r>
    </w:p>
    <w:p w14:paraId="7C945EC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сернокислая магнезия</w:t>
      </w:r>
      <w:r>
        <w:rPr>
          <w:rFonts w:ascii="Times New Roman CYR" w:hAnsi="Times New Roman CYR" w:cs="Times New Roman CYR"/>
          <w:sz w:val="28"/>
          <w:szCs w:val="28"/>
        </w:rPr>
        <w:t xml:space="preserve"> - 5,0 в/м ежедневно N 5.</w:t>
      </w:r>
    </w:p>
    <w:p w14:paraId="630539F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Хлористый калий по 1,0 х 3 р/д - во время еды N 5.</w:t>
      </w:r>
    </w:p>
    <w:p w14:paraId="5A8E40D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Седативные средства: </w:t>
      </w:r>
    </w:p>
    <w:p w14:paraId="1E5ACFE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настойка пустырника, палора, персен 1 раз в день </w:t>
      </w:r>
    </w:p>
    <w:p w14:paraId="1CE6893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Десенсибилизирующая терапия:</w:t>
      </w:r>
    </w:p>
    <w:p w14:paraId="5329E01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Тиосульфат натрия 30% - 10,0 в/в струйно N 10 через день, чередовать с 10%</w:t>
      </w:r>
      <w:r>
        <w:rPr>
          <w:rFonts w:ascii="Times New Roman CYR" w:hAnsi="Times New Roman CYR" w:cs="Times New Roman CYR"/>
          <w:sz w:val="28"/>
          <w:szCs w:val="28"/>
        </w:rPr>
        <w:t xml:space="preserve"> глюконатом кальция в/м N 10 ч/д.</w:t>
      </w:r>
    </w:p>
    <w:p w14:paraId="08868A2E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Цитостатики:</w:t>
      </w:r>
    </w:p>
    <w:p w14:paraId="2C6FC68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Метотрексат по 25-50 мг внутрь или парентерально 1 раз в неделю;</w:t>
      </w:r>
    </w:p>
    <w:p w14:paraId="5720DFC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Сандиммун (циклоспорин А; вдозах от 0,5 до 5 мг/кг в день в течение 3-12 месяцев). </w:t>
      </w:r>
    </w:p>
    <w:p w14:paraId="23356C86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Антигистаминные препараты (супрастин, тавегил, диазолин,</w:t>
      </w:r>
      <w:r>
        <w:rPr>
          <w:rFonts w:ascii="Times New Roman CYR" w:hAnsi="Times New Roman CYR" w:cs="Times New Roman CYR"/>
          <w:sz w:val="28"/>
          <w:szCs w:val="28"/>
        </w:rPr>
        <w:t xml:space="preserve"> зиртек, кларитин, кестин, гисманал, цетрин). При кожном зуде, по 1 таб. в день </w:t>
      </w:r>
    </w:p>
    <w:p w14:paraId="53910FFE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Иммуномодуляторы: </w:t>
      </w:r>
    </w:p>
    <w:p w14:paraId="7F1F6FC4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Деринат, Ликопид, Метилурацил, Тактивин, Тимален. По 1 таб. 2 р/д в течение 20 дней, при умеренной распространенности сыпи по 1 таб. 1-2 р/д в течение 10 </w:t>
      </w:r>
      <w:r>
        <w:rPr>
          <w:rFonts w:ascii="Times New Roman CYR" w:hAnsi="Times New Roman CYR" w:cs="Times New Roman CYR"/>
          <w:sz w:val="28"/>
          <w:szCs w:val="28"/>
        </w:rPr>
        <w:t xml:space="preserve">дней, затем по 1-2 таб. через день в течение 10 дней. </w:t>
      </w:r>
    </w:p>
    <w:p w14:paraId="740FB30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Аутогемотерапия:с 1,0 до 10,0 через день N 5. </w:t>
      </w:r>
    </w:p>
    <w:p w14:paraId="1953107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Витаминотерапия: Витамины В1, В6, В12, С, А, Аевит, D, Кальципотриол.</w:t>
      </w:r>
    </w:p>
    <w:p w14:paraId="22AC979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Местная терапия:-2%-серносалициловая мазь, псориазин, антипсориатикум, локакор</w:t>
      </w:r>
      <w:r>
        <w:rPr>
          <w:rFonts w:ascii="Times New Roman CYR" w:hAnsi="Times New Roman CYR" w:cs="Times New Roman CYR"/>
          <w:sz w:val="28"/>
          <w:szCs w:val="28"/>
        </w:rPr>
        <w:t xml:space="preserve">тен, флуцинар и др. </w:t>
      </w:r>
    </w:p>
    <w:p w14:paraId="5240C304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Рекомендации: </w:t>
      </w:r>
    </w:p>
    <w:p w14:paraId="198642A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</w:t>
      </w:r>
    </w:p>
    <w:p w14:paraId="4EB7BE1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Гипоаллергенная диета (исключить цитрусовые, острую и жирную пищу, алкоголь)</w:t>
      </w:r>
    </w:p>
    <w:p w14:paraId="7A050FE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</w:t>
      </w:r>
    </w:p>
    <w:p w14:paraId="2F405262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ревматолога</w:t>
      </w:r>
    </w:p>
    <w:p w14:paraId="51A5537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Избегать стрессы</w:t>
      </w:r>
    </w:p>
    <w:p w14:paraId="4E7EE7B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Санаторно-курортное лечение</w:t>
      </w:r>
    </w:p>
    <w:p w14:paraId="758C7D9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Прогноз: Возможность рецидива</w:t>
      </w:r>
      <w:r>
        <w:rPr>
          <w:rFonts w:ascii="Times New Roman CYR" w:hAnsi="Times New Roman CYR" w:cs="Times New Roman CYR"/>
          <w:sz w:val="28"/>
          <w:szCs w:val="28"/>
        </w:rPr>
        <w:t>.Удлинение периода ремиссии до 2-3 лет. Заболевание является хроническим, медленно прогрессирующим, своевременное и адекватное лечение лишь повышает качество жизни, но не устраняет само заболевание. В периоды обострения наблюдается утрата трудоспособности.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При отсутствии адекватной медицинской помощи может привести к инвалидности.</w:t>
      </w:r>
    </w:p>
    <w:p w14:paraId="29BB24C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Эталоны ответов по клиническому случаю</w:t>
      </w:r>
    </w:p>
    <w:p w14:paraId="0B7FE4F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«Артропатический псориаз, тактика ведения больного»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6379"/>
      </w:tblGrid>
      <w:tr w:rsidR="00000000" w14:paraId="62BFE4A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309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FE4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оценки шагов</w:t>
            </w:r>
          </w:p>
        </w:tc>
      </w:tr>
      <w:tr w:rsidR="00000000" w14:paraId="46F1F56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967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2AD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Сбор жалоб Заданы ли все вопросы для детализации жалоб?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C75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бор жалоб проведен последовательно и систематизировано Основными и дополнительными вопросами все жалобы детализированы</w:t>
            </w:r>
          </w:p>
        </w:tc>
      </w:tr>
      <w:tr w:rsidR="00000000" w14:paraId="7FDBDFF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1F8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679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анамнеза Заданы ли все вопросы для уточнения анамнеза жизни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C98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Заданы все вопросы для сбора и уточнения анамнеза жизни</w:t>
            </w:r>
          </w:p>
        </w:tc>
      </w:tr>
      <w:tr w:rsidR="00000000" w14:paraId="594B77D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8B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FBE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ана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мнеза Заданы ли все вопросы для уточнения анамнеза заболевания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002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Заданы все вопросы для сбора и уточнения анамнеза жизни</w:t>
            </w:r>
          </w:p>
        </w:tc>
      </w:tr>
      <w:tr w:rsidR="00000000" w14:paraId="557299F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2CC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CF4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о наследственном факторе. Опрос по причинно-следственным факторам возникновения псориаза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284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Заданы вопросы о наличие заболевания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близких и дальних родственниках. Заданы вопросы о причине и факторах риска возникновения заболевания.</w:t>
            </w:r>
          </w:p>
        </w:tc>
      </w:tr>
      <w:tr w:rsidR="00000000" w14:paraId="3BF0D49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697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929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Физикальный осмотр (кожа, суставы,лимфо узлы, слизистые)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393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 последовательно и систематически. Высыпания определены как папулы - на разгибательн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ых поверхностях верхних и нижних конечностей, спине, животе. Местами отмечаются наличие папулезных бляшек. Отмечается деформация суставов кистей и стоп. Лимфоузлы не увеличены. Слизистые - чистые. </w:t>
            </w:r>
          </w:p>
        </w:tc>
      </w:tr>
      <w:tr w:rsidR="00000000" w14:paraId="6154570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9EB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66E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Осмотр по органам и системам (перкуссия, пальпация, аус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культация)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157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Проведена последовательно перкуссия, пальпация и аускультация соответствующих органов</w:t>
            </w:r>
          </w:p>
        </w:tc>
      </w:tr>
      <w:tr w:rsidR="00000000" w14:paraId="15085CC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C21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C87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локального статуса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7A0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Локальный статус описан правильно, с указанием локализации кожного процесса, описанием первичных и вторичных морфологических эл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ементов, характерных феноменов и реакций.</w:t>
            </w:r>
          </w:p>
        </w:tc>
      </w:tr>
      <w:tr w:rsidR="00000000" w14:paraId="1D5581E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DA6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32A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«Псориатической триады»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282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Псориатическая триада проведена правильно. При поскабливании папулезной бляшки предметным стеклом выявляются три феномена:  1. «стеаринового» пятна;  2. терминальной плёнки; 3.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«кровяной росы» (положительная псориатическая триада).</w:t>
            </w:r>
          </w:p>
        </w:tc>
      </w:tr>
      <w:tr w:rsidR="00000000" w14:paraId="1F3BCEE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8E4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04D3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изоморфной реакции Кебнера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FF5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Кебнера пожительная: ответная реакция кожи в виде появления свежих высыпаний на месте механического, химического или физического воздействия, возникающ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у больных некоторыми дерматозами. Проведена правильно.</w:t>
            </w:r>
          </w:p>
        </w:tc>
      </w:tr>
      <w:tr w:rsidR="00000000" w14:paraId="64DC217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5E1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A70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Осмотр ногтевых пластинок. Описание симптома «наперстка»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64C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 осмотр ногтевых пластинок. Выявлен положительный симптом «наперстка»: точечные вдавления.</w:t>
            </w:r>
          </w:p>
        </w:tc>
      </w:tr>
      <w:tr w:rsidR="00000000" w14:paraId="35CDABA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EA6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6E8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ОАК, биохимический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нализ крови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B1B7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ОАК: лейкоцитоз, повышенная СОЭ Биохимический анализ крови: гипергаммаглобулинемия</w:t>
            </w:r>
          </w:p>
        </w:tc>
      </w:tr>
      <w:tr w:rsidR="00000000" w14:paraId="70E0FD9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B86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30B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ОАМ, микрореакции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FE1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ОАМ, микрореакции в норме</w:t>
            </w:r>
          </w:p>
        </w:tc>
      </w:tr>
      <w:tr w:rsidR="00000000" w14:paraId="3A59D82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808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FD8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Интерпретация рентгенографии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F90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 остеопороза, сужение суставн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щелей, наличие кистовидных просветлений</w:t>
            </w:r>
          </w:p>
        </w:tc>
      </w:tr>
      <w:tr w:rsidR="00000000" w14:paraId="15FC409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52B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6045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Патогистологические изменения в коже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017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Акантоз, гранулез, гиперкератоз, паракератоз характерны для образования папулы.</w:t>
            </w:r>
          </w:p>
        </w:tc>
      </w:tr>
      <w:tr w:rsidR="00000000" w14:paraId="5DA3252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E58F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465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Провести дифф диагностику с ревматоидным артритом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2618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 диагностика с ревматоидным артрит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ом проведена правильно </w:t>
            </w:r>
          </w:p>
        </w:tc>
      </w:tr>
      <w:tr w:rsidR="00000000" w14:paraId="3DD10E6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6EF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7A8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 и формулировка окончательного диагноза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7359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Учитывая: Жалобы на высыпания, болезненность и скованность суставов кистей и стоп Наличие характерных высыпаний, зуда, шелушения Положительной «Псориатической триады» Положитель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ной реакции Кебнера Положительный симптом «наперстка» Патогистологию Рентгенографию ОАК, Биохимии крови Диагноз: Артропатический псориаз</w:t>
            </w:r>
          </w:p>
        </w:tc>
      </w:tr>
      <w:tr w:rsidR="00000000" w14:paraId="4DA59A2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3C9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5486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тактики лечения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8E52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Дезинтоксикационнаятерапия 2. Седативные средства 3. Десенсибилизирующая терапия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4. Цитостатики 5. Антигистаминные препараты 6. Иммуномодуляторы 7. Аутогемотерапия  8. Витаминотерапия 9. Местная терапия</w:t>
            </w:r>
          </w:p>
        </w:tc>
      </w:tr>
      <w:tr w:rsidR="00000000" w14:paraId="6F0F4B2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DD7A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6F3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 по диете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0E94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Гипоаллергенная диета. Исключить: цитрусовые, острую и жирную пищу, алкоголь</w:t>
            </w:r>
          </w:p>
        </w:tc>
      </w:tr>
      <w:tr w:rsidR="00000000" w14:paraId="190711B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466D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80B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Прогноз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ACAC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Инвалидизация</w:t>
            </w:r>
          </w:p>
        </w:tc>
      </w:tr>
      <w:tr w:rsidR="00000000" w14:paraId="3A305D1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4030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5491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Санаторно-курортная реабилитация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246E" w14:textId="77777777" w:rsidR="00000000" w:rsidRDefault="0095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Т.к псориатический артрит ведет к инвалидности, целесообразно проводить санаторно-курортную реабилитацию больных псориазом (Алаколь, Мертвое море).</w:t>
            </w:r>
          </w:p>
        </w:tc>
      </w:tr>
    </w:tbl>
    <w:p w14:paraId="6C6F052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4A66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 симуляции:</w:t>
      </w:r>
    </w:p>
    <w:p w14:paraId="6B11323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Листок с заданием, сценарий для волонтера (пациент</w:t>
      </w:r>
      <w:r>
        <w:rPr>
          <w:rFonts w:ascii="Times New Roman CYR" w:hAnsi="Times New Roman CYR" w:cs="Times New Roman CYR"/>
          <w:sz w:val="28"/>
          <w:szCs w:val="28"/>
        </w:rPr>
        <w:t>а), критерии оценки шагов</w:t>
      </w:r>
    </w:p>
    <w:p w14:paraId="0DC00548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ЭхоКГ и рентгенография ОГК</w:t>
      </w:r>
    </w:p>
    <w:p w14:paraId="1A974F8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ЭКГ</w:t>
      </w:r>
    </w:p>
    <w:p w14:paraId="39D2ECF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Фонендоскоп, тонометр</w:t>
      </w:r>
    </w:p>
    <w:p w14:paraId="6BD9DAC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Обстановка: учебная комната - кабинет ВОП.</w:t>
      </w:r>
    </w:p>
    <w:p w14:paraId="1FAA1733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Стулья для врача и пациента с мамой - 3</w:t>
      </w:r>
    </w:p>
    <w:p w14:paraId="5B48C762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для врача - 1</w:t>
      </w:r>
    </w:p>
    <w:p w14:paraId="1215DBDD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Кушетка - 1</w:t>
      </w:r>
    </w:p>
    <w:p w14:paraId="6BA057EB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Медицинский шкаф с медикаментами.</w:t>
      </w:r>
    </w:p>
    <w:p w14:paraId="0159B9C7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38ADE1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спользуемые источники</w:t>
      </w:r>
    </w:p>
    <w:p w14:paraId="1B737F7C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EE88D2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МЗ РК «Пролапс митрального клапана у детей», утвержден на Экспертной комиссии по вопросам развития здравоохранения Министерства здравоохранения Республики Казахстан, протокол №10 от «4» июля 2014 года (https://diseases.medel</w:t>
      </w:r>
      <w:r>
        <w:rPr>
          <w:rFonts w:ascii="Times New Roman CYR" w:hAnsi="Times New Roman CYR" w:cs="Times New Roman CYR"/>
          <w:sz w:val="28"/>
          <w:szCs w:val="28"/>
        </w:rPr>
        <w:t>ement.com/disease/view/MTM4Njc%253D/fDN8)</w:t>
      </w:r>
    </w:p>
    <w:p w14:paraId="3203B2C9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врачебная практика: национальное руководство. Т1 / под ред.акад. РАМН И.Н.Денисова, проф. О.М.Лесняк. - М.: ГЭОТАР-Медиа, 2013. - 976 с</w:t>
      </w:r>
    </w:p>
    <w:p w14:paraId="52EEA255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медицина: Руководство. 2-е изд.\Под ред.Л.И.Левиной, А.М.Ку</w:t>
      </w:r>
      <w:r>
        <w:rPr>
          <w:rFonts w:ascii="Times New Roman CYR" w:hAnsi="Times New Roman CYR" w:cs="Times New Roman CYR"/>
          <w:sz w:val="28"/>
          <w:szCs w:val="28"/>
        </w:rPr>
        <w:t>ликова. СПб: 2006, - 544 с.</w:t>
      </w:r>
    </w:p>
    <w:p w14:paraId="27D68480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заболеваний внутренних органов с примерами формулировок клинических диагнозов. 2-е изд. - Руководство для практических врачей и студентов медицинских вузов - Алматы, 2012. - 158 с.</w:t>
      </w:r>
    </w:p>
    <w:p w14:paraId="6BA5F25F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врачебная практика : диагно</w:t>
      </w:r>
      <w:r>
        <w:rPr>
          <w:rFonts w:ascii="Times New Roman CYR" w:hAnsi="Times New Roman CYR" w:cs="Times New Roman CYR"/>
          <w:sz w:val="28"/>
          <w:szCs w:val="28"/>
        </w:rPr>
        <w:t>стическое значение лабораторных исследований: учебн.пособие. \ Вялов С.С. - 5-е изд. - М.: МЕД-пресс-информ, 2013. - 176 с.</w:t>
      </w:r>
    </w:p>
    <w:p w14:paraId="5850187A" w14:textId="77777777" w:rsidR="00000000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врачебная практика : неотложная медицинская помощь: учебн. пособие. \ Вялов С.С. - 5-е изд. - М.: МЕД-пресс-информ, 2013. - 11</w:t>
      </w:r>
      <w:r>
        <w:rPr>
          <w:rFonts w:ascii="Times New Roman CYR" w:hAnsi="Times New Roman CYR" w:cs="Times New Roman CYR"/>
          <w:sz w:val="28"/>
          <w:szCs w:val="28"/>
        </w:rPr>
        <w:t>2 с.</w:t>
      </w:r>
    </w:p>
    <w:p w14:paraId="13C7E4CD" w14:textId="77777777" w:rsidR="00952A8F" w:rsidRDefault="00952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Амбулаторная медицина. Б.Мовшович. 2010</w:t>
      </w:r>
    </w:p>
    <w:sectPr w:rsidR="00952A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B0"/>
    <w:rsid w:val="002523B0"/>
    <w:rsid w:val="009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A4C20"/>
  <w14:defaultImageDpi w14:val="0"/>
  <w15:docId w15:val="{9B4AE1D6-B9FF-4D6B-A2F9-B206FD0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2665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2024-12-14T08:32:00Z</dcterms:created>
  <dcterms:modified xsi:type="dcterms:W3CDTF">2024-12-14T08:32:00Z</dcterms:modified>
</cp:coreProperties>
</file>