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0900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418E0F7B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01F4AA4B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«СМОЛЕНСКИЙ ГОСУДАРСТВЕННЫЙ МЕДИЦИНСКИЙ УНИВЕРСИТЕТ»</w:t>
      </w:r>
    </w:p>
    <w:p w14:paraId="2235B319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0124943D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инфекционных болезней с эпидемиологией</w:t>
      </w:r>
    </w:p>
    <w:p w14:paraId="73579D95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454A88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48E38E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4E6F24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0A9D89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4A4200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D2BA71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473C9E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ED6E40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</w:t>
      </w:r>
      <w:r>
        <w:rPr>
          <w:rFonts w:ascii="Times New Roman CYR" w:hAnsi="Times New Roman CYR" w:cs="Times New Roman CYR"/>
          <w:sz w:val="28"/>
          <w:szCs w:val="28"/>
        </w:rPr>
        <w:t>т</w:t>
      </w:r>
    </w:p>
    <w:p w14:paraId="59AB5E2C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«Тактика врача-стоматолога при подозрении у пациента инфекционного процесса»</w:t>
      </w:r>
    </w:p>
    <w:p w14:paraId="1E489E6B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F23FF1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8BEEED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599C90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</w:t>
      </w:r>
    </w:p>
    <w:p w14:paraId="01D82F70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Верюханова В.А.</w:t>
      </w:r>
    </w:p>
    <w:p w14:paraId="5DA08E1D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78D1BD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134361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0CED07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EE0B11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2B9019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Смоленск, 2015 г.</w:t>
      </w:r>
    </w:p>
    <w:p w14:paraId="4A43F1EA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BA467E4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324D0C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процесс - сложный многокомпонентный процесс динамического взаимодействия инфекционных п</w:t>
      </w:r>
      <w:r>
        <w:rPr>
          <w:rFonts w:ascii="Times New Roman CYR" w:hAnsi="Times New Roman CYR" w:cs="Times New Roman CYR"/>
          <w:sz w:val="28"/>
          <w:szCs w:val="28"/>
        </w:rPr>
        <w:t>атогенных агентов с макроорганизмом, характеризующийся развитием комплекса типовых патологических реакций, системных функциональных сдвигов, расстройств гормонального статуса, специфических иммунологических механизмов защиты и факторов неспецифической рези</w:t>
      </w:r>
      <w:r>
        <w:rPr>
          <w:rFonts w:ascii="Times New Roman CYR" w:hAnsi="Times New Roman CYR" w:cs="Times New Roman CYR"/>
          <w:sz w:val="28"/>
          <w:szCs w:val="28"/>
        </w:rPr>
        <w:t>стентности.</w:t>
      </w:r>
    </w:p>
    <w:p w14:paraId="6DC2C08A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решение проблемы профилактики и лечения ряда инфекций и соответственно резкое снижение заболеваемости оспой, малярией, дифтерией, чумой, холерой и другими формами инфекционной патологии, на первый план выдвигаются иные проблемы эпид</w:t>
      </w:r>
      <w:r>
        <w:rPr>
          <w:rFonts w:ascii="Times New Roman CYR" w:hAnsi="Times New Roman CYR" w:cs="Times New Roman CYR"/>
          <w:sz w:val="28"/>
          <w:szCs w:val="28"/>
        </w:rPr>
        <w:t>емиологии и терапии инфекционных заболеваний, инициируемых другими возбудителями. Так, в настоящее время в России ежегодно регистрируются более 30 млн. больных инфекционными болезнями, причем характерно изменение спектра инфекционных возбудителей (отмечено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широкое распространение ВИЧ-инфекций, прионных инфекций, гемморагической лихорадки из группы арбовирусных инфекций и др.) (Литвицкий П.Ф., 2002).</w:t>
      </w:r>
    </w:p>
    <w:p w14:paraId="63615FA6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F4457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Возбудители инфекционных болезней</w:t>
      </w:r>
    </w:p>
    <w:p w14:paraId="5E0D79B2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2956E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к числу возбудителей инфекционных болезней о</w:t>
      </w:r>
      <w:r>
        <w:rPr>
          <w:rFonts w:ascii="Times New Roman CYR" w:hAnsi="Times New Roman CYR" w:cs="Times New Roman CYR"/>
          <w:sz w:val="28"/>
          <w:szCs w:val="28"/>
        </w:rPr>
        <w:t xml:space="preserve">тносятся микроорганизмы растительного и инфекционного происхождения - бактерии, спирохеты, низшие грибы, простейшие, вирусы, риккетсии. </w:t>
      </w:r>
    </w:p>
    <w:p w14:paraId="6C2B68C9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агенты являются первичной и обязательной причиной развития инфекционной болезни, они определяют «специфику</w:t>
      </w:r>
      <w:r>
        <w:rPr>
          <w:rFonts w:ascii="Times New Roman CYR" w:hAnsi="Times New Roman CYR" w:cs="Times New Roman CYR"/>
          <w:sz w:val="28"/>
          <w:szCs w:val="28"/>
        </w:rPr>
        <w:t>» инфекционного заболевания, особенности клинических проявлений патологии. Однако не каждый случай проникновения инфекционного возбудителя в организм заканчивается развитием болезни. В ответ на действие инфекционных патогенных факторов активируются специфи</w:t>
      </w:r>
      <w:r>
        <w:rPr>
          <w:rFonts w:ascii="Times New Roman CYR" w:hAnsi="Times New Roman CYR" w:cs="Times New Roman CYR"/>
          <w:sz w:val="28"/>
          <w:szCs w:val="28"/>
        </w:rPr>
        <w:t>ческие иммунологические механизмы защиты, неспецифические факторы резистентности, происходит выброс гормонов адаптации. В случае преобладания механизмов адаптации, компенсации над механизмами повреждения инфекционный процесс не развивается в полном объеме,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возникает достаточно выраженный преиммунный и иммунный ответ, элиминация инфекционных патогенных агентов из организма или их трансформация в неактивные формы. </w:t>
      </w:r>
    </w:p>
    <w:p w14:paraId="585FE054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преиммунного ответа в болезнь определяется степенью патогенности, вирулентности, инвази</w:t>
      </w:r>
      <w:r>
        <w:rPr>
          <w:rFonts w:ascii="Times New Roman CYR" w:hAnsi="Times New Roman CYR" w:cs="Times New Roman CYR"/>
          <w:sz w:val="28"/>
          <w:szCs w:val="28"/>
        </w:rPr>
        <w:t>вности, органотропности, токсигенности микроорганизмов, а также исходным состоянием макроорганизма с его реактивностью и резистентностью.</w:t>
      </w:r>
    </w:p>
    <w:p w14:paraId="712DD359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атрибутам патогенности В.Г. Петровская (1967) в своих ранних исследованиях отнесла инфективность, инвазивность и ток</w:t>
      </w:r>
      <w:r>
        <w:rPr>
          <w:rFonts w:ascii="Times New Roman CYR" w:hAnsi="Times New Roman CYR" w:cs="Times New Roman CYR"/>
          <w:sz w:val="28"/>
          <w:szCs w:val="28"/>
        </w:rPr>
        <w:t xml:space="preserve">сигенность. Инвазивными считали возбудителей инфекционных болезней, способных к проникновению в эпителиоциты соответствующих экологических ниш (шигеллы, энтероинвазивные эшерихии, сальмонеллы, иерсинии, листерии и др.), а также к размножению в макрофагах, </w:t>
      </w:r>
      <w:r>
        <w:rPr>
          <w:rFonts w:ascii="Times New Roman CYR" w:hAnsi="Times New Roman CYR" w:cs="Times New Roman CYR"/>
          <w:sz w:val="28"/>
          <w:szCs w:val="28"/>
        </w:rPr>
        <w:t xml:space="preserve">распространению по организму. Соответствующие гены, контролирующие проникновение в клетки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внутриклеточное размножение возбудителя, получили обозначение «гены инвазии». В настоящее время термин «инвазивные» широко применяется и в отношении возбудителей, р</w:t>
      </w:r>
      <w:r>
        <w:rPr>
          <w:rFonts w:ascii="Times New Roman CYR" w:hAnsi="Times New Roman CYR" w:cs="Times New Roman CYR"/>
          <w:sz w:val="28"/>
          <w:szCs w:val="28"/>
        </w:rPr>
        <w:t>анее относимых к группе внеклеточных микроорганизмов (Бондаренко В.М., 1999).</w:t>
      </w:r>
    </w:p>
    <w:p w14:paraId="0611FF90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патогенности инфекционных возбудителей в зависимости от их биологической активности в организме принято делить на 4 группы:</w:t>
      </w:r>
    </w:p>
    <w:p w14:paraId="7B85DF19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Определяющие взаимодействие бактерий с эпите</w:t>
      </w:r>
      <w:r>
        <w:rPr>
          <w:rFonts w:ascii="Times New Roman CYR" w:hAnsi="Times New Roman CYR" w:cs="Times New Roman CYR"/>
          <w:sz w:val="28"/>
          <w:szCs w:val="28"/>
        </w:rPr>
        <w:t>лием соответствующих экологических ниш.</w:t>
      </w:r>
    </w:p>
    <w:p w14:paraId="59CCAD3A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Обеспечивающие размножение возбудителя in vivо.</w:t>
      </w:r>
    </w:p>
    <w:p w14:paraId="1C1E80AF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Бактериальные модулины, индуцирующие синтез цитокинов и медиаторов воспаления.</w:t>
      </w:r>
    </w:p>
    <w:p w14:paraId="593B81A7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Особую группу факторов патогенности составляют токсины и токсичные продукты, облада</w:t>
      </w:r>
      <w:r>
        <w:rPr>
          <w:rFonts w:ascii="Times New Roman CYR" w:hAnsi="Times New Roman CYR" w:cs="Times New Roman CYR"/>
          <w:sz w:val="28"/>
          <w:szCs w:val="28"/>
        </w:rPr>
        <w:t>ющие прямым или опосредованным цитопатогенным действием (Бондаренко В.М., Петровская В.Г., Нестерова Н.И., 1996).</w:t>
      </w:r>
    </w:p>
    <w:p w14:paraId="5AE9D9D4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68503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закономерности течения инфекционных болезней</w:t>
      </w:r>
    </w:p>
    <w:p w14:paraId="0A39AC9E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FEBC8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течении инфекционных болезней различают:</w:t>
      </w:r>
    </w:p>
    <w:p w14:paraId="4F25554F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Инкубационный, или скрытый период;</w:t>
      </w:r>
    </w:p>
    <w:p w14:paraId="6646A8FD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Продр</w:t>
      </w:r>
      <w:r>
        <w:rPr>
          <w:rFonts w:ascii="Times New Roman CYR" w:hAnsi="Times New Roman CYR" w:cs="Times New Roman CYR"/>
          <w:sz w:val="28"/>
          <w:szCs w:val="28"/>
        </w:rPr>
        <w:t>омальный, или период предвестников;</w:t>
      </w:r>
    </w:p>
    <w:p w14:paraId="3FCDE453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развития болезни;</w:t>
      </w:r>
    </w:p>
    <w:p w14:paraId="58BD2C00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рековалесценции, или выздоровления.</w:t>
      </w:r>
    </w:p>
    <w:p w14:paraId="6C4DF2C2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начинается с момента внедрения возбудителя в организм и заканчивается появлением первых признаков болезни. Вы еще совершенно зд</w:t>
      </w:r>
      <w:r>
        <w:rPr>
          <w:rFonts w:ascii="Times New Roman CYR" w:hAnsi="Times New Roman CYR" w:cs="Times New Roman CYR"/>
          <w:sz w:val="28"/>
          <w:szCs w:val="28"/>
        </w:rPr>
        <w:t>оровы, а микроб уже активно размножается в вашем организме. Продолжительность инкубационного периода различна - от нескольких часов (острые вирусные респираторные инфекции) до нескольких месяцев (например, при гепатите Б). При некоторых инфекциях длительно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сть его строго постоянна,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других колеблется в значительных пределах. Знание инкубационного периода необходимо для определения срока карантина. Так, например, если вы общались с человеком, которого увезли в больницу с диагнозом "дизентерия", наибольшая </w:t>
      </w:r>
      <w:r>
        <w:rPr>
          <w:rFonts w:ascii="Times New Roman CYR" w:hAnsi="Times New Roman CYR" w:cs="Times New Roman CYR"/>
          <w:sz w:val="28"/>
          <w:szCs w:val="28"/>
        </w:rPr>
        <w:t>вероятность развития этой болезни у вас первые 2-3 дня, а через 7 дней опасность полностью исчезает.</w:t>
      </w:r>
    </w:p>
    <w:p w14:paraId="0566F8DD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Продромальный период, или период предвестников - это появление первых признаков болезни, еще неспецифических для данной инфекции. Как правило, это высокая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температура, головная боль, слабость. Такие симптомы могут возникнуть вначале гриппа, дизентерии или гепатита. Все эти совершенно различные болезни вначале могут выглядеть одинаково, что затрудняет постановку диагноза на ранних сроках. Продолжительность п</w:t>
      </w:r>
      <w:r>
        <w:rPr>
          <w:rFonts w:ascii="Times New Roman CYR" w:hAnsi="Times New Roman CYR" w:cs="Times New Roman CYR"/>
          <w:sz w:val="28"/>
          <w:szCs w:val="28"/>
        </w:rPr>
        <w:t>родромального периода обычно невелика: от нескольких часов до 2-3 дней. При некоторых инфекциях он мало заметен или отсутствует.</w:t>
      </w:r>
    </w:p>
    <w:p w14:paraId="5A65D77A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Период развития болезни - это тот период, когда помимо болезненных симптомов, общих для многих инфекций, появляются выраженные </w:t>
      </w:r>
      <w:r>
        <w:rPr>
          <w:rFonts w:ascii="Times New Roman CYR" w:hAnsi="Times New Roman CYR" w:cs="Times New Roman CYR"/>
          <w:sz w:val="28"/>
          <w:szCs w:val="28"/>
        </w:rPr>
        <w:t>изменения, свойственные данной, конкретной инфекции. Например, это развитие желтухи при гепатите и изменение стула при дизентерии и т. п. Во время развития болезни обычно выделяют фазы нарастания, разгара и угасания. В фазе угасания болезненные изменения с</w:t>
      </w:r>
      <w:r>
        <w:rPr>
          <w:rFonts w:ascii="Times New Roman CYR" w:hAnsi="Times New Roman CYR" w:cs="Times New Roman CYR"/>
          <w:sz w:val="28"/>
          <w:szCs w:val="28"/>
        </w:rPr>
        <w:t>мягчаются. Продолжительность периода развития болезни при одних инфекциях строго постоянна (например, при кори), при других сильно колеблется (например, при брюшном тифе).</w:t>
      </w:r>
    </w:p>
    <w:p w14:paraId="10084F12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рековалесценции, или выздоровления характеризуется восстановлением нормальног</w:t>
      </w:r>
      <w:r>
        <w:rPr>
          <w:rFonts w:ascii="Times New Roman CYR" w:hAnsi="Times New Roman CYR" w:cs="Times New Roman CYR"/>
          <w:sz w:val="28"/>
          <w:szCs w:val="28"/>
        </w:rPr>
        <w:t>о функционального состояния организма. При некоторых инфекциях (например, при вирусных гепатитах) выздоровление затягивается на длительные сроки.</w:t>
      </w:r>
    </w:p>
    <w:p w14:paraId="29CE20A9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C7B2EF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закономерности заражения (эпидемиология)</w:t>
      </w:r>
    </w:p>
    <w:p w14:paraId="7F2855DC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72CD5C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Выделяют три звена распространения любой инфекции:</w:t>
      </w:r>
    </w:p>
    <w:p w14:paraId="543D26C0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Источн</w:t>
      </w:r>
      <w:r>
        <w:rPr>
          <w:rFonts w:ascii="Times New Roman CYR" w:hAnsi="Times New Roman CYR" w:cs="Times New Roman CYR"/>
          <w:sz w:val="28"/>
          <w:szCs w:val="28"/>
        </w:rPr>
        <w:t>ик инфекции.</w:t>
      </w:r>
    </w:p>
    <w:p w14:paraId="490475E8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Пути заражения.</w:t>
      </w:r>
    </w:p>
    <w:p w14:paraId="4B2C1D2C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Восприимчивость.</w:t>
      </w:r>
    </w:p>
    <w:p w14:paraId="7667FD4B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предотвратить заражение, необходимо разорвать эту цепь, выключив любое из трех звеньев.</w:t>
      </w:r>
    </w:p>
    <w:p w14:paraId="0E6D1E0F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Источником инфекции является человек или животные. Заражение происходит не только от больных, но и о</w:t>
      </w:r>
      <w:r>
        <w:rPr>
          <w:rFonts w:ascii="Times New Roman CYR" w:hAnsi="Times New Roman CYR" w:cs="Times New Roman CYR"/>
          <w:sz w:val="28"/>
          <w:szCs w:val="28"/>
        </w:rPr>
        <w:t>т здоровых лиц-носителей заразных микроорганизмов. Больной становится заразным от начала заболевания (иногда и до начала заболевания- в последние дни инкубационного периода), окончание же заразного периода колеблется в широких пределах. Подробно этот вопро</w:t>
      </w:r>
      <w:r>
        <w:rPr>
          <w:rFonts w:ascii="Times New Roman CYR" w:hAnsi="Times New Roman CYR" w:cs="Times New Roman CYR"/>
          <w:sz w:val="28"/>
          <w:szCs w:val="28"/>
        </w:rPr>
        <w:t>с мы рассмотрим при описании каждого заболевания.</w:t>
      </w:r>
    </w:p>
    <w:p w14:paraId="0B26EA03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Наибольшую опасность для окружающих представляют больные со стертыми и бессимптомными формами течения болезни, которые чувствуют себя достаточно хорошо и продолжают посещать общественные учреждения (для взр</w:t>
      </w:r>
      <w:r>
        <w:rPr>
          <w:rFonts w:ascii="Times New Roman CYR" w:hAnsi="Times New Roman CYR" w:cs="Times New Roman CYR"/>
          <w:sz w:val="28"/>
          <w:szCs w:val="28"/>
        </w:rPr>
        <w:t>ослых - работа, для детей - детский сад и школа).</w:t>
      </w:r>
    </w:p>
    <w:p w14:paraId="6EEC3048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Носительство также имеет очень большое значение в распространении инфекции, особенно при полиомиелите, скарлатине, дифтерии, менингоковой инфекции. Как правило носитель не знает о том, что представляет угро</w:t>
      </w:r>
      <w:r>
        <w:rPr>
          <w:rFonts w:ascii="Times New Roman CYR" w:hAnsi="Times New Roman CYR" w:cs="Times New Roman CYR"/>
          <w:sz w:val="28"/>
          <w:szCs w:val="28"/>
        </w:rPr>
        <w:t>зу для окружающих, и в отличие от больных, участвующих в общественной жизни, моральной ответственностью за заражение других не несет.</w:t>
      </w:r>
    </w:p>
    <w:p w14:paraId="76052706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Пути передачи.</w:t>
      </w:r>
    </w:p>
    <w:p w14:paraId="3EB70E89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заражения зависит, прежде всего, от местонахождения инфекции в организме, которое и определяет с</w:t>
      </w:r>
      <w:r>
        <w:rPr>
          <w:rFonts w:ascii="Times New Roman CYR" w:hAnsi="Times New Roman CYR" w:cs="Times New Roman CYR"/>
          <w:sz w:val="28"/>
          <w:szCs w:val="28"/>
        </w:rPr>
        <w:t>пособ выделения микроорганизма в окружающую среду. Например, при инфекциях, вызывающих поражение кишечника, возбудители выделяются с испражнениями. При инфекциях с поражением носа, дыхательных путей - передача происходит воздушно-капельным путем. Если возб</w:t>
      </w:r>
      <w:r>
        <w:rPr>
          <w:rFonts w:ascii="Times New Roman CYR" w:hAnsi="Times New Roman CYR" w:cs="Times New Roman CYR"/>
          <w:sz w:val="28"/>
          <w:szCs w:val="28"/>
        </w:rPr>
        <w:t xml:space="preserve">удитель находится в крови, то 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передается непосредственно в кровь здорового человека через укусы комаров (малярия), вшей (сыпной тиф) и т.п. При некоторых болезнях инфекции могут передаваться несколькими путями.</w:t>
      </w:r>
    </w:p>
    <w:p w14:paraId="0FB57344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воздушно-капельных инфекциях возбуд</w:t>
      </w:r>
      <w:r>
        <w:rPr>
          <w:rFonts w:ascii="Times New Roman CYR" w:hAnsi="Times New Roman CYR" w:cs="Times New Roman CYR"/>
          <w:sz w:val="28"/>
          <w:szCs w:val="28"/>
        </w:rPr>
        <w:t>итель во время кашля, чихания, разговоров, при крике со слизью из зева или дыхательных путей выбрасывается в окружающую среду; слизь распыляется на мельчайшие частицы, и распространяется вокруг больного. Взвешенные в воздухе капельки слизи представляют соб</w:t>
      </w:r>
      <w:r>
        <w:rPr>
          <w:rFonts w:ascii="Times New Roman CYR" w:hAnsi="Times New Roman CYR" w:cs="Times New Roman CYR"/>
          <w:sz w:val="28"/>
          <w:szCs w:val="28"/>
        </w:rPr>
        <w:t>ой аэрозоль: в результате испарения влаги поверхностные слои их уплотняются, образуются "ядрышки", что обеспечивает сохранность инфекции в воздухе, откуда она вместе с вдыхаемым воздухом попадает в зев, в дыхательные пути здорового человека.</w:t>
      </w:r>
    </w:p>
    <w:p w14:paraId="3F13B4D8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</w:t>
      </w:r>
      <w:r>
        <w:rPr>
          <w:rFonts w:ascii="Times New Roman CYR" w:hAnsi="Times New Roman CYR" w:cs="Times New Roman CYR"/>
          <w:sz w:val="28"/>
          <w:szCs w:val="28"/>
        </w:rPr>
        <w:t>е инфекции с пылью (близкое к воздушно-капельному пути) установлено в отношении дифтерийной палочки, гемолитического стрептококка, стафилококка. Для избежания заражения необходимо проводить влажную уборку, проветривать помещение и носить хирургические маск</w:t>
      </w:r>
      <w:r>
        <w:rPr>
          <w:rFonts w:ascii="Times New Roman CYR" w:hAnsi="Times New Roman CYR" w:cs="Times New Roman CYR"/>
          <w:sz w:val="28"/>
          <w:szCs w:val="28"/>
        </w:rPr>
        <w:t>и, если вы больны (их можно сшить самим, а можно купить в аптеке).</w:t>
      </w:r>
    </w:p>
    <w:p w14:paraId="720DA4B2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Пищевой (алиментарный) путь заражения характерен для кишечных инфекций. Он наблюдается также при полиомиелите, инфекционном гепатите и др. Возбудители кишечных инфекций выделяются из орг</w:t>
      </w:r>
      <w:r>
        <w:rPr>
          <w:rFonts w:ascii="Times New Roman CYR" w:hAnsi="Times New Roman CYR" w:cs="Times New Roman CYR"/>
          <w:sz w:val="28"/>
          <w:szCs w:val="28"/>
        </w:rPr>
        <w:t>анизма с испражнениями и, при нарушении санитарных правил попадают на продукты, в пищу. Пищевые продукты могут быть инфицированы мухами. Опасность представляют также мыши и крысы.</w:t>
      </w:r>
    </w:p>
    <w:p w14:paraId="107445E4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неприятное возникает, если инфицируются готовые блюда, например, конди</w:t>
      </w:r>
      <w:r>
        <w:rPr>
          <w:rFonts w:ascii="Times New Roman CYR" w:hAnsi="Times New Roman CYR" w:cs="Times New Roman CYR"/>
          <w:sz w:val="28"/>
          <w:szCs w:val="28"/>
        </w:rPr>
        <w:t>терские изделия. Суть заключается в том, что очень многие готовые блюда и продукты служат хорошей питательной средой для микроорганизмов, которые накапливаются здесь в огромных количествах и выделяют микробный яд (токсин). Доза токсина может быть очень мас</w:t>
      </w:r>
      <w:r>
        <w:rPr>
          <w:rFonts w:ascii="Times New Roman CYR" w:hAnsi="Times New Roman CYR" w:cs="Times New Roman CYR"/>
          <w:sz w:val="28"/>
          <w:szCs w:val="28"/>
        </w:rPr>
        <w:t xml:space="preserve">сивной, болезнь при этом развивается тяжело, бурно, иногда даже заканчивается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смертельным исходом. Огромную опасность при этом представляют не столько кишечные инфекции, сколько гнойнички, воспалившиеся ранки на руках работников пищеблоков (стафилококк).</w:t>
      </w:r>
    </w:p>
    <w:p w14:paraId="57A9EDCE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ередача кишечных инфекций кроме того происходит через воду (дизентерия, брюшной тиф). Чтобы не заболеть, необходимо всегда мыть руки перед едой (ведь для заражения нужно съесть микроскопический кусочек испражнений, прилипший к рукам), пить кипяченую воду, </w:t>
      </w:r>
      <w:r>
        <w:rPr>
          <w:rFonts w:ascii="Times New Roman CYR" w:hAnsi="Times New Roman CYR" w:cs="Times New Roman CYR"/>
          <w:sz w:val="28"/>
          <w:szCs w:val="28"/>
        </w:rPr>
        <w:t>правильно хранить пищу.</w:t>
      </w:r>
    </w:p>
    <w:p w14:paraId="2D14D799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Контактный путь передачи осуществляется при непосредственном общении (например, рукопожатие). Путь передачи через вещи и предметы обычно называют косвенным.</w:t>
      </w:r>
    </w:p>
    <w:p w14:paraId="139FC14E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Передача инфекционного начала непосредственно через кровь с "помощью"</w:t>
      </w:r>
      <w:r>
        <w:rPr>
          <w:rFonts w:ascii="Times New Roman CYR" w:hAnsi="Times New Roman CYR" w:cs="Times New Roman CYR"/>
          <w:sz w:val="28"/>
          <w:szCs w:val="28"/>
        </w:rPr>
        <w:t xml:space="preserve"> кровососущих насекомых, называется трансмиссивным.</w:t>
      </w:r>
    </w:p>
    <w:p w14:paraId="72C79411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большинства инфекционных болезней у детей особенно актуальны только первые 2 вида передачи болезни.</w:t>
      </w:r>
    </w:p>
    <w:p w14:paraId="6D883BFF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Восприимчивость к болезни - обязательное условие развития болезни при заражении.</w:t>
      </w:r>
    </w:p>
    <w:p w14:paraId="1E728E2A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Новорожденные и д</w:t>
      </w:r>
      <w:r>
        <w:rPr>
          <w:rFonts w:ascii="Times New Roman CYR" w:hAnsi="Times New Roman CYR" w:cs="Times New Roman CYR"/>
          <w:sz w:val="28"/>
          <w:szCs w:val="28"/>
        </w:rPr>
        <w:t>ети первых месяцев жизни почти невосприимчивы к таким инфекциям, как эпидемический паротит (свинка), ветряная оспа, корь, полиомиелит. Это связано с пассивным иммунитетом, приобретенным от матери. Восприимчивость, также называемая контагиозность, зависит и</w:t>
      </w:r>
      <w:r>
        <w:rPr>
          <w:rFonts w:ascii="Times New Roman CYR" w:hAnsi="Times New Roman CYR" w:cs="Times New Roman CYR"/>
          <w:sz w:val="28"/>
          <w:szCs w:val="28"/>
        </w:rPr>
        <w:t xml:space="preserve"> от свойств микроорганизма. Некоторые микроорганизмы более "зловредны", чем другие. Например, при кори из 100 здоровых, ранее не болевших корью и не привитых человек, при контакте с возбудителем заболевают все 100, при скарлатине 40, при дифтерии 20, а при</w:t>
      </w:r>
      <w:r>
        <w:rPr>
          <w:rFonts w:ascii="Times New Roman CYR" w:hAnsi="Times New Roman CYR" w:cs="Times New Roman CYR"/>
          <w:sz w:val="28"/>
          <w:szCs w:val="28"/>
        </w:rPr>
        <w:t xml:space="preserve"> менингококковой инфекции 1. Обратите внимание на то, что речь идет о людях, не имеющих иммунитета. Специфическая профилактика (прививки) резко меняют это соотношение.</w:t>
      </w:r>
    </w:p>
    <w:p w14:paraId="2BC4A3B9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Интересно, что "исходное здоровье" (неспецифическая резистентность)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отношении многих </w:t>
      </w:r>
      <w:r>
        <w:rPr>
          <w:rFonts w:ascii="Times New Roman CYR" w:hAnsi="Times New Roman CYR" w:cs="Times New Roman CYR"/>
          <w:sz w:val="28"/>
          <w:szCs w:val="28"/>
        </w:rPr>
        <w:t>инфекций не имеет значения. Так, например, ветряной оспой, корью, коклюшем при заражении заболевают как полноценные здоровые дети, так и дети крайне ослабленные, истощенные, с гиповитаминозом и др. Более того менингококковую инфекцию особенно тяжело перено</w:t>
      </w:r>
      <w:r>
        <w:rPr>
          <w:rFonts w:ascii="Times New Roman CYR" w:hAnsi="Times New Roman CYR" w:cs="Times New Roman CYR"/>
          <w:sz w:val="28"/>
          <w:szCs w:val="28"/>
        </w:rPr>
        <w:t>сят именно крепкие, здоровые младенцы. Из этого следует, что недостаточно только хорошо кормить и ухаживать за малышом. Для того, чтобы уберечь его от болезни, необходима профилактика, о которой мы поговорим подробно при описании конкретных болезней. Разум</w:t>
      </w:r>
      <w:r>
        <w:rPr>
          <w:rFonts w:ascii="Times New Roman CYR" w:hAnsi="Times New Roman CYR" w:cs="Times New Roman CYR"/>
          <w:sz w:val="28"/>
          <w:szCs w:val="28"/>
        </w:rPr>
        <w:t xml:space="preserve">еется, что при распространении инфекционных болезней большое значение имеют как социальные (низкий жизненный уровень, скученность населения и т.п.), так и природные факторы (климат, ландшафт). Но, поскольку мы не имеем возможности влиять на них, подробное </w:t>
      </w:r>
      <w:r>
        <w:rPr>
          <w:rFonts w:ascii="Times New Roman CYR" w:hAnsi="Times New Roman CYR" w:cs="Times New Roman CYR"/>
          <w:sz w:val="28"/>
          <w:szCs w:val="28"/>
        </w:rPr>
        <w:t>описание этих факторов не имеет смысла.</w:t>
      </w:r>
    </w:p>
    <w:p w14:paraId="31C9A81B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2DA9E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3FC9ABD3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инфекционный стоматологический заболевание инфицированный</w:t>
      </w:r>
    </w:p>
    <w:p w14:paraId="36D1A1FB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со времен Гиппократа описание лечения любого заболевания начинается с режима, диеты и ухода. В настоящее время эти три компонента не утратили </w:t>
      </w:r>
      <w:r>
        <w:rPr>
          <w:rFonts w:ascii="Times New Roman CYR" w:hAnsi="Times New Roman CYR" w:cs="Times New Roman CYR"/>
          <w:sz w:val="28"/>
          <w:szCs w:val="28"/>
        </w:rPr>
        <w:t>своей значимости. Более того, нередко они приобретают первостепенное значение (диета при гепатитах, кишечных инфекциях; строжайший покой при токсических формах дифтерии). Более подробно эти аспекты лечения будут рассмотрены во 2-й части книги, при описании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конкретных болезней. Сейчас я хочу остановиться на описании специфического лечения, благодаря которому многие ранее смертельно опасные инфекции перестали представлять угрозу для человека.</w:t>
      </w:r>
    </w:p>
    <w:p w14:paraId="233FFC57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Специфическое (этиотропное) лечение состоит в устранении возбудител</w:t>
      </w:r>
      <w:r>
        <w:rPr>
          <w:rFonts w:ascii="Times New Roman CYR" w:hAnsi="Times New Roman CYR" w:cs="Times New Roman CYR"/>
          <w:sz w:val="28"/>
          <w:szCs w:val="28"/>
        </w:rPr>
        <w:t xml:space="preserve">я болезни и "убийстве микроба". Основу этиотропной терапии составляет химиотерапия. Пусть вас не пугает это слово, в данном случае к онкологии отношения не имеющее. Еще в XVIII веке были известны вещества, убивающие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микробы "в пробирке". К сожалению, приме</w:t>
      </w:r>
      <w:r>
        <w:rPr>
          <w:rFonts w:ascii="Times New Roman CYR" w:hAnsi="Times New Roman CYR" w:cs="Times New Roman CYR"/>
          <w:sz w:val="28"/>
          <w:szCs w:val="28"/>
        </w:rPr>
        <w:t>нению их для уничтожения возбудителей заболеваний в организме человека препятствовала их ядовитость. Даже этиловый спирт обладает свойством уничтожать микробы в организме только в такой высокой концентрации, которая вызывает смерть больного. Такая ситуация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продолжалась до 30-х гг. XX века, когда были синтезированы сульфаниламиды. Действие сульфаниламидов основано на "обмане" микробов. В своем строении эти вещества имеют сходство с парааминобензойной кислотой, которая необходима для роста и размножения ряда </w:t>
      </w:r>
      <w:r>
        <w:rPr>
          <w:rFonts w:ascii="Times New Roman CYR" w:hAnsi="Times New Roman CYR" w:cs="Times New Roman CYR"/>
          <w:sz w:val="28"/>
          <w:szCs w:val="28"/>
        </w:rPr>
        <w:t xml:space="preserve">микробов. Сульфаниламиды захватываются вместо нее микробами, которые, таким образом, теряют способность размножаться, получая "камень вместо хлеба". </w:t>
      </w:r>
    </w:p>
    <w:p w14:paraId="68C06D7F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появлению сульфаниламидов в 30-40 гг. были достигнуты блестящие результаты в лечении пневмоний (</w:t>
      </w:r>
      <w:r>
        <w:rPr>
          <w:rFonts w:ascii="Times New Roman CYR" w:hAnsi="Times New Roman CYR" w:cs="Times New Roman CYR"/>
          <w:sz w:val="28"/>
          <w:szCs w:val="28"/>
        </w:rPr>
        <w:t>воспаление легких), менингитов, дизентерии. К сожалению, в дальнейшем стали появляться новые разновидности микробов, устойчивых к этим препаратам. Выявлен был и целый ряд побочных действий - таких, как угнетение кроветворения, изменение свойств гемоглобина</w:t>
      </w:r>
      <w:r>
        <w:rPr>
          <w:rFonts w:ascii="Times New Roman CYR" w:hAnsi="Times New Roman CYR" w:cs="Times New Roman CYR"/>
          <w:sz w:val="28"/>
          <w:szCs w:val="28"/>
        </w:rPr>
        <w:t>, выпадение солевых кристаллов в мочевых путях и др. Несмотря на это, при некоторых инфекциях они еще применяются. Принимать их лучше после еды, с большим объемом щелочного питья (минеральная вода "Боржоми" и др.). Наибольшее значение в специфической терап</w:t>
      </w:r>
      <w:r>
        <w:rPr>
          <w:rFonts w:ascii="Times New Roman CYR" w:hAnsi="Times New Roman CYR" w:cs="Times New Roman CYR"/>
          <w:sz w:val="28"/>
          <w:szCs w:val="28"/>
        </w:rPr>
        <w:t>ии имеют антибиотики, однако стоит помнить о побочных эффектах, возникающих при приеме антибиотиков.</w:t>
      </w:r>
    </w:p>
    <w:p w14:paraId="39357D73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стоит отметить, что для каждого инфекционного заболевания имеется определенный вид лечения.</w:t>
      </w:r>
    </w:p>
    <w:p w14:paraId="541A7639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врача-стоматолога: (на примере ВИЧ)</w:t>
      </w:r>
    </w:p>
    <w:p w14:paraId="1636538F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</w:t>
      </w:r>
      <w:r>
        <w:rPr>
          <w:rFonts w:ascii="Times New Roman CYR" w:hAnsi="Times New Roman CYR" w:cs="Times New Roman CYR"/>
          <w:sz w:val="28"/>
          <w:szCs w:val="28"/>
        </w:rPr>
        <w:t>ю очередь, при подозрении у пациента какой-либо инфекции нам необходимо отправить его на анализы.</w:t>
      </w:r>
    </w:p>
    <w:p w14:paraId="3D30492D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будем обязаны по сделать лечебные манипуляции инфицированным пациентам, то нам необходимо помнить про:</w:t>
      </w:r>
    </w:p>
    <w:p w14:paraId="00740DFB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врач-стоматолог должен знать симптомы поражения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полости рта на разных стадиях инфекционного процесса, кок и патогенез этого заболевания;</w:t>
      </w:r>
    </w:p>
    <w:p w14:paraId="7F49065C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врачу-стоматологу необходимо помнить, что через полость рта может передаваться не только ВИЧ, но и возбудители оппортунистических инфекций: туберкулеза, цитомегаловир</w:t>
      </w:r>
      <w:r>
        <w:rPr>
          <w:rFonts w:ascii="Times New Roman CYR" w:hAnsi="Times New Roman CYR" w:cs="Times New Roman CYR"/>
          <w:sz w:val="28"/>
          <w:szCs w:val="28"/>
        </w:rPr>
        <w:t>усной инфекции, простого герпеса (слюна, кровь и аэрозоли, образующиеся при препарировании зубов);</w:t>
      </w:r>
    </w:p>
    <w:p w14:paraId="2F85EFC2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врач-стоматолог обязан оказать инфицированному ВИЧ адекватную стоматологическую помощь при строгом соблюдении правил асептики и антисептики.</w:t>
      </w:r>
    </w:p>
    <w:p w14:paraId="404BBFEA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стомато</w:t>
      </w:r>
      <w:r>
        <w:rPr>
          <w:rFonts w:ascii="Times New Roman CYR" w:hAnsi="Times New Roman CYR" w:cs="Times New Roman CYR"/>
          <w:sz w:val="28"/>
          <w:szCs w:val="28"/>
        </w:rPr>
        <w:t>логической помощи инфицированному пациенту должно осуществляться с необходимыми мерами предосторожности и при неукоснительном выполнении правил дезинфекции и стерилизации. Только так можно избежать заражения по цепочке пациент-врач-пациент, инфицирования в</w:t>
      </w:r>
      <w:r>
        <w:rPr>
          <w:rFonts w:ascii="Times New Roman CYR" w:hAnsi="Times New Roman CYR" w:cs="Times New Roman CYR"/>
          <w:sz w:val="28"/>
          <w:szCs w:val="28"/>
        </w:rPr>
        <w:t>спомогательного медперсонала, внутрибольничного распространения инфекции.</w:t>
      </w:r>
    </w:p>
    <w:p w14:paraId="350E5710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твердо помнить: любой пациент может быть носителем вируса. Поэтому все манипуляции в полости рта при работе с каждым пациентом всегда должны проводиться с использованием “бар</w:t>
      </w:r>
      <w:r>
        <w:rPr>
          <w:rFonts w:ascii="Times New Roman CYR" w:hAnsi="Times New Roman CYR" w:cs="Times New Roman CYR"/>
          <w:sz w:val="28"/>
          <w:szCs w:val="28"/>
        </w:rPr>
        <w:t>ьерных средств”: перчаток, маски, очков, халата.</w:t>
      </w:r>
    </w:p>
    <w:p w14:paraId="022EDF9A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в стоматологии, где большинство манипуляций носит инвазивный характер, передача вируса иммунодефицита человека наряду с другими инфекционными агентами может происходить и при использовании нест</w:t>
      </w:r>
      <w:r>
        <w:rPr>
          <w:rFonts w:ascii="Times New Roman CYR" w:hAnsi="Times New Roman CYR" w:cs="Times New Roman CYR"/>
          <w:sz w:val="28"/>
          <w:szCs w:val="28"/>
        </w:rPr>
        <w:t xml:space="preserve">ерильных игл, шприцев, боров, эндодонтических и прочих инструментов. Более того, ВИЧ, например, не погибает в результате протирания инструмента ваткой, смоченной спиртом. Поэтому сепароционные металлические диски, кроме алмазного, являются одноразовыми, и </w:t>
      </w:r>
      <w:r>
        <w:rPr>
          <w:rFonts w:ascii="Times New Roman CYR" w:hAnsi="Times New Roman CYR" w:cs="Times New Roman CYR"/>
          <w:sz w:val="28"/>
          <w:szCs w:val="28"/>
        </w:rPr>
        <w:t>их следует выбрасывать после каждого приема пациента.</w:t>
      </w:r>
    </w:p>
    <w:p w14:paraId="5B44C1CE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манипуляции в полости рта необходимо проводить в перчатках.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Хирургические и “смотровые” перчатки должны быть одноразовыми. Важно помнить, что вирусоносители - люди с ослабленным иммунитетом,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манипуляции рекомендуется выполнять в стерильных перчатках инструментами, полностью свободными от всех микроорганизмов, включая споры бактерий и грибов.</w:t>
      </w:r>
    </w:p>
    <w:p w14:paraId="77CBD1C7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Эффективная профилактика ВИЧ-инфицирования пациента и медработника в зубоврачебном кабинете и зуботехн</w:t>
      </w:r>
      <w:r>
        <w:rPr>
          <w:rFonts w:ascii="Times New Roman CYR" w:hAnsi="Times New Roman CYR" w:cs="Times New Roman CYR"/>
          <w:sz w:val="28"/>
          <w:szCs w:val="28"/>
        </w:rPr>
        <w:t>ической лаборатории возможна и должна осуществляться при строгом соблюдении правил дезинфекции и стерилизации.</w:t>
      </w:r>
    </w:p>
    <w:p w14:paraId="613BBD3F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D800C3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38A221BD" w14:textId="77777777" w:rsidR="00000000" w:rsidRDefault="003D5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F534E3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Агапова О.В., Бондаренко В.М. //Журнал микробиологии. - 1998. - №2. - С. 121 -125.</w:t>
      </w:r>
    </w:p>
    <w:p w14:paraId="5FFAD183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Бахов Н.И., Майчук Ю.Ф., Конев А.В</w:t>
      </w:r>
      <w:r>
        <w:rPr>
          <w:rFonts w:ascii="Times New Roman CYR" w:hAnsi="Times New Roman CYR" w:cs="Times New Roman CYR"/>
          <w:sz w:val="28"/>
          <w:szCs w:val="28"/>
        </w:rPr>
        <w:t>. //Успехи современной биологии. - 1999. - т.119. - №5. - С.428- 439.</w:t>
      </w:r>
    </w:p>
    <w:p w14:paraId="344481C1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Зайчик А.Ш., Чурилов Л.П. Основы общей патологии. Часть 1.- СПб.: ЭЛБИ, 1999. - 624 с.</w:t>
      </w:r>
    </w:p>
    <w:p w14:paraId="4332A9EC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Зайчик А.Ш., Чурилов Л.П. Основы общей патологии. Часть 2.- СПб.: ЭЛБИ, 2000. - 688 с.</w:t>
      </w:r>
    </w:p>
    <w:p w14:paraId="09AD904A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Цинзер</w:t>
      </w:r>
      <w:r>
        <w:rPr>
          <w:rFonts w:ascii="Times New Roman CYR" w:hAnsi="Times New Roman CYR" w:cs="Times New Roman CYR"/>
          <w:sz w:val="28"/>
          <w:szCs w:val="28"/>
        </w:rPr>
        <w:t>линг А.В. Современные инфекции.-СПб.: Сотис, 1993. - 363с</w:t>
      </w:r>
    </w:p>
    <w:p w14:paraId="62851A48" w14:textId="77777777" w:rsidR="0000000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Шанин В.Ю. Клиническая патофизиология: Учебник для медицинских вузов. - СПб: « Специальная литература », 1998.- 569 с.</w:t>
      </w:r>
    </w:p>
    <w:p w14:paraId="274E2D3A" w14:textId="77777777" w:rsidR="003D5840" w:rsidRDefault="003D5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Букринская А.Г., Жданов В.И. Молекулярные основы патогенности вирусов. - М.</w:t>
      </w:r>
      <w:r>
        <w:rPr>
          <w:rFonts w:ascii="Times New Roman CYR" w:hAnsi="Times New Roman CYR" w:cs="Times New Roman CYR"/>
          <w:sz w:val="28"/>
          <w:szCs w:val="28"/>
        </w:rPr>
        <w:t>: Медицина, 1991. - 255 С.</w:t>
      </w:r>
    </w:p>
    <w:sectPr w:rsidR="003D58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78"/>
    <w:rsid w:val="003D5840"/>
    <w:rsid w:val="00B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64F32"/>
  <w14:defaultImageDpi w14:val="0"/>
  <w15:docId w15:val="{577502A0-06F3-4072-8963-B895854F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2677</Words>
  <Characters>15263</Characters>
  <Application>Microsoft Office Word</Application>
  <DocSecurity>0</DocSecurity>
  <Lines>127</Lines>
  <Paragraphs>35</Paragraphs>
  <ScaleCrop>false</ScaleCrop>
  <Company/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2024-12-07T12:39:00Z</dcterms:created>
  <dcterms:modified xsi:type="dcterms:W3CDTF">2024-12-07T12:39:00Z</dcterms:modified>
</cp:coreProperties>
</file>