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EDD3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Тверская ГМА Минздрава России</w:t>
      </w:r>
    </w:p>
    <w:p w14:paraId="4EF57731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нервных болезней и восстановительной медицины ФПДО с курсом психического здоровья</w:t>
      </w:r>
    </w:p>
    <w:p w14:paraId="39EA6DD7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849F2E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DB8BE5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927E20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FD525C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4D913B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C93703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5038DE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A28122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4098B9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2F9A7F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46B0D6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14:paraId="68FACC25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«Тревожные состояния при соматических заболеваниях. Современный подход к лечению и профилактике»</w:t>
      </w:r>
    </w:p>
    <w:p w14:paraId="78768F70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69C062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0663D1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301847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Исполнитель:</w:t>
      </w:r>
    </w:p>
    <w:p w14:paraId="07201CFC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Хлебникова Е.Н.</w:t>
      </w:r>
    </w:p>
    <w:p w14:paraId="7604A412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172D0B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27C50E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BF7D8F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4097C4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0AF240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Тверь 2014</w:t>
      </w:r>
    </w:p>
    <w:p w14:paraId="2BFC55FF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настоящее время более 50% больных на приеме в поликлинике общего профиля - это больные, которые имеют соматические проявления тревоги. Чувство тревоги знакомо каждому человеку, оно возникает при стрессе, в т</w:t>
      </w:r>
      <w:r>
        <w:rPr>
          <w:rFonts w:ascii="Times New Roman CYR" w:hAnsi="Times New Roman CYR" w:cs="Times New Roman CYR"/>
          <w:sz w:val="28"/>
          <w:szCs w:val="28"/>
        </w:rPr>
        <w:t>рудных жизненных ситуациях и чаще всего является нормальной реакцией организма на неблагоприятные факторы окружающей жизни. Но иногда тревожное состояние возникает без видимой причины, по своей интенсивности и продолжительности не соответствует реальной зн</w:t>
      </w:r>
      <w:r>
        <w:rPr>
          <w:rFonts w:ascii="Times New Roman CYR" w:hAnsi="Times New Roman CYR" w:cs="Times New Roman CYR"/>
          <w:sz w:val="28"/>
          <w:szCs w:val="28"/>
        </w:rPr>
        <w:t xml:space="preserve">ачимости события, становится патологическим состоянием и приводит к снижению качества жизни больного. </w:t>
      </w:r>
    </w:p>
    <w:p w14:paraId="0A7BDBD3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данной проблемы - очевидно, так как диагностика тревожного состояния на ранних этапах лечения является важным фактором в преемственности ме</w:t>
      </w:r>
      <w:r>
        <w:rPr>
          <w:rFonts w:ascii="Times New Roman CYR" w:hAnsi="Times New Roman CYR" w:cs="Times New Roman CYR"/>
          <w:sz w:val="28"/>
          <w:szCs w:val="28"/>
        </w:rPr>
        <w:t>жду общесоматической поликлиникой и психоневрологическим диспансером, что сказывается на выявлении заболевания и качестве его лечения. Именно врачу общей практики бывает сложно разглядеть в разнообразных соматических жалобах больного тревожное расстройство</w:t>
      </w:r>
      <w:r>
        <w:rPr>
          <w:rFonts w:ascii="Times New Roman CYR" w:hAnsi="Times New Roman CYR" w:cs="Times New Roman CYR"/>
          <w:sz w:val="28"/>
          <w:szCs w:val="28"/>
        </w:rPr>
        <w:t xml:space="preserve"> и вовремя направить его к специалисту. Недостаточная грамотность терапевтов и неврологов ведет к позднему обращению больного к врачу психотерапевту и тем самым не представляется возможным своевременно начатое лечение. Более того, человек, который испытыва</w:t>
      </w:r>
      <w:r>
        <w:rPr>
          <w:rFonts w:ascii="Times New Roman CYR" w:hAnsi="Times New Roman CYR" w:cs="Times New Roman CYR"/>
          <w:sz w:val="28"/>
          <w:szCs w:val="28"/>
        </w:rPr>
        <w:t>ет какие-либо симптомы тревоги чаще всего, идет к врачу общей практики, подозревая у себя либо наличие серьезного заболевания, либо не оценивая серьезности своего состояния, что сказывается на своевременности лечения.</w:t>
      </w:r>
    </w:p>
    <w:p w14:paraId="4CACEC5E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Тревога относится к числу наиболее рас</w:t>
      </w:r>
      <w:r>
        <w:rPr>
          <w:rFonts w:ascii="Times New Roman CYR" w:hAnsi="Times New Roman CYR" w:cs="Times New Roman CYR"/>
          <w:sz w:val="28"/>
          <w:szCs w:val="28"/>
        </w:rPr>
        <w:t>пространенных неспецифических феноменов, входящих в структуру как психопатологических, так и различных соматических расстройств. Соотношение мужчин и женщин, страдающих тревожными расстройствами примерно 1:4. Особое значение имеет проблема тревожных состоя</w:t>
      </w:r>
      <w:r>
        <w:rPr>
          <w:rFonts w:ascii="Times New Roman CYR" w:hAnsi="Times New Roman CYR" w:cs="Times New Roman CYR"/>
          <w:sz w:val="28"/>
          <w:szCs w:val="28"/>
        </w:rPr>
        <w:t xml:space="preserve">ний пожилых лиц. Возрастные изменения психической сферы характеризуются ухудшением образного мышления, снижением концентрации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подвижности основных нервных процессов, изменением темпа психомоторных реакций. Для тревожного синдрома свойственно:</w:t>
      </w:r>
    </w:p>
    <w:p w14:paraId="20F4AD43" w14:textId="77777777" w:rsidR="00000000" w:rsidRDefault="003F09DD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субъектив</w:t>
      </w:r>
      <w:r>
        <w:rPr>
          <w:rFonts w:ascii="Times New Roman CYR" w:hAnsi="Times New Roman CYR" w:cs="Times New Roman CYR"/>
          <w:sz w:val="28"/>
          <w:szCs w:val="28"/>
        </w:rPr>
        <w:t>ные переживания, обусловленные непосредственно тревожной симптоматикой;</w:t>
      </w:r>
    </w:p>
    <w:p w14:paraId="65A7B862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фобический компонент;</w:t>
      </w:r>
    </w:p>
    <w:p w14:paraId="6E5967A8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вегетативные дисфункции.</w:t>
      </w:r>
    </w:p>
    <w:p w14:paraId="76EA92FC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Сочетание этих составляющих ведет к многообразию клинических проявлений тревожных состояний.</w:t>
      </w:r>
    </w:p>
    <w:p w14:paraId="2015D099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общесоматической сети тревожные расстро</w:t>
      </w:r>
      <w:r>
        <w:rPr>
          <w:rFonts w:ascii="Times New Roman CYR" w:hAnsi="Times New Roman CYR" w:cs="Times New Roman CYR"/>
          <w:sz w:val="28"/>
          <w:szCs w:val="28"/>
        </w:rPr>
        <w:t>йства особенно часто возникают у больных с сердечно-сосудистыми заболеваниями, а именно гипертонической болезнью, при которой нарушается качество кровообращения головного мозга, что приводит к кислородной недостаточности и снижению метаболической активност</w:t>
      </w:r>
      <w:r>
        <w:rPr>
          <w:rFonts w:ascii="Times New Roman CYR" w:hAnsi="Times New Roman CYR" w:cs="Times New Roman CYR"/>
          <w:sz w:val="28"/>
          <w:szCs w:val="28"/>
        </w:rPr>
        <w:t>и нейронов. Второе - это развитие и нарастание органического поражения головного мозга. Третье - психогенные факторы. Все это порождает и усиливает тревогу. Врачи общей практики чаще всего рассматривают тревогу в качестве нормальной реакции на дезадаптирую</w:t>
      </w:r>
      <w:r>
        <w:rPr>
          <w:rFonts w:ascii="Times New Roman CYR" w:hAnsi="Times New Roman CYR" w:cs="Times New Roman CYR"/>
          <w:sz w:val="28"/>
          <w:szCs w:val="28"/>
        </w:rPr>
        <w:t>щий эффект соматического заболевания и поэтому тревожные расстройства выявляются ими редко. Однако при этом тревога является одним из распространенных аффектов, ведущих к ухудшению прогноза многих соматических заболеваний. Длительное состояние тревоги прив</w:t>
      </w:r>
      <w:r>
        <w:rPr>
          <w:rFonts w:ascii="Times New Roman CYR" w:hAnsi="Times New Roman CYR" w:cs="Times New Roman CYR"/>
          <w:sz w:val="28"/>
          <w:szCs w:val="28"/>
        </w:rPr>
        <w:t>одит к социальной и психологической дезадаптации, ухудшает прогноз соматических заболеваний и требует проведение тщательной психопатологической диагностики для назначения адекватной терапии. Связь стресса и тревоги в настоящее время не вызывает никаких сом</w:t>
      </w:r>
      <w:r>
        <w:rPr>
          <w:rFonts w:ascii="Times New Roman CYR" w:hAnsi="Times New Roman CYR" w:cs="Times New Roman CYR"/>
          <w:sz w:val="28"/>
          <w:szCs w:val="28"/>
        </w:rPr>
        <w:t>нений. Прежде всего, тревога при соматических заболеваниях приводит к нарушению режима лечения, влияние тревоги на ухудшение качества жизни пациентов превосходит отрицательный эффект многих серьезных соматических симптомов. Несомненны значительные негативн</w:t>
      </w:r>
      <w:r>
        <w:rPr>
          <w:rFonts w:ascii="Times New Roman CYR" w:hAnsi="Times New Roman CYR" w:cs="Times New Roman CYR"/>
          <w:sz w:val="28"/>
          <w:szCs w:val="28"/>
        </w:rPr>
        <w:t xml:space="preserve">ые социально-экономические последствия, так как затраты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наличии выраженной тревоги в два раза выше, чем при отсутствии тревожного расстройства. Эти затраты связаны с высокой обращаемостью в общую медицинскую сеть, чем со стоимостью психиатрического леч</w:t>
      </w:r>
      <w:r>
        <w:rPr>
          <w:rFonts w:ascii="Times New Roman CYR" w:hAnsi="Times New Roman CYR" w:cs="Times New Roman CYR"/>
          <w:sz w:val="28"/>
          <w:szCs w:val="28"/>
        </w:rPr>
        <w:t>ения. Выявляемость тревожных расстройств в общей медицинской практике ниже (23%) чем депрессий (56%), поскольку тревогу чаще связывают с нормальным реагированием на соматическое заболевание. В этой связи эффективность своевременного выявления и лечения зат</w:t>
      </w:r>
      <w:r>
        <w:rPr>
          <w:rFonts w:ascii="Times New Roman CYR" w:hAnsi="Times New Roman CYR" w:cs="Times New Roman CYR"/>
          <w:sz w:val="28"/>
          <w:szCs w:val="28"/>
        </w:rPr>
        <w:t xml:space="preserve">руднены. Наиболее эффективным в преодолении этих недостатков признается организация совместной помощи, оказываемой врачом терапевтом, психиатром, медицинским психологом и медсестрой. Кроме того, эффективность терапии и тревожных расстройств улучшается при </w:t>
      </w:r>
      <w:r>
        <w:rPr>
          <w:rFonts w:ascii="Times New Roman CYR" w:hAnsi="Times New Roman CYR" w:cs="Times New Roman CYR"/>
          <w:sz w:val="28"/>
          <w:szCs w:val="28"/>
        </w:rPr>
        <w:t>информированности пациентов, а также уровня образования врачей по проблемам диагностики терапии тревожных расстройств.</w:t>
      </w:r>
    </w:p>
    <w:p w14:paraId="7FF04B94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Выделены значимые факторы, определяющие развитие тревожных расстройств у пациентов общесоматических учреждений:</w:t>
      </w:r>
    </w:p>
    <w:p w14:paraId="40907057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стрессовой (психо</w:t>
      </w:r>
      <w:r>
        <w:rPr>
          <w:rFonts w:ascii="Times New Roman CYR" w:hAnsi="Times New Roman CYR" w:cs="Times New Roman CYR"/>
          <w:sz w:val="28"/>
          <w:szCs w:val="28"/>
        </w:rPr>
        <w:t>травмирующей) ситуации;</w:t>
      </w:r>
    </w:p>
    <w:p w14:paraId="003291F3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выраженность синдромов соматического заболевания; </w:t>
      </w:r>
    </w:p>
    <w:p w14:paraId="2F15D0AC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количество соматических синдромов;</w:t>
      </w:r>
    </w:p>
    <w:p w14:paraId="72F33591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низкая самооценка здоровья.</w:t>
      </w:r>
    </w:p>
    <w:p w14:paraId="775AF728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Патогенетическая связь тревожных и многих соматических расстройств, подтвержденная эпидемиологическими исследо</w:t>
      </w:r>
      <w:r>
        <w:rPr>
          <w:rFonts w:ascii="Times New Roman CYR" w:hAnsi="Times New Roman CYR" w:cs="Times New Roman CYR"/>
          <w:sz w:val="28"/>
          <w:szCs w:val="28"/>
        </w:rPr>
        <w:t>ваниями, свидетельствует о широком распространении тревоги. Исследования показали широкую распространенность ряда соматических заболеваний у пациентов с тревожными расстройствами. Как при генерализованном, так и при паническом расстройстве, выявлена значит</w:t>
      </w:r>
      <w:r>
        <w:rPr>
          <w:rFonts w:ascii="Times New Roman CYR" w:hAnsi="Times New Roman CYR" w:cs="Times New Roman CYR"/>
          <w:sz w:val="28"/>
          <w:szCs w:val="28"/>
        </w:rPr>
        <w:t>ельная распространенность сердечно-сосудистых, желудочно-кишечных заболеваний, респираторных расстройств, аллергических заболеваний. В последние годы установлена взаимосвязь тревожных и сердечно-сосудистых расстройств. Тревога является одним из наиболее зн</w:t>
      </w:r>
      <w:r>
        <w:rPr>
          <w:rFonts w:ascii="Times New Roman CYR" w:hAnsi="Times New Roman CYR" w:cs="Times New Roman CYR"/>
          <w:sz w:val="28"/>
          <w:szCs w:val="28"/>
        </w:rPr>
        <w:t xml:space="preserve">ачимых провоцирующих и неблагоприятных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прогностических признаков в динамике ИБС (ишемическая болезнь сердца), в развитии инфаркта миокарда и повышает частоту смертельных исходов. Тревожно-фобические расстройства - это группа расстройств, в клинической карт</w:t>
      </w:r>
      <w:r>
        <w:rPr>
          <w:rFonts w:ascii="Times New Roman CYR" w:hAnsi="Times New Roman CYR" w:cs="Times New Roman CYR"/>
          <w:sz w:val="28"/>
          <w:szCs w:val="28"/>
        </w:rPr>
        <w:t xml:space="preserve">ине которой преобладает боязнь определенных ситуаций или объектов, не представляющих реальной опасности. В результате чего больной обычно избегает таких ситуаций или переносит их, преодолевая чувство страха. Фобическая тревога субъективна и физиологически </w:t>
      </w:r>
      <w:r>
        <w:rPr>
          <w:rFonts w:ascii="Times New Roman CYR" w:hAnsi="Times New Roman CYR" w:cs="Times New Roman CYR"/>
          <w:sz w:val="28"/>
          <w:szCs w:val="28"/>
        </w:rPr>
        <w:t>и поведенчески неотличима от других типов тревоги и может быть различной по интенсивности от легкого дискомфорта до ужаса.</w:t>
      </w:r>
    </w:p>
    <w:p w14:paraId="77C8A08E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МКБ-10 в основном представлены следующие состояния:</w:t>
      </w:r>
    </w:p>
    <w:p w14:paraId="66C45E7F" w14:textId="77777777" w:rsidR="00000000" w:rsidRDefault="003F09DD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40.Фобические тревожные расстройства;</w:t>
      </w:r>
    </w:p>
    <w:p w14:paraId="166A122B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40.8. Другие фобические тревожн</w:t>
      </w:r>
      <w:r>
        <w:rPr>
          <w:rFonts w:ascii="Times New Roman CYR" w:hAnsi="Times New Roman CYR" w:cs="Times New Roman CYR"/>
          <w:sz w:val="28"/>
          <w:szCs w:val="28"/>
        </w:rPr>
        <w:t>ые расстройства;</w:t>
      </w:r>
    </w:p>
    <w:p w14:paraId="7E47C1E6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40.9. Фобическое тревожное расстройство неутонченное;</w:t>
      </w:r>
    </w:p>
    <w:p w14:paraId="21E6A34C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41. Другие тревожные расстройства;</w:t>
      </w:r>
    </w:p>
    <w:p w14:paraId="28134F23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41.0. Паническое расстройство;</w:t>
      </w:r>
    </w:p>
    <w:p w14:paraId="07CFB1DB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40.1. Генерализованное тревожное расстройство;</w:t>
      </w:r>
    </w:p>
    <w:p w14:paraId="45E6E49E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40.2. Смешанное тревожное и депрессивное расстройств</w:t>
      </w:r>
      <w:r>
        <w:rPr>
          <w:rFonts w:ascii="Times New Roman CYR" w:hAnsi="Times New Roman CYR" w:cs="Times New Roman CYR"/>
          <w:sz w:val="28"/>
          <w:szCs w:val="28"/>
        </w:rPr>
        <w:t>о;</w:t>
      </w:r>
    </w:p>
    <w:p w14:paraId="45DD54DE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40.9. Тревожное расстройство неутонченное.</w:t>
      </w:r>
    </w:p>
    <w:p w14:paraId="570DAFD3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значение имеет этиология и патогенез тревожных расстройств. Речь идет о психотравмирующих раздражителях. Значимость информации именно для данного индивидуума определяет степень ее патогенности. Ослаб</w:t>
      </w:r>
      <w:r>
        <w:rPr>
          <w:rFonts w:ascii="Times New Roman CYR" w:hAnsi="Times New Roman CYR" w:cs="Times New Roman CYR"/>
          <w:sz w:val="28"/>
          <w:szCs w:val="28"/>
        </w:rPr>
        <w:t>ляющие нервную систему заболевания такие как: черепно-мозговые травмы, инфекции, интоксикации, заболевания внутренних органов и желез внутренней секреции, а также длительное недосыпание, переутомление, нарушение питания и длительное эмоциональное напряжени</w:t>
      </w:r>
      <w:r>
        <w:rPr>
          <w:rFonts w:ascii="Times New Roman CYR" w:hAnsi="Times New Roman CYR" w:cs="Times New Roman CYR"/>
          <w:sz w:val="28"/>
          <w:szCs w:val="28"/>
        </w:rPr>
        <w:t xml:space="preserve">е - все это факторы, которые предрасполагают к возникновению психогенных заболеваний. Проявления тревоги может сочетаться с другими симптомами и не ограничиваться особой ситуацией. Тревога может носить стойкий характер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тенденцией к хронификации.</w:t>
      </w:r>
    </w:p>
    <w:p w14:paraId="431F1010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</w:t>
      </w:r>
      <w:r>
        <w:rPr>
          <w:rFonts w:ascii="Times New Roman CYR" w:hAnsi="Times New Roman CYR" w:cs="Times New Roman CYR"/>
          <w:sz w:val="28"/>
          <w:szCs w:val="28"/>
        </w:rPr>
        <w:t>мости от основных групп тревожных расстройств, связанных со стрессом, тревожно-фобических, обсессивно-компульсивных, а также реакции на тяжелый стресс и нарушение адаптации, критериями диагностики можно считать следующую последовательность:</w:t>
      </w:r>
    </w:p>
    <w:p w14:paraId="19B80A8F" w14:textId="77777777" w:rsidR="00000000" w:rsidRDefault="003F09DD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Сбор информа</w:t>
      </w:r>
      <w:r>
        <w:rPr>
          <w:rFonts w:ascii="Times New Roman CYR" w:hAnsi="Times New Roman CYR" w:cs="Times New Roman CYR"/>
          <w:sz w:val="28"/>
          <w:szCs w:val="28"/>
        </w:rPr>
        <w:t xml:space="preserve">ции (вопросы должны быть только открытыми, важно сразу побудить больного к формулировке своего обращения и поддержать любые его попытки обсудить проблему). Наличие тревожного расстройства можно предположить уже тогда, когда больной описывает симптоматику, </w:t>
      </w:r>
      <w:r>
        <w:rPr>
          <w:rFonts w:ascii="Times New Roman CYR" w:hAnsi="Times New Roman CYR" w:cs="Times New Roman CYR"/>
          <w:sz w:val="28"/>
          <w:szCs w:val="28"/>
        </w:rPr>
        <w:t>которая не укладывается в ясную картину того или иного соматического заболевания.</w:t>
      </w:r>
    </w:p>
    <w:p w14:paraId="4479D422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Оценка психического состояния. Необходимо обратить внимание на внешние проявления тревоги: беспокойство, неусидчивость либо подавленность, закрытая поза и т.д.</w:t>
      </w:r>
    </w:p>
    <w:p w14:paraId="10CC016F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Соматическ</w:t>
      </w:r>
      <w:r>
        <w:rPr>
          <w:rFonts w:ascii="Times New Roman CYR" w:hAnsi="Times New Roman CYR" w:cs="Times New Roman CYR"/>
          <w:sz w:val="28"/>
          <w:szCs w:val="28"/>
        </w:rPr>
        <w:t>ое обследование. При первой встрече с пациентом соматическое обследование обязательно, даже если есть предположение, что у больного патологическая тревога.</w:t>
      </w:r>
    </w:p>
    <w:p w14:paraId="7D5FB412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Постановка диагноза и информирование пациента. После того как врач выявил тревожное расстройство не</w:t>
      </w:r>
      <w:r>
        <w:rPr>
          <w:rFonts w:ascii="Times New Roman CYR" w:hAnsi="Times New Roman CYR" w:cs="Times New Roman CYR"/>
          <w:sz w:val="28"/>
          <w:szCs w:val="28"/>
        </w:rPr>
        <w:t>обходимо проинформировать об этом больного, что имеет большой психотерапевтический эффект.</w:t>
      </w:r>
    </w:p>
    <w:p w14:paraId="5B8C11F2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специфического тревожного расстройства базируется на характерных симптомах и признаках. Наличие в семейном анамнезе случаев тревожных расстройств (исключ</w:t>
      </w:r>
      <w:r>
        <w:rPr>
          <w:rFonts w:ascii="Times New Roman CYR" w:hAnsi="Times New Roman CYR" w:cs="Times New Roman CYR"/>
          <w:sz w:val="28"/>
          <w:szCs w:val="28"/>
        </w:rPr>
        <w:t xml:space="preserve">ая острое и посттравматическое стрессовое расстройство) помогает в установлении диагноза, так как у некоторых пациентов имеется наследственная предрасположенность, а также общая предрасположенность к развитию тревожных расстройств. Тревога встречается при </w:t>
      </w:r>
      <w:r>
        <w:rPr>
          <w:rFonts w:ascii="Times New Roman CYR" w:hAnsi="Times New Roman CYR" w:cs="Times New Roman CYR"/>
          <w:sz w:val="28"/>
          <w:szCs w:val="28"/>
        </w:rPr>
        <w:t xml:space="preserve">многих психических и соматических заболеваниях, но при некоторых из них является ведущим симптомом. Тревожные расстройства встречаются чаще,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чем другие виды психической патологии. Однако их часто не распознают и не лечат. Оставшаяся без лечения тревога мож</w:t>
      </w:r>
      <w:r>
        <w:rPr>
          <w:rFonts w:ascii="Times New Roman CYR" w:hAnsi="Times New Roman CYR" w:cs="Times New Roman CYR"/>
          <w:sz w:val="28"/>
          <w:szCs w:val="28"/>
        </w:rPr>
        <w:t>ет усугублять и препятствовать лечению ряда соматических заболеваний.</w:t>
      </w:r>
    </w:p>
    <w:p w14:paraId="2799510D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тревожных расстройств полностью неизвестны, имеют значение психические и соматические факторы. Некоторые соматические заболевания сами по себе являются причиной тревоги, например</w:t>
      </w:r>
      <w:r>
        <w:rPr>
          <w:rFonts w:ascii="Times New Roman CYR" w:hAnsi="Times New Roman CYR" w:cs="Times New Roman CYR"/>
          <w:sz w:val="28"/>
          <w:szCs w:val="28"/>
        </w:rPr>
        <w:t xml:space="preserve"> бронхиальная астма, сердечная недостаточность, аритмии, аллергические заболевания, эндокринологические заболевания, онкологические и другие. Отмена многих лекарственных препаратов тоже может вызвать тревогу. По данным официальной статистики, тревожными ра</w:t>
      </w:r>
      <w:r>
        <w:rPr>
          <w:rFonts w:ascii="Times New Roman CYR" w:hAnsi="Times New Roman CYR" w:cs="Times New Roman CYR"/>
          <w:sz w:val="28"/>
          <w:szCs w:val="28"/>
        </w:rPr>
        <w:t>сстройствами той или иной выраженности страдает 30% населения России. Тревожное расстройство состоит из двух компонентов: психического и соматического. Эти симптомы всегда идут вместе. К психических симптомам тревожного расстройства относятся:</w:t>
      </w:r>
    </w:p>
    <w:p w14:paraId="3FC714EC" w14:textId="77777777" w:rsidR="00000000" w:rsidRDefault="003F09DD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тревога и </w:t>
      </w:r>
      <w:r>
        <w:rPr>
          <w:rFonts w:ascii="Times New Roman CYR" w:hAnsi="Times New Roman CYR" w:cs="Times New Roman CYR"/>
          <w:sz w:val="28"/>
          <w:szCs w:val="28"/>
        </w:rPr>
        <w:t>беспокойство по мелочам;</w:t>
      </w:r>
    </w:p>
    <w:p w14:paraId="537A7A39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ощущение напряженности, скованности;</w:t>
      </w:r>
    </w:p>
    <w:p w14:paraId="1CAFCA68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неспособность расслабиться;</w:t>
      </w:r>
    </w:p>
    <w:p w14:paraId="1EF4A843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невозможность сконцентрироваться;</w:t>
      </w:r>
    </w:p>
    <w:p w14:paraId="2AE7D9D3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трудность с засыпанием;</w:t>
      </w:r>
    </w:p>
    <w:p w14:paraId="1B9C3212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утомляемость;</w:t>
      </w:r>
    </w:p>
    <w:p w14:paraId="52399BC7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страхи и т.д.</w:t>
      </w:r>
    </w:p>
    <w:p w14:paraId="071A06D3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Тревога может возникнуть внезапно, как паника и нарастать постепенно на п</w:t>
      </w:r>
      <w:r>
        <w:rPr>
          <w:rFonts w:ascii="Times New Roman CYR" w:hAnsi="Times New Roman CYR" w:cs="Times New Roman CYR"/>
          <w:sz w:val="28"/>
          <w:szCs w:val="28"/>
        </w:rPr>
        <w:t>ротяжении минут, часов и дней. Тревога может длиться от нескольких секунд до нескольких лет, большая продолжительность характерна для тревожных расстройств. Тревога варьирует от едва заметного беспокойства до паники. Тревожные расстройства могут сопровожда</w:t>
      </w:r>
      <w:r>
        <w:rPr>
          <w:rFonts w:ascii="Times New Roman CYR" w:hAnsi="Times New Roman CYR" w:cs="Times New Roman CYR"/>
          <w:sz w:val="28"/>
          <w:szCs w:val="28"/>
        </w:rPr>
        <w:t xml:space="preserve">ться депрессией и существовать одновременно, либо депрессия может развиться первой, а симптомы тревожного расстройства появятся позднее. Постоянной и очень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важной составляющей тревожных расстройств являются соматические и вегетативные симптомы:</w:t>
      </w:r>
    </w:p>
    <w:p w14:paraId="0C8484DA" w14:textId="77777777" w:rsidR="00000000" w:rsidRDefault="003F09DD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учащенное</w:t>
      </w:r>
      <w:r>
        <w:rPr>
          <w:rFonts w:ascii="Times New Roman CYR" w:hAnsi="Times New Roman CYR" w:cs="Times New Roman CYR"/>
          <w:sz w:val="28"/>
          <w:szCs w:val="28"/>
        </w:rPr>
        <w:t xml:space="preserve"> сердцебиение;</w:t>
      </w:r>
    </w:p>
    <w:p w14:paraId="52E95B83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приливы жара или холода;</w:t>
      </w:r>
    </w:p>
    <w:p w14:paraId="5D6892E5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потливость;</w:t>
      </w:r>
    </w:p>
    <w:p w14:paraId="0FD84106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нехватка воздуха на вдохе;</w:t>
      </w:r>
    </w:p>
    <w:p w14:paraId="764330E2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боли в груди;</w:t>
      </w:r>
    </w:p>
    <w:p w14:paraId="0AB746AA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тошнота;</w:t>
      </w:r>
    </w:p>
    <w:p w14:paraId="341EA546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боли в животе;</w:t>
      </w:r>
    </w:p>
    <w:p w14:paraId="16B74D24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колебания артериального давления и т.д.</w:t>
      </w:r>
    </w:p>
    <w:p w14:paraId="11172856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приведенные симптомы тревожного расстройства, можно сказать, что большинство из ни</w:t>
      </w:r>
      <w:r>
        <w:rPr>
          <w:rFonts w:ascii="Times New Roman CYR" w:hAnsi="Times New Roman CYR" w:cs="Times New Roman CYR"/>
          <w:sz w:val="28"/>
          <w:szCs w:val="28"/>
        </w:rPr>
        <w:t xml:space="preserve">х являются проявлением активации симпатического отдела вегетативной нервной системы. Но, ни один из этих симптомов не является специфичным для тревожного расстройства. Поэтому когда больной приходит в общесоматическую поликлинику к врачу-интернисту, очень </w:t>
      </w:r>
      <w:r>
        <w:rPr>
          <w:rFonts w:ascii="Times New Roman CYR" w:hAnsi="Times New Roman CYR" w:cs="Times New Roman CYR"/>
          <w:sz w:val="28"/>
          <w:szCs w:val="28"/>
        </w:rPr>
        <w:t>сложно среди соматических жалоб рассмотреть тревожное расстройство. Наиболее частым тревожным расстройством является генерализованное тревожное расстройство: когда у человека вроде бы все хорошо, а он постоянно находится в беспокойном состоянии из-за детей</w:t>
      </w:r>
      <w:r>
        <w:rPr>
          <w:rFonts w:ascii="Times New Roman CYR" w:hAnsi="Times New Roman CYR" w:cs="Times New Roman CYR"/>
          <w:sz w:val="28"/>
          <w:szCs w:val="28"/>
        </w:rPr>
        <w:t>, родных, завтрашнем дне. Критерием постановки этого диагноза является наличие как минимум шести из симптомов тревоги ежедневно в течении шести и более месяцев. Фобии также являются проявлением тревожного расстройства. В этом случае тревога связывается с о</w:t>
      </w:r>
      <w:r>
        <w:rPr>
          <w:rFonts w:ascii="Times New Roman CYR" w:hAnsi="Times New Roman CYR" w:cs="Times New Roman CYR"/>
          <w:sz w:val="28"/>
          <w:szCs w:val="28"/>
        </w:rPr>
        <w:t xml:space="preserve">пределенными ситуациями. Со временем выраженность симптомов становится на столько сильной, что люди начинают избегать ситуаций, которые негативно сказываются на их самочувствие. Это приводит к тому, что они становятся замкнутыми, неактивными. </w:t>
      </w:r>
    </w:p>
    <w:p w14:paraId="40731EF1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Обсессивно-к</w:t>
      </w:r>
      <w:r>
        <w:rPr>
          <w:rFonts w:ascii="Times New Roman CYR" w:hAnsi="Times New Roman CYR" w:cs="Times New Roman CYR"/>
          <w:sz w:val="28"/>
          <w:szCs w:val="28"/>
        </w:rPr>
        <w:t xml:space="preserve">омпульсивные расстройства встречаются как правило в соматической поликлинике не так часто и терапевты таких больных стараются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направить к психиатрам. Реактивные формы тревожных расстройств - это чрезмерно болезненная реакция на какое-либо жизненное событие</w:t>
      </w:r>
      <w:r>
        <w:rPr>
          <w:rFonts w:ascii="Times New Roman CYR" w:hAnsi="Times New Roman CYR" w:cs="Times New Roman CYR"/>
          <w:sz w:val="28"/>
          <w:szCs w:val="28"/>
        </w:rPr>
        <w:t>. Чаще всего этим событием является болезнь. Человек, перенесший инфаркт миокарда подвергается тяжелейшему стрессу, что ведет к вынужденному тревожно-депрессивному расстройству, которое может в дальнейшем отрицательно повлиять на течение болезни и это повы</w:t>
      </w:r>
      <w:r>
        <w:rPr>
          <w:rFonts w:ascii="Times New Roman CYR" w:hAnsi="Times New Roman CYR" w:cs="Times New Roman CYR"/>
          <w:sz w:val="28"/>
          <w:szCs w:val="28"/>
        </w:rPr>
        <w:t>шает риск смерти. То же самое относится к больным перенесшим ОНМК. В 70% случаев тревожное расстройство протекает в рамках депрессии. Длительно существующая и не леченная тревога приводит к апатии, в следствие чего может возникнуть депрессия, которая имеет</w:t>
      </w:r>
      <w:r>
        <w:rPr>
          <w:rFonts w:ascii="Times New Roman CYR" w:hAnsi="Times New Roman CYR" w:cs="Times New Roman CYR"/>
          <w:sz w:val="28"/>
          <w:szCs w:val="28"/>
        </w:rPr>
        <w:t xml:space="preserve"> соматические симптомы: хронические боли, нарушение сна, снижение массы тела и т.д., что еще больше усиливает тревогу и возникает порочный круг. Наиболее частым дифференциальным признаком тревоги является НЦД, гипервентиляция, при которой надо исключить бр</w:t>
      </w:r>
      <w:r>
        <w:rPr>
          <w:rFonts w:ascii="Times New Roman CYR" w:hAnsi="Times New Roman CYR" w:cs="Times New Roman CYR"/>
          <w:sz w:val="28"/>
          <w:szCs w:val="28"/>
        </w:rPr>
        <w:t xml:space="preserve">онхиальную астму. В 95% случаев основной синдром вегетативной дисфункции является ведущим при тревожно-депрессивных расстройствах. </w:t>
      </w:r>
    </w:p>
    <w:p w14:paraId="1B76EA21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типичными эмоциональными нарушениями вследствие соматогенных воздействий являются депрессии. Для органических депр</w:t>
      </w:r>
      <w:r>
        <w:rPr>
          <w:rFonts w:ascii="Times New Roman CYR" w:hAnsi="Times New Roman CYR" w:cs="Times New Roman CYR"/>
          <w:sz w:val="28"/>
          <w:szCs w:val="28"/>
        </w:rPr>
        <w:t>ессий характерны сочетания аффективной симптоматики с явлениями интеллектуального снижения, преобладание в клинической картине явлений негативной аффективности (адинамия, ангедония и др.), выраженность астенического синдрома. При сосудистых депрессиях такж</w:t>
      </w:r>
      <w:r>
        <w:rPr>
          <w:rFonts w:ascii="Times New Roman CYR" w:hAnsi="Times New Roman CYR" w:cs="Times New Roman CYR"/>
          <w:sz w:val="28"/>
          <w:szCs w:val="28"/>
        </w:rPr>
        <w:t xml:space="preserve">е могут отмечаться множественные устойчивые соматические и ипохондрические жалобы. При мозговых дисфункциях часто развиваются дисфорические депрессии с преобладанием тоскливо-злобного настроения, раздражительностью и прочее. Депрессия на фоне соматической </w:t>
      </w:r>
      <w:r>
        <w:rPr>
          <w:rFonts w:ascii="Times New Roman CYR" w:hAnsi="Times New Roman CYR" w:cs="Times New Roman CYR"/>
          <w:sz w:val="28"/>
          <w:szCs w:val="28"/>
        </w:rPr>
        <w:t xml:space="preserve">патологии характеризуется значительной выраженностью астении: слезливость, раздражительная слабость, тревожность. Витальный компонент дипрессии при соматических расстройствах часто преобладает над собственно аффективным. Соматические симптомы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структуре т</w:t>
      </w:r>
      <w:r>
        <w:rPr>
          <w:rFonts w:ascii="Times New Roman CYR" w:hAnsi="Times New Roman CYR" w:cs="Times New Roman CYR"/>
          <w:sz w:val="28"/>
          <w:szCs w:val="28"/>
        </w:rPr>
        <w:t>ревожного состояния могут имитировать симптомы основного заболевания и соответственно затруднять диагностику психического нарушения.</w:t>
      </w:r>
    </w:p>
    <w:p w14:paraId="3C00C104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Тревожно-депрессивные переживания часто выступают в структуре дезадаптивных личностных реакций на болезнь, развивающихся у </w:t>
      </w:r>
      <w:r>
        <w:rPr>
          <w:rFonts w:ascii="Times New Roman CYR" w:hAnsi="Times New Roman CYR" w:cs="Times New Roman CYR"/>
          <w:sz w:val="28"/>
          <w:szCs w:val="28"/>
        </w:rPr>
        <w:t>пациентов на фоне общей повышенной психической истощаемости и недостаточности личностных ресурсов для преодоления болезней. Отношение к заболеванию условно зависит от следующих типов личности, встречающихся в соматической практике. Вот некоторые из них:</w:t>
      </w:r>
    </w:p>
    <w:p w14:paraId="03F985CE" w14:textId="77777777" w:rsidR="00000000" w:rsidRDefault="003F09DD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Тревожный тип. Характеризуется повышенным чувством обеспокоенности соматическим состоянием, медицинским прогнозом, реальными и мнимыми симптомами болезни, их осложнениями. Тревога, в связи с заболеванием заставляет пациента испытывать новые способы лечения</w:t>
      </w:r>
      <w:r>
        <w:rPr>
          <w:rFonts w:ascii="Times New Roman CYR" w:hAnsi="Times New Roman CYR" w:cs="Times New Roman CYR"/>
          <w:sz w:val="28"/>
          <w:szCs w:val="28"/>
        </w:rPr>
        <w:t>, обращаться к множеству специалистов, при этом не преодолевая свои страхи и волнения.</w:t>
      </w:r>
    </w:p>
    <w:p w14:paraId="168EF107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Обсессивно-фобический тип. Характеризуется навязчивыми мыслями о неблагоприятных последствиях болезни, что еще больше усиливает тревогу.</w:t>
      </w:r>
    </w:p>
    <w:p w14:paraId="04C14E12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Неврастенический тип. Характе</w:t>
      </w:r>
      <w:r>
        <w:rPr>
          <w:rFonts w:ascii="Times New Roman CYR" w:hAnsi="Times New Roman CYR" w:cs="Times New Roman CYR"/>
          <w:sz w:val="28"/>
          <w:szCs w:val="28"/>
        </w:rPr>
        <w:t>ризуется раздражительной слабостью, вспышками раздражения и прочее.</w:t>
      </w:r>
    </w:p>
    <w:p w14:paraId="06DCC8AE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Меланхолический тип. Характеризуется сниженным настроением в связи с болезнью, унынием, подавленностью, чувством вины, суицидальными наклонностями. </w:t>
      </w:r>
    </w:p>
    <w:p w14:paraId="5F0B8144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отношение к болезни имеет защитн</w:t>
      </w:r>
      <w:r>
        <w:rPr>
          <w:rFonts w:ascii="Times New Roman CYR" w:hAnsi="Times New Roman CYR" w:cs="Times New Roman CYR"/>
          <w:sz w:val="28"/>
          <w:szCs w:val="28"/>
        </w:rPr>
        <w:t>о-компенсаторный характер и является способом преодоления тревоги в связи с заболеванием.</w:t>
      </w:r>
    </w:p>
    <w:p w14:paraId="576B0789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Тревожное расстройство на фоне хронических соматических заболеваний представляет собой коморбидное расстройство. Среди данной категории значительную группу составляют</w:t>
      </w:r>
      <w:r>
        <w:rPr>
          <w:rFonts w:ascii="Times New Roman CYR" w:hAnsi="Times New Roman CYR" w:cs="Times New Roman CYR"/>
          <w:sz w:val="28"/>
          <w:szCs w:val="28"/>
        </w:rPr>
        <w:t xml:space="preserve"> пациенты у которых длящаяся месяцами 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иногда и годами неврозоподобная и психопатоподобная симптоматика чаще всего выражается в «соматизированном» психическом расстройстве. Прием транквилизаторов по совету знакомых усугубляет состояние больных и приводит </w:t>
      </w:r>
      <w:r>
        <w:rPr>
          <w:rFonts w:ascii="Times New Roman CYR" w:hAnsi="Times New Roman CYR" w:cs="Times New Roman CYR"/>
          <w:sz w:val="28"/>
          <w:szCs w:val="28"/>
        </w:rPr>
        <w:t>их к социальной дезадаптации. Необходима тесная связь общесоматических и психиатрических учреждений. Создание необходимой психотерапевтической обстановки - важное условие при лечении тревожных больных. Обучение больного является неотъемлемой частью в лечен</w:t>
      </w:r>
      <w:r>
        <w:rPr>
          <w:rFonts w:ascii="Times New Roman CYR" w:hAnsi="Times New Roman CYR" w:cs="Times New Roman CYR"/>
          <w:sz w:val="28"/>
          <w:szCs w:val="28"/>
        </w:rPr>
        <w:t>ии тревожных расстройств.</w:t>
      </w:r>
    </w:p>
    <w:p w14:paraId="400CF9F2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Залогом успешного лечения больных с тревожными состояниями является комплексный подход: фармакотерапия, психотерапия, физиотерапия, социально-реабилитационные мероприятия. В выборе терапии в большей степени врач ориентируется на с</w:t>
      </w:r>
      <w:r>
        <w:rPr>
          <w:rFonts w:ascii="Times New Roman CYR" w:hAnsi="Times New Roman CYR" w:cs="Times New Roman CYR"/>
          <w:sz w:val="28"/>
          <w:szCs w:val="28"/>
        </w:rPr>
        <w:t>обственный опыт, клиническую информацию о риске и побочных эффектах, взаимодействие с другими препаратами, а также учитываются возможные влияния препарата на симптомы соматического заболевания. Широкое распространенность тревожных расстройств как в общей т</w:t>
      </w:r>
      <w:r>
        <w:rPr>
          <w:rFonts w:ascii="Times New Roman CYR" w:hAnsi="Times New Roman CYR" w:cs="Times New Roman CYR"/>
          <w:sz w:val="28"/>
          <w:szCs w:val="28"/>
        </w:rPr>
        <w:t>ак и специализированной медицинской практике требует новых терапевтических подходов в лечении, что приводит к эффективности лечения и прогноза тревожных расстройств, заболеваний психосоматического и соматопсихического генеза. Выбор лечения тревожных расстр</w:t>
      </w:r>
      <w:r>
        <w:rPr>
          <w:rFonts w:ascii="Times New Roman CYR" w:hAnsi="Times New Roman CYR" w:cs="Times New Roman CYR"/>
          <w:sz w:val="28"/>
          <w:szCs w:val="28"/>
        </w:rPr>
        <w:t>ойств требует учета соматического статуса больного, диагностики коморбидных состояний. Все больные с возникшей тревогой должны подвергнуться осмотру с целью выявления признаков соматических или неврологических заболеваний, способных вызвать симптомы тревож</w:t>
      </w:r>
      <w:r>
        <w:rPr>
          <w:rFonts w:ascii="Times New Roman CYR" w:hAnsi="Times New Roman CYR" w:cs="Times New Roman CYR"/>
          <w:sz w:val="28"/>
          <w:szCs w:val="28"/>
        </w:rPr>
        <w:t>ных расстройств. Важное значение имеет тщательно собранный анамнез о препаратах, который больной принимает в настоящее время или которые он принимал в прошлое время. Лечение тревожных расстройств бывает очень затруднительным, требует много времени и упорст</w:t>
      </w:r>
      <w:r>
        <w:rPr>
          <w:rFonts w:ascii="Times New Roman CYR" w:hAnsi="Times New Roman CYR" w:cs="Times New Roman CYR"/>
          <w:sz w:val="28"/>
          <w:szCs w:val="28"/>
        </w:rPr>
        <w:t>ва. Важной задачей является объяснение больному и его родственникам необходимость такого лечения.</w:t>
      </w:r>
    </w:p>
    <w:p w14:paraId="4CDD9753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Основными подходами лечения тревожных расстройств являются:</w:t>
      </w:r>
    </w:p>
    <w:p w14:paraId="6C031FE5" w14:textId="77777777" w:rsidR="00000000" w:rsidRDefault="003F09DD">
      <w:pPr>
        <w:widowControl w:val="0"/>
        <w:tabs>
          <w:tab w:val="left" w:pos="10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Психотерапия;</w:t>
      </w:r>
    </w:p>
    <w:p w14:paraId="4EEB7EBD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Фармакотерапия.</w:t>
      </w:r>
    </w:p>
    <w:p w14:paraId="3B69FDE4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группы препаратов для лечения тревоги:</w:t>
      </w:r>
    </w:p>
    <w:p w14:paraId="6C3DD683" w14:textId="77777777" w:rsidR="00000000" w:rsidRDefault="003F09DD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транквилизат</w:t>
      </w:r>
      <w:r>
        <w:rPr>
          <w:rFonts w:ascii="Times New Roman CYR" w:hAnsi="Times New Roman CYR" w:cs="Times New Roman CYR"/>
          <w:sz w:val="28"/>
          <w:szCs w:val="28"/>
        </w:rPr>
        <w:t>оры бензодиазепинового ряда (феназепам, диазепам, клоназепам и другие);</w:t>
      </w:r>
    </w:p>
    <w:p w14:paraId="1B5B52C2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антидепрессанты: селективные ингибиторы обратного захвата серотонина (паксил, прозак, золофт, ципрамил, ципролекс и другие);</w:t>
      </w:r>
    </w:p>
    <w:p w14:paraId="19829700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трициклические антидепрессанты: анмитриптилин и другие;</w:t>
      </w:r>
    </w:p>
    <w:p w14:paraId="41E78928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нейролептики: сонапакс, эглонил и другие;</w:t>
      </w:r>
    </w:p>
    <w:p w14:paraId="6A85992C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Бензодиазепины имеют мощный противотревожный эффект, но имеют и ряд побочных явлений таких как формирование лекарственной зависимости. Трициклические анитдепрессанты хорошо снимают тревожно-дипрессивные симптомы, </w:t>
      </w:r>
      <w:r>
        <w:rPr>
          <w:rFonts w:ascii="Times New Roman CYR" w:hAnsi="Times New Roman CYR" w:cs="Times New Roman CYR"/>
          <w:sz w:val="28"/>
          <w:szCs w:val="28"/>
        </w:rPr>
        <w:t>но также имеют ряд побочных эффектов, особенно у пациентов имеющих сопутствующие соматические заболевания. Селективные ингибиторы обратного захвата серотонина относительно безопасны, имеют минимальный спектр побочных явлений, не вызывают привыкания, поэтом</w:t>
      </w:r>
      <w:r>
        <w:rPr>
          <w:rFonts w:ascii="Times New Roman CYR" w:hAnsi="Times New Roman CYR" w:cs="Times New Roman CYR"/>
          <w:sz w:val="28"/>
          <w:szCs w:val="28"/>
        </w:rPr>
        <w:t>у применяются как долгосрочное поддерживающее лечение. Относительным недостатком является их длительный период «ожидания» до начала клинического эффекта (от двух до четырех недель), кроме того они усиливают аппетит и снижают либидо. Из нейролептиков исполь</w:t>
      </w:r>
      <w:r>
        <w:rPr>
          <w:rFonts w:ascii="Times New Roman CYR" w:hAnsi="Times New Roman CYR" w:cs="Times New Roman CYR"/>
          <w:sz w:val="28"/>
          <w:szCs w:val="28"/>
        </w:rPr>
        <w:t xml:space="preserve">зуют малые дозы сонапакса, эглонила, тиаприда, хлорпротексена и других. При увеличении доз нейролептиков может возникнуть снижение АД, слабость и т.д. </w:t>
      </w:r>
    </w:p>
    <w:p w14:paraId="22521E6E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широко используется еще один препарат для лечения тревоги - атаракс. По своему противо</w:t>
      </w:r>
      <w:r>
        <w:rPr>
          <w:rFonts w:ascii="Times New Roman CYR" w:hAnsi="Times New Roman CYR" w:cs="Times New Roman CYR"/>
          <w:sz w:val="28"/>
          <w:szCs w:val="28"/>
        </w:rPr>
        <w:t xml:space="preserve">тревожному действию он намного уступает всем вышеперечисленным, но у него достаточно быстро наступает эффект, отсутствует привыкание, не страдают познавательные функции. Побочным эффектом этого препарата является сонливость, поэтому лучше 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назначать на </w:t>
      </w:r>
      <w:r>
        <w:rPr>
          <w:rFonts w:ascii="Times New Roman CYR" w:hAnsi="Times New Roman CYR" w:cs="Times New Roman CYR"/>
          <w:sz w:val="28"/>
          <w:szCs w:val="28"/>
        </w:rPr>
        <w:t>ночь. При лечении больных с сердечно-сосудистой патологией можно использовать грандаксин из-за его вегето-стабилизирующего эффекта. Необходимо учитывать несовместимость данных препаратов с алкоголем. Учитывая все моменты в лечении больных с тревожными расс</w:t>
      </w:r>
      <w:r>
        <w:rPr>
          <w:rFonts w:ascii="Times New Roman CYR" w:hAnsi="Times New Roman CYR" w:cs="Times New Roman CYR"/>
          <w:sz w:val="28"/>
          <w:szCs w:val="28"/>
        </w:rPr>
        <w:t>тройствами необходимо учитывать следующее:</w:t>
      </w:r>
    </w:p>
    <w:p w14:paraId="43661596" w14:textId="77777777" w:rsidR="00000000" w:rsidRDefault="003F09DD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назначать транквилизаторы в минимальных терапевтических дозах, при этом доза подбирается индивидуально;</w:t>
      </w:r>
    </w:p>
    <w:p w14:paraId="3E56FB1A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с целью профилактики «синдрома отмены» рекомендуется постепенное снижение дозы препарата;</w:t>
      </w:r>
    </w:p>
    <w:p w14:paraId="29EBE598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назначение ко</w:t>
      </w:r>
      <w:r>
        <w:rPr>
          <w:rFonts w:ascii="Times New Roman CYR" w:hAnsi="Times New Roman CYR" w:cs="Times New Roman CYR"/>
          <w:sz w:val="28"/>
          <w:szCs w:val="28"/>
        </w:rPr>
        <w:t>ротких курсов для избежания привыкания.</w:t>
      </w:r>
    </w:p>
    <w:p w14:paraId="59D3C731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дальнейшей поддерживающей терапии целесообразно назначать современные анитдепрессанты, которые также эффективны при лечении тревожно-фобических состояний и панических расстройств. Такими являются селективные инги</w:t>
      </w:r>
      <w:r>
        <w:rPr>
          <w:rFonts w:ascii="Times New Roman CYR" w:hAnsi="Times New Roman CYR" w:cs="Times New Roman CYR"/>
          <w:sz w:val="28"/>
          <w:szCs w:val="28"/>
        </w:rPr>
        <w:t>биторы обратного захвата серотонина: миансерин, селективный стимулятор обратного захвата серотонина тианептин, флувоксамин, асентра, ципрамил, ципралекс и другие. Огромное значение лечения тревожных состояний на фоне соматических заболеваний является психо</w:t>
      </w:r>
      <w:r>
        <w:rPr>
          <w:rFonts w:ascii="Times New Roman CYR" w:hAnsi="Times New Roman CYR" w:cs="Times New Roman CYR"/>
          <w:sz w:val="28"/>
          <w:szCs w:val="28"/>
        </w:rPr>
        <w:t>терапия. Благоприятными условиями в лечении больных с тревожными расстройствами является интеграция психиатрической и общесоматической служб, создавая благоприятные условия для решения терапевтических задач у больных страдающих тревожными расстройствами.</w:t>
      </w:r>
    </w:p>
    <w:p w14:paraId="2C8D8DE0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рофилактические меры являются важнейшим фактором и хорошим способом справиться с напряжением в повседневной жизни:</w:t>
      </w:r>
    </w:p>
    <w:p w14:paraId="4D889381" w14:textId="77777777" w:rsidR="00000000" w:rsidRDefault="003F09DD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забота о своем теле, сбалансированное питание;</w:t>
      </w:r>
    </w:p>
    <w:p w14:paraId="0B8FA07F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избегать употребление алкоголя, уменьшить употребление сахара и кофеина;</w:t>
      </w:r>
    </w:p>
    <w:p w14:paraId="200CD971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отдых в сочетани</w:t>
      </w:r>
      <w:r>
        <w:rPr>
          <w:rFonts w:ascii="Times New Roman CYR" w:hAnsi="Times New Roman CYR" w:cs="Times New Roman CYR"/>
          <w:sz w:val="28"/>
          <w:szCs w:val="28"/>
        </w:rPr>
        <w:t>и с прогулками помогут снизить уровень тревожности и восстановить энергетический и эмоциональный баланс;</w:t>
      </w:r>
    </w:p>
    <w:p w14:paraId="27FE8B76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  <w:t>по возможности, необходимо избегать напряженных ситуаций.</w:t>
      </w:r>
    </w:p>
    <w:p w14:paraId="6B38E550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Первичная профилактика соматогенных расстройств тесным образом связана с профилактикой, ранн</w:t>
      </w:r>
      <w:r>
        <w:rPr>
          <w:rFonts w:ascii="Times New Roman CYR" w:hAnsi="Times New Roman CYR" w:cs="Times New Roman CYR"/>
          <w:sz w:val="28"/>
          <w:szCs w:val="28"/>
        </w:rPr>
        <w:t>им выявлением и лечением соматических заболеваний. Вторичная профилактика связана со своевременной и адекватной терапией основного заболевания и психических расстройств. Учитывая, что психогенные факторы (реакция на заболевание и все что с ним связано) име</w:t>
      </w:r>
      <w:r>
        <w:rPr>
          <w:rFonts w:ascii="Times New Roman CYR" w:hAnsi="Times New Roman CYR" w:cs="Times New Roman CYR"/>
          <w:sz w:val="28"/>
          <w:szCs w:val="28"/>
        </w:rPr>
        <w:t>ют важное значение как при формировании соматогенных психических расстройств, так и при возможном утяжелении течения основной соматической болезни. Самая активная роль в этом принадлежит медицинской деонтологии применительно к особенностям каждой специальн</w:t>
      </w:r>
      <w:r>
        <w:rPr>
          <w:rFonts w:ascii="Times New Roman CYR" w:hAnsi="Times New Roman CYR" w:cs="Times New Roman CYR"/>
          <w:sz w:val="28"/>
          <w:szCs w:val="28"/>
        </w:rPr>
        <w:t xml:space="preserve">ости. Консультация психотерапевта в поликлинике должна стать первым и необходимым, самым важным шагом к нормализации психического состояния и излечению неприятных симптомов тревоги. </w:t>
      </w:r>
    </w:p>
    <w:p w14:paraId="00C217CA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тревожный психический депрессия соматический</w:t>
      </w:r>
    </w:p>
    <w:p w14:paraId="31175F40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используемой литерат</w:t>
      </w:r>
      <w:r>
        <w:rPr>
          <w:rFonts w:ascii="Times New Roman CYR" w:hAnsi="Times New Roman CYR" w:cs="Times New Roman CYR"/>
          <w:sz w:val="28"/>
          <w:szCs w:val="28"/>
        </w:rPr>
        <w:t>уры</w:t>
      </w:r>
    </w:p>
    <w:p w14:paraId="68ADDCEF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01BB7D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«Национальное руководство по психиатрии», 2014, под редакцией чл-кор. РАМН Ю.А. Александровского.</w:t>
      </w:r>
    </w:p>
    <w:p w14:paraId="6A8299E7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«Тревожные расстройства (психические расстройства в общемедицинской практике и их лечение)», 2004, под редакцией чл-кор. РАМН Ю.А. Александровского.</w:t>
      </w:r>
    </w:p>
    <w:p w14:paraId="2F57178C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«Депрессии при соматических и психических заболеваниях», 2003, М.А. Смулевич.</w:t>
      </w:r>
    </w:p>
    <w:p w14:paraId="3B2F2D87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«Психофармакотерапия тревожных расстройств пограничного уровня», 2006, А.Б. Смулевич.</w:t>
      </w:r>
    </w:p>
    <w:p w14:paraId="1BF25B74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«Психофармакология пограничных психических расстройств», 2000. Ю.А. Александровский, </w:t>
      </w:r>
      <w:r>
        <w:rPr>
          <w:rFonts w:ascii="Times New Roman CYR" w:hAnsi="Times New Roman CYR" w:cs="Times New Roman CYR"/>
          <w:sz w:val="28"/>
          <w:szCs w:val="28"/>
        </w:rPr>
        <w:t>Л.М. Барденштейн, А.С. Аведисова.</w:t>
      </w:r>
    </w:p>
    <w:p w14:paraId="3BAB2897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46464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«Психосоматическая медицина. Руководство для врачей», 2006, академик РМН П.И. Сидоров.</w:t>
      </w:r>
    </w:p>
    <w:p w14:paraId="3040EC38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46464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Журнал «Психические расстройства в общей медицине», №1, 2012. Психофармакотерапия генерализованной тревоги (опыт применения Стреза</w:t>
      </w:r>
      <w:r>
        <w:rPr>
          <w:rFonts w:ascii="Times New Roman CYR" w:hAnsi="Times New Roman CYR" w:cs="Times New Roman CYR"/>
          <w:sz w:val="28"/>
          <w:szCs w:val="28"/>
        </w:rPr>
        <w:t>ма и Атаракса), А.В. Андрющенко, Д.В. Романов</w:t>
      </w:r>
    </w:p>
    <w:p w14:paraId="45B2DF22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Журнал «Кардиология» №10, 2012. Тревожно-депрессивное состояние у больных с хронической сердечной недостаточностью пожилого возраста, В.Н. Ларина, Б.Я. Барт.</w:t>
      </w:r>
    </w:p>
    <w:p w14:paraId="7A26FD6E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Научный журнал «Медицинская психология в России</w:t>
      </w:r>
      <w:r>
        <w:rPr>
          <w:rFonts w:ascii="Times New Roman CYR" w:hAnsi="Times New Roman CYR" w:cs="Times New Roman CYR"/>
          <w:sz w:val="28"/>
          <w:szCs w:val="28"/>
        </w:rPr>
        <w:t>», №10, 2012, Тревога и тревожность: теория и практика. // С.Л. Соловьева.</w:t>
      </w:r>
    </w:p>
    <w:p w14:paraId="44D55C3F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46464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Русский медицинский журнал, №5, 2012. Депрессии в клинической практике врачей общемедицинских специальностей, А.Б. Смулевич;</w:t>
      </w:r>
      <w:r>
        <w:rPr>
          <w:rFonts w:ascii="Times New Roman CYR" w:hAnsi="Times New Roman CYR" w:cs="Times New Roman CYR"/>
          <w:color w:val="464646"/>
          <w:sz w:val="28"/>
          <w:szCs w:val="28"/>
        </w:rPr>
        <w:t xml:space="preserve"> 11. </w:t>
      </w:r>
      <w:r>
        <w:rPr>
          <w:rFonts w:ascii="Times New Roman CYR" w:hAnsi="Times New Roman CYR" w:cs="Times New Roman CYR"/>
          <w:sz w:val="28"/>
          <w:szCs w:val="28"/>
        </w:rPr>
        <w:t>Русский медицинский журнал, №12, 2011. Атаракс п</w:t>
      </w:r>
      <w:r>
        <w:rPr>
          <w:rFonts w:ascii="Times New Roman CYR" w:hAnsi="Times New Roman CYR" w:cs="Times New Roman CYR"/>
          <w:sz w:val="28"/>
          <w:szCs w:val="28"/>
        </w:rPr>
        <w:t>ри тревожных расстройствах (обзор). // И.В. Рябоконь.</w:t>
      </w:r>
    </w:p>
    <w:p w14:paraId="4840BD52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46464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12. Русский медицинский журнал, №8, 2011. Современные подходы к лечению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расстройств депрессивного спектра в общемедицинской практике, Г.В. Погосова;</w:t>
      </w:r>
      <w:r>
        <w:rPr>
          <w:rFonts w:ascii="Times New Roman CYR" w:hAnsi="Times New Roman CYR" w:cs="Times New Roman CYR"/>
          <w:color w:val="464646"/>
          <w:sz w:val="28"/>
          <w:szCs w:val="28"/>
        </w:rPr>
        <w:t xml:space="preserve"> </w:t>
      </w:r>
    </w:p>
    <w:p w14:paraId="76ABC3DC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46464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13. Русский медицинский журнал, №1, 2013. Тревожное </w:t>
      </w:r>
      <w:r>
        <w:rPr>
          <w:rFonts w:ascii="Times New Roman CYR" w:hAnsi="Times New Roman CYR" w:cs="Times New Roman CYR"/>
          <w:sz w:val="28"/>
          <w:szCs w:val="28"/>
        </w:rPr>
        <w:t>расстройство в позднем возрасте, Н.М. Михайлова Т.М. Сиряченко</w:t>
      </w:r>
    </w:p>
    <w:p w14:paraId="3685BD4B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 Русский медицинский журнал, №3, 2010, Тревога при психических нарушениях непсихотического уровня, Н.М. Михайлова Т.М. Сиряченко;</w:t>
      </w:r>
    </w:p>
    <w:p w14:paraId="43BBAF27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46464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Русский медицинский журнал, №3, 2011. Тревожные расстройс</w:t>
      </w:r>
      <w:r>
        <w:rPr>
          <w:rFonts w:ascii="Times New Roman CYR" w:hAnsi="Times New Roman CYR" w:cs="Times New Roman CYR"/>
          <w:sz w:val="28"/>
          <w:szCs w:val="28"/>
        </w:rPr>
        <w:t>тва: их систематика, диагностика и фармакотерапия, А.Е. Бобров</w:t>
      </w:r>
    </w:p>
    <w:p w14:paraId="123B3AE5" w14:textId="77777777" w:rsidR="00000000" w:rsidRDefault="003F09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46464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 Русский медицинский журнал, №12, 2012, Клиническое применение современных антидепрессантов, С.Н. Мосолов;</w:t>
      </w:r>
      <w:r>
        <w:rPr>
          <w:rFonts w:ascii="Times New Roman CYR" w:hAnsi="Times New Roman CYR" w:cs="Times New Roman CYR"/>
          <w:color w:val="464646"/>
          <w:sz w:val="28"/>
          <w:szCs w:val="28"/>
        </w:rPr>
        <w:t xml:space="preserve"> </w:t>
      </w:r>
    </w:p>
    <w:p w14:paraId="054F20DC" w14:textId="77777777" w:rsidR="003F09DD" w:rsidRDefault="003F09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46464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17. Русский медицинский журнал, №2, 2012. Генерализованное тревожное расстройство </w:t>
      </w:r>
      <w:r>
        <w:rPr>
          <w:rFonts w:ascii="Times New Roman CYR" w:hAnsi="Times New Roman CYR" w:cs="Times New Roman CYR"/>
          <w:sz w:val="28"/>
          <w:szCs w:val="28"/>
        </w:rPr>
        <w:t>и симптомы тревоги в общемедицинской практике, Е.Г. Старостина.</w:t>
      </w:r>
    </w:p>
    <w:sectPr w:rsidR="003F09D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AF"/>
    <w:rsid w:val="003F09DD"/>
    <w:rsid w:val="0054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6D944"/>
  <w14:defaultImageDpi w14:val="0"/>
  <w15:docId w15:val="{CD7CF3F5-E0D2-45B7-BCDA-265EF8BB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3561</Words>
  <Characters>20304</Characters>
  <Application>Microsoft Office Word</Application>
  <DocSecurity>0</DocSecurity>
  <Lines>169</Lines>
  <Paragraphs>47</Paragraphs>
  <ScaleCrop>false</ScaleCrop>
  <Company/>
  <LinksUpToDate>false</LinksUpToDate>
  <CharactersWithSpaces>23818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2024-12-23T21:37:00Z</dcterms:created>
  <dcterms:modified xsi:type="dcterms:W3CDTF">2024-12-23T21:37:00Z</dcterms:modified>
</cp:coreProperties>
</file>