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ABF5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Вирусы папилломы человека относятся к семейству паповавирусов (Papovaviridae), группе Papillomavirus (HPV).</w:t>
      </w:r>
    </w:p>
    <w:p w14:paraId="50ADA43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папилломы человека ВПЧ является чисто эпителиотропным вирусом и способен поражать клетки эпителия эктодермального происхождения (кожа, слизис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тые половых органов, ротовой полости).</w:t>
      </w:r>
    </w:p>
    <w:p w14:paraId="30823730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Диаметр вирусных частиц 55 нм. Вирус не имеет внешней оболочки. Капсид вируса состоит из 72 капсомеров. Его генетический материал представлен кольцевой двухцепочечной молекулой ДНК длиной около 8000 пар оснований.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из нитей ДНК содержит 9 открытых рамок считывания, которые потенциально кодируют до 10 протеинов, и регуляторный участок генома. Другая нить ДНК некодирующая.</w:t>
      </w:r>
    </w:p>
    <w:p w14:paraId="0E8BF86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C5DB64" w14:textId="5D6F8E77" w:rsidR="00000000" w:rsidRDefault="008934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A3500" wp14:editId="6459A082">
            <wp:extent cx="38481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5FD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2FDD7A" w14:textId="6C339BC7" w:rsidR="00000000" w:rsidRDefault="008934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00EFF" wp14:editId="2A9689DD">
            <wp:extent cx="390525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5C6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F58F0C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Характерная особенность вируса заключается в способности вызывать пролиферацию эпителия кожи и слизистых оболочек. На начальном этапе инфекция поражает преимущественно базальные (недифференцированные, незрелые, стволовы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е) клетки эпителия, куда вирус папилломы проникает через микротравмы (например, потертости, трещины и другие повреждения кожи).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Обычные места локализации папиллом - кожа шеи, подмышечных впадин, паха (места тесного прилегания одежды), слизистые оболочки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товой полости, носоглотки, половых органов. В этих клетках вирус может осуществлять первичное размножение и существовать много лет (хроническое носительство). Хроническое персистирование или носительство может происходить и в более поверхностном слое кожи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(stratum spinosum). Данный слой кожи под действием вируса подвергается гиперплазии (разрастание клеток). Самое же интенсивное размножение вируса происходит в еще более дифференцированных поверхностных слоях кожи. Вирус папилломы располагается не только в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дре, но и в цитоплазме клеток. Обнаруживается с помощью электронной микроскопии в тканях, а также молекулярно - гибридизационными методами.</w:t>
      </w:r>
    </w:p>
    <w:p w14:paraId="417D789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вирусов папилломы человека, большая часть из которых достаточно хорошо изучена, существуют типы высокого и 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 онкогенного риска. Установлено, что онкогенные свойства вирусов папилломы связаны с их способностью интегрировать свою ДНК в геном клеток человека. Молекулярно-гибридизационными методами выявлено более 100 типов вирусов папилломы человека, 30 из них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нфицируют половые органы и область заднего прохода. Доказано, что инфекция может передаваться половым путём. Вследствие частого бессимптомного пребывания папилломавирусной инфекции в организме, инфицированные люди зачастую не знают, что они инфицированы.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этом, недавно появившиеся генитальные бородавки наиболее инфекционные, чем их предшественники. В тканях эпителиальных дисплазий шейки матки обнаруживаются эписомальные формы ДНК папилломавирусной инфекции. В большинстве случаев рак шейки матки определяе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интегрированной форме.</w:t>
      </w:r>
    </w:p>
    <w:p w14:paraId="0588A37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Предполагают, что процесс интеграции составляет собой механизм прогрессии от дисплазии тяжелой степени к раку, который первоначально носит поликлональный характер. Риск злокачественного перерождения связан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несколькими типами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папилломавирусной инфекции. Их обозначают как вирусы высокого риска онкогенного риска. Это типы 16, 18, 31, 33, 35, 39, 45, 51, 52, 56, 58, 59 и 68 (подробней см. здесь). К вирусам низкого риска относят 5 типов - 6, 11, 42, 43, 44. Отмечено, что 16-ый тип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встречается в ткани плоскоклеточного рака шейки матки, а 18-ый тип - в ткани железистого рака - аденокарциномы.</w:t>
      </w:r>
    </w:p>
    <w:p w14:paraId="65F38E7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Папилломавирусная инфекция условно делится на онкогенные и не онкогенные. Различные типы ВПЧ-инфекции вызывают или принимают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в развитии</w:t>
      </w:r>
    </w:p>
    <w:p w14:paraId="4BADC964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неоплазий (дисплазии I-III степени) шейки матки (62%)</w:t>
      </w:r>
    </w:p>
    <w:p w14:paraId="6513F0D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преинвазивного и инвазивного рака шейки матки (38%)</w:t>
      </w:r>
    </w:p>
    <w:p w14:paraId="490A8CE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остроконечных кондилом половых органов, мочевых путей (51%)</w:t>
      </w:r>
    </w:p>
    <w:p w14:paraId="34CCEB0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10% клинически здоровых женщин являются носителями различных типов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вируса папилломы, 85% пациенток с типичными остроконечными кондиломами наружных половых органов при обследовании выявляются дополнительные очаги ПВИ-инфекции влагалища и шейки матки в выраженной и маловыраженной формах.</w:t>
      </w:r>
    </w:p>
    <w:p w14:paraId="3461A60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Этиология и эпидемиология</w:t>
      </w:r>
    </w:p>
    <w:p w14:paraId="212BAB7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Папиллома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вирусы человека включают пять эволюционных групп. Альфа-группа ВПЧ состоит из более чем 60-ти типов. Вирусы именно этой группы поражают эпителий шейки матки и чаще всего выявляются в опухолевых тканях больных раком шейки матки. Более 90% всех охарактеризов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анных на сегодня вирусов папилломы входят в Альфа- и Бета - группы.</w:t>
      </w:r>
    </w:p>
    <w:p w14:paraId="235CF7C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Вирусы папилломы, входящие в Бета-, Гамма-, Мю- и Ню - группы паразитируют в клетках кожи человека. Папилломавирусы из Альфа-группы, в свою очередь, делят по степени злокачественности на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ирусы высокого, низкого рисков и практически неонкогенные вирусы: паразитирующие на коже (ВПЧ2,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например, вызывает появление обычных бородавок) и других слизистых. Рак шейки матки чаще всего вызывается вирусами папилломы человека из Alpha 5, 6, 7, 9 и 11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рупп.</w:t>
      </w:r>
    </w:p>
    <w:p w14:paraId="409A4C15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вирусы папилломы человека имеют кольцевую двунитчатую ДНК, включающую 8 или 9 открытых рамок считывания (генов). В состав оболочки вируса входит два белка (L1, L2), играющие важную роль в процессе инфицирования клеток человека. Как и в случае с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ругими вирусами, вирусу папилломы человека, по-видимому, требуется два рецептора на эпителиальной клетке, для эффективного проникновения внутрь последней. Полагают, что этими рецепторами являются гепарансульфат протеингликан и? 6-интегрин. Присутствие виру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сных транскриптов (начало репликации) определяется уже через 12 часов после инфицирования клетки. На начальных стадиях инфекционного процесса вирус существует в клетках базального слоя эпителия в виде устойчивых эписом (без интеграции генома вируса в геном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клетки-хозяина). Заражённая клетка может содержать от 10 до 200 эписом. Важную роль на этом этапе играют белки вируса папилломы - Е1 (хеликаза) и Е2. Генетически модифицированные вирусы, с «выключенными» генами белков Е1 и Е2, не могут эффективно поддержи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инфицирование клеток базальных слоёв эпителия. При делении заражённых клеток базального слоя эпителия геном вируса передаётся в дочернюю клетку. При этом белок Е2 играет ключевую роль в способности вирусной эписомы** заякоривать митотические хромосомы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клетки. Кроме того, белок Е2 действует как транскрипционный фактор, регулируя активность промоторов ранних белков (p97, например) и экспрессию вирусных онкогенов (Е6 и Е7).После заражения, ВПЧ усиливает пролиферацию клеток, вызывая разрастание эпителия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появление новообразований (продуктивная стадия). Время, проходящее от момента первичного инфицирования до стадии клинических проявлений, может варьировать и определяется, главным образом, титром инфекционных частиц.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Низкий титр, как правило, приводит к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мированию латентной инфекции (носительство). Усиление пролиферации инфицированных ВПЧ супрабазальных клеток цервикального эпителия сопровождается экспрессией вирусных онкогенов - белков Е6 и Е7. Активность генов, кодирующих эти белки, нарушает нормального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созревания эпителиоцитов: инфицированные клетки не вступают на путь терминальной дифференцировки, а остаются в S-фазе клеточного цикла. Т.е. сохраняют способность к синтезу ДНК и делению. Таким образом, действие белков Е6 и Е7 способствует увеличению 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небольшого числа инфицированных клеток, которые впоследствии начинают продуцировать новые вирусные частицы. Та же последовательность событий характерна для инфицированных кератиноцитов (клеток кожи). В настоящее время детально изучены механизмы, с помощ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 которых вирус папилломы нарушает выход эпителиальных клеток из клеточного цикла.</w:t>
      </w:r>
    </w:p>
    <w:p w14:paraId="7A65A3B5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процесс сводится к убиквитин зависимой деградации клеточного онкопротектора р53 опосредованной белком вируса Е6 и взаимодействию другого онкогена - Е7, с белками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летки, контролирующими её движение по стадиям клеточного цикла (pRb - белок ретинобластомы; деацетилазы гистонов и др.). Однако митотическая активность инфицированных клеток, по-видимому, определяется уровнем экспрессии в них ингибиторов циклин-зависимых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иназ р21 и р27 и в ряде случаев способность белка Е7 управлять делением клетки ограничивается только теми эпителиоцитами, в которых уровень экспрессии этих ферментов достаточно низок. Таким образом, нерегулируемый уровень экспрессии онкогенов вируса папилл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омы человека служит предрасполагающим фактором к развитию ВПЧ-зависимого рака. Накопление мутаций клетками, инфицированными ВПЧ высокого онкогенного риска, служит одним из важных путей их злокачественного перерождения. Этот процесс становится возможным всл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едствие нарушения исполнения в этих клетках генетической программы контроля степени целостности ДНК - апоптоза, ключевой составляющей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которого является ненарушенная экспрессия белка р53.</w:t>
      </w:r>
    </w:p>
    <w:p w14:paraId="28464E0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 структуре белка Е6 есть лиганд так называемого PDZ доме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(аббревиатура из трёх первых букв названия белков***, содержащих такой домен). Связывание белком Е6 этого домена вызывает пролиферацию супрабазальных клеток эпителия и, нарушая нормальный процесс адгезии, определяет способность опухоли к метастазировани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 В толще эпителия, поражённого ВПЧ 16 типа, есть сразу несколько слоёв инфицированных клеток, находящихся в клеточном цикле (способных к пролиферации). По мере развития неоплазии (от CIN1 к CIN3) эти клетки замещают неизменённые (дифференцированные) эпит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елиоциты. Так в эпителии цервикального канала формируется интраэпителиальная неоплазия (иначе называемая «дисплазия» или «псевдоэрозия»).</w:t>
      </w:r>
    </w:p>
    <w:p w14:paraId="2C2CB61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Патогенез</w:t>
      </w:r>
    </w:p>
    <w:p w14:paraId="4A517B3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Попадая в организм, папилломавирусная инфекция (ПВИ) не всегда приводит к развитию заболевания. Это происход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лишь при наличии предрасполагающих факторов, к которым относятся высокая сексуальная активность (раннее начало половой жизни, большое количество партнеров, частые половые контакты); наличие партнеров, имевших в анамнезе аногенитальные бородавки или инфи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цированных вирусами папилломы человека; другие заболевания, передаваемые половым путем; молодой возраст; курение; алкоголь; беременность; эндометриоз; авитаминоз и др. При этом, развитие вирусной инфекции может происходить на фоне нормально функционирующей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иммунной системы. Заражение вирусом происходит при прямом контакте. Попав на поверхность эпителия с нарушенной целостностью, ПВИ вызывает разрастания клеток эпителия нижнего глубокого слоя в виде бородавок, кондилом (иногда обширных). Разрастания заразны,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легко передаются от человека человеку, обычно не вызывают метастазов (т.е. переноса в отдаленные органы и ткани), часто они самопроизвольно исчезают,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как это наблюдается при юношеских бородавках.</w:t>
      </w:r>
    </w:p>
    <w:p w14:paraId="32F20E4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Клиника</w:t>
      </w:r>
    </w:p>
    <w:p w14:paraId="0B19C2C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папиллома сестринский вирус эктодермальный</w:t>
      </w:r>
    </w:p>
    <w:p w14:paraId="765347F4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Папилома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вирусная инфекция может быть клинически выраженной, протекать субклинически или быть латентной (скрытой). При клинической и субклинической инфекции имеются резко или слабо выраженные изменения эпителиальных клеток. В мазках с поверхности эпителия обнаружив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измененные (инфицированые вирусом паппиломы) клетки, т.н. койлоциты - клетки по своим размерам меньше нормальных и имеют перинуклеарный светлый ободок (клетки выглядят как бы «пустыми», отсюда и происходит их название: «koilos» - пустой) (рис. 1).</w:t>
      </w:r>
    </w:p>
    <w:p w14:paraId="73FC43C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брокачественное течение папилломавирусной инфекции сопровождается небольшим количеством койлоцитов, увеличение ядер в койлоцитах минимально, либо отсутствует. При опухолевой трансформации видно атипичное созревание клеток, койлоцитоз обнаруживается в 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трети эпителия, нередко с очаговым его распространением. Считается, однако, что при высокой степени интеграции генома вируса, атипичные клетки при проведении PAP-теста могут почти отсутствовать. В целом, процесс появления новообразований, вызванных ПВИ,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нарушение вирусом папилломы нормальной дифференцировки (созревания) клеток эпителия. В норме, делятся лишь клетки базального слоя эпителия, а вновьобразованные эпителиоциты, претерпевая ряд специфических изменений (дифференцировка, созр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евание), превращаются в чешуйчатые клетки поверхностных слоёв. В ходе активной фазы инфекционного процесса вирус папилломы оставляет эпителиоциты в клеточном цикле. Клетки могут активно делиться, что приводит к разрастанию ткани и появлению локальных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ований, отличающихся по своей структуре от нормального эпетелия (бородавки, кондиломы). Клинические проявления поражения эпителиев вирусом папилломы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очень вариабельны. В настоящее время условно выделяют экзофитные и эндофитные формы, которые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сочетаться между собой либо быть единичным проявлением инфекции и, как правило, бывают обусловлены различными серотипами данной инфекции</w:t>
      </w:r>
    </w:p>
    <w:p w14:paraId="2FC188CE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Экзофитные формы папилломавирусной инфекции принято называть остроконечными или папиллярными кондиломами; они считают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наиболее специфичным проявлением ПВИ (папилломавирусной инфекции) и известны очень давно. Но даже в настоящее время не все врачи способны своевременно диагностировать эту инфекцию. Особой формой этой инфекции является рецидивирующий папилломатоз респира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торного тракта. Он представляет собой доброкачественное опухолевидное заболевание - разрастание эпителия носоглотки по всему респираторному тракту - от полости носа до периферии легких. Наиболее часто поражается гортань. Клиническую форму такой инфекции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зывают ювенильным возвратным (рецидивирующим) папилломатозом гортани. Одой из ведущих причин принято считать инфицирование плода во время прохождения родовых путей инфицированной матери. При инфицировании вирусом папилломы слизистых гениталиев, наиболее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 процесс протекает субклинически, обычно на фоне различных гинекологических заболеваний, таких как вульвовагинит, псевдоэрозия шейки матки, эндоцервицит. Почти закономерно сочетание папилломавирусной инфекции с сифилисом, гонореей, хламидиозом, герпесом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трихомонозом. Самыми частыми жалобами являются зуд и жжение в области гениталий, наличие выделений, диспареуния, дизурические явления. Специфическими проявлениями папилломавирусной инфекции являются кондиломатоз вульвы, кондиломатоз влагалища и анапласти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ческие изменения эпителия шейки матки. Клиническими проявлениями заболевания являются остроконечные кондиломы анальной и урогенитальной зоны: уретра, промежность, анус, прямая кишка, вульва, влагалище, шейка матки («плоские» кондиломы). Кондиломы,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ило, себя не проявляют, но, будучи ломкими, могут кровоточить. У женщин они чаще располагаются на наружных половых органах и промежности. Но до 50% женщин с поражением вульвы имеют кондиломы на шейке матки, которые видны при кольпоскопии и белеют при обраб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отке 5% уксусной кислотой.</w:t>
      </w:r>
    </w:p>
    <w:p w14:paraId="2EAA1A6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Диагноз ставится на основании:</w:t>
      </w:r>
    </w:p>
    <w:p w14:paraId="4EC2E96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клинических проявлений,</w:t>
      </w:r>
    </w:p>
    <w:p w14:paraId="26802EE4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гистологического исследования,</w:t>
      </w:r>
    </w:p>
    <w:p w14:paraId="1E93B5F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данных кольпоскопии (картина неспецифична),</w:t>
      </w:r>
    </w:p>
    <w:p w14:paraId="23B7EBF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определения ДНК вируса методом ПЦР.</w:t>
      </w:r>
    </w:p>
    <w:p w14:paraId="61E34D0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Остроконечные кондиломы половых органов, области промежности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анального отверстия определяются в виде бледно-серых, иногда розоватых или пигментированных наростов на ножке (напоминают по виду цветную капусту). Часто эти образования вызывают зуд, боль или раздражение при прикосновении, иногда кровоточат. У женщин 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оконечные кондиломы чаще всего встречаются в области входа во влагалище, на малых половых губах и реже во влагалище и на шейке матки. Наружное отверстие мочеиспускательного канала чаще поражается у мужчин, а зона промежности и анального отверстия у женщин,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связано с различиями в сексуальном поведении во время полового акта. Остроконечные кондиломы в области промежности чаще встречаются у практикующих анальный секс, а остроконечные кондиломы зоны ануса практически только у таких лиц. Сквамозные интраэпит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елиальные поражения шейки матки распознаются при скрининговых обследованиях при кольпоскопии и биопсии шейки матки. Визуально такие поражения, также как и плоские остроконечные кондиломы определить затруднительно и они становятся видимыми только после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ботки пораженной поверхности 3,0 - 5% уксусной кислотой. Вирус может передаваться через непосредственный контакт между наружными покровами зараженного и незараженного человека. Поражение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слизистой оболочки половых органов возникает в результате полового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нтакта. Новорожденные заражаются от матери при прохождении через родовые пути. Среди возможных механизмов инфицирования вирусом папилломы человека рассматривают: вероятные (при прохождении через родовые пути, восходящая инфекция через поврежденные амниотич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оболочки; горизонтальное распространение вируса от родителей) и маловероятные (через предметы и одежду, при грудном вскармливании, через кровь).</w:t>
      </w:r>
    </w:p>
    <w:p w14:paraId="680EBC2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 факторам риска инфицирования вирусом относят:</w:t>
      </w:r>
    </w:p>
    <w:p w14:paraId="1855810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сексуальное поведение (раннее начало половой жизни, часта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смена партнеров, игнорирование использования барьерной контрацепции)</w:t>
      </w:r>
    </w:p>
    <w:p w14:paraId="2344E23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наличие партнеров, имевших контакты с носителем папилломавирусной инфекции</w:t>
      </w:r>
    </w:p>
    <w:p w14:paraId="24A6E93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заболевания, передаваемые половым путем (хламидиоз, гонорея, герпес трихомоноз, молочница, и др.)</w:t>
      </w:r>
    </w:p>
    <w:p w14:paraId="324DB44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внутренние ф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акторы (авитаминоз, снижение иммунитета, стрессы)</w:t>
      </w:r>
    </w:p>
    <w:p w14:paraId="6A09E4B4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нарушение нормальной микрофлоры влагалища</w:t>
      </w:r>
    </w:p>
    <w:p w14:paraId="1897B039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беременность</w:t>
      </w:r>
    </w:p>
    <w:p w14:paraId="0E50449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</w:t>
      </w:r>
    </w:p>
    <w:p w14:paraId="38640C14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Ученые до сих пор не выявили методов системного воздействия на вирус, с помощью которых можно было бы полностью уничтожить его. Диагностика,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чение и профилактика заболеваний половых органов вызванных папилломависусом у мужчин осуществляет врач - уролог, у женщин - гинеколог. Основной целью лечения остроконечных кондилом является их удаление с помощью электро или лазерной коагуляции, иссечение,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криодеструкция (разрушение холодом), а также с помощью химических веществ клеточных токсинов (подофиллин), применяемых местно. Удаление остроконечных кондилом решает в основном косметическую задачу, нет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данных, подтверждающих, что их удаление способствует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полному удалению инфекции из организма. Кроме того, как уже отмечалось, процесс регенерации эпителия (т.е. интенсивного деления клеток) после деструкции новообразования может провоцировать переход латентной формы ПВИ (в клетках, окружающих папиллому) в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ивную стадию, с последующим рецидивом роста новообразований.</w:t>
      </w:r>
    </w:p>
    <w:p w14:paraId="71303015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Основные методы лечения:</w:t>
      </w:r>
    </w:p>
    <w:p w14:paraId="60B18725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Применение цитотоксических препаратов - подофиллина, подофилотоксина, 5-фторурацила.</w:t>
      </w:r>
    </w:p>
    <w:p w14:paraId="159A777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Деструктивные методы - физические (криодеструкция, лазеротерапия, диатермокоагуляция,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электрохирургическое иссечение), химические (трихлоруксусная кислота, солкодерм).</w:t>
      </w:r>
    </w:p>
    <w:p w14:paraId="61E63F69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Комбинированные методы - сочетание различных методов лечения (криотерапия, лазеное иссечение, электрокоагуляция, диатермокоагуляция).</w:t>
      </w:r>
    </w:p>
    <w:p w14:paraId="591B92E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Если кондиломы реагируют на лечение, в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последующем наблюдении нет необходимости. Для женщин с генитальными кондиломами рекомендуется ежегодный гистологический скрининг.</w:t>
      </w:r>
    </w:p>
    <w:p w14:paraId="11DFC07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Местное лечение.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соответственно локализации кондилом, характера процесса с учетом сопутствующих заболеваний (другие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инфекции, нарушение микробиоценоза влагалища). Все виды локального лечения направлены на удаление кондилом и атипично измененного эпителия в зависимости от их локализации. Используются разные виды химических коагуляций, аппликаций цитостатичних препаратов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физикохирургические методы, хирургическое удаление. Для лечения шейки матки наибольшее значение имеют последние. Применяют также деструктивные методы: физическая деструкция - криодеструкция, лазеротерапия, диатермокоагуляция, електрохирургическое удален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ие; химическая деструкция - трихлоруксусной кислотой, солкодермом. В последнее время приобрели распространение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иммунологические методы лечения - с помощью?,? - интерферонов, а также комбинированные процедуры, например, объединенное использование разных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одов лечения (криотерапия, лазерное удаление, електрокоагуляция, диатермокоагуляция). Во время беременности видимые кондиломы часто рецидивируют, имеют тенденцию к разрастанию и становятся рыхлыми. Лечение беременных желательно проводить на ранних сроках,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придерживаясь особой осторожности. Рекомендуется применять только физические деструктивные методы (криотерапию и лазеротерапию). Цитотоксические препараты в таких случаях противопоказаны.</w:t>
      </w:r>
    </w:p>
    <w:p w14:paraId="4FE7B4E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Системное лечение.</w:t>
      </w:r>
    </w:p>
    <w:p w14:paraId="0713DEA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Назначают цитотоксические препараты - подофилин,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подофилотоксин и 5 - фторурацил. Высокая частота рецидивирования диктует необходимость поиска средств терапии, которые влияют на возбудитель и макроорганизм. Есть данные о положительных результатах использования разных методов системной неспецифичной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вовирусной терапии. Важным фактором при лечении генитальных кондилом является осмотр половых партнеров, которых следует предупредить о том, что они являются потенциально опасными для других, еще неинфицированных партнеров. Большинство партнеров уже инфицир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ованы вирусом, даже если в них нет видимых образований-кондилом. Лечение папилломавирусной инфекции вне обострения обычно не проводится. В этом случае врачи рекомендуют поддерживать иммунитет и вести здоровый образ жизни.</w:t>
      </w:r>
    </w:p>
    <w:p w14:paraId="20528E1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существует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колько методов хирургического удаления этих образований:</w:t>
      </w:r>
    </w:p>
    <w:p w14:paraId="1A2273E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Химическая коагуляция</w:t>
      </w:r>
    </w:p>
    <w:p w14:paraId="36C64E4C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солкодерм для удаления кожных кондилом и солковагин - на слизистой влагалища и шейки матки. Представляют собой смесь органических и неорганических кислот. Эффективны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 удаления единичных ОК. То 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касается других химических коагулянтов - подофиллин, кондилин и т.п.</w:t>
      </w:r>
    </w:p>
    <w:p w14:paraId="70B6957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+</w:t>
      </w:r>
    </w:p>
    <w:p w14:paraId="279110F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- только при единичных небольших папилломах</w:t>
      </w:r>
    </w:p>
    <w:p w14:paraId="0344644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могут быть рубцы на коже</w:t>
      </w:r>
    </w:p>
    <w:p w14:paraId="71C84A30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Нерожавшим - да</w:t>
      </w:r>
    </w:p>
    <w:p w14:paraId="2BD3157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Криодеструкция</w:t>
      </w:r>
    </w:p>
    <w:p w14:paraId="5BEA602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идким азотом, «заморозка». Достоинства метода - безболезненность и быстрота. Эффективен против единичных ОК. При дисплазии шейки матки метод непригоден, т.к. не обеспечивает достаточной глубины удаления пораженной ткани.</w:t>
      </w:r>
    </w:p>
    <w:p w14:paraId="49777250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-</w:t>
      </w:r>
    </w:p>
    <w:p w14:paraId="06693F1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-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ько при небольшом участке поражения и остутствии дисплазии</w:t>
      </w:r>
    </w:p>
    <w:p w14:paraId="0EA6B2B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сужение канала шейки матки</w:t>
      </w:r>
    </w:p>
    <w:p w14:paraId="2C221FD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Нерожавшим - можно</w:t>
      </w:r>
    </w:p>
    <w:p w14:paraId="342D733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Электрокоагуляция (ДЭК)</w:t>
      </w:r>
    </w:p>
    <w:p w14:paraId="4EAB0B6E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Обычное оснащение женских консультаций. Болезненный метод, длительное заживание, развитие посткоагуляционного синд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рома.</w:t>
      </w:r>
    </w:p>
    <w:p w14:paraId="12E2691C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+++</w:t>
      </w:r>
    </w:p>
    <w:p w14:paraId="12E70B1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- средняя</w:t>
      </w:r>
    </w:p>
    <w:p w14:paraId="44A1933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кровотечение, сужение канала шейки матки, рубцовая деформация шейки, эндометриоз шейки</w:t>
      </w:r>
    </w:p>
    <w:p w14:paraId="0598F28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Нерожавшим - только при тяжелой дисплазии и отсутствии возможности другого радикального метода</w:t>
      </w:r>
    </w:p>
    <w:p w14:paraId="579E020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Хирургический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лазер</w:t>
      </w:r>
    </w:p>
    <w:p w14:paraId="63C1D66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Предпочтительный метод уничтожения ПВИ, в том числе плоской кондиломы и сливных кондилом, под контролем глаза, позволяет удалить все патологические участки на необходимую глубину, не оставляет шрамов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рубцов.</w:t>
      </w:r>
    </w:p>
    <w:p w14:paraId="1E4C4A20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Болезненность ++</w:t>
      </w:r>
    </w:p>
    <w:p w14:paraId="6FC4736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-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кая, контроль зрения</w:t>
      </w:r>
    </w:p>
    <w:p w14:paraId="5E8B548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кровотечение, может быть сужение канала шейки матки</w:t>
      </w:r>
    </w:p>
    <w:p w14:paraId="2237E9C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Нерожавшим - можно</w:t>
      </w:r>
    </w:p>
    <w:p w14:paraId="560FA25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Радиохирургия (радионож, аппарат «Сургитрон»)</w:t>
      </w:r>
    </w:p>
    <w:p w14:paraId="30D324BE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Одновременное удаление патологического участка и коагуляция сосудов. Безболезненный, быстрый метод. Компа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ктный аппарат. Удаленный участок сохраняется для гистологического исследования. Предпочтительный метод, однако аппарат дорогой и имеется в небольшом количестве медицинских центров.</w:t>
      </w:r>
    </w:p>
    <w:p w14:paraId="2F3557A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 +</w:t>
      </w:r>
    </w:p>
    <w:p w14:paraId="2C70783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- высокая, сохраняется материал для гистологи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 исследования</w:t>
      </w:r>
    </w:p>
    <w:p w14:paraId="71C0819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кровотечение, сужение канала шейки матки</w:t>
      </w:r>
    </w:p>
    <w:p w14:paraId="01384CC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Скальпель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Конизация шейки матки ножевая. Надежный метод удаления тяжелой дисплазии. Наименее щадящий, однако по надежности не уступает хирургическому лазеру и радионожу, а по цене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гораздо дешевле. Позволяет сохранить удаленную ткань для гистологического исследования.</w:t>
      </w:r>
    </w:p>
    <w:p w14:paraId="67E56C4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Болезненность +++</w:t>
      </w:r>
    </w:p>
    <w:p w14:paraId="67784D7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- высокая, сохраняется материал для гистологии</w:t>
      </w:r>
    </w:p>
    <w:p w14:paraId="0D40B9D5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- кровотечение, сужение канала шейки матки, рубцовая деформация шейки, эндом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етриоз шейки</w:t>
      </w:r>
    </w:p>
    <w:p w14:paraId="0725CD9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Нерожавшим - при отсутствии возможности хирургического лазера и радионожа.</w:t>
      </w:r>
    </w:p>
    <w:p w14:paraId="504BD51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Но следует помнить о том, что после удаления ОК вирус может оставаться в клетках окружающих тканей, и кондиломы могут появляться снова. Поэтому операция - не кардинальн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ое решение косметической проблемы, она необходима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lastRenderedPageBreak/>
        <w:t>с медицинской точки зрения только при вызванной ПВИ дисплазии шейки матки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83AD40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Профилактика</w:t>
      </w:r>
    </w:p>
    <w:p w14:paraId="53E425D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Обследование половых партнеров больных заболеваниями, вызванными папилломавирусной инфекцией (ПВИ), не имеет доказанно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ценности с точки зрения профилактики их возникновения. Однако, теоретически, своевременное и полноценное удаление остроконечных кондилом и интраэпителиальных поражений может снизить риск данных заболеваний, включая рак шейки матки. Не доказано, что презе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рвативы могут предохранять от передачи данной инфекции, но их использование может значительно уменьшить риск развития этих заболеваний. Наиболее перспективным методом профилактики и лечения ранних стадий заболеваний, вызванных данной инфекцией, являются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ецифические поливалентные вакцины.</w:t>
      </w:r>
    </w:p>
    <w:p w14:paraId="728CB67E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В профилактике папилломавирусной инфекции следует обратить внимание на следующие ключевые моменты:</w:t>
      </w:r>
    </w:p>
    <w:p w14:paraId="1B41F69D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Инфекция широко распространена</w:t>
      </w:r>
    </w:p>
    <w:p w14:paraId="4C9E9BC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Инфекция передается контактно.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Заражение может происходить не только от полового партнера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но в целом от половой жизни. Презерватив, девственность, постоянный половой партнер, воздержание - не гаранты от заражения.</w:t>
      </w:r>
    </w:p>
    <w:p w14:paraId="7BCC259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Инфекция диагностируется «на глаз», по клиническим проявлениям.</w:t>
      </w:r>
    </w:p>
    <w:p w14:paraId="61CA35E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обнаружения папилломавирусной инфекции ШМ проводят кольпоскопи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 и мазок на онкоцитологию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Папилломавирусная инфекция - причина рака шейки матки, поэтому при выявлении ПВИ проводят необходимое лечение. При обнаружении папилломавирусной инфекции целесообразно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провести осмотр полового партнера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поскольку рак полового чл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ена - такое же последствие папилломавирусной инфекции, как и рак шейки матки.</w:t>
      </w:r>
    </w:p>
    <w:p w14:paraId="2583572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Лечению подлежат проявления папилломавирусной инфекции - остроконечной или плоской кондиломы - а не присутствие вируса в организме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AB36AC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Первый шаг лечения - консервативный. Основа ле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чения - местные формы интерферона или аллофероны.</w:t>
      </w:r>
    </w:p>
    <w:p w14:paraId="1013440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инфекция рецидивирует при снижении иммунитета. Это не говорит о неэффективности предшествующего лечения. Большинство применяемых сегодня схем лечения не может удалить вирус папилломы из организма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и не может гарантировать от заражения в будущем. Папилломавирусная инфекция может передаваться при родах ребенку от матери, вызывая развитие у детей т.н. возвратного папилломатоза гортани. Кондиломатоз не является показанием к кесареву сечению. Женщ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инам, особенно сексуально активного возраста, необходимо знать, что основу профилактики рака шейки матки составляют обязательные ежегодные профилактические обследования у гинеколога с проведением цитологического исследования (мазка эпителия шейки матки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Папаниколау), а также, при необходимости, типирования папилломавирусной инфекции, кольпоскопии и биопсии шейки матки.</w:t>
      </w:r>
    </w:p>
    <w:p w14:paraId="4E26B409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Рекомендации по организации профилактических мероприятий, направленных на снижение заболеваемости населения вирусозависимыми злокачественн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ыми новообразованиями.</w:t>
      </w:r>
    </w:p>
    <w:p w14:paraId="3DD5AD2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программа, включающая уточняющие методы диагностики вирусозависимых онкологических заболеваний, позволила определить индивидуальный онкологический риск: высокий, средний, низкий. Результаты молекулярно-генетических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ований свидетельствуют о том, что высокий онкологический риск у пациентов, инфицированных HPV, определяется следующими факторами:</w:t>
      </w:r>
    </w:p>
    <w:p w14:paraId="495FF8D2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HPV встроен в геном пациента и находится в активной пролиферирующей форме, что определяется соотношением генов Е2-Е6;</w:t>
      </w:r>
    </w:p>
    <w:p w14:paraId="01D979B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тические варианты полиморфных генов человека (IL-10 MTHFR, MDR-1), коррелирующие с геном Е6 HPV, персистенцией HPV онкологической патологией и абсолютной и относительной гиперпролактинемией, могут являться фактором риска онкогинекологических заболеваний.</w:t>
      </w:r>
    </w:p>
    <w:p w14:paraId="0F1F2AC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точняющие диагностические методики, определяющие высокий риск гинекологического рака, позволяют создать индивидуальную модель стратегии и тактики лечения и наблюдения. Диагностическая программа для выявления онкологического рака должна включать, помимо 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ологического метода, определение методом ПЦР вирусов HPV, HV, CMV, EBV, быть комплексной. При обнаружении вирусов высокого онкологического риска (HPV 16, 18 типов) необходимо включать в обследование уточняющие методы диагностики: определение уровня пролакт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ина, пролактин/ТТГ в крови, генное тестирование HPV, составление карты генетического риска пациента, что позволяет сформировать группы риска вирусозависимых опухолей.</w:t>
      </w:r>
    </w:p>
    <w:p w14:paraId="39B8470C" w14:textId="77777777" w:rsidR="00000000" w:rsidRDefault="00E04A0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D8A576C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6F48AFAF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папиллома вирус эпителий лечение</w:t>
      </w:r>
    </w:p>
    <w:p w14:paraId="5288CAAD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Стоит помнить, что избавиться от внешних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пиллом - не значит избавиться от вируса папилломы. Вывести вирус папилломы человека из организма медицина еще не научилась, поэтому вирус может периодически давать о себе знать, могут время от времени появляться папилломы при благоприятных для вируса услов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ий. Для того чтобы избежать периодического появления папиллом на коже, нужно создать неблагоприятные для вируса условия, то есть вести здоровый образ жизни, правильно питаться, поддерживать физические нагрузки, поддерживать нормальное функционирование имму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нитета. В поддержании иммунитета вам помогут различные витамины или современные научные технологии, которые вам предложат в медицинских центрах.</w:t>
      </w:r>
    </w:p>
    <w:p w14:paraId="64D443A9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удаления папилломы врачи проводят иммуномодулирующую терапию, которая закрепляет результат удаления папи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лломы. Иммуномодулирующая процедура обеспечивает понижение активности вируса в несколько раз и осуществляет профилактику появления новых папиллом на поверхности кожи.</w:t>
      </w:r>
    </w:p>
    <w:p w14:paraId="3E348B0D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Перед удалением папилломы необходима консультация врача-онколога и цитологическое обследо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вание, так как в некоторых случаях удаление папиллом может повлечь за собой тяжелые заболевания и, как было сказано ранее, возникновение раковых образований, что ухудшит ваше здоровье.</w:t>
      </w:r>
    </w:p>
    <w:p w14:paraId="00C757B4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проведения процедуры удаления папилломы человека, врач обязан наз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начить больному лекарства, способствующие ускоренному заживление кожи. Только после полного восстановления кожи, проведенная процедура считается успешной.</w:t>
      </w:r>
    </w:p>
    <w:p w14:paraId="7A7C500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17333A" w14:textId="77777777" w:rsidR="00000000" w:rsidRDefault="00E04A0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B1501E0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5FF5C4FE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931D36" w14:textId="77777777" w:rsidR="00000000" w:rsidRDefault="00E04A09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Адаскевич В.П., Инфекции, передаваемые половым путем., М. 2002.</w:t>
      </w:r>
    </w:p>
    <w:p w14:paraId="10D491C3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Бебнева Т.Н.,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илепская В.Н. Папилломавирусная инфекция и патология шейки матки // Гинекология.2001. Т.3. №3.С. 77-81.</w:t>
      </w:r>
    </w:p>
    <w:p w14:paraId="45E8A41B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Вакцинальная профилактика рака шейки матки. М., 2008.</w:t>
      </w:r>
    </w:p>
    <w:p w14:paraId="08EC777A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Г.Н. Минкина. Квадривалентная вакцина Гардаксил: практические вопросы вакцинации. // Эффективн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фармакотерапия в акушерстве и гинекологии. №4 2007.</w:t>
      </w:r>
    </w:p>
    <w:p w14:paraId="72B04AB9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Казаченко В.П. Рак шейки матки // Современная онкология. 2001 Т. 2. №2. С. 2-4.</w:t>
      </w:r>
    </w:p>
    <w:p w14:paraId="702F9F61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Минкина Г.Н. Вакцинопрофилактика рака шейки матки и других заболеваний, ассоциированных с папилломавирусной инфекцией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Эпидеомиология и вакцинопрофилактика. 2007. №6 (37). С. 47-51.</w:t>
      </w:r>
    </w:p>
    <w:p w14:paraId="6E0235F6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Минкина Г.Н., Манухин И.Б., Франк Г.Ф., Предрак шейки матки. - М.: Аэрограф-медиа, 2001.-200 с.</w:t>
      </w:r>
    </w:p>
    <w:p w14:paraId="65DD0398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Практическая гинекология. Ред.: академик РАМН Кулаков В.И., проф. Прилепская В.Н., М.,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06.</w:t>
      </w:r>
    </w:p>
    <w:p w14:paraId="6ADFC757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Прилепская В.Н., Роговская С.И., Кондриков Н.И., Сухих Г.Т., Папилломавирусная инфекция: диагностика, лечение, профилактика., М. 2007.</w:t>
      </w:r>
    </w:p>
    <w:p w14:paraId="25EF4EBE" w14:textId="77777777" w:rsidR="00000000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Профилактика рака шейки матки. Руководство для врачей. М., 2007.</w:t>
      </w:r>
    </w:p>
    <w:p w14:paraId="68AC857F" w14:textId="77777777" w:rsidR="00E04A09" w:rsidRDefault="00E04A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Рациональная фармакотерапия в акушерстве и гин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екологии. Руководство для практикующих врачей, Ред.: Кулаков В.И., Серова В.Н., М., Литтерра, 2005, Т.IX, 1151c.</w:t>
      </w:r>
    </w:p>
    <w:sectPr w:rsidR="00E04A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33"/>
    <w:rsid w:val="00893433"/>
    <w:rsid w:val="00E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DFFF6"/>
  <w14:defaultImageDpi w14:val="0"/>
  <w15:docId w15:val="{923C0EB5-32CA-40F7-BECB-BA31964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4505</Words>
  <Characters>25684</Characters>
  <Application>Microsoft Office Word</Application>
  <DocSecurity>0</DocSecurity>
  <Lines>214</Lines>
  <Paragraphs>60</Paragraphs>
  <ScaleCrop>false</ScaleCrop>
  <Company/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2024-12-13T05:47:00Z</dcterms:created>
  <dcterms:modified xsi:type="dcterms:W3CDTF">2024-12-13T05:47:00Z</dcterms:modified>
</cp:coreProperties>
</file>