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4EE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2E5792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60F2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E6055A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положения</w:t>
      </w:r>
    </w:p>
    <w:p w14:paraId="10C2327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Нормальная физиология</w:t>
      </w:r>
    </w:p>
    <w:p w14:paraId="051700C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Патологическая физиология</w:t>
      </w:r>
    </w:p>
    <w:p w14:paraId="5E85D4A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антигистаминных препаратов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F3C800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по группам. химическое строения, механизм действия, источники происхождения</w:t>
      </w:r>
    </w:p>
    <w:p w14:paraId="5F09946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биологической активно</w:t>
      </w:r>
      <w:r>
        <w:rPr>
          <w:rFonts w:ascii="Times New Roman CYR" w:hAnsi="Times New Roman CYR" w:cs="Times New Roman CYR"/>
          <w:sz w:val="28"/>
          <w:szCs w:val="28"/>
        </w:rPr>
        <w:t>сти антигистаминной группы - подгруппа блокаторов Н2- рецепторов гистамина</w:t>
      </w:r>
    </w:p>
    <w:p w14:paraId="0D8FA5F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Блокираторы Н 2-рецепторов гистамину в клинической практике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ADEA71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Общая характеристика группы</w:t>
      </w:r>
    </w:p>
    <w:p w14:paraId="2ABCACD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получения</w:t>
      </w:r>
    </w:p>
    <w:p w14:paraId="23408B2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Синтез диазолина</w:t>
      </w:r>
    </w:p>
    <w:p w14:paraId="7E26399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Синтез фамотидина</w:t>
      </w:r>
    </w:p>
    <w:p w14:paraId="1B7C566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Фармакопейный анализ п</w:t>
      </w:r>
      <w:r>
        <w:rPr>
          <w:rFonts w:ascii="Times New Roman CYR" w:hAnsi="Times New Roman CYR" w:cs="Times New Roman CYR"/>
          <w:sz w:val="28"/>
          <w:szCs w:val="28"/>
        </w:rPr>
        <w:t>репаратов</w:t>
      </w:r>
    </w:p>
    <w:p w14:paraId="0C0CAE7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Dimedrolum</w:t>
      </w:r>
    </w:p>
    <w:p w14:paraId="5D8E431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Циметидин</w:t>
      </w:r>
    </w:p>
    <w:p w14:paraId="35B132E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Омепразол</w:t>
      </w:r>
    </w:p>
    <w:p w14:paraId="69FACEC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Сводная таблица препаратов</w:t>
      </w:r>
    </w:p>
    <w:p w14:paraId="55DBF36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Словарь терминов</w:t>
      </w:r>
    </w:p>
    <w:p w14:paraId="7216607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F803E4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108E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520204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1FAE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лет отмечается существенный рост частоты и выраженности аллергических заболеваний и реакций. Это связано с заг</w:t>
      </w:r>
      <w:r>
        <w:rPr>
          <w:rFonts w:ascii="Times New Roman CYR" w:hAnsi="Times New Roman CYR" w:cs="Times New Roman CYR"/>
          <w:sz w:val="28"/>
          <w:szCs w:val="28"/>
        </w:rPr>
        <w:t>рязнением окружающей среды, увеличением концентрации озона, изменением образа жизни людей. Существенно увеличиваются и затраты на лечение больных с атопической астмой, аллергическими ринитами, атопическим дерматитом. Эти состояния, как правило, не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жизнеугрожающими, однако требуют активного терапевтического вмешательства, которое должно быть эффективным, безопасным и хорошо переносимым пациентами.</w:t>
      </w:r>
    </w:p>
    <w:p w14:paraId="1183975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аллергических реакций значительную роль играют медиаторы различной химической структуры - би</w:t>
      </w:r>
      <w:r>
        <w:rPr>
          <w:rFonts w:ascii="Times New Roman CYR" w:hAnsi="Times New Roman CYR" w:cs="Times New Roman CYR"/>
          <w:sz w:val="28"/>
          <w:szCs w:val="28"/>
        </w:rPr>
        <w:t xml:space="preserve">огенные амины (гистамин, серотонин), лейкотриены, простагландины, кинины, хемотоксические факторы, катионические протеины и др. В последние годы удалось синтезировать и апробировать новые препараты с антимедиаторными эффектами - антагонисты лейкотриеновых </w:t>
      </w:r>
      <w:r>
        <w:rPr>
          <w:rFonts w:ascii="Times New Roman CYR" w:hAnsi="Times New Roman CYR" w:cs="Times New Roman CYR"/>
          <w:sz w:val="28"/>
          <w:szCs w:val="28"/>
        </w:rPr>
        <w:t>рецепторов (зафирлукаст, монтелукаст), ингибиторы 5-липоксигеназы (зелиутон), антихемотоксические агенты. Однако наиболее широкое применение в клинической практике нашли препараты с антигистаминным действием.</w:t>
      </w:r>
    </w:p>
    <w:p w14:paraId="0050834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Целесообразность применения антигистаминных пр</w:t>
      </w:r>
      <w:r>
        <w:rPr>
          <w:rFonts w:ascii="Times New Roman CYR" w:hAnsi="Times New Roman CYR" w:cs="Times New Roman CYR"/>
          <w:sz w:val="28"/>
          <w:szCs w:val="28"/>
        </w:rPr>
        <w:t>епаратов при различных аллергических заболеваниях (крапивницах, атопическом дерматите, аллергических ринитах и коньюнктивитах, аллергической гастропатии) обусловлена широким спектром эффектов гистамина. Этот медиатор способен оказывать влияние на дыхательн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пути (вызывая отек слизистой носа, бронхоспазм, гиперсекрецию слизи), кожу (зуд, волдырно-гиперемическую реакцию), желудочно-кишечный тракт (кишечные колики, стимуляцию желудочной секреции), сердечно-сосудистую систему (расширение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капиллярных сосудов, п</w:t>
      </w:r>
      <w:r>
        <w:rPr>
          <w:rFonts w:ascii="Times New Roman CYR" w:hAnsi="Times New Roman CYR" w:cs="Times New Roman CYR"/>
          <w:sz w:val="28"/>
          <w:szCs w:val="28"/>
        </w:rPr>
        <w:t>овышение проницаемости сосудов, гипотензию, нарушение сердечного ритма), гладкую мускулатуру (спазм).</w:t>
      </w:r>
    </w:p>
    <w:p w14:paraId="2BC9CD0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Общие положения</w:t>
      </w:r>
    </w:p>
    <w:p w14:paraId="77CB7E40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75D60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Нормальная физиология</w:t>
      </w:r>
    </w:p>
    <w:p w14:paraId="19861D1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16E6C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 обладает высокой активностью. В физиологических концентрациях он необходим для поддержания нормальн</w:t>
      </w:r>
      <w:r>
        <w:rPr>
          <w:rFonts w:ascii="Times New Roman CYR" w:hAnsi="Times New Roman CYR" w:cs="Times New Roman CYR"/>
          <w:sz w:val="28"/>
          <w:szCs w:val="28"/>
        </w:rPr>
        <w:t>ого функционирования организма</w:t>
      </w:r>
    </w:p>
    <w:p w14:paraId="0EA1327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90F70" w14:textId="2DEE8F9A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3100F" wp14:editId="7ECD8830">
            <wp:extent cx="12954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153A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A52E3C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Гистамин.</w:t>
      </w:r>
    </w:p>
    <w:p w14:paraId="5BEB774E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больших концентрациях он вызывает ряд эффектов - расширение капилляров и повышение их проницаемости, приводящие к снижению количества циркулирующей крови и падению артериальн</w:t>
      </w:r>
      <w:r>
        <w:rPr>
          <w:rFonts w:ascii="Times New Roman CYR" w:hAnsi="Times New Roman CYR" w:cs="Times New Roman CYR"/>
          <w:sz w:val="28"/>
          <w:szCs w:val="28"/>
        </w:rPr>
        <w:t>ого давления. Гистамин вызывает повышения тонуса гладких мышц, усиления секреции желудочного сока, увеличение выброса адреналина и глюкокортикоидов . Гистамин набирает главную роль в возникновении аллергических заболеваний.</w:t>
      </w:r>
    </w:p>
    <w:p w14:paraId="734CDE6D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DE0E6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Патологическая физиология</w:t>
      </w:r>
    </w:p>
    <w:p w14:paraId="34A9C793" w14:textId="77777777" w:rsidR="00000000" w:rsidRDefault="005E118C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A1B15" w14:textId="77777777" w:rsidR="00000000" w:rsidRDefault="005E118C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ысвобождении гистамина определяется соотношением в клетке цАМФ и цГМФ, из которых первый ингибирует, а второй стимулирует высвобождение гистамина. Из-за этого возникает аллергия. Причиной развития аллергия являются антигены, вызывающие состояния повышенной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чувствительности организма. Они могут быть экзо- или эндогенной природы. Антигены вызывают образование в организме антител (сенсибилизация организма), и взаимодействие антиген-антитела может вызвать аллергичискую реакцию.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Клеточные антитела вызывают реакц</w:t>
      </w:r>
      <w:r>
        <w:rPr>
          <w:rFonts w:ascii="Times New Roman CYR" w:hAnsi="Times New Roman CYR" w:cs="Times New Roman CYR"/>
          <w:sz w:val="28"/>
          <w:szCs w:val="28"/>
        </w:rPr>
        <w:t>ию замедленного (дерматиты, аутоиммунные реакции), а свободные антитела - реакции немедленного типа (анафилактический шок, отек Квинке, крапивница и др.). Образование комплекса антиген-антитело стимулирует ферментативные процессы, которые обеспечивают высв</w:t>
      </w:r>
      <w:r>
        <w:rPr>
          <w:rFonts w:ascii="Times New Roman CYR" w:hAnsi="Times New Roman CYR" w:cs="Times New Roman CYR"/>
          <w:sz w:val="28"/>
          <w:szCs w:val="28"/>
        </w:rPr>
        <w:t>обождение гистамина (а также брадикинина) и обусловленные этим аллергические реакции. При аллергиях немедленного типа используют противогистаминные средства и препараты, препятствующие высвобождению и тормозящие активность гистамина и других медиаторов алл</w:t>
      </w:r>
      <w:r>
        <w:rPr>
          <w:rFonts w:ascii="Times New Roman CYR" w:hAnsi="Times New Roman CYR" w:cs="Times New Roman CYR"/>
          <w:sz w:val="28"/>
          <w:szCs w:val="28"/>
        </w:rPr>
        <w:t>ергии и воспаления. Гистаминовые рецепторы локализованные в ЦНС, сосудах, сердце, бронхах, ЖКТ, мочевом пузыре, желчном пузыре, матке, в эндокринной системе.</w:t>
      </w:r>
    </w:p>
    <w:p w14:paraId="4BCDD5C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056A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История антигистаминных препаратов</w:t>
      </w:r>
    </w:p>
    <w:p w14:paraId="6659AA3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521B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сложилось так, что под термином «антигистами</w:t>
      </w:r>
      <w:r>
        <w:rPr>
          <w:rFonts w:ascii="Times New Roman CYR" w:hAnsi="Times New Roman CYR" w:cs="Times New Roman CYR"/>
          <w:sz w:val="28"/>
          <w:szCs w:val="28"/>
        </w:rPr>
        <w:t>нные препараты» понимают средства, блокирующие Н1-гистаминовые рецепторы, а лекарства, воздействующие на Н2-гистаминовые рецепторы (циметидин, ранитидин, фамотидин и др.), называют Н2-гистаминоблокаторами. Первые используются для лечения аллергических забо</w:t>
      </w:r>
      <w:r>
        <w:rPr>
          <w:rFonts w:ascii="Times New Roman CYR" w:hAnsi="Times New Roman CYR" w:cs="Times New Roman CYR"/>
          <w:sz w:val="28"/>
          <w:szCs w:val="28"/>
        </w:rPr>
        <w:t>леваний, вторые применяются в качестве антисекреторных средств.</w:t>
      </w:r>
    </w:p>
    <w:p w14:paraId="294AE90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Гистамин, этот важнейший медиатор различных физиологических и патологических процессов в организме, был химически синтезирован в 1907 году. Впоследствии его выделили из тканей животных и челов</w:t>
      </w:r>
      <w:r>
        <w:rPr>
          <w:rFonts w:ascii="Times New Roman CYR" w:hAnsi="Times New Roman CYR" w:cs="Times New Roman CYR"/>
          <w:sz w:val="28"/>
          <w:szCs w:val="28"/>
        </w:rPr>
        <w:t>ека (Windaus A., Vogt W.). Еще позднее были определены его функции: желудочная секреция, нейромедиаторная функция в ЦНС, аллергические реакции, воспаление и др. Спустя почти 20 лет, в 1936 году, были созданы первые вещества, обладающие антигистаминной 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вностью (Bovet D., Staub A.). И уже в 60-е годы доказана гетерогенность рецепторов в организме к гистамину и выделены три их подтипа: Н1, Н2 и Н3, различающиеся по строению, локализации и физиологическим эффектам, возникающим при их активации и блокаде. С </w:t>
      </w:r>
      <w:r>
        <w:rPr>
          <w:rFonts w:ascii="Times New Roman CYR" w:hAnsi="Times New Roman CYR" w:cs="Times New Roman CYR"/>
          <w:sz w:val="28"/>
          <w:szCs w:val="28"/>
        </w:rPr>
        <w:t>этого времени начинается активный период синтеза и клинического тестирования разнообразных антигистаминных препаратов. Начало 80-х годов было ознаменовано появлением антигистаминных средств нового поколения (терфенадин, астемизол, лоратадин), по антиаллерг</w:t>
      </w:r>
      <w:r>
        <w:rPr>
          <w:rFonts w:ascii="Times New Roman CYR" w:hAnsi="Times New Roman CYR" w:cs="Times New Roman CYR"/>
          <w:sz w:val="28"/>
          <w:szCs w:val="28"/>
        </w:rPr>
        <w:t>ической активности сопоставимых с препаратами первой генерации, но при этом лишенных седативного эффекта.</w:t>
      </w:r>
    </w:p>
    <w:p w14:paraId="39DAAE4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D840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404"/>
      </w:tblGrid>
      <w:tr w:rsidR="00000000" w14:paraId="53CCC12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17D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301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91A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Событие</w:t>
            </w:r>
          </w:p>
        </w:tc>
      </w:tr>
      <w:tr w:rsidR="00000000" w14:paraId="4F6C88C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0CCA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09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1907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6AF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Химически синтезирован гистамин</w:t>
            </w:r>
          </w:p>
        </w:tc>
      </w:tr>
      <w:tr w:rsidR="00000000" w14:paraId="4C1A73C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54A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44C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1936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FDD3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Созданые первые вещества обладающие антигистаминной активностью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(Bovet D., Staub A.)</w:t>
            </w:r>
          </w:p>
        </w:tc>
      </w:tr>
      <w:tr w:rsidR="00000000" w14:paraId="72712ECD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0F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EBFF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1937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6E6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Синтез тимоксидиэтиламина (Bovet D.)</w:t>
            </w:r>
          </w:p>
        </w:tc>
      </w:tr>
      <w:tr w:rsidR="00000000" w14:paraId="2596620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5B31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563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1947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8015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Введены в клиническую практику лекарственные средства блокирующие гистаминовые рецепторы.</w:t>
            </w:r>
          </w:p>
        </w:tc>
      </w:tr>
      <w:tr w:rsidR="00000000" w14:paraId="1B9107A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431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AB1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5942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Bovet D. получил Нобелевскую премию за синтез тимоксидиэтиламина</w:t>
            </w:r>
          </w:p>
        </w:tc>
      </w:tr>
      <w:tr w:rsidR="00000000" w14:paraId="7F59685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60D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FE4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60-е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337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Даказана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етерогенность рецепторов в организме к гистамину, выделены три подтипа Н1, Н2 и Н3</w:t>
            </w:r>
          </w:p>
        </w:tc>
      </w:tr>
      <w:tr w:rsidR="00000000" w14:paraId="46059BE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EB6F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D7B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1977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71E2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Синтез терфенадина</w:t>
            </w:r>
          </w:p>
        </w:tc>
      </w:tr>
      <w:tr w:rsidR="00000000" w14:paraId="1B9A083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EA1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6F0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80-е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AD31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Появления нового поколения антигистаминных средств (терфенадин, астемезол, лоратодин).</w:t>
            </w:r>
          </w:p>
        </w:tc>
      </w:tr>
      <w:tr w:rsidR="00000000" w14:paraId="55C6EEA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0B63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BF2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1981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8A6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Регестрация терфенадина в США и Европе.</w:t>
            </w:r>
          </w:p>
        </w:tc>
      </w:tr>
      <w:tr w:rsidR="00000000" w14:paraId="0EB35EF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4BB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9D85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1996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E2B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Регестрация фексофенадина</w:t>
            </w:r>
          </w:p>
        </w:tc>
      </w:tr>
      <w:tr w:rsidR="00000000" w14:paraId="276E1F2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17B3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E0D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4B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Запрет на терфенадин в США</w:t>
            </w:r>
          </w:p>
        </w:tc>
      </w:tr>
    </w:tbl>
    <w:p w14:paraId="46AD994B" w14:textId="77777777" w:rsidR="00000000" w:rsidRDefault="005E118C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DEBDB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3. Классификация по группам. химическое строения, механизм действия, источники происхождения.</w:t>
      </w:r>
    </w:p>
    <w:p w14:paraId="58201B4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C31C7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3.1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 поколения антигистаминных препаратов (в скобках представлены торговые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аименования)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1"/>
        <w:gridCol w:w="2352"/>
        <w:gridCol w:w="2569"/>
      </w:tblGrid>
      <w:tr w:rsidR="00000000" w14:paraId="44E3DA82" w14:textId="77777777">
        <w:tblPrEx>
          <w:tblCellMar>
            <w:top w:w="0" w:type="dxa"/>
            <w:bottom w:w="0" w:type="dxa"/>
          </w:tblCellMar>
        </w:tblPrEx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67A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поколение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5A5F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 поколение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D88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III поколение</w:t>
            </w:r>
          </w:p>
        </w:tc>
      </w:tr>
      <w:tr w:rsidR="00000000" w14:paraId="7BF3B35A" w14:textId="77777777">
        <w:tblPrEx>
          <w:tblCellMar>
            <w:top w:w="0" w:type="dxa"/>
            <w:bottom w:w="0" w:type="dxa"/>
          </w:tblCellMar>
        </w:tblPrEx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85CA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Дифенгидрамин (димедрол, бенадрил, аллергин)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Клемастин (тавегил)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Доксиламин (декаприн, донормил)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Дифенилпиралин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Бромодифенгидрамин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Дименгидринат (дедалон, драмамин)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Хлоропирамин (супрастин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Пириламин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Антазолин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Мепирамин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Бромфенирамин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Хлорофенирамин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Дексхлорфенирамин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Фенирамин (авил)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Мебгидролин (диазолин)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Квифенадин (фенкарол)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Секвифенадин (бикарфен)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Прометазин (фенерган, дипразин, пипольфен)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Тримепразин (терален)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·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Оксомемазин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Алимемазин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Циклизин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Гидроксизин (атаракс)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Меклизин (бонин)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Ципрогептадин (перитол)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8B0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Акривастин (семпрекс)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Астемизол (гисманал)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Диметинден (фенистил)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Оксатомид (тинсет)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Терфенадин (бронал, гистадин)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Азеластин (аллергодил)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·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Левокабастин (гистимет)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Мизоластин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Лоратадин (кларитин)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Эпинастин (алезион)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Эбастин (кестин)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Бамипин (совентол)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1E2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Цетиризин (зиртек)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Фексофенадин (телфаст)</w:t>
            </w:r>
          </w:p>
        </w:tc>
      </w:tr>
    </w:tbl>
    <w:p w14:paraId="4F34873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335A9D" w14:textId="77777777" w:rsidR="00000000" w:rsidRDefault="005E118C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препаратов.</w:t>
      </w:r>
    </w:p>
    <w:p w14:paraId="2627FD8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Димедрол (дифенгидрамин). Обладает достаточно высокой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нтигистаминной активностью и снижает выраженность аллергических и псевдоаллергических реакций. За счет существенного холинолитического эффекта имеет противокашлевое, противорвотное действие. Но вызывает сухость слизистых, задержку мочеиспускания, обладает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сильным седативным и снотворным эффектом и может использоваться как снотворное. Оказывает местноанестезирующий эффект, вследствие чего иногда применяется как альтернатива при непереносимости новокаина и лидокаина. Димедрол представлен в различных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формах, в том числе и для парентерального применения. Димедрол имеет значительный спектр побочных эффектов, непредсказуемость последствий и воздействия на ЦНС.</w:t>
      </w:r>
    </w:p>
    <w:p w14:paraId="6735B1E7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Димедрол раствор для инъекций 1% 1мл амп. №10</w:t>
      </w:r>
    </w:p>
    <w:p w14:paraId="11F6DBE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Димедрол таб. 50мг №10</w:t>
      </w:r>
    </w:p>
    <w:p w14:paraId="465F503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Супп. с димедрол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100мг №5</w:t>
      </w:r>
    </w:p>
    <w:p w14:paraId="5194136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Димедрол таб. 100мг №10</w:t>
      </w:r>
    </w:p>
    <w:p w14:paraId="38B9720B" w14:textId="77777777" w:rsidR="00000000" w:rsidRDefault="005E11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(мебгидролин). Седативный эффект слабее, чем у димедрола, может вызывать возбужденное состояние ЦНС. При приеме могут возникать побочные эффекты: раздражение слизистых ЖКТ, нарушение мочеиспускания, головокру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жение, сонливость, заторможенность двигательной и психической реакции. В печать поступали сведения о токсическом влиянии диазолина на нервные клетки, особенно молодого организма.</w:t>
      </w:r>
    </w:p>
    <w:p w14:paraId="3D58F41A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гранулы для приготовления суспензии 9г</w:t>
      </w:r>
    </w:p>
    <w:p w14:paraId="189956B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драже 100мг №10</w:t>
      </w:r>
    </w:p>
    <w:p w14:paraId="4D9FCEE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драже 100мг №20</w:t>
      </w:r>
    </w:p>
    <w:p w14:paraId="06D1E89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драже 50мг №10</w:t>
      </w:r>
    </w:p>
    <w:p w14:paraId="3DD391F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драже 50мг №20</w:t>
      </w:r>
    </w:p>
    <w:p w14:paraId="7893664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Диазолин таб. 100мг №10</w:t>
      </w:r>
    </w:p>
    <w:p w14:paraId="49C8934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Супрастин (хлоропирамин) - один из самых широко применяемых седативных антигистаминных препаратов. Обладает значительной антигистаминной активностью,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ериферическим антихолинергическим и умеренным спазмолитическим действием. Эффективен в большинстве случаев для лечения сезонного и круглогодичного аллергического риноконъюнктивита, отека Квинке, крапивницы, атопического дерматита, экземы, зуда различной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иологии; в парентеральной форме - для лечения острых аллергических состояний, требующих неотложной помощи. Не накапливается в сыворотке крови, поэтому не вызывает передозировку при длительном применении. Эффект быстро наступает, но кратковременный, для уве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личения продолжительности его комбинируют с неседативными Н1-блокаторами.</w:t>
      </w:r>
    </w:p>
    <w:p w14:paraId="2EC7F094" w14:textId="77777777" w:rsidR="00000000" w:rsidRDefault="005E118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Супрастин раствор для инъекций 2% 1мл амп. №5 (Egis, Венгрия)</w:t>
      </w:r>
    </w:p>
    <w:p w14:paraId="47651E0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Супрастин таб. 25мг №20 (Egis, Венгрия)</w:t>
      </w:r>
    </w:p>
    <w:p w14:paraId="0D3ED31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Хлоропирамина г/х таб. 25мг №40</w:t>
      </w:r>
    </w:p>
    <w:p w14:paraId="3E3497DB" w14:textId="77777777" w:rsidR="00000000" w:rsidRDefault="005E1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Тавегил (клемастин) - высокоэффективный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тигистаминный препарат, сходный по действию с димедролом. Обладает высокой антихолинергической активностью, но через гематоэнцефалический барьер проникает в меньшей степени. В инъекционной форме, которая может использоваться как дополнительное средство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анафилактическом шоке и ангионевротическом отеке, для профилактики и лечения аллергических и псевдоаллергических реакций. Однако аллергия бывает и на тавегил.</w:t>
      </w:r>
    </w:p>
    <w:p w14:paraId="02B2947D" w14:textId="77777777" w:rsidR="00000000" w:rsidRDefault="005E118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Тавегил раствор для инъекций 0.1% 2мл амп. №5 (Novartis, Швейцария)</w:t>
      </w:r>
    </w:p>
    <w:p w14:paraId="17F7306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Тавегил таб. 1мг №20 (No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vartis, Швейцария)</w:t>
      </w:r>
    </w:p>
    <w:p w14:paraId="01092469" w14:textId="77777777" w:rsidR="00000000" w:rsidRDefault="005E1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Перитол (ципрогептадин) наряду с антигистаминным обладает значительным антисеротониновым действием.Он часто используется при некоторых формах мигрени, повышает аппетит.</w:t>
      </w:r>
    </w:p>
    <w:p w14:paraId="56C688B7" w14:textId="77777777" w:rsidR="00000000" w:rsidRDefault="005E118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Перитол сироп 2мг/5мл 100мл (Egis, Венгрия)</w:t>
      </w:r>
    </w:p>
    <w:p w14:paraId="1977B3A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Перитол таб. 4мг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 (Egis, Венгрия)</w:t>
      </w:r>
    </w:p>
    <w:p w14:paraId="203373BF" w14:textId="77777777" w:rsidR="00000000" w:rsidRDefault="005E1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Пипольфен (прометазин) - выраженное воздействие на ЦНС, применяется как противорвотное средство и для потенцирования наркоза.</w:t>
      </w:r>
    </w:p>
    <w:p w14:paraId="70EC1FB4" w14:textId="77777777" w:rsidR="00000000" w:rsidRDefault="005E118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Пипольфен др. 25мг №20 (Egis, Венгрия)</w:t>
      </w:r>
    </w:p>
    <w:p w14:paraId="2D893AD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Пипольфен раствор для инъекций 50мг 2мл амп.№10 (Egis, Венгрия)</w:t>
      </w:r>
    </w:p>
    <w:p w14:paraId="04A447D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празин таб. 25мг №20</w:t>
      </w:r>
    </w:p>
    <w:p w14:paraId="2D65D4BC" w14:textId="77777777" w:rsidR="00000000" w:rsidRDefault="005E1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Фенкарол (квифенадин) - обладает меньшей антигистаминной активностью, чем димедрол, однако характеризуется и меньшим проникновением через гематоэнцефалический барьер, что определяет более низкую выраженность его седативных свойств.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 того, фенкарол не только блокирует гистаминовые Н1-рецепторы, но и снижает содержание гистамина в тканях. Может использоваться при развитии привыкания к другим седативным антигистаминным препаратам.</w:t>
      </w:r>
    </w:p>
    <w:p w14:paraId="369EF5E8" w14:textId="77777777" w:rsidR="00000000" w:rsidRDefault="005E118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Фенкарол таб. 25мг №20 (Латвия)</w:t>
      </w:r>
    </w:p>
    <w:p w14:paraId="0B4C954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араты второго поколения (неседативные).</w:t>
      </w:r>
    </w:p>
    <w:p w14:paraId="1408AAE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первого поколения они почти не обладают седативным и холинолитическим эффектами, не проникают через гематоэнцефалический барьер, не снижают умственной и физической активности, не адсорбируются с пищевыми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продуктами в желудочно-кишечном тракте, имеют высокое сродство к Н1-рецепторам, обладают быстрым терапевтическим эффектом. Однако для них в разной степени отмечен кардиотоксический эффект; при их приеме требуется постоянный контроль сердечной деятельности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(назначаются амбулаторно). Их нельзя принимать пациентам с нарушениями сердечно-сосудистой системы, пожилым больным.</w:t>
      </w:r>
    </w:p>
    <w:p w14:paraId="2B902F8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 наступает быстро и на более продолжительное время (замедленного выведение).</w:t>
      </w:r>
    </w:p>
    <w:p w14:paraId="557C84A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препаратов в терапевтических дозах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блюдается минимальный седативный эффект. У некоторых особенно чувствительных лиц может наблюдаться умеренная сонливость, которая не требует отмены препарата.</w:t>
      </w:r>
    </w:p>
    <w:p w14:paraId="24F97AA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тахифилаксии (снижениея антигистаминной активности) при длительном приеме.</w:t>
      </w:r>
    </w:p>
    <w:p w14:paraId="11E3CBF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Кардиотоксич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еское действие возникает из-за способности блокировать калиевые каналы сердечной мышцы, риск возникновения кардиотоксического эффекта увеличивается при сочетании антигистаминных средств с противогрибковыми (кетоконазолом и интраконазолом), макролидами (эри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тромицином и кларитромицином), антидепрессантами (флуоксетином, сертралином и пароксетином), при употреблении грейпфрутового сока, а также у пациентов с выраженными нарушениями функции печени.</w:t>
      </w:r>
    </w:p>
    <w:p w14:paraId="6B146E0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Парентеральных форм нет, только энтеральные и местные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формы.</w:t>
      </w:r>
    </w:p>
    <w:p w14:paraId="09CE4F0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распространенные антигистаминные средства второго поколения:</w:t>
      </w:r>
    </w:p>
    <w:p w14:paraId="4ABA677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Трексил (терфенадин) - первый антигистаминный препарат второго поколения, нет угнетающего действия на ЦНС, но с значительным кардиотоксическим действием и повышенной способно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вызвать фатальные аритмии.</w:t>
      </w:r>
    </w:p>
    <w:p w14:paraId="6C20AC67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Трексил таб. 60мг №100 (Ranbaxi, Индия)</w:t>
      </w:r>
    </w:p>
    <w:p w14:paraId="3C82D9A3" w14:textId="77777777" w:rsidR="00000000" w:rsidRDefault="005E11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Гисталонг (астемизол) - один из самых длительно действующих препаратов группы (до 20 суток). Ему свойственно необратимое связывание с Н1-рецепторами. Практически не оказывает седати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вного действия, не взаимодействует с алкоголем. Эффективен при хронических аллергических заболеваниях, при остром процессе его применение нецелесообразно. Но возрастает риск развития серьезных нарушений сердечного ритма, иногда фатальных. В связи с этими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пасными побочными явлениями продажа астемизола в США и некоторых других странах приостановлена.</w:t>
      </w:r>
    </w:p>
    <w:p w14:paraId="02E4238D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Астемизол таб. 10мг №10</w:t>
      </w:r>
    </w:p>
    <w:p w14:paraId="053489D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Гисталонг таб. 10мг №20 (Индия)</w:t>
      </w:r>
    </w:p>
    <w:p w14:paraId="4B9846EF" w14:textId="77777777" w:rsidR="00000000" w:rsidRDefault="005E11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Семпрекс (акривастин) - препарат с высокой антигистаминной активностью при минимально выраженном сед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ативном и антихолинергическом действии. Лечебный эффект достигается быстро, но кратковременно.</w:t>
      </w:r>
    </w:p>
    <w:p w14:paraId="2BE62325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Семпрекс капс. 8мг №24 (GlaxoWellcome, Великобритания)</w:t>
      </w:r>
    </w:p>
    <w:p w14:paraId="36DF1550" w14:textId="77777777" w:rsidR="00000000" w:rsidRDefault="005E11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Фенистил (диметенден) - наиболее близок к антигистаминным препаратам первого поколения, однако отличаетс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от них значительно меньшей выраженностью седативного эффекта, более высокой противоаллергической активностью и длительностью действия чем препараты первого поколения. Есть гель для наружного применения.</w:t>
      </w:r>
    </w:p>
    <w:p w14:paraId="274173DB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Фенистил капли 20мл (Novartis, Швейцария)</w:t>
      </w:r>
    </w:p>
    <w:p w14:paraId="1506719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Фенис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тил гель 0.1% 30г (Novartis, Швейцария)</w:t>
      </w:r>
    </w:p>
    <w:p w14:paraId="333FE62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Кларитин (лоратадин) - один из самых покупаемых препаратов второго поколения. Его антигистаминная активность выше, чем у астемизола и терфенадина, из-за большей прочности связывания с периферическими Н1-рецепторами.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Седативного эффекта нет, он не потенцирует действие алкоголя. Практически не взаимодействует с другими лекарственными средствами и не обладает кардиотоксическим действием. Его можно принимать водителям, детям с 1 года.</w:t>
      </w:r>
    </w:p>
    <w:p w14:paraId="356D202A" w14:textId="77777777" w:rsidR="00000000" w:rsidRDefault="005E118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Кларитин сироп 5мг/5мл 120мл (Scher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ing-Plough, США)</w:t>
      </w:r>
    </w:p>
    <w:p w14:paraId="3677B55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Кларитин таб. 10мг №10 (Schering-Plough, США)</w:t>
      </w:r>
    </w:p>
    <w:p w14:paraId="29757CE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Лоратадин таб. 10мг №10</w:t>
      </w:r>
    </w:p>
    <w:p w14:paraId="1B45E57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Агистам таб. 10мг №12</w:t>
      </w:r>
    </w:p>
    <w:p w14:paraId="6380D28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препараты третьего поколения (метаболиты).</w:t>
      </w:r>
    </w:p>
    <w:p w14:paraId="60189B9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Являются активными метаболитами антигистаминных препаратов второго поколения. Не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бладают седтивным и кардиотоксическим эффектом. В связи с этим препараты разрешены к применению лицам, деятельность которых требует повышенного внимания.</w:t>
      </w:r>
    </w:p>
    <w:p w14:paraId="2B16E6C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Зиртек, цетрин (цетиризин) - высокоселективный блокатор периферических Н1-рецепторов. Цетиризин почти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метаболизируется в организме, скорость его выведения зависит от функции почек. Он хорошо проникает в кожу, и эффективен при кожных проявлениях аллергии. Эффект появляется через 2 часа после приема и сохраняется 24 часа. Не обладают седтивным и кардиоток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сическим эффектом в терапевтических дозах. С осторожностью назначают при нарушении функции почек.</w:t>
      </w:r>
    </w:p>
    <w:p w14:paraId="28A0F741" w14:textId="77777777" w:rsidR="00000000" w:rsidRDefault="005E11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Цетрин таб. 10мг №20 (Dr. Reddy's Laboratories, Индия)</w:t>
      </w:r>
    </w:p>
    <w:p w14:paraId="423A359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Телфаст (фексофенадин) - метаболит терфенадина. Не метаболизирует в организме, не взаимодействует с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екарствами, не оказывает седативного действия и не влияет на психомоторную деятельность. Эффективный и максимально безопасный препарат среди антигистаминных средств.</w:t>
      </w:r>
    </w:p>
    <w:p w14:paraId="4E274F9A" w14:textId="77777777" w:rsidR="00000000" w:rsidRDefault="005E11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Телфаст таб. 120мг №10 (Hoechst Marion Roussel)</w:t>
      </w:r>
    </w:p>
    <w:p w14:paraId="5525AE0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Телфаст таб. 180мг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 (Hoechst Marion Roussel)</w:t>
      </w:r>
    </w:p>
    <w:p w14:paraId="2192D9C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BA665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4. Механизм биологической активности антигистаминной группы - подгруппа блокаторов Н2- рецепторов гистамина</w:t>
      </w:r>
    </w:p>
    <w:p w14:paraId="1EF4DB6B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925A1C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Блокираторы Н 2-рецепторов гистамину в клинической практике</w:t>
      </w:r>
    </w:p>
    <w:p w14:paraId="3397AD87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E8E736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Гистаминовые (Н) рецепторы открыты в 1937 году, вслед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этим появились и первые антигистаминые препараты. Они предоставляли протиалергическое действие, но не уменьшали желудочную секрецию. Лишь в 1972 году были выявленные два типа Н- Рецепторов - Н1 и Н2 и созданный первый Н 2-блокиратор - циметидин, которы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имел революционное значение в лечении язвенной болезни. Со временем был предложенный ранитидин, а позднее - препараты с минорными фармакологическими те структурными отличиями - фамотидин и низатидин.</w:t>
      </w:r>
    </w:p>
    <w:p w14:paraId="6DFAF448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7A5D0D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Общая характеристика группы</w:t>
      </w:r>
    </w:p>
    <w:p w14:paraId="24508EF8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Фармакодинамика</w:t>
      </w:r>
    </w:p>
    <w:p w14:paraId="4189925E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ивоязвенная активность этих препаратов обусловлена их ингибирующим влиянием на секрецию соляной кислоты за счет блокады гистаминовых рецепторов 2- го типа париєнтальних клеток оболочки желудку. Это связано с тем, что молекула Н 2-блокиратора содержит струк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турный фрагмент, который за пространственными и физик-химическими свойствами является аналогом гистамина. Этот фрагмент по принципу " ключ-замок" встраивается в рецептор вместо гистамина.</w:t>
      </w:r>
    </w:p>
    <w:p w14:paraId="55C0E48F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удручают базальную и стимулированную секрецию соляной кисл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оты, уменьшают объем и кислотность желудочного сока, уменьшают выделение пепсина.</w:t>
      </w:r>
    </w:p>
    <w:p w14:paraId="640D1591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Н 2-блокираторы имеют дополнительные механизмы действия, связанные с их способностью частично повышать синтез простагландинов в слизистой желудку, который, в свою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очередь, может приводить к:</w:t>
      </w:r>
    </w:p>
    <w:p w14:paraId="650150C9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активации кровотоку в слизистой желудку;</w:t>
      </w:r>
    </w:p>
    <w:p w14:paraId="7E852B8C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повышении синтеза бикарбонатов, нейтрализующих соляную кислоту желудочного сока;</w:t>
      </w:r>
    </w:p>
    <w:p w14:paraId="55E495B7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оказывают содействие восстановлению (регенерации) клеток поврежденного эпителия в зоне эрозии или дефекта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язвы;</w:t>
      </w:r>
    </w:p>
    <w:p w14:paraId="3D507110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возможно, стимулируют продукцию слизи и повышают тонус нижнего сфинктера пищевода (вчастности, ранитидин), что особенно важно для устранения изжоги.</w:t>
      </w:r>
    </w:p>
    <w:p w14:paraId="520E35A6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Фармакокинетика</w:t>
      </w:r>
    </w:p>
    <w:p w14:paraId="062CFC0C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Фармакокинетично Н 2-блокираторы различаются по биодоступности, периода полувывода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продолжительности действия, степени печеночного метаболизма.</w:t>
      </w:r>
    </w:p>
    <w:p w14:paraId="06CE0A91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Циметидин как можно меньше гидрофильный, что обуславливает короткий период полувывода и значащий метаболизм в печени. Он вступает во взаимодействие с микросомальним ферментом - цитохромом Р-450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изменяя скорость печеночного метаболизма ксенобиотиков. Циметидин - универсальный ингибитор печеночного метаболизма многих врачебных препаратов, из-за чего он может вступать в фармакокинетическое взаимодействие с другими лекарством, обычно приводя к их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умуляции и усилению риска развития побочных эффектов.</w:t>
      </w:r>
    </w:p>
    <w:p w14:paraId="2978049D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Циметидин лучше за другие Н 2-блокираторов способен проникать в ткани, вызывая развитие побочных эффектов. Он способен вытеснять из связи с рецепторами эндогенный тестостерон, предопределяя тем самым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рушение половой функции.</w:t>
      </w:r>
    </w:p>
    <w:p w14:paraId="7C55CDC1" w14:textId="77777777" w:rsidR="00000000" w:rsidRDefault="005E118C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Ранитидин и особенно фамотидин, низатидин, роксатидин меньше проникают к органам и тканям, которые снижает количество побочных эффектов. Эти препараты не взаимодействуют с андрогенами и практически не вызывают половых разладов. 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дует отметить, что наличие в молекуле фамотидину нескольких основных функциональных групп также оказывает содействие нейтрализации определенного количества соляной кислоты в желудке за счет образования солей. Такими центрами основности в молекуле фамотидин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есть гуанидиновый фрагмент, а также третичный атом азота в остатке тиазола. Результатом этого являются основные свойства фамотидину и способность этого вещества растворятся в кислотах.</w:t>
      </w:r>
    </w:p>
    <w:p w14:paraId="02C3535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60C53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5. Методы получения</w:t>
      </w:r>
    </w:p>
    <w:p w14:paraId="0D7A8097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A3CE6A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Синтез диазолина</w:t>
      </w:r>
    </w:p>
    <w:p w14:paraId="3A327CC5" w14:textId="3878B3B4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9BDDE7" wp14:editId="2E7ACF8A">
            <wp:extent cx="167640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1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9CA136" wp14:editId="1A92242D">
            <wp:extent cx="23050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18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3DE95740" w14:textId="2E080C7E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E17A98" wp14:editId="186677A1">
            <wp:extent cx="1933575" cy="1057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28FB4C" wp14:editId="15A5BF32">
            <wp:extent cx="1685925" cy="98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093E" w14:textId="6634EBF5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3D89E6" wp14:editId="224FB08E">
            <wp:extent cx="4324350" cy="2066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64F2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2D4E16" w14:textId="69857B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Растворяют при нагревании 1,14г метилсульфата2метил -</w:t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DFF6A1" wp14:editId="07412718">
            <wp:extent cx="952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052933" wp14:editId="00C43420">
            <wp:extent cx="9525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-карболиния(1) в 20мл воды и к горячему раствору прибавляют 20 мл 50% раствора КОН. Выпавший светло-желтый осадок (2) отфильтровывают, промывают в 3мл холодной воды и перекристализовывают из 2-пропанола. Получают 0,65 г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93%) соединении (2). Температура плавления 79-81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00198859" w14:textId="083A117D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 раствору 0,4 г (2ммоль) 3метил-</w:t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0A5189" wp14:editId="2E3A28C0">
            <wp:extent cx="952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E6BD9A" wp14:editId="3ABC3304">
            <wp:extent cx="952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-карболина(2) в 5 мл 2-пропанола прибавляют 0,4 мл (3,8 ммоль) хлористого бензила и смесь кипятят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течении 3-3,5 часа. Охлаждают, выпавший осадок (3) отфильтровывают и перекристализовывают из спирта. Выход 0,6 г (88%). Температура плавления 337-340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6E907673" w14:textId="54A6357D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 раствору 0,4 г (1,3ммоль) 3-метил-9-бензил-</w:t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0485B3" wp14:editId="68064C33">
            <wp:extent cx="952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8A0C2E" wp14:editId="169E7E32">
            <wp:extent cx="952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-карболиний хлорида (3) в 15 мл 70%этилового спирта при интенсивном перемешивании, при комнатной температуре прибавляют по частям 0,12г (3,16ммоль) боргидрида натрия в течении 0,5 часов. Спустя сутик раствор упаривают и из сухого остатка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продукт реакции экстрагируют бензолом. После очистки из гексана получают 0,25 г (73%) соединение 4. Температура плавления 72-73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371D1BDB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C26E68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Синтез фамотидина</w:t>
      </w:r>
    </w:p>
    <w:p w14:paraId="2812816C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FBC69A" w14:textId="0EBB5394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0206C5" wp14:editId="1F86BADC">
            <wp:extent cx="4914900" cy="866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EEE5" w14:textId="16CAF96F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CA8709" wp14:editId="46AA855C">
            <wp:extent cx="5029200" cy="1352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AB4B72" wp14:editId="79488B87">
            <wp:extent cx="5429250" cy="1028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7A32E6" wp14:editId="24461293">
            <wp:extent cx="5724525" cy="1419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7EB6" w14:textId="41D92309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FF7D45" wp14:editId="5237CDA5">
            <wp:extent cx="5219700" cy="1276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FCCF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 Стадия. Получение N-( 2-ил)-гуанидина гидрохлорида (или 1-( 2-тиазолил) гуанидина)</w:t>
      </w:r>
    </w:p>
    <w:p w14:paraId="638B723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ацетоне растворяют 1, 3-дибромацетон (92%-ной, что эквивалентно 46,6 г; 0,216 моль)(І) и охлаждают до 5°С. К полученному раствору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ибавляют імінотиодисечовину(ІІ), реакционную смесь перемешивают в продолжение часа при температуре окружающей среды, а потом еще час при температуре 50-55°С. После охлаждения к комнатной температуре, продукт (ІІІ) фильтруют, промывают ацетоном, и высушиваю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под вакуумом. Получают порошок белого цвета. Выход на стадии составляет 98%.</w:t>
      </w:r>
    </w:p>
    <w:p w14:paraId="77AA23E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Стадия. Получение 1-(4-(цианоэтилтиометил)- 2-тиазолил) гуанидина (или N''-(4-((( 2-цианоэтил)тио)метил)- 2-тиазолил)-гуанидина)</w:t>
      </w:r>
    </w:p>
    <w:p w14:paraId="552FAF3A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Тиомочевину (ІV) (30,4 г, 0,40 моль) растворяют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воде и прибавляют продукт предыдущей стадии (ІІІ) (124,5 г, 0,394 моль) и перемешивают смесь в продолжение часа при 50-55°С. После охлаждения до 5°С прибавляют хлоропропионитрил (V) (41,2 г, 0,46 моль) и изопропанол (VІ) (215 мл); за час подливают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 NaOH (65 г) в воде (240 мл)(температуру поддерживают ниже 10°С). Перемешивают реакционную смесь на протяжении 2ч при 0°С, фильтруют, и твердый продукт (VІІ) промывают водой. Субстанцию сушат под вакуумом. Выход на стадии 89%.</w:t>
      </w:r>
    </w:p>
    <w:p w14:paraId="21623657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.Получение метилового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эфира ?-( 4-илсульфамил)-пропионимидовой кислоты</w:t>
      </w:r>
    </w:p>
    <w:p w14:paraId="4FCB5B2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емкость в условиях инертной атмосферы прибавляют 1 л безводного диметилформамида (VІІІ), продукта предыдущей стадии (VІІ)(502 г, 2,08 моль) и 1 л безводного метанола. Реакционную смесь охлаждают к -20°С 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прибавляют 1,04 кг НCl на протяжении 8 часов (поддерживая температуру ниже 5°С). После перемешивания реакционной смеси на протяжении двух дней (0-5°С) смесь переносят в охлажденный водный раствор 4,375 г K2CO3 в 12,1 л этилацетата. Смесь перемешивают 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ротяжении двух часов при температуре 0-5°С. Осадок (ІX) собирают и высушивают. Выход на стадии 82%.</w:t>
      </w:r>
    </w:p>
    <w:p w14:paraId="4774E62C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Стадия. Получение субстанции фамотидину (3-[[[2-[(Аминоиминометил) амино]- 4-тиазолил] метил]тио]-N-(аминосульфонил) пропанимидамид)</w:t>
      </w:r>
    </w:p>
    <w:p w14:paraId="6AAEFB40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 (4,125 моль) сульфамі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(X) прибавляют до 1,5 л безводного метанола. Смесь нагревают до 55°С, чтобы растворить сульфамид. Раствор охлаждают до 30°С і прибавляют 512 г (1,875 моль) продукта, полученного из предыдущей стадии ІX. Смесь перемешивают на протяжении двух дней при 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натной температуре. Целевой продукт (XІ) в виде кристаллов фильтруют, промывают охлажденным метанолом, и высушивают воздухом при комнатной температуре. Выход на стадии 49%</w:t>
      </w:r>
    </w:p>
    <w:p w14:paraId="55E9BB3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BFF53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6. Фармакопейный анализ препаратов</w:t>
      </w:r>
    </w:p>
    <w:p w14:paraId="192EF65B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ADBD74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Dimedrolum</w:t>
      </w:r>
    </w:p>
    <w:p w14:paraId="5949E50E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E522BB" w14:textId="77777777" w:rsidR="00000000" w:rsidRDefault="005E11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Димедрол</w:t>
      </w:r>
    </w:p>
    <w:p w14:paraId="2B720ED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Diphenhydramini Hy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drochloridum *</w:t>
      </w:r>
    </w:p>
    <w:p w14:paraId="51B01CB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р-Диметиламиноэтилового эфира бензгидрола гидрохлорид</w:t>
      </w:r>
    </w:p>
    <w:p w14:paraId="6C4A2AF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600094" w14:textId="7A2C1BE2" w:rsidR="00000000" w:rsidRDefault="007B70E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758021" wp14:editId="0BE563A3">
            <wp:extent cx="2286000" cy="590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117F" w14:textId="77777777" w:rsidR="00000000" w:rsidRDefault="005E118C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C305FB" w14:textId="77777777" w:rsidR="00000000" w:rsidRDefault="005E11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</w:p>
    <w:p w14:paraId="56C96E0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C17H21NO·HCI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M. в. 291,82 Описание. Белый мелкокристаллический порошок, без запаха или с едва уловимым запахом, горького вкуса, вызывает на языке чувство онемения. Гигроскопичен.</w:t>
      </w:r>
    </w:p>
    <w:p w14:paraId="088E3E4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Растворимость. Очень легко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створим в воде, легко растворим в спирте и хлороформе, очень мало растворим в эфире и бензоле.</w:t>
      </w:r>
    </w:p>
    <w:p w14:paraId="53F83E2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Подлинность. На часовое стекло наносят 3-4 капли концентрированной серной кислоты и прибавляют 0,02 г препарата: появляется ярко-желтое окрашивание, постепенно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переходящее в кирпично-красное. От прибавления нескольких капель воды окраска исчезает.</w:t>
      </w:r>
    </w:p>
    <w:p w14:paraId="75752A8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 0,01 г препарата прибавляют 2 мл смеси, состоящей из 1 мл концентрированной азотной кислоты и 9 мл концентрированной серной кислоты; появляется красное окрашивание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Прибавляют по каплям при постоянном помешивании и охлаждении 5 мл воды; окраска переходит в коричневую, желтую и затем в оранжевую. При взбалтывании полученного раствора с 3 мл хлороформа хлороформный слой окрашивается в фиолетовый цвет.</w:t>
      </w:r>
    </w:p>
    <w:p w14:paraId="2AED0DA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0,1 г препарат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растворяют в 5 мл воды, прибавляют 2 мл разведенной соляной кислоты и кипятят в течение 3 минут. После охлаждения кристаллы отфильтровывают и перекристаллизовывают из небольшого количества воды. Температура плавления полученного бензгидрола 62-67°.</w:t>
      </w:r>
    </w:p>
    <w:p w14:paraId="63328C4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 препарата (1:100) дает характерную реакцию на хлориды (стр. 747).</w:t>
      </w:r>
    </w:p>
    <w:p w14:paraId="253C3EE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плавления 166-170°.</w:t>
      </w:r>
    </w:p>
    <w:p w14:paraId="13453BB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раствора. Раствор препарата (1 :5) должен быть прозрачным.</w:t>
      </w:r>
    </w:p>
    <w:p w14:paraId="620FDC1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Кислотность. 0,5 г препарата растворяют в 10 мл свежепрокипяченной и охлажд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воды, прибавляют 1 каплю метилового красного. Появившееся красное окрашивание должно перейти в желтое от прибавления не более 0,1 мл 0,05 н. раствора едкого натра.</w:t>
      </w:r>
    </w:p>
    <w:p w14:paraId="157BB36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Сульфаты. 10 мл раствора препарата (1 : 10) должны выдерживать .испытание на сульфат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(не более 0,01% в препарате).</w:t>
      </w:r>
    </w:p>
    <w:p w14:paraId="459D533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Потеря в весе при высушивании. Около 0,5 г препарата (точная навеска) сушат при 100-105° до постоянного веса. Потеря в весе не должна превышать 0,5%.</w:t>
      </w:r>
    </w:p>
    <w:p w14:paraId="3F8E9A6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Сульфатная зола и тяжелые металлы. Сульфатная зола из 0,5 г препарата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должна превышать 0,1% и должна выдерживать испытание на тяжелые металлы (не более 0,001 % в препарате).</w:t>
      </w:r>
    </w:p>
    <w:p w14:paraId="5CC571E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Количественное определение. Около 0,3 г препарата (точная навеска) растворяют в 10 мл безводной уксусной кислоты, прибавляют 5 мл раствора ацетата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окисной ртути и титруют 0,1 н. раствором хлорной кислоты до зеленовато-голубого окрашивания (индикатор - кристаллический фиолетовый).</w:t>
      </w:r>
    </w:p>
    <w:p w14:paraId="1DB0602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Параллельно проводят контрольный опыт.</w:t>
      </w:r>
    </w:p>
    <w:p w14:paraId="12655D7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 мл 0,1 н. раствора хлорной кислоты соответствует 0,02918 г C17H21NO·HCI,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рого в препарате должно быть не менее 99,0%.</w:t>
      </w:r>
    </w:p>
    <w:p w14:paraId="55C0230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Хранение. Список Б. В хорошо укупоренной таре, предохраняющей от действия света и влаги.</w:t>
      </w:r>
    </w:p>
    <w:p w14:paraId="470DB51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Высшая разовая доза внутрь 0,1 г.</w:t>
      </w:r>
    </w:p>
    <w:p w14:paraId="73E9077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Высшая суточная доза внутрь 0,25 г.</w:t>
      </w:r>
    </w:p>
    <w:p w14:paraId="4DD192A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Высшая разовая доза внутримышечно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0,05 г.</w:t>
      </w:r>
    </w:p>
    <w:p w14:paraId="7BF4639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Высшая суточная доза внутримышечно 0,15 г.</w:t>
      </w:r>
    </w:p>
    <w:p w14:paraId="699D7DE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См. также статью «Su-lutio Dirnedroli 1 % pro injectionibus».</w:t>
      </w:r>
    </w:p>
    <w:p w14:paraId="59F4166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Противогистаминное (противоаллергическое) средство</w:t>
      </w:r>
    </w:p>
    <w:p w14:paraId="040C678E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ED68E8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Циметидин</w:t>
      </w:r>
    </w:p>
    <w:p w14:paraId="30DE8092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F73748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Молекулярная формула.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C10H16N6S</w:t>
      </w:r>
    </w:p>
    <w:p w14:paraId="4110A19E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Относительная молекулярная масса. 252,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3</w:t>
      </w:r>
    </w:p>
    <w:p w14:paraId="361509C8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Структурная формула.</w:t>
      </w:r>
    </w:p>
    <w:p w14:paraId="60252043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385AE" w14:textId="512BB076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C15771" wp14:editId="4BE2A6F4">
            <wp:extent cx="2276475" cy="828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27CC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CF90CF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Химическое наименование. 2-циано-1-метил-3-[2-[[(5-метилимидазол-4ил)метил]-тио]этил]гуанидин; N”-циано-N-метил-N’-[2-[[(5-метил-1Н-имидазол-4ил)метил]-тио]этил]гуанидин; 1-циано-2-метил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-3-[2-[[(5-метилимидазол-4ил)метил]-тио]этил]гуанидин; N-циано-N’-метил-N”-[2-[[(5-метил-1Н-имидазол-4ил)метил]-тио]этил]гуанидин.</w:t>
      </w:r>
    </w:p>
    <w:p w14:paraId="29F3048E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Описание. Белый или почти белый порошок без запаха или с легким запахом.</w:t>
      </w:r>
    </w:p>
    <w:p w14:paraId="6B028DA1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Растворимость. Умерено растворим в воде; очень легко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растворим в метаноле Р.</w:t>
      </w:r>
    </w:p>
    <w:p w14:paraId="5C0055B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Категория. Средство для лечения язвенной болезни желудка.</w:t>
      </w:r>
    </w:p>
    <w:p w14:paraId="13E553F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Хранение. Циметидин следует хранить в хорошо укупоренной таре.</w:t>
      </w:r>
    </w:p>
    <w:p w14:paraId="5FD37962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Дополнительная информация. Циметидин существует в трех полиморфных формах. Полиморфная модификация, описанная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этой статье, соответствует кристаллической форме циметидина СО.</w:t>
      </w:r>
    </w:p>
    <w:p w14:paraId="4EE47D17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</w:t>
      </w:r>
    </w:p>
    <w:p w14:paraId="2E9FC90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требование. Циметидин содержит не менее 98,5 и не более 101,0%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C10H16N6S в пересчете на высушенное вещество.</w:t>
      </w:r>
    </w:p>
    <w:p w14:paraId="42F0CE91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Подлинность</w:t>
      </w:r>
    </w:p>
    <w:p w14:paraId="2B315829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Проводят испытание, как описано в разделе «Спект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рофотометрия в инфракрасной области спектра»(т.1,с.45). Инфракрасный спектр, полученный с испытуемым веществом в твердом состоянии без предшествующего растворения, соответствует спектру, аналогичным образом полученному со стандартным образцом циметидина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или спектру сравнения циметидина; не должно быть пика или плеча волны 1180см-1 (подтверждения полиформной формы).</w:t>
      </w:r>
    </w:p>
    <w:p w14:paraId="1F0FDB5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Температура плавления около 142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3E5D4B4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Тяжелые металлы. Используют 1,0г используемого вещества для приготовления испытательного раствора по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етодике 3, описанной в раскладе «Испытание на тяжелые металлы» (т. 1, с. 136); Содержание тяжолых металлов определяют методом А (т. 1, с. 137); не более 20мкг/г.</w:t>
      </w:r>
    </w:p>
    <w:p w14:paraId="1C1EAE8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Сульфатная зола. Не более 1,0мг/г.</w:t>
      </w:r>
    </w:p>
    <w:p w14:paraId="6019430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Потеря при высушивание. Высушивают до постоянной массы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105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С; потеря не более 10,0мг/г</w:t>
      </w:r>
    </w:p>
    <w:p w14:paraId="442E792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раствора. рН раствора испытуемого вещества с концентрацией 5,0мг/мл в свободной от диоксидина углерода воде Р составляет 8,0-9,5.</w:t>
      </w:r>
    </w:p>
    <w:p w14:paraId="45E9C94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Посторонние примеси. Проводят испытание, как описано в дополнениях к тому 1 в разделе «Высо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коэффективная жидкостная хроматография», используя колонку высотой 25см и внутренним диаметром 4,6 мм, заполненную частицами пористого селикагеля 5-10 мкм в диаметре, поверхность которых модифицирована химически связанными октадецилсилильными группами. Гот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овят смесь растворителей следующим образом: разводят 1 мл ледяной уксусной кислоты Р количеством воды, достаточным для получения 200 мл. К 190 мл этого раствора добавляют 10 мл раствора ацетата аммония (2 г/л) ИР. В качестве продвижной фазы используют дега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зированную смесь растворителей и 16 объемов ацетонитрила Р. для оценки пригодности системы готовят раствор, сод. 18мкг испытуемого вещества в 1мл смеси растворителей (раствор Б). Применяют скорость элюции около 1мл/мин. В качестве детектора используют 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рафиолетовый спектрофотометр на длине волны около 228 нм, снабженный подходящим записывающим устройством. Последовательно вводят 6 порций по 10 мкл раствора а. Измеряют площади пиков; стандартное отклонение отношений площадей пиков циметидина к сумме площа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 всех пиков на хроматограмме, за исключением пиков смеси растворителей, не более 2,0%, а коэффициент разрешения между кофеином и циметидином не менее 3,0. Относительное время задержки для кофеина около 1,0, а для циметидина - около 1,4. Затем вводят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мкл раствора Б и измеряют площади пиков; отношение площадей пиков циметидина к сумме площадей всех пиков на Хроматограмме, исключая площади пиков смеси растворителей, не менее 0,99.</w:t>
      </w:r>
    </w:p>
    <w:p w14:paraId="34DC2813" w14:textId="77777777" w:rsidR="00000000" w:rsidRDefault="005E118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Количественное определение. Растворяют около 0,25 мг испытуемого вещества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(точная навеска) в 30 мл ледяной уксусной кислоты Р1 и титруют хлорной кислотой (0,1 моль/л) ТР, определяя конечное значение поцентрометрически по методу А, описанному в разделе «Неводное титрование» (т. 1, с.151). Каждый миллилитр хлорной кислоты (0,1 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ь/л( ТР соответствует 25,23 мг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C10H16N6S.</w:t>
      </w:r>
    </w:p>
    <w:p w14:paraId="7CFA34F8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25CF06A8" w14:textId="77777777" w:rsidR="00000000" w:rsidRDefault="005E118C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.3 Омепразол</w:t>
      </w:r>
    </w:p>
    <w:p w14:paraId="123F188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9D9192" w14:textId="3915F6CF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4461CC" wp14:editId="2BB0CF85">
            <wp:extent cx="2990850" cy="952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584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H19N3O3S М.м. 345,4</w:t>
      </w:r>
    </w:p>
    <w:p w14:paraId="3BD60F4F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Омепразол содержит не менее 99,0% и не больше 101,0% 5-метокси-2-[(RS)-[(4-метокси-3,5диметилпиридн-2-ил)метил]сульфинил]-1Н-бензимидазола,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пересчете на сухое вещество.</w:t>
      </w:r>
    </w:p>
    <w:p w14:paraId="1E163047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Свойства.</w:t>
      </w:r>
    </w:p>
    <w:p w14:paraId="5446E0D1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Описание. Кристаллический порошок белого или почти белого цвета.</w:t>
      </w:r>
    </w:p>
    <w:p w14:paraId="3E2BA7A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Растворимость. Оченнь малорастворимый в воде Р, растворимый в метилхлориде Р, относительно растворимый в 96% спирте Р и метаноле Р. (Растворяется в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веденных растворах гидроксидов щелочных металлов). (Проявляет полиморфизм).</w:t>
      </w:r>
    </w:p>
    <w:p w14:paraId="2BCAFFC4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Идентификация</w:t>
      </w:r>
    </w:p>
    <w:p w14:paraId="25C2DD1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2,0 мг субстанции растворяют в 0,1 М растворе гидроксида натрия Р и доводят оббьем раствора тем самым растворителем до 100,0 мл. Ультрофиолетовый спектр поглощения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(2.2.25) полученного раствора в области от 230 нм до 305 нм. Отношение оптической плотности в максимуме по длине волны 305нм к оптической плотности в максимуме по длине волны 276 нм должно быть от 1,6 до 1,8.</w:t>
      </w:r>
    </w:p>
    <w:p w14:paraId="3FA8A1DC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Инфракрасный спектр (2.2.24) субстанции долж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 соответствовать спектру ФСЗ омепразола. В случаи разнице спектров субстанции и ФСЗ омепразола растворяют в метаноле Р, выпаривают до суха и повторно записывают спектры полученных остатков.</w:t>
      </w:r>
    </w:p>
    <w:p w14:paraId="43563AF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С. На хроматограмме испытуемого раствора (b), получ. в испытании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«Примеси С омепразола», должно проявлятся основное пятно на уровне основного пятна на хромотограмме раствора сравнения (а), соответствующая ей размером. Пластинку помещают в камеру, насышенную паром уксусной кислоты Р; пятна на хромотограмме быстро окраше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ваются в коричневый цвет.</w:t>
      </w:r>
    </w:p>
    <w:p w14:paraId="5E2182A7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Испытания на чистоту.</w:t>
      </w:r>
    </w:p>
    <w:p w14:paraId="469E27D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S. 0,50 г. субстанции растворяют в метиленхлориде Р и доводят обьем раствора тем самым растворителем до 25мл.</w:t>
      </w:r>
    </w:p>
    <w:p w14:paraId="3C6B67E1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раствора (2.2.1). Раствор S должен быть прозрачным.</w:t>
      </w:r>
    </w:p>
    <w:p w14:paraId="7F7CF77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Оптическая плотность (2.2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.25) Оптическая плотность раствора S по длине волны 440 нм не должна превышать 0,10. (Эта граница соответствует 0,035% примеси Fомепразола или примеси Gомепразола).</w:t>
      </w:r>
    </w:p>
    <w:p w14:paraId="782F143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Примесь С омепразола. Определение проводят методом ТШХ(2.2.27), используя ТШХ пластинки с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аром селикагеля F254P.</w:t>
      </w:r>
    </w:p>
    <w:p w14:paraId="412800A9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Испытуемый раствор (а). 0,10 г субстанции растворяют в 2,0 мл смеси равных объемов метанолу Р и метиленхлорида Р.</w:t>
      </w:r>
    </w:p>
    <w:p w14:paraId="36AE3C85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Испытуемый раствор (b). 1,0 мл испытуемого раствора (а) доводят метанолом Р до объема 10 мл.</w:t>
      </w:r>
    </w:p>
    <w:p w14:paraId="55548E16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сравнения (а).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мг ФСЗ омепразола растворяют в 2,0 мл метанола Р.</w:t>
      </w:r>
    </w:p>
    <w:p w14:paraId="27DBBEAE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сравнения (b). 1мл испытуемого раствора (а) доводят смесью равных объемов метанола Р и метиленхлорида Р до объема 10мл. 1 мл полученного раствора доводят той же самой смесью до объема 100мл.</w:t>
      </w:r>
    </w:p>
    <w:p w14:paraId="342EE72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старта хроматографичной пластины наносят 10 мкл (500мкг) испытуемого раствора (а), 10 мкл (50мкг) испытуемого раствора (b), 10 мкл (50 мкг) раствора сравнения (а) и 10 мкл (0,5 мкг) раствора сравнения (b). Пластину помещают в камеру со смесью растворител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2-пропанол Р-метиленхлорид Р, предварительно насыщенных раствором концентрированного аммиака Р, готовят таким обазом: в делительной лейке сливают 100 мл метиленхлорида Р с 30 мл раствора концентрированого аммиака Р. Полученный раствор выдерживают до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шарования фаз и используют нижний шар.</w:t>
      </w:r>
    </w:p>
    <w:p w14:paraId="0665FFF6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фронт растворителя пройдет 15 см от линии старта, пластинку вынимают из камеры, сушат на воздухе и пересматривают в УФ-свете за длины волн 254 нм.</w:t>
      </w:r>
    </w:p>
    <w:p w14:paraId="1219367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хроматограмме испытуемого раствора (а) какое либо пятно с Rf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большим, чем Rf пятна омпепразола, не должно быть интенсивнее за пятно на хроматограмме раствора сравнения (b)(0.1%).</w:t>
      </w:r>
    </w:p>
    <w:p w14:paraId="6C4B529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Сопровождаюящие примеси. Определения проводят методом хромотографии (2,2,29)</w:t>
      </w:r>
    </w:p>
    <w:p w14:paraId="20AD33A5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Испытуемый раствор. 3,0г субстанции растворяют в движущей фаз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 доводят объем раствора движущей фазы до 25,0 мл.</w:t>
      </w:r>
    </w:p>
    <w:p w14:paraId="2FA2F5EB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сравнения (а). 1,0 мг ФСЗ омепразола и 1,0 мг ФСЗ примеси D омепразола растворяют в движущей фазе и доводят объем раствора движущей фазы до 10,0 мл.</w:t>
      </w:r>
    </w:p>
    <w:p w14:paraId="19C0FBF6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сравнения (b). 1,0 мл испытуемого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вора доводят движущей фазой до объема 100,0 мл. 1,0 мл полученного растворадоводят движущей фазой до объема 10,0 мл.</w:t>
      </w:r>
    </w:p>
    <w:p w14:paraId="1B8EB9B4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Хроматографирование проводят на жидкостном хроматографе с УФ-детектором при таких условиях:</w:t>
      </w:r>
    </w:p>
    <w:p w14:paraId="4D76DDBF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колонка с нержавеющей стали размером 0,15м х 4м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заполненная октилсилильным селикагелем для хроматографии Р с размером частиц 5мкм;</w:t>
      </w:r>
    </w:p>
    <w:p w14:paraId="6425BA6E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движущая фаза: ацетонитрил Р - раствор 1,4 г/л динатрию гидрофосфату Р,</w:t>
      </w:r>
    </w:p>
    <w:p w14:paraId="166E0A32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которого предварительно доводят до 7,6 фосфатной кислотой Р,(27:73);</w:t>
      </w:r>
    </w:p>
    <w:p w14:paraId="1689D9C9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скорость движущей фази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мл/мин.;</w:t>
      </w:r>
    </w:p>
    <w:p w14:paraId="4174C1A5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детектирование по длине волны 280 нм.</w:t>
      </w:r>
    </w:p>
    <w:p w14:paraId="3735B7A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хроматографировании по описанным условиям время удержания пика омепразола должно быть приблизительно 9 мин. , относительное время удержания примеси D омепразола - приблизительно 0,8.Хроматографируют 40м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 раствора сравнения (а) и 40 мкл раствора сравнения (b). Чуствительность системы регулируют таким образом, чтоб высота основного пика на хроматограмме раствора сравнения (b) составляла не менее 15% шкалы реестрирующего прибора.</w:t>
      </w:r>
    </w:p>
    <w:p w14:paraId="22D42E6F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Хроматографическая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считается пригодной, если коэффициент разделения пиков примеси D омепразола и омепразола на хроматограмме раствора сравнения (а) составляет больше 3. Если необходимо, регулируют рН движущей фазы или содержание ацетонитрилу Р; уменьшение рН улучшает раздел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ение.</w:t>
      </w:r>
    </w:p>
    <w:p w14:paraId="41060FD9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Хроматографируют 40 мкл испытуемого раствора. Время хроматографирования должно быть в 3 раза больше времени удержания омепразола.</w:t>
      </w:r>
    </w:p>
    <w:p w14:paraId="209AC22A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хроматограмме испытуемого раствора площадь любого пика, кроме основного, не должна превышать площадь основного пика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хроматограмме раствора сравнения (b)(0,1%).</w:t>
      </w:r>
    </w:p>
    <w:p w14:paraId="6C177FE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Остаточные количества органических растворителей. Не больше 0,005% (50ppm) хлороформа, 0,01% метилхлорида. Определение проводят методом парофазной газовой хроматографии (2.2.28), используя метод стандартных 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авок.</w:t>
      </w:r>
    </w:p>
    <w:p w14:paraId="5C93898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Хроматографирование проводят на газовом хроматографе с пламене-ионезационным детектором при таких условиях:</w:t>
      </w:r>
    </w:p>
    <w:p w14:paraId="2310DA24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колонка кварцевая размером 30 м х 0,32 мм, покрытая шаром поперечно-сшитого поли[(цианопропил)(фенил)][(диметил]силоксан Р толщиной 1,8 мкм;</w:t>
      </w:r>
    </w:p>
    <w:p w14:paraId="588D4A7A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аз-носитель азот для хроматографии Р;</w:t>
      </w:r>
    </w:p>
    <w:p w14:paraId="3F6F1B6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подхожий блок ввода паровой фазы.</w:t>
      </w:r>
    </w:p>
    <w:p w14:paraId="247A827A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,50 г субстанции помещают в посуду для парофазного анализа емкостью 10мл, добавляют 1,0 мл диметилацетамида Р и закрывают посуду. Для установления равновесия фазы емкость выдерживают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температуре 80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на протяжении 1 часа.</w:t>
      </w:r>
    </w:p>
    <w:p w14:paraId="0AEC502D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потеря в массе при высушивании. (2.2.32). Не больше 0,2% 1,000г субстанции сушат под высоким вакуумом при температуре 60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на протяжении 4 часов.</w:t>
      </w:r>
    </w:p>
    <w:p w14:paraId="26CC7743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Сульфатная зала (2.4.14). Не больше 0,1%. Определение проводят с 1,0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 субстанции.</w:t>
      </w:r>
    </w:p>
    <w:p w14:paraId="0D07FF90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</w:t>
      </w:r>
    </w:p>
    <w:p w14:paraId="06E3EFF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100г субстанции растворяют в смеси 10 мл води Р и 40 мл 96% спирта Р. Полученный раствор титруют 0,5М раствором гидрокидом натрия потенциометрически (2.2.20)</w:t>
      </w:r>
    </w:p>
    <w:p w14:paraId="7179702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0,5М раствора гидроксида натрия соответствует 0,17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27 г C17H19N3O3S.</w:t>
      </w:r>
    </w:p>
    <w:p w14:paraId="5ACF91E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</w:t>
      </w:r>
    </w:p>
    <w:p w14:paraId="681E3FA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воздухонепроникающем контейнере, в защищенном от света месте, при температуре от 2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до 8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6B7E0FD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Примеси</w:t>
      </w:r>
    </w:p>
    <w:p w14:paraId="5E31865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FB811D" w14:textId="1F722159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68771F" wp14:editId="011BB818">
            <wp:extent cx="1952625" cy="828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F047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D2BD38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5-метокси-1Н-бензимидазол-2-тиол</w:t>
      </w:r>
    </w:p>
    <w:p w14:paraId="2AB1D6A0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838455" w14:textId="0C7A43F4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AEB9F4" wp14:editId="51999873">
            <wp:extent cx="2990850" cy="1200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59F0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F3AB6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R=H, X=SO: 2-[(RS)-[(3.5-диметилпиридин-2-ил)метил]сульфинил]-5-метоки-1Н-бензимидозол,</w:t>
      </w:r>
    </w:p>
    <w:p w14:paraId="3C1C0885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С. R=OCH3, X=S: 5-метокси-2-[[(4-метокси-3,5-диметилпиридин-2-ил)метил]сульфанил]-1Н-бензимидазол (омепразола сульфон), и энанти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омер</w:t>
      </w:r>
    </w:p>
    <w:p w14:paraId="1A7FBD32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Е. 4-метокси-2-[[(RS)-(5-метокси-1Н-бензимидозол-2-ил)сульфинил]метил]-3,5-диметилпиридин 1-оксид,</w:t>
      </w:r>
    </w:p>
    <w:p w14:paraId="3189E9B4" w14:textId="33F53AA1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208960" wp14:editId="47A22F16">
            <wp:extent cx="3209925" cy="1200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5D42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216FA9" w14:textId="51958FD0" w:rsidR="00000000" w:rsidRDefault="007B7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30983" wp14:editId="1900DFC7">
            <wp:extent cx="2724150" cy="1466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998E" w14:textId="7777777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R=OCH3, R/=H : 1,3- диметил-8-метокси-12-тиоксопиридо[1,2:3,4]имидазо [1,2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-а]бензимидазол-2(12Н)-он,. R=H, R/= OCH3:1,3-диметил -9-метокси - 12-тиоксопиридо [1,2:3,4]имидазо [1,2-а]бензимидазол-2(12Н)-он.</w:t>
      </w:r>
    </w:p>
    <w:p w14:paraId="43A0E3D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5136F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7. Сводная таблица препаратов</w:t>
      </w:r>
    </w:p>
    <w:p w14:paraId="5CB6CB1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  <w:gridCol w:w="3118"/>
      </w:tblGrid>
      <w:tr w:rsidR="00000000" w14:paraId="20E9493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387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№п\п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3A7F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Структурная формула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1CB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Систематическое и химическое название</w:t>
            </w:r>
          </w:p>
        </w:tc>
      </w:tr>
    </w:tbl>
    <w:p w14:paraId="30AA928E" w14:textId="086DFB75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D08DB5" wp14:editId="6FBEDE95">
            <wp:extent cx="2095500" cy="914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Димедрол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  <w:gridCol w:w="3118"/>
      </w:tblGrid>
      <w:tr w:rsidR="00000000" w14:paraId="69456F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27AE" w14:textId="461E6765" w:rsidR="00000000" w:rsidRDefault="007B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2D9052F" wp14:editId="394FD154">
                  <wp:extent cx="114300" cy="2381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AA8DCC3" wp14:editId="3C5B996E">
                  <wp:extent cx="114300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Диметиламиноэтилового эфира бензгидрола гидрохлорид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0CB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F04E2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929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D3C" w14:textId="5F611725" w:rsidR="00000000" w:rsidRDefault="007B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B29E2A9" wp14:editId="75C9F24B">
                  <wp:extent cx="2476500" cy="8572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Дименгидринат 8-Хлортеофиллинат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0E91B40" wp14:editId="3D5360C7">
                  <wp:extent cx="152400" cy="2381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9C74661" wp14:editId="18E75D48">
                  <wp:extent cx="152400" cy="2381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Диметиламиноэтилового эфира бензгидрола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239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EB77F7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9A4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09F5" w14:textId="71007861" w:rsidR="00000000" w:rsidRDefault="007B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CE3F92B" wp14:editId="5F58E971">
                  <wp:extent cx="2324100" cy="1304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Фенкарол Хинуклидин -3-Дифенилкабинола гидрохлорид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BB0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0A0D69D" w14:textId="5236576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a.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DA98BF" wp14:editId="76205A55">
            <wp:extent cx="2600325" cy="1314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Бикарфен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  <w:gridCol w:w="3118"/>
      </w:tblGrid>
      <w:tr w:rsidR="00000000" w14:paraId="75DEFD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118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003B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(Хинуклидин -3-)-Ди-(орто-толил)-карбинола гидрохлорид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9DF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ED176F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B30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8DBA" w14:textId="3BE373ED" w:rsidR="00000000" w:rsidRDefault="007B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D22C516" wp14:editId="239F9352">
                  <wp:extent cx="2362200" cy="14192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Дипразин 10-(2-Диметиламинопропил)-фенотиазина гидрохлорид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058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4CEA02C" w14:textId="5DD18CD6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a.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EF8D79" wp14:editId="449D339B">
            <wp:extent cx="3048000" cy="11334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Димебон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4891D01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B723" w14:textId="0E162E75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3,6-Диметил-9-(2-метил-пиридил-5)-этил-1,2,3,4-тетрагидро-</w:t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6132270" wp14:editId="5CADAEC2">
                  <wp:extent cx="95250" cy="2381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71D0777" wp14:editId="29E373C4">
                  <wp:extent cx="95250" cy="2381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-карболина дигидрохлорид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9CEB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CE8F1C7" w14:textId="2EE205BC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b.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B445D5" wp14:editId="1079E20F">
            <wp:extent cx="3086100" cy="15906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Диазолин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5DD0D2F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169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3-метил-9-бензил-1,2,3,4-тетрагидрокарболина нафталин-1,5-дисульфонат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7AA5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F3A7BCA" w14:textId="102B8592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c.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E7E1E9" wp14:editId="3E9C606A">
            <wp:extent cx="3076575" cy="11144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Супрастин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21A0357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CC5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Гидрохлорид N-диметиламиноэтил-N-(пара-хлорбензил)-аминопиридина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559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A2ED584" w14:textId="6E13A537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d.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D25FD7" wp14:editId="7F2FF695">
            <wp:extent cx="2362200" cy="628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Тавегил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6E5F8F5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FBE7" w14:textId="0287405D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1-метил-2[2-(</w:t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CB39DC9" wp14:editId="32DDD027">
                  <wp:extent cx="114300" cy="2381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1B90A53" wp14:editId="1A2BC6CB">
                  <wp:extent cx="114300" cy="2381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-метил-пара-хлорбензгидрилокси)-этил]-пирролидин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8351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30A0EE9" w14:textId="22C724F8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e.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CDF7FB" wp14:editId="0C75EB0E">
            <wp:extent cx="2276475" cy="8191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Цетиризин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060C2FD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DD7C" w14:textId="47A584CA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2AF2C40" wp14:editId="20E68C6A">
                  <wp:extent cx="133350" cy="2381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5418BCF" wp14:editId="44D9F358">
                  <wp:extent cx="133350" cy="2381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)-[2-[4-(п-хлор-</w:t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E9D6813" wp14:editId="18B67BF5">
                  <wp:extent cx="114300" cy="2381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7AEA5F9" wp14:editId="6C056CB5">
                  <wp:extent cx="114300" cy="2381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-фенилбензил)-1-пиперазинил]эпокси]уксусной кислот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 гидрохлорид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938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C94E823" w14:textId="793CA619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f.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223214" wp14:editId="7DEC9C7F">
            <wp:extent cx="2466975" cy="8382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Сетастин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7CF1248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38B2" w14:textId="771BBA8C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1-[-2[(пара-хлор-</w:t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4E7DD0A" wp14:editId="5AF7FFC3">
                  <wp:extent cx="114300" cy="2381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0E6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E17B62D" wp14:editId="70A15FA8">
                  <wp:extent cx="114300" cy="2381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-фенилбензил)окси]-этил]гексагидро-1Н-азепин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BE1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A136280" w14:textId="05FC07D2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g.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B4E2B1" wp14:editId="43FAC247">
            <wp:extent cx="2247900" cy="695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Астемизол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730083F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452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1-(пара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-фторбензил)-2-[[1-(пара-метоксифенил-этил)-4-пиперидил]амино]-бензимидазол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963D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5D28FF6" w14:textId="61750C6A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h.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69945E" wp14:editId="1E23E0D5">
            <wp:extent cx="1562100" cy="17049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Ципрогептадин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743997A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C149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4-(5-дибензо[а,d]циклогептатриенилиден)-1-метилпиперидина гидрохлорид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D2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07CDEFA" w14:textId="72BFE67C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i.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6D9B8F" wp14:editId="62124A79">
            <wp:extent cx="1847850" cy="19335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Лоратадин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131C93C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04E6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Этиловый эфир 4-[8-хлор-5,6-дигидро]-1[Н-бензо[5,6]циклогепта[1,2-в]пиридин-[1-илиден]-1пиперидинкарбоновой кислоты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AA8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A5E9B6D" w14:textId="00831BED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j.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F5ACBE" wp14:editId="4B75C7E9">
            <wp:extent cx="2781300" cy="15811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Терфенадин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153A0C1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85C8" w14:textId="26328209" w:rsidR="00000000" w:rsidRDefault="007B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7F0CF29" wp14:editId="0D0F7CC6">
                  <wp:extent cx="114300" cy="2381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C484571" wp14:editId="0412B8ED">
                  <wp:extent cx="114300" cy="2381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18C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-[п-терт-бутилфенил]-4-(гидроксидиметилфенилметил)-1-пиперидинбутанол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13B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EEEE7A8" w14:textId="0A2D7ECB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k.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9CC8F5" wp14:editId="7823A2E7">
            <wp:extent cx="2266950" cy="12668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Циметидин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56F3D0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0A4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1-циано-2-метил-3[2-(5-метилмидазол-4-ил)-метил-тиоэтил]гуанидин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DF9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286B8F2" w14:textId="3B7DA998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l.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D62EBA" wp14:editId="439EBB21">
            <wp:extent cx="2400300" cy="16859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Ранитидин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55AECC4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114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N-[2-[[[5-(диметиламино)метил]фурфурил]-тио]-этил]-N”-метил-2-нитро-1,1-этилендиамин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AF52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DDFCAC9" w14:textId="3D79A97F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m.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CB7999" wp14:editId="714D4C6B">
            <wp:extent cx="3086100" cy="1076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Фамотидин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17A550D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58AF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[1-амино-3-[[[2-[(диаминометилен)-амино]-4-тиазолил]метил]тио]пропилиден]сульфамид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1F5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C1BABE3" w14:textId="6496AE1A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n.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04CF3A" wp14:editId="5E866327">
            <wp:extent cx="3257550" cy="1314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Низатидин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3F7CBA9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0480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N-2-[[[2-[(Диметиламино)метил]-4тиазолил]метил]тио]этил-N.-метил -2-нитро-1,1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-этилендиамин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5E9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F103197" w14:textId="2C6AC1D3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o.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8ECC98" wp14:editId="178A36F3">
            <wp:extent cx="2800350" cy="10763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Омепразол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2E5E33B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40CE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5-Метокси-2-[[(4-метокси-3,5-диметил-2-пиридин)метил]сульфинил]бензимидозол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D53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EF1DF6B" w14:textId="15111C3E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p.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4BCBF8" wp14:editId="0561D410">
            <wp:extent cx="3200400" cy="1343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Кромолин-натрий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5C757A4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0F12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Динатриевая соль 5,5,-[(2-окситриметилен)диокси бис(-4-ок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со)-4Н-1-бензопиран-2-карбоновой кислоты]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017A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1E141FA" w14:textId="04B33E3B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q.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DCC088" wp14:editId="1A9C9956">
            <wp:extent cx="2781300" cy="1247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Недокромил-натрий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0533EF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C62C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9-Этил-6,9-дигидро-4,6-диоксо-10-пропил-4Н-пирано[3,2-g]хинолин-2,8-дикарбоновой кислоты динатриевая соль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6238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46BCD0B" w14:textId="62345783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r.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D320A3" wp14:editId="154A65E9">
            <wp:extent cx="1485900" cy="1914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Кетотифен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33E4FC5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936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4,9-дигидро-4-(1-метил-4-пипиридиниледен-10Н-бензо[4,5]циклогепта[1,2-b]-теофен-10-он(гидрофумарат)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5AC4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2B1D8CA" w14:textId="1C27A2BE" w:rsidR="00000000" w:rsidRDefault="005E118C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s.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ab/>
      </w:r>
      <w:r w:rsidR="007B70E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97D106" wp14:editId="4AB4FBAB">
            <wp:extent cx="2695575" cy="12954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  <w:lang w:val="ru-RU"/>
        </w:rPr>
        <w:t>Оксотомид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37"/>
      </w:tblGrid>
      <w:tr w:rsidR="00000000" w14:paraId="02CBF5E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C441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1-{3-[4-(дифенилметил)-1-пиперазинил]пропил}-2-бензимидозол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инон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C9A7" w14:textId="77777777" w:rsidR="00000000" w:rsidRDefault="005E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5A6019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Словарь терминов</w:t>
      </w:r>
    </w:p>
    <w:p w14:paraId="2C97500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рецептор гистамин препарат неседативный</w:t>
      </w:r>
    </w:p>
    <w:p w14:paraId="43E4FA8C" w14:textId="77777777" w:rsidR="00000000" w:rsidRDefault="005E11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Агонист - вещество, которое при взаимодействии со специфическим рецептором вызывает изменения, приводящие к биологическим эффектам (внутренняя активность).</w:t>
      </w:r>
    </w:p>
    <w:p w14:paraId="426CB1F0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Активный транспорт - перенос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растворенного вещества против градиента концентрации, требующий энергетических затрат.</w:t>
      </w:r>
    </w:p>
    <w:p w14:paraId="5EF31F4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Алерген - 1) вещество антигенной или гаптенной природы способно сенсибилизировать организм и вызывать аллергию; 2) препарат для диагностики и лечения аллергичесих 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олеваний, изготовленный из экзогенных А., обычно не вызывающих сенсибилизации организма и аллергических реакций при правильном его применении.</w:t>
      </w:r>
    </w:p>
    <w:p w14:paraId="3004A20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Бактериальный - А., придставляющий собой компонент бактериальной клетки, продукт ее жизнедеятельности или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ециально изготовлены из них препарат.</w:t>
      </w:r>
    </w:p>
    <w:p w14:paraId="3CC8538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Бытовой - А., с которым человек контактирует в быту.</w:t>
      </w:r>
    </w:p>
    <w:p w14:paraId="6C389D2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Вирусный - А., представляющий собой компонент вируса, продукт его взаимодействия с клеткой или специально изготовленный из них препарат.</w:t>
      </w:r>
    </w:p>
    <w:p w14:paraId="52F2F0A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Гельминтный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А., представляющий собой продукт обмена или распада гильминта или специально изготовленный из них препарат.</w:t>
      </w:r>
    </w:p>
    <w:p w14:paraId="4D0856E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Грибковый - А., представляющий собой компонент грибка, продукт его жизнедеятельности, или специально изготовленный из них препарат.</w:t>
      </w:r>
    </w:p>
    <w:p w14:paraId="53FA698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остический - А., применяемый для диагностики болезней путем подстановки специфических аллергических диагностичеких проб.</w:t>
      </w:r>
    </w:p>
    <w:p w14:paraId="48B048A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Ингаляционный - А., попадающий в организм в естественных условиях через органы дыхания.</w:t>
      </w:r>
    </w:p>
    <w:p w14:paraId="2DE0D16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Инфекционный - А., представляющий 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компонент возбудителя инфекционной болезни, продукт его жизнедеятельности, или специально изготовленный из них препарат.</w:t>
      </w:r>
    </w:p>
    <w:p w14:paraId="24CDBA2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Контактный - А., попадающий в организм в естественный условиях через кожу, конъюнктиву или слизистую оболочку рта.</w:t>
      </w:r>
    </w:p>
    <w:p w14:paraId="036C29D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венный - А., представляющий собой лекарственное средство или какой либо его компонент.</w:t>
      </w:r>
    </w:p>
    <w:p w14:paraId="678CE5C1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Лечебный - А., применяемый для проведения спецической гипосенсибилизации при аллергических болезнях.</w:t>
      </w:r>
    </w:p>
    <w:p w14:paraId="23570B1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Микробный - А., представляющий собой компонент микрооргани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зма продукт его жизнедеятельности, или специально изготовленный из них препарат.</w:t>
      </w:r>
    </w:p>
    <w:p w14:paraId="5D51FD8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Пищевой - А., представляющий собой компонент пищевого продукта, или специально изготовленный из них препарат.</w:t>
      </w:r>
    </w:p>
    <w:p w14:paraId="2D77DB0B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Промышленный - А., представляющий собой вещество, входя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в состав исходного, промежуточного или конечного продукта промышленного производства.</w:t>
      </w:r>
    </w:p>
    <w:p w14:paraId="6A1AF4E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Протозойный - А., представляющий собой компонент организма, относящегося к типу простейших, продукт его жизнедеятельности, или специально изготовленный из них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епарат.</w:t>
      </w:r>
    </w:p>
    <w:p w14:paraId="2732662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Профессиональный - А., с которым человек контактирует в условиях профессиональной деятельности.</w:t>
      </w:r>
    </w:p>
    <w:p w14:paraId="538612BA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 Пылевой - А., представляющий собой компонент домашней (бытовой) пыли, или специально изготовленный из них препарат.</w:t>
      </w:r>
    </w:p>
    <w:p w14:paraId="59894F9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Аллергенность - способно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факторов различной природы вызывать аллергию.</w:t>
      </w:r>
    </w:p>
    <w:p w14:paraId="03C06FB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Аллергиды - общие название сыпи аллергической природы.</w:t>
      </w:r>
    </w:p>
    <w:p w14:paraId="088B6B7F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Аллергическая диагностическая проба - метод диагностики аллергических заболеваний или болезней с аллергическим компонентом в патогенезе.</w:t>
      </w:r>
    </w:p>
    <w:p w14:paraId="67A7A5B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ческая реакция - общие название клинических проявлений повышенной чувствитльности организма к аллергенам.</w:t>
      </w:r>
    </w:p>
    <w:p w14:paraId="258CB79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Аллергия - состояние измененной реактивности организма в виде повышения его чувствительности к повторным воздействием каких-либо веществ или компоне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нтов собственных тканей.</w:t>
      </w:r>
    </w:p>
    <w:p w14:paraId="226B12F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Аллергология - раздел иммунологии изучающий этиологию, патогенез, клинические проявления болезней и реакций, разрабатывающий методы их диагностики, лечения и профилактики.</w:t>
      </w:r>
    </w:p>
    <w:p w14:paraId="00C346A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Анатомия патологическая (anatomia pathologica; син.: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рфология патологическая, патоморфология) - медицинская наука, изучающая патологические процессы и болезни с помощью морфологических методов исследования.</w:t>
      </w:r>
    </w:p>
    <w:p w14:paraId="5E7B367C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Биотрансформация лекарственного вещества (син. метаболизм лекарственного вещества) - совокупность 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мических превращений лекарственного вещества в организме.</w:t>
      </w:r>
    </w:p>
    <w:p w14:paraId="37E6128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Декарбоксилирование - процесс отщепления карбоксильной группы от молекулы органических кислот, в т. ч. аминокислот, с образованием двуокиси углерода; Д. играет важную роль в обмене веществ, 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частью механизма превращения аминокислот.</w:t>
      </w:r>
    </w:p>
    <w:p w14:paraId="1060D3E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Декарбоксилазы - ферменты класса лиаз (КФ 4.1.1.), катализирующие реакции декарбоксилирования кетокислот и аминокислот; участвуют в обмене веществ в организме; применяются в лабораторной практике для количеств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енного определения аминокислот .</w:t>
      </w:r>
    </w:p>
    <w:p w14:paraId="6DAE141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Доза (dosis; греч. порция, доза) в фармакологии и токсикологии - количество вещества, введенное или попавшее в организм, выражается в весовых, объемных или условных (биологических) единицах.</w:t>
      </w:r>
    </w:p>
    <w:p w14:paraId="4A469C8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 (-ы) (лат. inhibeo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inhibitum сдерживать, останавливать) - общее название веществ, подавляющих или задерживающих течение физиологических и физико-химических (гл. обр. ферментативных) процессов.</w:t>
      </w:r>
    </w:p>
    <w:p w14:paraId="11EF30B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Патологическая реакция - реакция организма, возникающая в ответ на действие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тологических раздражителей и приводящая к нарушению гомеостаза.</w:t>
      </w:r>
    </w:p>
    <w:p w14:paraId="202CE89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75E402AE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47C9E4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Лекарственные препараты в России: Справочник.- М.: АстраФармСервис, 1995.- 1168 с.</w:t>
      </w:r>
    </w:p>
    <w:p w14:paraId="28191342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Терапевтический справочник Вашингтонского университета: Пер. с англ./Под ред. М. Вуд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ли, А. Уэлан.- М.: Практика, 1995.- 832 с.</w:t>
      </w:r>
    </w:p>
    <w:p w14:paraId="6504A63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Яковлєва Л. В., Чікіткіна В. В., Шаповал О. М. та ін.//Вісник фармації.- 1996.- № 1-2.- С. 47-50.</w:t>
      </w:r>
    </w:p>
    <w:p w14:paraId="7E6A552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Шустов Е.Б., Ихалайнен А.А. БЛОКАТОРЫ H-2 -РЕЦЕПТОРОВ ГИСТАМИНА В КЛИНИЧЕСКОЙ ПРАКТИКЕ // Фарминдекс. - 2006.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№1. С.6.</w:t>
      </w:r>
    </w:p>
    <w:p w14:paraId="50511DE5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№012736 ЄС, C 07 D 277/18. Novel 2-guanidinothiazoline compounds, their preparation, and their use as intermediates / Hirata, Yasufumi; Omiya-shi Saitama (JP) - №15-107,477-1; Заявл. 07.06.83; Опубл. 19.12.84; Bulletin 84/51.</w:t>
      </w:r>
    </w:p>
    <w:p w14:paraId="52F4AF89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585650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США, МПК6 С 07 D 277138. Synthesys of thiazole derivatives / Malcolm Arcelio J., Wu Tse-Chong; Albemarie Corp. - №989096; заявл. 11.12.1997; Опубл. 05.01.1999; НПК 548/193.</w:t>
      </w:r>
    </w:p>
    <w:p w14:paraId="0FFEF05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5856500 США, МПК6 С 07 D 277188. Synthesys of thiazole derivatives / Matth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ews Michael D., Malcolm Arcelio J.; Albemarie Corp. - №816112; Заявл. 11.03.1997; Опубл. 05.01.1999; НПК 548/148.</w:t>
      </w:r>
    </w:p>
    <w:p w14:paraId="4256FDB7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Пат. 4942243 США, Int.Cl.5 C 07 D 277/48. Process for preparing N’’-[4-[[(2-cyanoethyl)thio]methyl]-2-thiazolyl]guanidine / Moon G.Koh, Jai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M.Shin, Don S.Kim, Choon S.Lee; Hanil Pharmaceutical Ind., Co., Ltd. - №179267; Заявл. 8.04.1988; Опубл. 17.07.1990.</w:t>
      </w:r>
    </w:p>
    <w:p w14:paraId="1E50339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389510 Венгрия, МПК4 С 07 D 277/48. VERFAHREN ZUR HERSTELLUNG VON 2-GUANIDINOTHIAZOLDERIVATEN / Bod Peter, Harsanyi Kalman, Agai Eva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Trischler Ferenc; Richter Gedeon Vegyeszeti Gyar R.T. - №816112; Заявл. 20.10.87; Опубл. 27.12.89; НПК 277/87.</w:t>
      </w:r>
    </w:p>
    <w:p w14:paraId="05D80718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№0284536 ЄС, C 07 D 277/48. A process for the preparation of 3-(2-guanidinothiazol-4-yl-methylthio)propionitrile / Ballester Rodes, Palo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mo Nicolau, Palomo Coll; Centro Marga Para La Investigation S.A. - №8700719; Заявл. 20.02.87; Опубл. 28.09.88; Bulletin 88/16.</w:t>
      </w:r>
    </w:p>
    <w:p w14:paraId="4B94D206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9840367 США, МПК6 С 07 D 277/48. Guanidine derivatives of imidazoles and thiazoles / Ramachandran Venkataraman, Malcolm 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celio J; Albemarie Corp. - №08/816113; Заявл. 11.03.1997; Опубл. 17.09.1998; НПК 530/80.</w:t>
      </w:r>
    </w:p>
    <w:p w14:paraId="274A13C3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Пат. 5856500 США, МПК3 С 07 D 277/40. Guanidine derivatives of imidazoles and thiazoles / David J.Gilman, James M.Wardleworth, Tobias O.Yellin; Imperial Chemichal 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dustries Ltd. - №172302; Заявл. 25.07.1980; Опубл. 31.08.1982; НПК 530/76.</w:t>
      </w:r>
    </w:p>
    <w:p w14:paraId="5FE4E2AD" w14:textId="77777777" w:rsidR="00000000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Вартанян Р.С. Синтез основных лекарственных средств. - М.: Медицинское информационное агенство, 2004. - 845с.</w:t>
      </w:r>
    </w:p>
    <w:p w14:paraId="6AD8E195" w14:textId="77777777" w:rsidR="005E118C" w:rsidRDefault="005E1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Технологія ліків - промислового виробництва: Підруч. для студ. вищ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фармац. навч. закл. і фармац. ф-тів вищ. мед. навч. закл. ІІІ - ІV рівнів акредитації / Чуєшов В.І., Хохлові Л.М., Ляпунова О.О. та ін.;За ред. Чуєшова В.І. - Х.: Вид-во НФаУ; Золоті сторінки, 2003. - 720 с.</w:t>
      </w:r>
    </w:p>
    <w:sectPr w:rsidR="005E11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E6"/>
    <w:rsid w:val="005E118C"/>
    <w:rsid w:val="007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2B103"/>
  <w14:defaultImageDpi w14:val="0"/>
  <w15:docId w15:val="{6FCB1084-9B5D-4C6D-863F-D29EB56C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7110</Words>
  <Characters>40532</Characters>
  <Application>Microsoft Office Word</Application>
  <DocSecurity>0</DocSecurity>
  <Lines>337</Lines>
  <Paragraphs>95</Paragraphs>
  <ScaleCrop>false</ScaleCrop>
  <Company/>
  <LinksUpToDate>false</LinksUpToDate>
  <CharactersWithSpaces>47547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2025-01-15T09:26:00Z</dcterms:created>
  <dcterms:modified xsi:type="dcterms:W3CDTF">2025-01-15T09:26:00Z</dcterms:modified>
</cp:coreProperties>
</file>