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8A644" w14:textId="77777777" w:rsidR="00786102" w:rsidRDefault="00786102">
      <w:pPr>
        <w:tabs>
          <w:tab w:val="right" w:pos="864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Образовательное Учреждение</w:t>
      </w:r>
    </w:p>
    <w:p w14:paraId="417F6488" w14:textId="77777777" w:rsidR="00786102" w:rsidRDefault="00786102">
      <w:pPr>
        <w:tabs>
          <w:tab w:val="right" w:pos="864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Высшего Профессионального Образования</w:t>
      </w:r>
    </w:p>
    <w:p w14:paraId="4F40897A" w14:textId="77777777" w:rsidR="00786102" w:rsidRDefault="00786102">
      <w:pPr>
        <w:tabs>
          <w:tab w:val="right" w:pos="864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Российский Национальный Исследовательский Медицинский Университет</w:t>
      </w:r>
    </w:p>
    <w:p w14:paraId="79E6DF83" w14:textId="77777777" w:rsidR="00786102" w:rsidRDefault="00786102">
      <w:pPr>
        <w:tabs>
          <w:tab w:val="right" w:pos="864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Имени Н.И. Пирогова</w:t>
      </w:r>
    </w:p>
    <w:p w14:paraId="2919AEC2" w14:textId="77777777" w:rsidR="00786102" w:rsidRDefault="00786102">
      <w:pPr>
        <w:tabs>
          <w:tab w:val="right" w:pos="864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и Социального Развития РФ</w:t>
      </w:r>
    </w:p>
    <w:p w14:paraId="59522037" w14:textId="77777777" w:rsidR="00786102" w:rsidRDefault="00786102">
      <w:pPr>
        <w:pStyle w:val="2"/>
        <w:keepNext/>
        <w:shd w:val="clear" w:color="auto" w:fill="FFFFFF"/>
        <w:tabs>
          <w:tab w:val="right" w:pos="8640"/>
        </w:tabs>
        <w:spacing w:line="360" w:lineRule="auto"/>
        <w:jc w:val="center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Кафедра акушерства и гинекологии</w:t>
      </w:r>
    </w:p>
    <w:p w14:paraId="3EAAD2B8" w14:textId="77777777" w:rsidR="00786102" w:rsidRDefault="00786102">
      <w:pPr>
        <w:tabs>
          <w:tab w:val="right" w:pos="8640"/>
        </w:tabs>
        <w:spacing w:line="360" w:lineRule="auto"/>
        <w:jc w:val="center"/>
        <w:rPr>
          <w:sz w:val="28"/>
          <w:szCs w:val="28"/>
        </w:rPr>
      </w:pPr>
    </w:p>
    <w:p w14:paraId="3A62B689" w14:textId="77777777" w:rsidR="00786102" w:rsidRDefault="00786102">
      <w:pPr>
        <w:tabs>
          <w:tab w:val="right" w:pos="8640"/>
        </w:tabs>
        <w:spacing w:line="360" w:lineRule="auto"/>
        <w:jc w:val="center"/>
        <w:rPr>
          <w:sz w:val="28"/>
          <w:szCs w:val="28"/>
        </w:rPr>
      </w:pPr>
    </w:p>
    <w:p w14:paraId="78016980" w14:textId="77777777" w:rsidR="00786102" w:rsidRDefault="00786102">
      <w:pPr>
        <w:tabs>
          <w:tab w:val="right" w:pos="8640"/>
        </w:tabs>
        <w:spacing w:line="360" w:lineRule="auto"/>
        <w:jc w:val="center"/>
        <w:rPr>
          <w:sz w:val="28"/>
          <w:szCs w:val="28"/>
        </w:rPr>
      </w:pPr>
    </w:p>
    <w:p w14:paraId="69395B7E" w14:textId="77777777" w:rsidR="00786102" w:rsidRDefault="00786102">
      <w:pPr>
        <w:tabs>
          <w:tab w:val="right" w:pos="8640"/>
        </w:tabs>
        <w:spacing w:line="360" w:lineRule="auto"/>
        <w:jc w:val="center"/>
        <w:rPr>
          <w:sz w:val="28"/>
          <w:szCs w:val="28"/>
        </w:rPr>
      </w:pPr>
    </w:p>
    <w:p w14:paraId="5877E4B0" w14:textId="77777777" w:rsidR="00786102" w:rsidRDefault="00786102">
      <w:pPr>
        <w:tabs>
          <w:tab w:val="right" w:pos="8640"/>
        </w:tabs>
        <w:spacing w:line="360" w:lineRule="auto"/>
        <w:jc w:val="center"/>
        <w:rPr>
          <w:sz w:val="28"/>
          <w:szCs w:val="28"/>
        </w:rPr>
      </w:pPr>
    </w:p>
    <w:p w14:paraId="0A8D0DB5" w14:textId="77777777" w:rsidR="00786102" w:rsidRDefault="00786102">
      <w:pPr>
        <w:tabs>
          <w:tab w:val="right" w:pos="8640"/>
        </w:tabs>
        <w:spacing w:line="360" w:lineRule="auto"/>
        <w:jc w:val="center"/>
        <w:rPr>
          <w:sz w:val="28"/>
          <w:szCs w:val="28"/>
        </w:rPr>
      </w:pPr>
    </w:p>
    <w:p w14:paraId="60537D18" w14:textId="77777777" w:rsidR="00786102" w:rsidRDefault="00786102">
      <w:pPr>
        <w:tabs>
          <w:tab w:val="right" w:pos="8640"/>
        </w:tabs>
        <w:spacing w:line="360" w:lineRule="auto"/>
        <w:jc w:val="center"/>
        <w:rPr>
          <w:sz w:val="28"/>
          <w:szCs w:val="28"/>
        </w:rPr>
      </w:pPr>
    </w:p>
    <w:p w14:paraId="7DF2DF3A" w14:textId="77777777" w:rsidR="00786102" w:rsidRDefault="00786102">
      <w:pPr>
        <w:tabs>
          <w:tab w:val="right" w:pos="864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История родов.</w:t>
      </w:r>
    </w:p>
    <w:p w14:paraId="696AA848" w14:textId="77777777" w:rsidR="00786102" w:rsidRDefault="00786102">
      <w:pPr>
        <w:tabs>
          <w:tab w:val="right" w:pos="864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КЛИНИЧЕСКИЙ ДИАГНОЗ:</w:t>
      </w:r>
    </w:p>
    <w:p w14:paraId="3BC6C7DF" w14:textId="77777777" w:rsidR="00786102" w:rsidRDefault="00786102">
      <w:pPr>
        <w:tabs>
          <w:tab w:val="right" w:pos="864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Диагноз:</w:t>
      </w:r>
    </w:p>
    <w:p w14:paraId="53EE7733" w14:textId="77777777" w:rsidR="00786102" w:rsidRDefault="00786102">
      <w:pPr>
        <w:tabs>
          <w:tab w:val="right" w:pos="864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Беременность 26/27 неделя.</w:t>
      </w:r>
    </w:p>
    <w:p w14:paraId="7E5FBA69" w14:textId="77777777" w:rsidR="00786102" w:rsidRDefault="00786102">
      <w:pPr>
        <w:tabs>
          <w:tab w:val="right" w:pos="864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Основное заболевание:</w:t>
      </w:r>
    </w:p>
    <w:p w14:paraId="397F5B03" w14:textId="77777777" w:rsidR="00786102" w:rsidRDefault="00786102">
      <w:pPr>
        <w:tabs>
          <w:tab w:val="right" w:pos="864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Гестоз средней тяжести.</w:t>
      </w:r>
    </w:p>
    <w:p w14:paraId="65D34825" w14:textId="77777777" w:rsidR="00786102" w:rsidRDefault="00786102">
      <w:pPr>
        <w:tabs>
          <w:tab w:val="right" w:pos="8640"/>
        </w:tabs>
        <w:spacing w:line="360" w:lineRule="auto"/>
        <w:jc w:val="center"/>
        <w:rPr>
          <w:sz w:val="28"/>
          <w:szCs w:val="28"/>
        </w:rPr>
      </w:pPr>
    </w:p>
    <w:p w14:paraId="7583AD46" w14:textId="77777777" w:rsidR="00786102" w:rsidRDefault="00786102">
      <w:pPr>
        <w:tabs>
          <w:tab w:val="right" w:pos="8640"/>
        </w:tabs>
        <w:spacing w:line="360" w:lineRule="auto"/>
        <w:jc w:val="center"/>
        <w:rPr>
          <w:sz w:val="28"/>
          <w:szCs w:val="28"/>
        </w:rPr>
      </w:pPr>
    </w:p>
    <w:p w14:paraId="579B3D9B" w14:textId="77777777" w:rsidR="00786102" w:rsidRDefault="00786102">
      <w:pPr>
        <w:tabs>
          <w:tab w:val="right" w:pos="8640"/>
        </w:tabs>
        <w:spacing w:line="360" w:lineRule="auto"/>
        <w:jc w:val="center"/>
        <w:rPr>
          <w:sz w:val="28"/>
          <w:szCs w:val="28"/>
        </w:rPr>
      </w:pPr>
    </w:p>
    <w:p w14:paraId="799741CA" w14:textId="77777777" w:rsidR="00786102" w:rsidRDefault="00786102">
      <w:pPr>
        <w:tabs>
          <w:tab w:val="right" w:pos="8640"/>
        </w:tabs>
        <w:spacing w:line="360" w:lineRule="auto"/>
        <w:jc w:val="center"/>
        <w:rPr>
          <w:sz w:val="28"/>
          <w:szCs w:val="28"/>
        </w:rPr>
      </w:pPr>
    </w:p>
    <w:p w14:paraId="3AC3E475" w14:textId="77777777" w:rsidR="00786102" w:rsidRDefault="00786102">
      <w:pPr>
        <w:tabs>
          <w:tab w:val="right" w:pos="8640"/>
        </w:tabs>
        <w:spacing w:line="360" w:lineRule="auto"/>
        <w:jc w:val="center"/>
        <w:rPr>
          <w:sz w:val="28"/>
          <w:szCs w:val="28"/>
        </w:rPr>
      </w:pPr>
    </w:p>
    <w:p w14:paraId="082042EF" w14:textId="77777777" w:rsidR="00786102" w:rsidRDefault="00786102">
      <w:pPr>
        <w:tabs>
          <w:tab w:val="right" w:pos="8640"/>
        </w:tabs>
        <w:spacing w:line="360" w:lineRule="auto"/>
        <w:jc w:val="center"/>
        <w:rPr>
          <w:sz w:val="28"/>
          <w:szCs w:val="28"/>
        </w:rPr>
      </w:pPr>
    </w:p>
    <w:p w14:paraId="58B489EA" w14:textId="77777777" w:rsidR="00786102" w:rsidRDefault="00786102">
      <w:pPr>
        <w:tabs>
          <w:tab w:val="right" w:pos="8640"/>
        </w:tabs>
        <w:spacing w:line="360" w:lineRule="auto"/>
        <w:jc w:val="center"/>
        <w:rPr>
          <w:sz w:val="28"/>
          <w:szCs w:val="28"/>
        </w:rPr>
      </w:pPr>
    </w:p>
    <w:p w14:paraId="211BAD9A" w14:textId="77777777" w:rsidR="00786102" w:rsidRDefault="00786102">
      <w:pPr>
        <w:tabs>
          <w:tab w:val="right" w:pos="8640"/>
        </w:tabs>
        <w:spacing w:line="360" w:lineRule="auto"/>
        <w:jc w:val="center"/>
        <w:rPr>
          <w:sz w:val="28"/>
          <w:szCs w:val="28"/>
        </w:rPr>
      </w:pPr>
    </w:p>
    <w:p w14:paraId="3DDFAD62" w14:textId="77777777" w:rsidR="00786102" w:rsidRDefault="00786102">
      <w:pPr>
        <w:tabs>
          <w:tab w:val="right" w:pos="8640"/>
        </w:tabs>
        <w:spacing w:line="360" w:lineRule="auto"/>
        <w:jc w:val="center"/>
        <w:rPr>
          <w:sz w:val="28"/>
          <w:szCs w:val="28"/>
        </w:rPr>
      </w:pPr>
    </w:p>
    <w:p w14:paraId="490B6A88" w14:textId="77777777" w:rsidR="00786102" w:rsidRDefault="00786102">
      <w:pPr>
        <w:tabs>
          <w:tab w:val="right" w:pos="864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Москва 2013г.</w:t>
      </w:r>
    </w:p>
    <w:p w14:paraId="5602CCC1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ФИО: Анжелика </w:t>
      </w:r>
    </w:p>
    <w:p w14:paraId="4475F0CA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Возраст: 43</w:t>
      </w:r>
    </w:p>
    <w:p w14:paraId="7BA345B4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Пол: Ж</w:t>
      </w:r>
    </w:p>
    <w:p w14:paraId="41B5FFCE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Профессия: Индивидуальный предприниматель</w:t>
      </w:r>
    </w:p>
    <w:p w14:paraId="7E234D96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поступления: 27,03,13 </w:t>
      </w:r>
    </w:p>
    <w:p w14:paraId="2B6465D6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курации: 01,04,13 16:35</w:t>
      </w:r>
    </w:p>
    <w:p w14:paraId="45A37D69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Жалобы: на момент поступления - жалоб не предъявляет.</w:t>
      </w:r>
    </w:p>
    <w:p w14:paraId="2C0F079A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момент курации - жалоб не предъявляет.</w:t>
      </w:r>
    </w:p>
    <w:p w14:paraId="57A36C58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Анамнез: Наследственность не отягощена. Наличие в семье и у ближайших родственников наследственной патологии, врожденных пороков развития, а также случаев заболевания психическими, венерическими, инфекционными заболеваниями отрицает. Наличие многоплодной беременности у родителей и ближайших родственников отрицает.</w:t>
      </w:r>
    </w:p>
    <w:p w14:paraId="33805E29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Родилась и выросла в Москве. В детском возрасте росла и развивалась без патологических особенностей, соответственно возрасту. В настоящее время является домохозяйкой. Проживает в хороших жилищно-бытовых и санитарно-гигиенических условиях. Питание регулярное, разнообразное и калорийное. Вредные привычки отрицает. </w:t>
      </w:r>
    </w:p>
    <w:p w14:paraId="5EA91DD7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детстве перенесла: ОРВИ, грипп, язвенная болезнь 12п. к-ки. Гепатит, туберкулез, венерические заболевания отрицает. Гемотрансфузии не проводилось.</w:t>
      </w:r>
    </w:p>
    <w:p w14:paraId="18EA9DDF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Аллергологический анамнез не отягощен. Родители и ближайшие родственники хронической патологией не страдают.</w:t>
      </w:r>
    </w:p>
    <w:p w14:paraId="7BB7228A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Менструации с 13 лет, через 30 дней по 5 - 7 дней безболезненные, умеренные.</w:t>
      </w:r>
    </w:p>
    <w:p w14:paraId="3BB5009E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Половая жизнь с 20 лет. Брак второй. Мужу 38 лет здоров.</w:t>
      </w:r>
    </w:p>
    <w:p w14:paraId="29E58A3C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Гинекологические заболевания: Операция по поводу миомы матки.</w:t>
      </w:r>
    </w:p>
    <w:p w14:paraId="65F4FBA8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Предыдущие беременности:</w:t>
      </w:r>
    </w:p>
    <w:p w14:paraId="02675066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-ая в 1992 г. закончилась своевременными родами, без осложнений, мальчик, 3735 гр., рост - 52 см.</w:t>
      </w:r>
    </w:p>
    <w:p w14:paraId="50840FE7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-ая в 1995 г. микроаборт</w:t>
      </w:r>
    </w:p>
    <w:p w14:paraId="7562E942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-я в 1999 г. закончилась своевременными родами, без осложнений, мальчик, 3805 гр., рост - 58 см.</w:t>
      </w:r>
    </w:p>
    <w:p w14:paraId="6E9B7FBC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-я в 2012 г. настоящая</w:t>
      </w:r>
    </w:p>
    <w:p w14:paraId="5E804BC0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Течение настоящей беременности: Последней менструация 26,09,2012 года, последний день менструации 2 декабря 2012 года. Срок родов по менструации 3 июля 2013 года.</w:t>
      </w:r>
    </w:p>
    <w:p w14:paraId="7AE6F9B6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 половина: без осложнений</w:t>
      </w:r>
    </w:p>
    <w:p w14:paraId="0A06A9B7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первого шевеления 17 января 2013</w:t>
      </w:r>
    </w:p>
    <w:p w14:paraId="3CA988DA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Вторая половина: осложнилась отеками, прибавка веса 8кг.</w:t>
      </w:r>
    </w:p>
    <w:p w14:paraId="4EF3F5F3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женскую консультацию обратилась на сроке 12 недель. </w:t>
      </w:r>
    </w:p>
    <w:p w14:paraId="002F548E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Группа крови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(0), резус +, реакция Вассермана отр., влагалищные мазки на флору: влагалищные палочки - ед. в поле зрения. </w:t>
      </w:r>
    </w:p>
    <w:p w14:paraId="32CB86EE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прибавка массы за беременность 22 кг.</w:t>
      </w:r>
    </w:p>
    <w:p w14:paraId="45042CE8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Поступила 27.03.2013 в 14.40. при поступлении состояние удовлетворительное. </w:t>
      </w:r>
      <w:r>
        <w:rPr>
          <w:color w:val="FFFFFF"/>
          <w:sz w:val="28"/>
          <w:szCs w:val="28"/>
        </w:rPr>
        <w:t>гестоз акушерский беременный</w:t>
      </w:r>
    </w:p>
    <w:p w14:paraId="4C3B9D57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Объективное исследование</w:t>
      </w:r>
    </w:p>
    <w:p w14:paraId="26100360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Общее исследование: Состояние удовлетворительное, температура тела 36.7 , телосложение правильное, нормостенического типа. Масса 75.100 кг., рост 158 см., кожные покровы бледно-розовые, расширение вен отсутствует, имеется небольшая пастозность голеней и кистей рук, молочные железы нормальной формы, без патологии, соски пигментированы, щитовидная железа не увеличена, лимфатические узлы не пальпируются.</w:t>
      </w:r>
    </w:p>
    <w:p w14:paraId="4F5E3B83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органов дыхания: Жалоб не предъявляет. Дыхание через нос свободное, патологических отделений из верхних дыхательных путей нет. Грудная клетка нормостенической формы, обе половины грудной клетки </w:t>
      </w:r>
      <w:r>
        <w:rPr>
          <w:sz w:val="28"/>
          <w:szCs w:val="28"/>
        </w:rPr>
        <w:lastRenderedPageBreak/>
        <w:t>симметрично участвуют в акте дыхания. Дыхание умеренной глубины, ритмичное, частота дыхательных движений в 1 минуту 17. Пальпация грудной клетки безболезненна, патологических изменений не выявлено. Границы лёгких в пределах нормы. Аускультативно дыхание везикулярное, хрипов нет.</w:t>
      </w:r>
    </w:p>
    <w:p w14:paraId="6D1DEEEC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органов кровообращения: Жалоб не предъявляет. Одышки и отёков нет. Состояние вен и артерий без патологических особенностей. Выбухания вен и артерий нет. Границы сердца в пределах нормы. Пальпация и области сердца безболезненная. При аускультации тоны сердца ясные, ритмичные, патологических шумов не выявлено. Пульс на лучевых артериях 80 уд. в минуту, ритмичный, хорошего наполнения. Артериальное давление на момент осмотра 110\80 мм.рт.ст. на обеих руках.</w:t>
      </w:r>
    </w:p>
    <w:p w14:paraId="3063C7E0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органов пищеварения: Жалоб не предъявляет. Аппетит хороший. Стул оформленный, без патологических примесей. Язык ярко-розового цвета, влажный, без налета. Налётов, трещин, язв в ротовой полости нет. Полость рта санирована. Видимой перистальтики желудка и кишечника нет. Венозные коллатерали отсутствуют. Перкуссия не проводилась в связи с беременностью. Визуально печень и селезёнка не увеличены, пальпация этой области не проводилась в связи с беременностью.</w:t>
      </w:r>
    </w:p>
    <w:p w14:paraId="7EF7A4D4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органов мочеотделения: Жалобы на пастозность голеней и кистей рук. Нарушения мочеиспускания нет. Количество мочи обычное. При осмотре поясничной области припухлости и покраснения не выявлено. Болезненности в области почек и по ходу мочеточников нет.</w:t>
      </w:r>
    </w:p>
    <w:p w14:paraId="7D7B4BA7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Нервная система и органы чувств: Сознание ясное. Общемозговые симптомы на момент осмотра отсутствуют. Головной боли нет, зрение ясное. Двигательная сфера без нарушений. Пациентка контактна, разговор ведёт свободно, настроение ровное. Менингиальных симптомов нет. </w:t>
      </w:r>
    </w:p>
    <w:p w14:paraId="7E124292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Органы чувств без патологических изменений.</w:t>
      </w:r>
    </w:p>
    <w:p w14:paraId="1D90D374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Б.Специальное акушерское исследование:</w:t>
      </w:r>
    </w:p>
    <w:p w14:paraId="580CB8B8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Distacia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spinarum</w:t>
      </w:r>
      <w:r>
        <w:rPr>
          <w:sz w:val="28"/>
          <w:szCs w:val="28"/>
        </w:rPr>
        <w:t xml:space="preserve"> - расстояние между передневерхними остями подвздошных костей. Пуговки тазомера прижимают к наружным краям передневерхних остей. В норме 25-26 см. У данной пациентки 26 см.</w:t>
      </w:r>
    </w:p>
    <w:p w14:paraId="7B1751CB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Distancia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cristarum</w:t>
      </w:r>
      <w:r>
        <w:rPr>
          <w:sz w:val="28"/>
          <w:szCs w:val="28"/>
        </w:rPr>
        <w:t xml:space="preserve"> - расстояние между наиболее удаленными точками гребней подвздошных костей. Норма 28-29 см. У пациентки 29 см.</w:t>
      </w:r>
    </w:p>
    <w:p w14:paraId="48A9C89D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Distancia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trochanterica</w:t>
      </w:r>
      <w:r>
        <w:rPr>
          <w:sz w:val="28"/>
          <w:szCs w:val="28"/>
        </w:rPr>
        <w:t xml:space="preserve"> - расстояние между большими вертелами бедренных костей. Отыскивают наиболее выдающиеся точки больших вертелов и прижимают к ним пуговки тазомера. В норме 30-31см. У пациентки 31 см.</w:t>
      </w:r>
    </w:p>
    <w:p w14:paraId="34821038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Conjugata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externa</w:t>
      </w:r>
      <w:r>
        <w:rPr>
          <w:sz w:val="28"/>
          <w:szCs w:val="28"/>
        </w:rPr>
        <w:t xml:space="preserve"> - наружная конъюгата, т.е. прямой размер таза. Женщину укладывают на бок, нижележащую ногу сгибают в тазобедренном и коленом суставах, вышележащую вытягивают. Пуговку одной ветви тазомера устанавливают на середине верхненаружного края симфиза, другой конец прижимают к надкрестцовой ямке. В норме 20-21 см. У пациентки 21 см.</w:t>
      </w:r>
    </w:p>
    <w:p w14:paraId="7CB4FE5F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Крестцовый ромб Представляет собой площадку на задней поверхности крестца: верхний угол ромба составляет углубление между остистым отростком 5 поясничного позвонка и началом среднего крестцового гребня; боковые углы соответствуют задневерхним остям подвздошных костей: нижний - верхушка крестца; сверху и снаружи ромб ограничивается выступами больших спинных мышц, снизу и снаружи выступами ягодичных мышц</w:t>
      </w:r>
    </w:p>
    <w:p w14:paraId="468F6E09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правильная, когда вертикальный размер 10 см., поперечный10 см.</w:t>
      </w:r>
    </w:p>
    <w:p w14:paraId="077D1BED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Индекс Соловьёва - измерение окружности запястья сантиметровой лентой даёт представление о толщине костей таза в норме он составляет 14-16 см. У пациентки 15 см.</w:t>
      </w:r>
    </w:p>
    <w:p w14:paraId="65A4FF9A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Высота стояния матки над лоном определяется сантиметровой лентой. У пациентки 30 см.</w:t>
      </w:r>
    </w:p>
    <w:p w14:paraId="05EEB31B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Окружность живота 106 см. </w:t>
      </w:r>
    </w:p>
    <w:p w14:paraId="3159C576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Предполагаемый вес плода - окружность живота в см. по уровню пупка умножаемая на высоту стояния матки над лоном. В данном случае </w:t>
      </w:r>
      <w:r>
        <w:rPr>
          <w:sz w:val="28"/>
          <w:szCs w:val="28"/>
        </w:rPr>
        <w:lastRenderedPageBreak/>
        <w:t>приблизительная масса плода 3200 гр.</w:t>
      </w:r>
    </w:p>
    <w:p w14:paraId="5BF9119D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наружного акушерского исследования: Пальпацию живота беременной производят по определённому плану, последовательно применяя 4 приёма. Беременная лежит на спине, ноги согнуты в тазобедренных и коленных суставах для расслабления мышц живота. Врач становится справа от беременной лицом к её лицу.</w:t>
      </w:r>
    </w:p>
    <w:p w14:paraId="7D259464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приём: ладони обеих рук располагаются на дне матки, пальцы рук сближают и осторожным движением вниз определяют уровень стояния дна матки, по которому судят о сроке беременности. Первым приёмом определяют часть плода, располагающуюся в дне матки, чаще это тазовый конец плода. Тазовый конец - крупная, но менее плотная и округлая часть, чем головка.</w:t>
      </w:r>
    </w:p>
    <w:p w14:paraId="25BAB0CC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приём: определяют спинку и мелкие части плода: по положению спинки судят о позиции и виде. Обе руки со дна матки перемещают до уровня пупка и располагают на боковых поверхностях матки. Пальпацию частей плода производят поочерёдно правой и левой руками. Левая рука лежит на одном месте, пальцы правой руки скользят по левой боковой поверхности матки и ощупывают обращённую туда часть плода. Затем та же манипуляция проводится левой рукой по правой половине матки. По расположению спинки и мелких частей судят о позиции и о её виде. Второй приём позволяет определить тонус матки и её возбудимость. По расположению круглых связок судят о месте прикрепления плаценты. Если круглые связки книзу расходятся, плацента располагается на передней стенке, если сходятся то на задней.</w:t>
      </w:r>
    </w:p>
    <w:p w14:paraId="061D4E51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Третий приём: служит для определения предлежащей части плода. Одну руку (обычно правую) кладут немного выше лобкового соединения так, чтобы 1 палец находился на одной стороне, а четыре других пальца на другой стороне нижнего сегмента матки. Медленно пальцы погружают вглубь и обхватывают предлежащую часть. Головка прощупывается в виде круглой плотной части. При тазовом предлежании прощупывается объёмистая мягковатая часть, не </w:t>
      </w:r>
      <w:r>
        <w:rPr>
          <w:sz w:val="28"/>
          <w:szCs w:val="28"/>
        </w:rPr>
        <w:lastRenderedPageBreak/>
        <w:t>имеющая чёткой округлой формы. При поперечных и косых положениях предлежащая часть не определяется, Третьим приёмом можно определить подвижность головки. Короткими лёгкими толчками стараются сдвинуть её справа налево, и, наоборот; при этом исследующие пальцы ощущают баллотирование головки, что особенно хорошо бывает выражено у повторнородящих. Чем выше головка над входом в малый таз, тем яснее баллотирование. При неподвижно стоящей головке судят о прижатии головки к входу в таз.</w:t>
      </w:r>
    </w:p>
    <w:p w14:paraId="2D52227D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Четвёртый приём: является дополнением третьего, позволяет определить не только характер предлежащей части, но и уровень её стояния. Исследующий встаёт справа, лицом к ногам беременной. Ладони обеих рук располагаются на нижнем сегменте матки справа и слева, кончики пальцев доходят до симфиза. Вытянутыми пальцами осторожно проникают вглубь по направлению к полости таза и определяют предлежащую часть и высоту её стояния. Данный приём позволяет выявить, находится ли головка над входом в малый таз или прошла через плоскость входа в таз малым или большим сегментом; если головка значительно опустилась в полость таза, прощупывается только её основание. Также успешно определяется высота стояния предлежащего тазового конца плода. При помощи четвёртого приёма можно определить также величину головки, плотность её костей и постепенное опускание головки в таз во время родов.</w:t>
      </w:r>
    </w:p>
    <w:p w14:paraId="4301DD91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исследовании данной пациентки установлено продольное расположение плода, головное предлежание. Первая позиция, передний вид. Головка находится над входом в малый таз. Сердцебиение плода ясное, ритмичное, 136 ударов в минуту.</w:t>
      </w:r>
    </w:p>
    <w:p w14:paraId="399DDA72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Влагалищное исследование: влагалище свободное, шейка матки 2 см., проходимая для 1 пальца, плодный пузырь цел, предлежит головка, прижата к входу в малый таз, мыс не достижим, экзостазов в малом тазу нет.</w:t>
      </w:r>
    </w:p>
    <w:p w14:paraId="77D207ED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Данные анализов и заключение специалистов.</w:t>
      </w:r>
    </w:p>
    <w:p w14:paraId="4F86F7FF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Клинический анализ крови от 1.02.2001.</w:t>
      </w:r>
    </w:p>
    <w:p w14:paraId="07E4D6DE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гемоглобин 121 г\л</w:t>
      </w:r>
    </w:p>
    <w:p w14:paraId="7113C555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лейкоциты 11.7 10 /литр</w:t>
      </w:r>
    </w:p>
    <w:p w14:paraId="1E86410C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СОЭ 20 мм\ч.</w:t>
      </w:r>
    </w:p>
    <w:p w14:paraId="1F7A23E1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мочи от 1.02.2001.</w:t>
      </w:r>
    </w:p>
    <w:p w14:paraId="2BBF4342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цвет светло-желтый</w:t>
      </w:r>
    </w:p>
    <w:p w14:paraId="6384109E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реакция нейтральная</w:t>
      </w:r>
    </w:p>
    <w:p w14:paraId="5C7E6ED7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удельный вес 1010</w:t>
      </w:r>
    </w:p>
    <w:p w14:paraId="796F0817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белок, сахар-0</w:t>
      </w:r>
    </w:p>
    <w:p w14:paraId="33966054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эпителий много</w:t>
      </w:r>
    </w:p>
    <w:p w14:paraId="2AFA47AA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лейкоциты 40 - 50 в поле зрения</w:t>
      </w:r>
    </w:p>
    <w:p w14:paraId="5E9C13BB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эритроциты 0 -1 в поле зрения.</w:t>
      </w:r>
    </w:p>
    <w:p w14:paraId="24ADD802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микрофлора кокковая</w:t>
      </w:r>
    </w:p>
    <w:p w14:paraId="3C448DDB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трихомонады не обнаружены</w:t>
      </w:r>
    </w:p>
    <w:p w14:paraId="2D02EF30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Клинический диагноз: Беременность 26 - 27 недель. Продольное положение плода, головное предлежание, первая позиция, передний вид, положение плода может измениться из-за малого срока беременности. Гестоз средней тяжести.</w:t>
      </w:r>
    </w:p>
    <w:p w14:paraId="649EDC1A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 диагноза:</w:t>
      </w:r>
    </w:p>
    <w:p w14:paraId="3D6EBF37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беременности можно доказать присутствием у пациентки достоверных признаков беременности, а именно: </w:t>
      </w:r>
    </w:p>
    <w:p w14:paraId="5CAA7ECA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Прощупываются части плода - при пальпации определяются головка, спинка, мелкие части плода.</w:t>
      </w:r>
    </w:p>
    <w:p w14:paraId="13CEF51C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Ясно прослушиваются сердечные тоны плода, которые носят ясный ритмичный характер, с частотой 136 ударов в минуту.</w:t>
      </w:r>
    </w:p>
    <w:p w14:paraId="059DF1F7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Движения плода, ощущаемые беременной.</w:t>
      </w:r>
    </w:p>
    <w:p w14:paraId="17584C73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плода в матке у беременной при пальпации живота методами </w:t>
      </w:r>
      <w:r>
        <w:rPr>
          <w:sz w:val="28"/>
          <w:szCs w:val="28"/>
        </w:rPr>
        <w:lastRenderedPageBreak/>
        <w:t>акушерского наружного исследования определяется как продольное, предлежащая часть - головка, в первой позиции, переднем виде. Головка находится низко над входом в малый таз.</w:t>
      </w:r>
    </w:p>
    <w:p w14:paraId="3179A8B3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влагалищном исследовании данной беременной определяется предлежащая часть - головка, которая находится над входом в малый таз.</w:t>
      </w:r>
    </w:p>
    <w:p w14:paraId="2349BB76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Высота стояния дна матки у беременной составляет 25см.</w:t>
      </w:r>
    </w:p>
    <w:p w14:paraId="5EA96EF0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у больной гестоза доказывается на основании данных обследования и жалоб. Отёки на голенях и кистях. Имеется положительный симптом кольца. А так-же повышение давления выше нормального. Патологическая прибавка массы тела за время беременности - 22 кг.</w:t>
      </w:r>
    </w:p>
    <w:p w14:paraId="2511DB8F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обследования.</w:t>
      </w:r>
    </w:p>
    <w:p w14:paraId="3920C5C8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Клинический анализ крови</w:t>
      </w:r>
    </w:p>
    <w:p w14:paraId="3950526A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Клинический анализ мочи</w:t>
      </w:r>
    </w:p>
    <w:p w14:paraId="59766E4B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диуреза</w:t>
      </w:r>
    </w:p>
    <w:p w14:paraId="2F721F85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АД</w:t>
      </w:r>
    </w:p>
    <w:p w14:paraId="482FF6DA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ЭКГ</w:t>
      </w:r>
    </w:p>
    <w:p w14:paraId="731DD23F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Этиология.</w:t>
      </w:r>
    </w:p>
    <w:p w14:paraId="5A17BEE9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Гестозы этиологически связаны с беременностью, поэтому после родов (или аборта) все их проявления обычно прекращаются. Однако при тяжелых и длительно протекающих формах гестозов могут наблюдаться отдаленные последствия.</w:t>
      </w:r>
    </w:p>
    <w:p w14:paraId="5C03CC95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Известно, что в период беременности возникают значительные функциональные изменения во всех органах и системах, а также изменения метаболизма. Эти изменения носят адаптивный характер и способствуют поддержанию гомеостаза и нормальной деятельности органов и систем, правильному развитию плода, обеспечивают подготовку организма женщины к родам и к кормлению ребенка. Таким образом, адаптивные изменения основных физиологических систем организма беременной женщины компенсируют </w:t>
      </w:r>
      <w:r>
        <w:rPr>
          <w:sz w:val="28"/>
          <w:szCs w:val="28"/>
        </w:rPr>
        <w:lastRenderedPageBreak/>
        <w:t>повышенную нагрузку на них в период беременности.</w:t>
      </w:r>
    </w:p>
    <w:p w14:paraId="18CC451A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этим, возникновение гестозов следует рассматривать как нарушение адаптивных реакций физиологических систем беременной женщины, при чем ключевым моментом в их этиологии являются нарушения нейрогуморальной регуляции адаптивных механизмов.</w:t>
      </w:r>
    </w:p>
    <w:p w14:paraId="6F83A92B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к возникновению гестозов могут предрасполагать врожденная или приобретенная недостаточность нейроэндокринной регуляции адаптивных реакций (факторы риска: гипоксия, инфекции, интоксикации, гипотрофия в антенатальном периоде, различные инфекционные и неинфекционные заболевания, наследственные факторы). С другой стороны, повышенная нагрузка на те или иные адаптивные механизмы, возникшая у беременной женщины в связи с влиянием каких-либо факторов, не связанных с беременностью, например, заболеваний тех или иных органов и систем, может привести к истощению резервов адаптации и к срыву адаптивных механизмов у беременной, т.е. к развитию гестоза. Развитию гестозов могут также способствовать существовавшие до беременности нарушения функции нервной системы, а также перенесенные заболевания половых органов, которые могут быть причиной изменений в рецепторном аппарате матки и возникновения неадекватной импульсации, поступающей в ЦНС.</w:t>
      </w:r>
    </w:p>
    <w:p w14:paraId="28FDD5B4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вышесказанное относится в равной степени как к возникновению ранних, так и поздних гестозов.</w:t>
      </w:r>
    </w:p>
    <w:p w14:paraId="2CFC1044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Патогенез.</w:t>
      </w:r>
    </w:p>
    <w:p w14:paraId="5D08CB2E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отношению к патогенезу поздних гестозов существовало и существует по сей день множество различных теорий (иммунологическая, почечная, гормональная, неврогенная) и т.д. В настоящее время предпочтение отдается неврогенной теории, согласно которой в связи с нарушениями функций ЦНС нарушается вегетативная регуляция сосудистой системы. Таким образом, ведущим звеном патогенеза при поздних гестозах являются глубокие изменения </w:t>
      </w:r>
      <w:r>
        <w:rPr>
          <w:sz w:val="28"/>
          <w:szCs w:val="28"/>
        </w:rPr>
        <w:lastRenderedPageBreak/>
        <w:t>со стороны сосудистой системы и системы крови (нарушения гемостаза). Генерализованный ангиоспазм приводит к возникновению циркуляторной гипоксии тканей, на фоне которой развиваются функциональные, а затем и органические изменения в паренхиматозных органах, миокарде, головном мозге, плаценте. Присоединяющиеся метаболические нарушения, усугубляют гипоксию и нарушения микроциркуляции, способствуют образованию порочных кругов. Выраженность всех изменений зависит от степени тяжести гестоза. Конечным его звеном является приступ эклампсии как проявление нарастания общемозговых симптомов (головная боль - нарушение зрения - эклампсические судороги) в результате развития внутричерепной гипертензии и гипертонической энцефалопатии.</w:t>
      </w:r>
    </w:p>
    <w:p w14:paraId="356792AE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патогенетические и клинические особенности нарушения функции отдельных органов и систем при позднем гестозе.</w:t>
      </w:r>
    </w:p>
    <w:p w14:paraId="6172F76C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Ведущими при позднем гестозе являются нарушения микроциркуляторного русла и системы крови. Один из важнейших симптомов позднего гестоза - артериальная гипертензия - определяется региональным и генерализованным ангиоспазмом. В результате спазма артериол возрастает ОПСС что, в свою очередь, приводит к повышению АД - как систолического, так и (что особенно важно) диастолического. В результате повышенного артериального давления, а также при участии повышенной проницаемости сосудистой стенки происходит выход жидкой части крови за пределы сосудистого русла, в интерстициальное пространство. С одной стороны, это способствует возникновению отеков, а с другой - приводит к повышению гематокрита, вязкости крови, к агрегации, а затем и агломерации, форменных элементов. В результате разрушения эритроцитов на фоне имеющейся циркуляторной гипоксии к ней присоединяется снижение кислородной емкости крови, т.е. гемическая гипоксия. Гипоксия приводит к тому, что в тканях усиливаются процессы анаэробного метаболизма, что приводит к накоплению </w:t>
      </w:r>
      <w:r>
        <w:rPr>
          <w:sz w:val="28"/>
          <w:szCs w:val="28"/>
        </w:rPr>
        <w:lastRenderedPageBreak/>
        <w:t>кислых метаболитов, например, лактата, кетоновых тел. Наряду с этим нарушается функция антиоксидантной системы. Таким образом, развивается метаболический ацидоз, который, наряду с гипоксией, еще сильнее увеличивает проницаемость сосудистой стенки, что приводит к усугублению отеков и гипоксии. Таким образом, замыкается порочный круг.</w:t>
      </w:r>
    </w:p>
    <w:p w14:paraId="128ADEC0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Однако, наряду с метаболическим ацидозом, при эклампсии и преэклампсии возникает респираторный алкалоз. Кроме того, у беременных с поздним гестозом могут проявляться признаки печеночной недостаточности с накоплением в крови аммиака, который, обладая выраженными щелочными свойствами, также способствует развитию алкалоза.</w:t>
      </w:r>
    </w:p>
    <w:p w14:paraId="74903088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разрушении форменных элементов в кровь высвобождается большое количество тромбопластина (например, эритроцитарного), что запускает процесс свертывания крови, приводя к еще большей агрегации форменных элементов. В условиях постоянно происходящего высвобождения факторов коагуляции (в частности, тромбопластина) на фоне усугубляющейся гипоксии и ацидоза может развиться ДВС-синдром. В процесс коагуляции включаются тромбоциты. Активация коагуляционного каскада приводит к чрезмерному образованию тромбина, в микроциркуляторном русле образуются микротромбы (фаза гиперкоагуляции), что усугубляет нарушения микроциркуляции. В фазу гиперкоагуляции интенсивно расходуются факторы свертывания крови (так называемая коагулопатия потребления). Одновременно активируется система фибринолиза. Вскоре запасы факторов свертывания истощаются, фибринолиз начинает преобладать над коагуляцией, и развивается геморрагическая фаза ДВС-синдрома, сопровождающаяся характерной клиникой. В паренхиматозных органах могут возникать гематомы, в головном мозге возможны геморрагические и (или) ишемические инсульты.</w:t>
      </w:r>
    </w:p>
    <w:p w14:paraId="5AA2C7DE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одной стороны, вызванное гипоксией и ацидозом повышение проницаемости капилляров и других биомембран приводит к тому, что </w:t>
      </w:r>
      <w:r>
        <w:rPr>
          <w:sz w:val="28"/>
          <w:szCs w:val="28"/>
        </w:rPr>
        <w:lastRenderedPageBreak/>
        <w:t>развиваются такие нарушения со стороны почек, как эритроцитурия, протеинурия и др. В то же время, протеинурия может быть также обусловлена нарушением реабсорбции низкомолекулярных протеинов в почечных канальцев в результате гипоксии. Далее, метаболические изменения на фоне развивающегося гемолиза и ДВС-синдрома могут привести к развитию острой почечной недостаточности. Помимо прочих эффектов, ишемия почки приводит к активации ренин-ангиотензин-альдостероновой системы, что усугубляет артериальную гипертензию (развивается вторичная, почечная артериальная гипертензия).</w:t>
      </w:r>
    </w:p>
    <w:p w14:paraId="31DA703B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Повышенная нагрузка на миокард приводит к его гипертрофии, а затем может развиться ишемическая миокардиопатия вплоть до асистолии.</w:t>
      </w:r>
    </w:p>
    <w:p w14:paraId="24106672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печени в условиях гипоксии нарушается синтез альбуминовой фракции белков крови. В то же время, синтез белков глобулиновой фракции, происходящий, главным образом, в лимфоцитах, страдает не так сильно. Таким образом, развивается гипопротеинемия и диспротеинемия со сдвигом альбумин-глобулинового индекса в сторону увеличения глобулинов. Гипопротеинемия, в свою очередь, усугубляет отечный синдром.</w:t>
      </w:r>
    </w:p>
    <w:p w14:paraId="2436E32E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Гипоксия и метаболические нарушения при позднем гестозе приводят к нарушению функции иммунной системы (нарушается синтез антител, подавляется клеточный иммунитет). Это повышает опасность инфекционных осложнений беременности и родов, способствует активации условно-патогенной флоры.</w:t>
      </w:r>
    </w:p>
    <w:p w14:paraId="68B6254A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Развивающийся отек, гипоксия, а также возможные кровоизлияния в головной мозг могут привести к различным нарушениям функции ЦНС, даже к поражению жизненно важных центров. Ангиоспазм может быть настолько сильным, что способен привести к разрывам связей между клетками эндотелия с выходом эритроцитов и плазмы в периваскулярное пространство. Перикапиллярные кровоизлияния в ткань головного мозга, являясь очагами </w:t>
      </w:r>
      <w:r>
        <w:rPr>
          <w:sz w:val="28"/>
          <w:szCs w:val="28"/>
        </w:rPr>
        <w:lastRenderedPageBreak/>
        <w:t>патологических разрядов, способны вызвать судороги. Таким образом, в генезе судорог ведущая роль принадлежит артериальной гипертензии.</w:t>
      </w:r>
    </w:p>
    <w:p w14:paraId="2EC16FF6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гестозов.</w:t>
      </w:r>
    </w:p>
    <w:p w14:paraId="4DF0EF4E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Интенсивная терапия больных с гестозом зависит от клинической формы гестоза, от степени тяжести и от того, когда проводится лечение (до родов, в родах или в послеродовом периоде).</w:t>
      </w:r>
    </w:p>
    <w:p w14:paraId="2F19735B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как все формы позднего гестоза являются, по сути, являются стадиями одного и того же процесса, то принципы терапии сходны. В зависимости от степени тяжести варьирует объем интенсивной терапии, а также применение тех или иных конкретных средств.</w:t>
      </w:r>
    </w:p>
    <w:p w14:paraId="7E6B32BC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критерием выбора терапевтических средств и методов является их эффективность в данном конкретном случае и относительная безвредность для матери и плода. Не следует злоупотреблять эффективными препаратами, которые могут отрицательно повлиять на состояние плода. При неэффективности терапии показано срочное родоразрешение.</w:t>
      </w:r>
    </w:p>
    <w:p w14:paraId="71865DD7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Комплексная терапия беременных с гестозом (нефропатия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степени, преэклампсия) основана на следующих принципах:</w:t>
      </w:r>
    </w:p>
    <w:p w14:paraId="4ACAF193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.Госпитализация в отделение интенсивной терапии</w:t>
      </w:r>
    </w:p>
    <w:p w14:paraId="66A2609A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.Создание лечебно-охранительного режима</w:t>
      </w:r>
    </w:p>
    <w:p w14:paraId="7E60E9BB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.Устранение судорог. Сернокислая магнезия 12гр/сут. Контролировать уровень магния.</w:t>
      </w:r>
    </w:p>
    <w:p w14:paraId="66F39973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.Диета высококалорийная с избытком белка 12.5 гр на кг массы тела.</w:t>
      </w:r>
    </w:p>
    <w:p w14:paraId="2A52CDFC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.Инфузионная терапия 600-700 мл кристаллоиды.</w:t>
      </w:r>
    </w:p>
    <w:p w14:paraId="45B50407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.Нормализация микроциркуляции: пентоксифилин, курантил, гепарин.</w:t>
      </w:r>
    </w:p>
    <w:p w14:paraId="4C686552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.Гипотензивная терапия: метилдофа 2гр/сут, нифедипин, нибивалол.</w:t>
      </w:r>
    </w:p>
    <w:p w14:paraId="5C03E064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.Нормализация водно-солевого обмена: Гипохлоридная диета. Лазикс при отеке легких и мозга.</w:t>
      </w:r>
    </w:p>
    <w:p w14:paraId="1BC441DC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Мембраностабилизирующая терапия: аскорбиновая к-та, актовигин.</w:t>
      </w:r>
    </w:p>
    <w:p w14:paraId="531F4D1E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Прогноз родов, возможные осложнения.</w:t>
      </w:r>
    </w:p>
    <w:p w14:paraId="72DE5A94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Прогноз предстоящих родов.</w:t>
      </w:r>
    </w:p>
    <w:p w14:paraId="5745C212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риска осложнений в родах:</w:t>
      </w:r>
    </w:p>
    <w:p w14:paraId="2A33125E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анемия - 2 балла</w:t>
      </w:r>
    </w:p>
    <w:p w14:paraId="04547439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водянка - 2 балла</w:t>
      </w:r>
    </w:p>
    <w:p w14:paraId="36FB5A8A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Итого: 4 балла.</w:t>
      </w:r>
    </w:p>
    <w:p w14:paraId="63CD43EF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Роды вести через естественные родовые пути. Возможные осложнения - острая гипоксия плода, кровотечение, слабость родовой деятельности.</w:t>
      </w:r>
    </w:p>
    <w:p w14:paraId="54B425ED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профилактики кровотечения в предродовой ввести в\в: глюкозу 40% - 20 мл., гипертонический раствор Са</w:t>
      </w:r>
      <w:r>
        <w:rPr>
          <w:sz w:val="28"/>
          <w:szCs w:val="28"/>
          <w:lang w:val="en-US"/>
        </w:rPr>
        <w:t>Cl</w:t>
      </w:r>
      <w:r>
        <w:rPr>
          <w:sz w:val="28"/>
          <w:szCs w:val="28"/>
        </w:rPr>
        <w:t xml:space="preserve"> 10% - 10мл., аскорбиновую кислоту 5% - 1 мл.</w:t>
      </w:r>
    </w:p>
    <w:p w14:paraId="1E1FE9D7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стимулирования родовой деятельности, при гипотоническом маточном кровотечении внутривенное введение 1 мл синтетического окситоцина, разведенного в 500 мл 5% раствора глюкозы, вливают капельно, начиная с 5-8 кап/мин, затем их количество постепенно увеличивают до установления энергичной родовой деятельности.</w:t>
      </w:r>
    </w:p>
    <w:p w14:paraId="495A906E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Дневник</w:t>
      </w:r>
    </w:p>
    <w:p w14:paraId="3263B610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,04,2013: Состояние удовлетворительное. Жалоб нет. Физиологические отправления в норме. Температура 36.6, пульс 76 удара в минуту, ритмичный. АД 110\70 мм.рт.ст. Матка находится в нормотонусе. Шевеление определяется хорошо. Сердцебиение плода ясное ритмичное 140 ударов в минуту.</w:t>
      </w:r>
    </w:p>
    <w:p w14:paraId="364C3F15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Диурез 1650 мл.</w:t>
      </w:r>
    </w:p>
    <w:p w14:paraId="261CD61B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,04,2013: Состояние удовлетворительное. Жалоб на момент осмотра нет. Аппетит хороший. Кожные покровы и видимые слизистые обычной окраски. Диспепсии и дизурии нет. Температура 36.5, пульс 80 ударов в минуту, ритмичный. АД 120\70 мм.рт.ст. Матка находится в нормотонусе. Сердцебиение плода ясное ритмичное 140 ударов в минуту. </w:t>
      </w:r>
    </w:p>
    <w:p w14:paraId="3B4E9C9B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,04,2013: Состояние удовлетворительное. Жалоб нет. Температура 36.7, </w:t>
      </w:r>
      <w:r>
        <w:rPr>
          <w:sz w:val="28"/>
          <w:szCs w:val="28"/>
        </w:rPr>
        <w:lastRenderedPageBreak/>
        <w:t>пульс 82 удара в минуту. АД 110/60 мм.рт.ст. Шевеление плода определяется. Сердцебиение 138 ударов в минуту.</w:t>
      </w:r>
    </w:p>
    <w:p w14:paraId="51DAB522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Эпикриз.</w:t>
      </w:r>
    </w:p>
    <w:p w14:paraId="4E63B67D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Больная А., 24 года. Посту</w:t>
      </w:r>
      <w:r w:rsidR="00916E5E">
        <w:rPr>
          <w:sz w:val="28"/>
          <w:szCs w:val="28"/>
        </w:rPr>
        <w:t>пила в 27.03.2013 с диагнозом: Б</w:t>
      </w:r>
      <w:r>
        <w:rPr>
          <w:sz w:val="28"/>
          <w:szCs w:val="28"/>
        </w:rPr>
        <w:t>еременность 26 - 27 недель. ОПГ-гистоз, водянка беременных. Поступила в удовлетворительном состоянии, с отеками на голенях и кистях рук. Беременная госпитализирована в отделение патологии беременности для наблюдения до начала родовой деятельности. Настоящая беременность четвертая по счету. Первая половина данной беременности была осложнена токсикозом. Во второй половине данной беременности отмечались отеки голеней и рук. По данным обследования установлено: беременность 26-27 недель. Продольное положение плода, головное предлежание, первая позиция, передний вид. Проводится подготовка беременной к родам.</w:t>
      </w:r>
    </w:p>
    <w:p w14:paraId="625CAAC8" w14:textId="77777777" w:rsidR="00786102" w:rsidRDefault="00786102">
      <w:pPr>
        <w:tabs>
          <w:tab w:val="righ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Планируется своевременное родоразрешение через естественные родовые пути, в случае возникновения осложнений со стороны беременной или со стороны плода будет проведено экстренное родовспоможение.</w:t>
      </w:r>
    </w:p>
    <w:sectPr w:rsidR="0078610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28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E5E"/>
    <w:rsid w:val="00786102"/>
    <w:rsid w:val="007B2142"/>
    <w:rsid w:val="0091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9ECC7A"/>
  <w14:defaultImageDpi w14:val="0"/>
  <w15:docId w15:val="{7110BBED-FCA5-4DB5-A780-3EE2EC0F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BY" w:eastAsia="ru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3631</Words>
  <Characters>20700</Characters>
  <Application>Microsoft Office Word</Application>
  <DocSecurity>0</DocSecurity>
  <Lines>172</Lines>
  <Paragraphs>48</Paragraphs>
  <ScaleCrop>false</ScaleCrop>
  <Company/>
  <LinksUpToDate>false</LinksUpToDate>
  <CharactersWithSpaces>24283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2025-01-16T19:52:00Z</dcterms:created>
  <dcterms:modified xsi:type="dcterms:W3CDTF">2025-01-16T19:52:00Z</dcterms:modified>
</cp:coreProperties>
</file>