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3751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сведения</w:t>
      </w:r>
    </w:p>
    <w:p w14:paraId="5C2414A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39895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- элемент VII группы периодической системы; атомный номер 9, атомная масса 19. Название произошло от лат. (течь). Впервые выделен А. Муасаном в 1886 г. (Франция).</w:t>
      </w:r>
    </w:p>
    <w:p w14:paraId="0D5772D4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представляет собой бледно-желтый газ с резким запахом. Фтор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самым активным неметаллом и реагирует со всеми элементами, кроме гелия и неона. Фтор содержится в минералах флюорит, криолит, фторапатит. Соединения фтора широко используются в металлургии и химической промышленности, для синтеза фторорганических сое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динении, фторопластов, фторкаучуков, фреонов и красителей.</w:t>
      </w:r>
    </w:p>
    <w:p w14:paraId="6EDCF1C6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медицине фторсодержащие препараты служат для лечения гипофтороза, выпускаются в виде таблеток, лечебных пленок, лаков для зубов, используются как наркотические средства, кровезаменители и т.д.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диоактивные изотопы фтора применяются в медико-биологических исследованиях.</w:t>
      </w:r>
    </w:p>
    <w:p w14:paraId="2D34331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97C9A6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Физиологическая роль фтора</w:t>
      </w:r>
    </w:p>
    <w:p w14:paraId="481FC12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425CA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Соединения фтора поступают в организм с пищей и водой. Много фтора содержится в рисе, говядине, яйцах, молоке, луке, шпинате, яблоках и других проду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ктах. Особенно богат фтором чай (100 мкг/г) и морская рыба (5-10 мкг/г).</w:t>
      </w:r>
    </w:p>
    <w:p w14:paraId="5DE81CF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организме фтор находится в связанном состоянии, обычно в виде труднорастворимых солей с кальцием, магнием, железом. Соединения фтора входят в состав всех тканей человеческого тела.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много фтора, 99% всего его количества, приходится на кости и зубную эмаль. Содержится в зубных тканях и необходим для сохранения их целостности. Суточная потребность - 1 мг. Из организма фтор удаляется преимущественно с мочой.</w:t>
      </w:r>
    </w:p>
    <w:p w14:paraId="2CAC54C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необходим для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остроения костной, особенно зубной, ткани.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дефиците фтора начинается кариес зубов, отмечаются изменения структуры костей, что нередко ведет к переломам. Особенно часто это наблюдается у пожилых людей.</w:t>
      </w:r>
    </w:p>
    <w:p w14:paraId="6A3DF5DE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фтора в теле взрослого человека составля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около 2,6 г., а среднесуточное поступление фтора с пищей - 0,5-1,5 мг.</w:t>
      </w:r>
    </w:p>
    <w:p w14:paraId="660E24B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жизненно необходим для нормального роста и развития. В организме фтор участвует во многих важных биохимических реакциях - активирует аденилатциклазу, ингибирует липазы, эстеразу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лактатдегидрогеназы и т.д.</w:t>
      </w:r>
    </w:p>
    <w:p w14:paraId="47A40707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Токсическая доза для человека: 20 мг.</w:t>
      </w:r>
    </w:p>
    <w:p w14:paraId="7AAE835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Летальная доза для человека: 2 г.</w:t>
      </w:r>
    </w:p>
    <w:p w14:paraId="13F26F3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A232BA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Индикаторы элементного статуса фтора</w:t>
      </w:r>
    </w:p>
    <w:p w14:paraId="2780F2E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F40A0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Индикатором содержания фтора в организме является его концентрация в моче. Также концентрацию фтора определяют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волосах и зубах.</w:t>
      </w:r>
    </w:p>
    <w:p w14:paraId="65323EAE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Пониженное содержание фтора в организме</w:t>
      </w:r>
    </w:p>
    <w:p w14:paraId="539B8E9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Недостаточное содержание фтора в организме обычно связано с его пониженным уровнем в питьевой воде (менее 0,7 мг/л). Причины дефицита фтора:</w:t>
      </w:r>
    </w:p>
    <w:p w14:paraId="11BB5BCE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недостаточное поступление в организм;</w:t>
      </w:r>
    </w:p>
    <w:p w14:paraId="5BBDB2D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нарушение регуля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обмена фтора.</w:t>
      </w:r>
    </w:p>
    <w:p w14:paraId="1782ED7A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проявления дефицита фтора:</w:t>
      </w:r>
    </w:p>
    <w:p w14:paraId="14DD0F1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кариес зубов, поражение костей (остеопороз).</w:t>
      </w:r>
    </w:p>
    <w:p w14:paraId="7F99319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110D5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Содержание в биосубстратах</w:t>
      </w:r>
    </w:p>
    <w:p w14:paraId="303A344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F34D1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крови циркулирует в комплексе с сывороточным альбумином. Основное депо - кости (задерживается 96% поглощенного фтора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зубы, волосы.</w:t>
      </w:r>
    </w:p>
    <w:p w14:paraId="67E092D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Выделяется медленно, преимущественно с мочой.</w:t>
      </w:r>
    </w:p>
    <w:p w14:paraId="2D6F14A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норме содержание фтора в моче 0,4-1,3 мг/л (в среднем - 0,8 мг/л).</w:t>
      </w:r>
    </w:p>
    <w:p w14:paraId="1977575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может быть обнаружен во всех биосубстратах, в том числе в грудном молоке, при больших количествах проникает через плаце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нту в плод.</w:t>
      </w:r>
    </w:p>
    <w:p w14:paraId="125F02F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02A84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Синергисты и антагонисты фтора</w:t>
      </w:r>
    </w:p>
    <w:p w14:paraId="1AFFB6F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1AFA85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Всасываемость фтора в желудочно-кишечном тракте зависит от растворимости его солей и концентрации кальция.</w:t>
      </w:r>
    </w:p>
    <w:p w14:paraId="2909A386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угнетает метаболизм йода и может индуцировать зоб.</w:t>
      </w:r>
    </w:p>
    <w:p w14:paraId="71D3120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Магний тормозит усвоение фтора организмом.</w:t>
      </w:r>
    </w:p>
    <w:p w14:paraId="4967D29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07A7E1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Источниками фтора в окружающей среде</w:t>
      </w:r>
    </w:p>
    <w:p w14:paraId="53C02A3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208B2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Главными источниками фтора в окружающей среде, в том числе в почве, являются:</w:t>
      </w:r>
    </w:p>
    <w:p w14:paraId="118609DE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разрушающиеся горные породы, содержащие в среднем 0,03% F Широкий выбор - игрушки для детей 1 год - просто и очень легко. и их минералы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(апатит, турмалин, биотит, мусковит, другие слюды);</w:t>
      </w:r>
    </w:p>
    <w:p w14:paraId="5E3548D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вулканические газы;</w:t>
      </w:r>
    </w:p>
    <w:p w14:paraId="3D37321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газопылевые выбросы алюминиевых, сталелитейных, стекольных и фарфоровых заводов, в состав которых входят NaF, KF, NaAlF4, A1F, CaF, HF, SiF;</w:t>
      </w:r>
    </w:p>
    <w:p w14:paraId="098AB1F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фосфорные удобрения, содержащие от 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 4% фтора, фосфогипс (0.3-0,8% F), другие химические мелиоранты. Например, поданным Ю.А. Потатуевой (1978), при внесении фюсфорных удобрений из расчета 60-90 кг РгО/га в почву поступает не более 6-8 кг фтора.</w:t>
      </w:r>
    </w:p>
    <w:p w14:paraId="28D94CD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Повсеместное распространение растворимых фтор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содержащих соединений в породах обусловливает присутствие фтора в природных водах в широком диапазоне концентраций - от 0,01 до 27 мг/л. Атмосферные осадки содержат в среднем л ¦ 10'% фтора. В большинстве поверхностных вод концентрация фтора не превышает 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,8 мг/л. Подземные воды содержат больше фтора по сравнению с поверхностными, особенно если они залегают на богатых фтором водоупорных горизонтах (до 6-7 мг/л).</w:t>
      </w:r>
    </w:p>
    <w:p w14:paraId="33665363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Фтор накапливается преимущественно в илистой фракции почв, тогда как в песчаной фракции его соде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ржание не превышает 0,2-4% oт общего количества, поэтому глинистые почвы всегда содержат больше фтора, чем песчаные.</w:t>
      </w:r>
    </w:p>
    <w:p w14:paraId="7799D10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F51877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Повышенное и пониженное содержание фтора в организме. Причины и следствия</w:t>
      </w:r>
    </w:p>
    <w:p w14:paraId="6FB8711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D81DE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соединения фтора (напр.,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) очень токсичны. Потен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циально летальная доза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при пероральном поступлении составляет всего 5-10 г. При остром отравлении фтором преобладают симптомы поражения центральной нервной системы и ЖКТ, такие как тошнота, рвота, диарея, мышечные судороги, падение артериального давлен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ия, развитие коматозного состояния. В эксперименте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NaF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используется для блокирования аденилатциклазы.</w:t>
      </w:r>
    </w:p>
    <w:p w14:paraId="2AFF315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Хроническая интоксикация обычно развивается при употреблении питьевой воды с повышенным содержанием фтора (более 4 мг/л). При этом основные патологические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изменения возникают в костях и зубах, однако наблюдаются также и расстройства обмена веществ, нарушение свертывания крови и т.д. Флюороз костей развивается, как правило, через 10-20 лет хронического воздействия фтора.</w:t>
      </w:r>
    </w:p>
    <w:p w14:paraId="1B154A2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Причины избытка фтора:</w:t>
      </w:r>
    </w:p>
    <w:p w14:paraId="1AC96DD7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 xml:space="preserve">избыточное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поступление фтора в организм с питьевой водой (окрестности предприятий по производству алюминия);</w:t>
      </w:r>
    </w:p>
    <w:p w14:paraId="3C879E2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хроническая интоксикация плавиковой кислотой и другими соединениями фтора в производственных условиях;</w:t>
      </w:r>
    </w:p>
    <w:p w14:paraId="39CA4DB4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длительная передозировка препаратов фтора;</w:t>
      </w:r>
    </w:p>
    <w:p w14:paraId="2113B395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наруш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ение регуляции обмена фтора.</w:t>
      </w:r>
    </w:p>
    <w:p w14:paraId="0BDD0FA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Основные проявления избытка фтора:</w:t>
      </w:r>
    </w:p>
    <w:p w14:paraId="3AAE602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появление меловидных пятен на зубах, разрушение зубной эмали, хрупкость зубов, остеосклероз (флюороз);</w:t>
      </w:r>
    </w:p>
    <w:p w14:paraId="4EAC3E0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остеомаляция, остеопороз, кальциноз сухожилий и связок, и др.;</w:t>
      </w:r>
    </w:p>
    <w:p w14:paraId="40D4FF77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кровоизлияния в обла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сти десен, слизистых оболочек рта и носа;</w:t>
      </w:r>
    </w:p>
    <w:p w14:paraId="46595F6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потеря голоса, сухой удушливый кашель;</w:t>
      </w:r>
    </w:p>
    <w:p w14:paraId="6DADF73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брадикардия, понижение кровяного давления;</w:t>
      </w:r>
    </w:p>
    <w:p w14:paraId="45F0E78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зуд кожи, раздражение и слущивание эпидермиса;</w:t>
      </w:r>
    </w:p>
    <w:p w14:paraId="45EFAA1E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нарушение жирового и углеводного обмена.</w:t>
      </w:r>
    </w:p>
    <w:p w14:paraId="165E2CF3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Пониженное содержание фтора в органи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зме приводит прежде всего к: развитию кариеса, особенно у детей; слабеют и становятся хрупкими кости, ломаются ногти и выпадают волосы. Железо без фтора усваивается плохо - поэтому кариес часто сопровождается железодефицитной анемией.</w:t>
      </w:r>
    </w:p>
    <w:p w14:paraId="35EF16E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304E97B3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8. Отравление фтором</w:t>
      </w:r>
    </w:p>
    <w:p w14:paraId="521E8A9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78B69CA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Плавиковая кислота (водный раствор фтористого водорода) - бесцветная жидкость. Фторид натрия - белый кристаллический порошок. Криолит - природный и искусственный. Кремнефтористый натрий - «крысиный яд» - бесцветный порошок.</w:t>
      </w:r>
    </w:p>
    <w:p w14:paraId="10A5043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Острое отравление: Резкое разд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ражение глаз и верхних дыхательных путей, изъязвление конъюнктив (в особенности при действии фтористого водорода и элементарного фтора). Болезненность и опухание носа, трудно заживающие изъязвления слизистой глаз, носа, ротовой полости, носовые кровотечени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я. Афония. Бронхит, бронхиолит, токсическая пневмония, острая недостаточность кровообращения.</w:t>
      </w:r>
    </w:p>
    <w:p w14:paraId="25A09A5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Возможно развитие токсического гепатита, нефропатии. Увеличение содержания гемоглобина и эритроцитов в крови, уменьшение СОЭ, лейкопения, относительный лимфоцитоз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 Исходом отравлений могут быть бронхиты, пневмосклероз с бронхоэктазиями, дистрофические изменения миокарда, поражения печени.</w:t>
      </w:r>
    </w:p>
    <w:p w14:paraId="1D4CB61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случайном поступлении внутрь («крысиный яд») - тяжелый гастроэнтерит: рвота (кровавая), кровавый понос, резкие боли в животе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, подкожные кровоизлияния. Возбужденное состояние, парезы, дрожание, судороги, расстройство дыхания и сердечной деятельности, поражение почек.</w:t>
      </w:r>
    </w:p>
    <w:p w14:paraId="22F2980D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Хроническое отравление фтористым водородом и фторидами («фторизм»).</w:t>
      </w:r>
    </w:p>
    <w:p w14:paraId="4FC002B0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Ранние признаки: расстройства чувствительност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 зубов и десен, зазубренность и стертость зубов, коричневатое окрашивание эмали, кариес; гингивиты и пародонтозы; жжение, боли и опухание носа, изъязвление и прободение носовой перегородки. Геморрагические явления (кровотечения из носа и кровоточивость 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сен). Бронхоспастический синдром. Дискинезия желудка и кишечника. Альбуминурия, микрогематурия.</w:t>
      </w:r>
    </w:p>
    <w:p w14:paraId="1433FD3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выраженных отравлениях - хроническая пневмония; бронхиальная астма, которой обычно предшествуют хронический бронхит с явлениями бронхоспазма, пневмосклероз.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Боли в области сердца, иногда типа стенокардии. Дистрофические изменения миокарда. Вегетативно-сосудистая дисфункция, чаще с гипертензией. Смешанная сердечно-сосудистая форма недостаточности кровообращения с преобладанием сосудистых нарушений. Нарушение 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олестеринового обмена. Потенцирующее влияние на развитие атеросклероза. Гастриты. Возможно развитие язвенной болезни. Гепатиты.</w:t>
      </w:r>
    </w:p>
    <w:p w14:paraId="29861AA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Нерезкие изменения красной и белой крови: гипохромная анемия или эритроцитоз, лейкопения или лейкоцитоз, лимфо- и моноцитоз, кач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ественные изменения нейтрофилов, замедление свертываемости крови. Усиленное выведение фтора с мочой (до 10-40 мг/л).</w:t>
      </w:r>
    </w:p>
    <w:p w14:paraId="18B9FD5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У женщин возможны олигоменорея, аднексит, снижение лактационной способности. Накопление фтора в биосредах матери и плода с увеличением срок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 беременности. Большая чувствительность женщин к действию фтора в период беременности и лактации.</w:t>
      </w:r>
    </w:p>
    <w:p w14:paraId="3238F009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Пары фтористого водорода вызывают зуд, раздражение кожи вплоть до появления пузырей. Поражается лицо - опухание, мацерация кожи век, носогубных складок, угло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рта. Плавиковая кислота оказывает резко прижигающее действие - везикулярные дерматиты, трудно заживающие язвы, обширные некрозы.</w:t>
      </w:r>
    </w:p>
    <w:p w14:paraId="4D5D65A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Наиболее специфичны изменения костной системы - так называемый костный флюороз, вызываемый преимущественно солями плавиковой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кислоты и криолитом.</w:t>
      </w:r>
    </w:p>
    <w:p w14:paraId="1311B673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Жалобы на скованность, тугоподвижность в позвоночнике и крупных суставах, на суставные боли, подобные ревматическим (в выраженных случаях безболезненные утолщения в области костных гребней и выступов таза, плечевого пояса, предплечий,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голеней). Общее самочувствие может быть удовлетворительным, без понижения работоспособности. Процесс носит системный характер, поражая центральные спонгиозные кости (позвоночник, таз, ребра, лопатки) и длинные трубчатые кости.</w:t>
      </w:r>
    </w:p>
    <w:p w14:paraId="29911A24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рентгенологическом иссле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довании скелета определяется генерализованный остеосклероз с новообразованием кости со стороны эндо- и периоста и обызвествлением связок.</w:t>
      </w:r>
    </w:p>
    <w:p w14:paraId="3EA4B20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F4F171A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br w:type="page"/>
        <w:t>9. Коррекция недостатка и избытка фтора в организме. Первая помощь и лечение при отравлении фтором. Профилактика</w:t>
      </w:r>
    </w:p>
    <w:p w14:paraId="283628BF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40C5FB3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ррекция недостатка и избытка фтора в организме:</w:t>
      </w:r>
    </w:p>
    <w:p w14:paraId="0643EA1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При недостатке фтора в питьевой воде и почве следует проводить фторирование (флюоризацию), - обогащение соединениями фтора воды и пищевых продуктов. Фторирование является способом профилактики кариеса зубов.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 то же время фторирование способствует предупреждению развития остеопороза (напр., у пожилых женщин при сочетанном применении с витамином Б и препаратами кальция). При лечении кариеса используют фтористый лак для зубов, фторсодержащие зубные пасты, таблет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ки с фтористым натрием.</w:t>
      </w:r>
    </w:p>
    <w:p w14:paraId="76783E2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хронической интоксикации фтором рекомендуется ограничить поступление его в организм и проводить симптоматическое лечение.</w:t>
      </w:r>
    </w:p>
    <w:p w14:paraId="7DF5818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Первая помощь и лечение:</w:t>
      </w:r>
    </w:p>
    <w:p w14:paraId="4E765787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Свежий воздух, тепловлажные содовые ингаляции, внутрь - кодеин, дионин, димедрол,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препараты кальция, отхаркивающие, успокаивающие средства. В более тяжелых случаях внутривенно кальция хлорид, сердечно-сосудистые средства, кислород, раннее назначение антибиотиков. Полный покой, немедленная госпитализация.</w:t>
      </w:r>
    </w:p>
    <w:p w14:paraId="2D08C743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ожогах кожи плавиковой кисл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отой - обильное обмывание водой в течение 10-15 мин с последующей обработкой обожженной поверхности марлей, смоченной 10% раствором аммиака, повторное смывание водой и наложение магнезиальной мази (1 часть MgO и 2 части медицинского вазелина или глицерина)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2 раза в день.</w:t>
      </w:r>
    </w:p>
    <w:p w14:paraId="44D11A6C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При поражении кожи кремнефтористым натрием - свинцовая примочка или примочка из 2% раствора борной кислоты.</w:t>
      </w:r>
    </w:p>
    <w:p w14:paraId="24EF8D35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Мази на жировой основе не применять. Лечение при хронических отравлениях - синдромальное.</w:t>
      </w:r>
    </w:p>
    <w:p w14:paraId="1508FA48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Профилактика:</w:t>
      </w:r>
    </w:p>
    <w:p w14:paraId="14764F56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Механизация и автоматизация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основных производственных процессов. Герметизация аппаратуры. Эффективная вентиляция. Противопылевые респираторы. Защитная одежда. Инструктаж рабочих. Соблюдение мер личной гигиены, запрещение курения и принятия пищи в цехе. Санация полости рта и верхних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ыхательных путей. После работы - ингаляция 1-2% раствора натрия гидрокарбоната. Профилактическое питание; молочные продукты, богатые кальцием. Соки, свежие овощи, фрукты, арбузы, дыни, виноград.</w:t>
      </w:r>
    </w:p>
    <w:p w14:paraId="19CE4C0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Лица моложе 18 лет не допускаются в производство суперфосфато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в.</w:t>
      </w:r>
    </w:p>
    <w:p w14:paraId="1A48058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фтор организм биосубстрат физиологический</w:t>
      </w:r>
    </w:p>
    <w:p w14:paraId="580818F4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Список источников</w:t>
      </w:r>
    </w:p>
    <w:p w14:paraId="49B2227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14:paraId="51E19A5B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ab/>
        <w:t>Скальный А.В., Рудаков И.А. Биоэлементы в медицине. - М.: Издательский дом «ОНИКС 21 век»: Мир, 2004. - 272 с., илл.</w:t>
      </w:r>
    </w:p>
    <w:p w14:paraId="56EB6E72" w14:textId="77777777" w:rsidR="00000000" w:rsidRDefault="007638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Плахтій П.Д., Коваль Т.В., Гончаренко М.С. Обмін речовин та енергії.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Теорія, завдання для самостійної підготовки, тести: Навчальній посібник. - Кам`янець-Подільський: ПП Буйницький О.А., 2009. - 336 с.</w:t>
      </w:r>
    </w:p>
    <w:p w14:paraId="20F90001" w14:textId="77777777" w:rsidR="0076382C" w:rsidRDefault="007638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</w:p>
    <w:sectPr w:rsidR="007638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1"/>
    <w:rsid w:val="0076382C"/>
    <w:rsid w:val="00B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34E1"/>
  <w14:defaultImageDpi w14:val="0"/>
  <w15:docId w15:val="{69B560EB-B068-4CF2-A3B8-CEB6205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2025-01-23T09:37:00Z</dcterms:created>
  <dcterms:modified xsi:type="dcterms:W3CDTF">2025-01-23T09:37:00Z</dcterms:modified>
</cp:coreProperties>
</file>