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983E" w14:textId="77777777" w:rsidR="00000000" w:rsidRDefault="00B263C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АГРАРНОЙ ПОЛИТИКИ УКРАИНЫ</w:t>
      </w:r>
    </w:p>
    <w:p w14:paraId="3B963D6B" w14:textId="77777777" w:rsidR="00000000" w:rsidRDefault="00B263C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ЛУГАНСКИЙ НАЦИОНАЛЬНЫЙ АГРАРНЫЙ УНИВЕРСИТЕТ</w:t>
      </w:r>
    </w:p>
    <w:p w14:paraId="0DBF02E0"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DDFD0D"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41C5F9"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54AAD0"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29C0BB"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D3B799"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37578C"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269682"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68F4C9"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838ABA"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6DD4E4"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8D0812" w14:textId="77777777" w:rsidR="00000000" w:rsidRDefault="00B263C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487B5AD4" w14:textId="77777777" w:rsidR="00000000" w:rsidRDefault="00B263C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14:paraId="3F584B03" w14:textId="77777777" w:rsidR="00000000" w:rsidRDefault="00B263C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«Этиология бруцеллеза»</w:t>
      </w:r>
    </w:p>
    <w:p w14:paraId="39427D52"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6CE745A"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52780F"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 521 группы</w:t>
      </w:r>
    </w:p>
    <w:p w14:paraId="6BD4CFB5"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Федорова Е.О.</w:t>
      </w:r>
    </w:p>
    <w:p w14:paraId="5E31411F"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Проверила:</w:t>
      </w:r>
    </w:p>
    <w:p w14:paraId="229C3188"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Говолочева Наталья Алексеевна</w:t>
      </w:r>
    </w:p>
    <w:p w14:paraId="5D24FE21"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361C04"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DDB21A"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06519C"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75900F"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2466BE"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8651F3" w14:textId="77777777" w:rsidR="00000000" w:rsidRDefault="00B263C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Луганск- 2010</w:t>
      </w:r>
    </w:p>
    <w:p w14:paraId="1A02C9B2" w14:textId="77777777" w:rsidR="00000000" w:rsidRDefault="00B263C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8007339"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Краткая ис</w:t>
      </w:r>
      <w:r>
        <w:rPr>
          <w:rFonts w:ascii="Times New Roman CYR" w:hAnsi="Times New Roman CYR" w:cs="Times New Roman CYR"/>
          <w:sz w:val="28"/>
          <w:szCs w:val="28"/>
        </w:rPr>
        <w:t>тория</w:t>
      </w:r>
    </w:p>
    <w:p w14:paraId="44514F70"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614DBB"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давних времен недобрым поверием объясняли люди болезни животных в стаде. Вот, казалось бы, у здоровых животных беременность внезапно прерывается выкидышем или они начинают производить на свет нежизнеспособное потомство. Обычно вначале таких животн</w:t>
      </w:r>
      <w:r>
        <w:rPr>
          <w:rFonts w:ascii="Times New Roman CYR" w:hAnsi="Times New Roman CYR" w:cs="Times New Roman CYR"/>
          <w:sz w:val="28"/>
          <w:szCs w:val="28"/>
        </w:rPr>
        <w:t>ых бывало немного - одно - два, но вскоре болезнь распространялась на значительную часть стада. Животные резко снижали удой, становились яповыми (неспособными приносить потомство). Без видимой причины вдруг начинали .Заболевали и люди, ухаживавшие за таким</w:t>
      </w:r>
      <w:r>
        <w:rPr>
          <w:rFonts w:ascii="Times New Roman CYR" w:hAnsi="Times New Roman CYR" w:cs="Times New Roman CYR"/>
          <w:sz w:val="28"/>
          <w:szCs w:val="28"/>
        </w:rPr>
        <w:t>и животными: у них появлялись озноб и лихорадка, боль в суставах и позвоночнике. Эту болезнь называли средиземноморской лихорадкой, мальтийской, гибралтарской, критской, неаполитанской, то есть соответственно территории, где она давала о себе знать.</w:t>
      </w:r>
    </w:p>
    <w:p w14:paraId="75EFFB29"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1886</w:t>
      </w:r>
      <w:r>
        <w:rPr>
          <w:rFonts w:ascii="Times New Roman CYR" w:hAnsi="Times New Roman CYR" w:cs="Times New Roman CYR"/>
          <w:sz w:val="28"/>
          <w:szCs w:val="28"/>
        </w:rPr>
        <w:t xml:space="preserve"> году английский ученый Давид Брюс выявил возбудителя такой лихорадки. Однако источник заражения людей еще долгое время оставался тайной, и лишь в 1904-1907 годах английским ученым удалось выяснить причины массовых заболеваний солдат гарнизона на острове М</w:t>
      </w:r>
      <w:r>
        <w:rPr>
          <w:rFonts w:ascii="Times New Roman CYR" w:hAnsi="Times New Roman CYR" w:cs="Times New Roman CYR"/>
          <w:sz w:val="28"/>
          <w:szCs w:val="28"/>
        </w:rPr>
        <w:t>альта. Оказалось, что больны были козы; у них выявили возбудителя, которого впервые описал Брюс, а солдаты часто пили сырое козье молоко. Как только им запретили пить молоко сырым, массовые заболевания прекратились.</w:t>
      </w:r>
    </w:p>
    <w:p w14:paraId="12835A65"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более поздние годы возбудитель заболев</w:t>
      </w:r>
      <w:r>
        <w:rPr>
          <w:rFonts w:ascii="Times New Roman CYR" w:hAnsi="Times New Roman CYR" w:cs="Times New Roman CYR"/>
          <w:sz w:val="28"/>
          <w:szCs w:val="28"/>
        </w:rPr>
        <w:t>ания был выделен также у коров, свиней и других животных. Болезнетворные микроорганизмы назвали бруцеллами в честь открывшего их Брюса, а болезнь, вызываемую этими микробами у животных и человека, бруцеллезом.</w:t>
      </w:r>
    </w:p>
    <w:p w14:paraId="542F89F7"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чаще заражаются от овец и коз. Но бывает,</w:t>
      </w:r>
      <w:r>
        <w:rPr>
          <w:rFonts w:ascii="Times New Roman CYR" w:hAnsi="Times New Roman CYR" w:cs="Times New Roman CYR"/>
          <w:sz w:val="28"/>
          <w:szCs w:val="28"/>
        </w:rPr>
        <w:t xml:space="preserve"> что крупный рогатый скот болеет бруцеллезом козье - овечьего вида. Это может произойти, если </w:t>
      </w:r>
      <w:r>
        <w:rPr>
          <w:rFonts w:ascii="Times New Roman CYR" w:hAnsi="Times New Roman CYR" w:cs="Times New Roman CYR"/>
          <w:sz w:val="28"/>
          <w:szCs w:val="28"/>
        </w:rPr>
        <w:lastRenderedPageBreak/>
        <w:t>коров содержат в помещении или на выпасах вместе с больными овцами и козами, В этом случае крупный рогатый скот становится столь же опасным для людей, как и мелки</w:t>
      </w:r>
      <w:r>
        <w:rPr>
          <w:rFonts w:ascii="Times New Roman CYR" w:hAnsi="Times New Roman CYR" w:cs="Times New Roman CYR"/>
          <w:sz w:val="28"/>
          <w:szCs w:val="28"/>
        </w:rPr>
        <w:t>й. Во внешней среде бруцеллы сохраняются долго: в навозе, почве. Шерсти животных они могут выживать несколько месяцев. Опасность для человека представляют не только больные животные, но и пищевые продукты и сырье, получаемые от них, особенно сырое молоко и</w:t>
      </w:r>
      <w:r>
        <w:rPr>
          <w:rFonts w:ascii="Times New Roman CYR" w:hAnsi="Times New Roman CYR" w:cs="Times New Roman CYR"/>
          <w:sz w:val="28"/>
          <w:szCs w:val="28"/>
        </w:rPr>
        <w:t xml:space="preserve"> молочные продукты (свежеприготовленная брынза, сливки, сметана, масло), а также мясо. Шерсть, каракулевые смушки, козий пух.</w:t>
      </w:r>
    </w:p>
    <w:p w14:paraId="3ECCA831"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Бруцеллёз - зоонозное инфекционно-аллергическое заболевание, склонное к хронизации, протекающее с преимущественным поражением опор</w:t>
      </w:r>
      <w:r>
        <w:rPr>
          <w:rFonts w:ascii="Times New Roman CYR" w:hAnsi="Times New Roman CYR" w:cs="Times New Roman CYR"/>
          <w:sz w:val="28"/>
          <w:szCs w:val="28"/>
        </w:rPr>
        <w:t>но-двигательного аппарата, сердечно-сосудистой, нервной и половой систем</w:t>
      </w:r>
    </w:p>
    <w:p w14:paraId="4C5D2303"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15014F"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3CDFF7A9"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инфекционный заболевание бруцеллез</w:t>
      </w:r>
    </w:p>
    <w:p w14:paraId="772CDE91"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Возбудители - аэробные и микроаэрофильные неподвижные грамотрицательные бактерии рода Brucella. По международной классификации род</w:t>
      </w:r>
      <w:r>
        <w:rPr>
          <w:rFonts w:ascii="Times New Roman CYR" w:hAnsi="Times New Roman CYR" w:cs="Times New Roman CYR"/>
          <w:sz w:val="28"/>
          <w:szCs w:val="28"/>
        </w:rPr>
        <w:t xml:space="preserve"> Brucella состоит из 6 самостоятельных видов, которые подразделяют на ряд биоваров. Бруцеллы отличаются выраженным полиморфизмом: в одном препарате наблюдают кокки и удлинённые палочки. В. melitensis чаще представлены кокковидными формами, В. abortus и В. </w:t>
      </w:r>
      <w:r>
        <w:rPr>
          <w:rFonts w:ascii="Times New Roman CYR" w:hAnsi="Times New Roman CYR" w:cs="Times New Roman CYR"/>
          <w:sz w:val="28"/>
          <w:szCs w:val="28"/>
        </w:rPr>
        <w:t>suis - палочками с закруглёнными концами. Наиболее часто поражения у человека вызывает В. melitensis, представленная 3 биоварами (основные хозяева - овцы и козы). Несколько реже - В. abortus, представленная 9 биоварами (основной хозяин - крупный рогатый ск</w:t>
      </w:r>
      <w:r>
        <w:rPr>
          <w:rFonts w:ascii="Times New Roman CYR" w:hAnsi="Times New Roman CYR" w:cs="Times New Roman CYR"/>
          <w:sz w:val="28"/>
          <w:szCs w:val="28"/>
        </w:rPr>
        <w:t>от), и В. suis, представленная 4 биоварами (основные хозяева - свиньи, зайцы, северные олени). В редких случаях поражения у человека вызывает В. canis (основной хозяин - собаки).</w:t>
      </w:r>
    </w:p>
    <w:p w14:paraId="0F634828"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Определение видов и биоваров бруцелл на конкретных территориях и в </w:t>
      </w:r>
      <w:r>
        <w:rPr>
          <w:rFonts w:ascii="Times New Roman CYR" w:hAnsi="Times New Roman CYR" w:cs="Times New Roman CYR"/>
          <w:sz w:val="28"/>
          <w:szCs w:val="28"/>
        </w:rPr>
        <w:lastRenderedPageBreak/>
        <w:t>очагах инф</w:t>
      </w:r>
      <w:r>
        <w:rPr>
          <w:rFonts w:ascii="Times New Roman CYR" w:hAnsi="Times New Roman CYR" w:cs="Times New Roman CYR"/>
          <w:sz w:val="28"/>
          <w:szCs w:val="28"/>
        </w:rPr>
        <w:t>екции имеет важное эпидемиологическое и эпизоотологическое значение с точки зрения классификации очагов, оценки степени напряжённости эпидемического и эпизоотологического процессов, установления фактов миграции бруцелл с одного вида животных на другой, выя</w:t>
      </w:r>
      <w:r>
        <w:rPr>
          <w:rFonts w:ascii="Times New Roman CYR" w:hAnsi="Times New Roman CYR" w:cs="Times New Roman CYR"/>
          <w:sz w:val="28"/>
          <w:szCs w:val="28"/>
        </w:rPr>
        <w:t>вления путей распространения возбудителя, выбора тактики лечения и др.Бруцеллы обладают высокой инвазивностью и могут проникать через неповреждённые слизистые покровы; их относят к внутриклеточным паразитам, но они могут также находиться вне клетки. Бруцел</w:t>
      </w:r>
      <w:r>
        <w:rPr>
          <w:rFonts w:ascii="Times New Roman CYR" w:hAnsi="Times New Roman CYR" w:cs="Times New Roman CYR"/>
          <w:sz w:val="28"/>
          <w:szCs w:val="28"/>
        </w:rPr>
        <w:t>лы достаточно устойчивы во внешней среде. В воде сохраняются свыше 2 мес, в сыром мясе - 3 мес, в засоленном - до 30 дней, в брынзе - 2 мес, в шерсти - до 4 мес. Бруцеллы погибают при нагревании до 60 °С через 30 мин, при кипячении - моментально. Чувствите</w:t>
      </w:r>
      <w:r>
        <w:rPr>
          <w:rFonts w:ascii="Times New Roman CYR" w:hAnsi="Times New Roman CYR" w:cs="Times New Roman CYR"/>
          <w:sz w:val="28"/>
          <w:szCs w:val="28"/>
        </w:rPr>
        <w:t>льны к действию многих дезинфицирующих средств - 2% раствор карболовой кислоты, 3% раствор креолина и лизола, 0,2-1% раствор хлорной извести и хлорамина убивают их в течение нескольких минут.</w:t>
      </w:r>
    </w:p>
    <w:p w14:paraId="6ED3D429"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7F1A7C"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Эпидемиология</w:t>
      </w:r>
    </w:p>
    <w:p w14:paraId="5A27EEF9"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079DD3"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источник и резервуар инфекции - овцы, к</w:t>
      </w:r>
      <w:r>
        <w:rPr>
          <w:rFonts w:ascii="Times New Roman CYR" w:hAnsi="Times New Roman CYR" w:cs="Times New Roman CYR"/>
          <w:sz w:val="28"/>
          <w:szCs w:val="28"/>
        </w:rPr>
        <w:t>озы, крупный рогатый скот и свиньи. Отмечены случаи заражения людей бруцеллёзом от северных оленей. В редких случаях источником заражения могут быть лошади, верблюды, яки и некоторые другие животные, которые выделяют возбудитель с молоком, мочой, калом, ок</w:t>
      </w:r>
      <w:r>
        <w:rPr>
          <w:rFonts w:ascii="Times New Roman CYR" w:hAnsi="Times New Roman CYR" w:cs="Times New Roman CYR"/>
          <w:sz w:val="28"/>
          <w:szCs w:val="28"/>
        </w:rPr>
        <w:t xml:space="preserve">олоплодной жидкостью. Наиболее часто человек заражается бруцеллёзом от мелкого скота, возбудитель которого (В. melitensis) вызывает большинство тяжёлых форм заболевания. Также довольно часто человек заражается В. abortus от крупного рогатого скота, однако </w:t>
      </w:r>
      <w:r>
        <w:rPr>
          <w:rFonts w:ascii="Times New Roman CYR" w:hAnsi="Times New Roman CYR" w:cs="Times New Roman CYR"/>
          <w:sz w:val="28"/>
          <w:szCs w:val="28"/>
        </w:rPr>
        <w:t xml:space="preserve">клинически выраженную инфекцию регистрируют в единичных случаях. Течение болезни лёгкое; больной человек не опасен для окружающих.Механизм передачи возбудителя разнообразный, чаще всего фекально-оральный; также возможны </w:t>
      </w:r>
      <w:r>
        <w:rPr>
          <w:rFonts w:ascii="Times New Roman CYR" w:hAnsi="Times New Roman CYR" w:cs="Times New Roman CYR"/>
          <w:sz w:val="28"/>
          <w:szCs w:val="28"/>
        </w:rPr>
        <w:lastRenderedPageBreak/>
        <w:t>контактно-бытовой (при попадании воз</w:t>
      </w:r>
      <w:r>
        <w:rPr>
          <w:rFonts w:ascii="Times New Roman CYR" w:hAnsi="Times New Roman CYR" w:cs="Times New Roman CYR"/>
          <w:sz w:val="28"/>
          <w:szCs w:val="28"/>
        </w:rPr>
        <w:t>будителя на повреждённые кожные покровы и слизистые оболочки) и аэрогенный механизмы передачи. Эпидемическое значение пищевых продуктов и сырья животного происхождения определяют массивность обсеменения, вид возбудителя, длительность его сохранения. Наибол</w:t>
      </w:r>
      <w:r>
        <w:rPr>
          <w:rFonts w:ascii="Times New Roman CYR" w:hAnsi="Times New Roman CYR" w:cs="Times New Roman CYR"/>
          <w:sz w:val="28"/>
          <w:szCs w:val="28"/>
        </w:rPr>
        <w:t>ьшую опасность представляют сырые молочные продукты (молоко, брынза, сыр, кумыс и др.), мясо и сырьё (шерсть, каракулевые смушки и кожа) от коз и овец, больных бруцеллёзом. Мясо представляет значительно меньшую эпидемиологическую опасность, так как оно, ка</w:t>
      </w:r>
      <w:r>
        <w:rPr>
          <w:rFonts w:ascii="Times New Roman CYR" w:hAnsi="Times New Roman CYR" w:cs="Times New Roman CYR"/>
          <w:sz w:val="28"/>
          <w:szCs w:val="28"/>
        </w:rPr>
        <w:t xml:space="preserve">к правило, употребляется после термической обработки. Однако в ряде случаев при недостаточной термической обработке (национальные особенности приготовления пищи - строганина, шашлык с кровью, сырой фарш и др.) мясо и мясные продукты могут явиться причиной </w:t>
      </w:r>
      <w:r>
        <w:rPr>
          <w:rFonts w:ascii="Times New Roman CYR" w:hAnsi="Times New Roman CYR" w:cs="Times New Roman CYR"/>
          <w:sz w:val="28"/>
          <w:szCs w:val="28"/>
        </w:rPr>
        <w:t>заражения бруцеллёзом. Больные животные загрязняют бруцеллами почву, подстилку, корм, воду, становящиеся в свою очередь факторами, обусловливающими заражение человека. Зарегистрированы случаи заражения человека при уборке навоза. Аспирационный путь заражен</w:t>
      </w:r>
      <w:r>
        <w:rPr>
          <w:rFonts w:ascii="Times New Roman CYR" w:hAnsi="Times New Roman CYR" w:cs="Times New Roman CYR"/>
          <w:sz w:val="28"/>
          <w:szCs w:val="28"/>
        </w:rPr>
        <w:t>ия возможен при ингалировании воздушно-пылевой смеси, содержащей инфицированные фрагменты шерсти, навоза, земли. Этот путь инфицирования возможен при стрижке, сортировке шерсти, вычёсывании пуха (разработка, вязание и пр.), а также при уборке помещений и т</w:t>
      </w:r>
      <w:r>
        <w:rPr>
          <w:rFonts w:ascii="Times New Roman CYR" w:hAnsi="Times New Roman CYR" w:cs="Times New Roman CYR"/>
          <w:sz w:val="28"/>
          <w:szCs w:val="28"/>
        </w:rPr>
        <w:t>ерриторий, где содержат животных или обрабатывают сырьё от них. При этом бруцеллы могут также проникать через слизистую оболочку конъюнктивы глаз. Возможны случаи лабораторного аэрогенного заражения при работе с культурами бактерий. Известны случаи заражен</w:t>
      </w:r>
      <w:r>
        <w:rPr>
          <w:rFonts w:ascii="Times New Roman CYR" w:hAnsi="Times New Roman CYR" w:cs="Times New Roman CYR"/>
          <w:sz w:val="28"/>
          <w:szCs w:val="28"/>
        </w:rPr>
        <w:t>ия людей через воду, однако эпидемиологическое значение этого пути передачи невелико. Возможны внутриутробное инфицирование плода и заражение детей при кормлении грудным молоком. Естественная восприимчивость людей высокая. Постинфекционный иммунитет длится</w:t>
      </w:r>
      <w:r>
        <w:rPr>
          <w:rFonts w:ascii="Times New Roman CYR" w:hAnsi="Times New Roman CYR" w:cs="Times New Roman CYR"/>
          <w:sz w:val="28"/>
          <w:szCs w:val="28"/>
        </w:rPr>
        <w:t xml:space="preserve"> обычно 6-9 мес. Повторные заболевания наблюдают в 2-7% случаев. Основные эпидемиологические признаки. </w:t>
      </w:r>
      <w:r>
        <w:rPr>
          <w:rFonts w:ascii="Times New Roman CYR" w:hAnsi="Times New Roman CYR" w:cs="Times New Roman CYR"/>
          <w:sz w:val="28"/>
          <w:szCs w:val="28"/>
        </w:rPr>
        <w:lastRenderedPageBreak/>
        <w:t>Бруцеллёз - убиквитарная инфекция; очаги болезни выявлены на всех континентах. При этом для неё характерен выраженный профессиональный характер заболевае</w:t>
      </w:r>
      <w:r>
        <w:rPr>
          <w:rFonts w:ascii="Times New Roman CYR" w:hAnsi="Times New Roman CYR" w:cs="Times New Roman CYR"/>
          <w:sz w:val="28"/>
          <w:szCs w:val="28"/>
        </w:rPr>
        <w:t>мости: она наиболее распространена в сельской местности среди работников животноводства. Заболеваемость людей тесно связана с эпизоотиями среди крупного рогатого скота, овец и коз. Значительное место в отдельных случаях занимает возможность миграции бруцел</w:t>
      </w:r>
      <w:r>
        <w:rPr>
          <w:rFonts w:ascii="Times New Roman CYR" w:hAnsi="Times New Roman CYR" w:cs="Times New Roman CYR"/>
          <w:sz w:val="28"/>
          <w:szCs w:val="28"/>
        </w:rPr>
        <w:t>л от биологически адаптированного хозяина к другим животным. Миграции способствуют чаще всего совместное содержание или совместный выпас разных видов животных. Наибольшую опасность представляют миграции В. melitensis на крупный рогатый скот. Заболевают в о</w:t>
      </w:r>
      <w:r>
        <w:rPr>
          <w:rFonts w:ascii="Times New Roman CYR" w:hAnsi="Times New Roman CYR" w:cs="Times New Roman CYR"/>
          <w:sz w:val="28"/>
          <w:szCs w:val="28"/>
        </w:rPr>
        <w:t>сновном люди, работающие с животными: чабаны, пастухи, доярки, ветеринарные и зоотехнические работники, сотрудники бактериологических лабораторий, рабочие мясокомбинатов, боен, шерстеперерабатывающих фабрик. Заражение может произойти при переработке мясног</w:t>
      </w:r>
      <w:r>
        <w:rPr>
          <w:rFonts w:ascii="Times New Roman CYR" w:hAnsi="Times New Roman CYR" w:cs="Times New Roman CYR"/>
          <w:sz w:val="28"/>
          <w:szCs w:val="28"/>
        </w:rPr>
        <w:t>о сырья, кожи, шерсти животных, больных бруцеллёзом. В таких случаях проникновение бруцелл в организм человека происходит через кожные покровы, слизистые оболочки глаза, носа, ротовой полости. При лабораторном обследовании животноводов выявляется 1,5-2% ли</w:t>
      </w:r>
      <w:r>
        <w:rPr>
          <w:rFonts w:ascii="Times New Roman CYR" w:hAnsi="Times New Roman CYR" w:cs="Times New Roman CYR"/>
          <w:sz w:val="28"/>
          <w:szCs w:val="28"/>
        </w:rPr>
        <w:t>ц, имеющих антитела к возбудителям бруцеллёза. Распространённость бруцеллёза не одинакова по регионам, его регистрируют в основном в животноводческих районах. Эпизоотии и высокий уровень заболеваемости бруцеллёзом сохраняются в странах СНГ, главным образом</w:t>
      </w:r>
      <w:r>
        <w:rPr>
          <w:rFonts w:ascii="Times New Roman CYR" w:hAnsi="Times New Roman CYR" w:cs="Times New Roman CYR"/>
          <w:sz w:val="28"/>
          <w:szCs w:val="28"/>
        </w:rPr>
        <w:t xml:space="preserve"> в Казахстане и среднеазиатских странах, из которых возможно поступление в Украине инфицированного сырья. Максимальное число заболеваний бруцеллёзом козье-овечьего типа приходится на весенне-летний период. При заражении бруцеллёзом от крупного рогатого ско</w:t>
      </w:r>
      <w:r>
        <w:rPr>
          <w:rFonts w:ascii="Times New Roman CYR" w:hAnsi="Times New Roman CYR" w:cs="Times New Roman CYR"/>
          <w:sz w:val="28"/>
          <w:szCs w:val="28"/>
        </w:rPr>
        <w:t>та сезонность выражена слабее, что объясняется длительным периодом лактации и заражением в основном через молоко и молочные продукты.</w:t>
      </w:r>
    </w:p>
    <w:p w14:paraId="443E798D"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C9DE28"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7A5C6664"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D0FD91"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Бруцеллы проникают в организм человека через слизистые оболочки или повреждённые кожные покровы, не оставляя </w:t>
      </w:r>
      <w:r>
        <w:rPr>
          <w:rFonts w:ascii="Times New Roman CYR" w:hAnsi="Times New Roman CYR" w:cs="Times New Roman CYR"/>
          <w:sz w:val="28"/>
          <w:szCs w:val="28"/>
        </w:rPr>
        <w:t>никаких изменений в области входных ворот. Лимфогенным путём возбудители заносятся в регионарные лимфатические узлы и накапливаются в них. Эта фаза течения инфекции носит название лимфогенной и соответствует инкубационному периоду заболевания. Её длительно</w:t>
      </w:r>
      <w:r>
        <w:rPr>
          <w:rFonts w:ascii="Times New Roman CYR" w:hAnsi="Times New Roman CYR" w:cs="Times New Roman CYR"/>
          <w:sz w:val="28"/>
          <w:szCs w:val="28"/>
        </w:rPr>
        <w:t>сть может быть различной и зависит от соотношения активности возбудителей (инфицирующей дозы) и защитных сил организма. При длительном сохранении бруцелл в лимфатических узлах происходит иммунологическая перестройка организма, накапливаются антитела, выявл</w:t>
      </w:r>
      <w:r>
        <w:rPr>
          <w:rFonts w:ascii="Times New Roman CYR" w:hAnsi="Times New Roman CYR" w:cs="Times New Roman CYR"/>
          <w:sz w:val="28"/>
          <w:szCs w:val="28"/>
        </w:rPr>
        <w:t>яемые в серологических реакциях, становится положительной кожная аллергическая проба с бруцеллином, но клинические проявления не развиваются (фаза первичной латенции).Вслед за ней наступает гематогенная фаза (фаза гематогенного заноса). Развиваются бактери</w:t>
      </w:r>
      <w:r>
        <w:rPr>
          <w:rFonts w:ascii="Times New Roman CYR" w:hAnsi="Times New Roman CYR" w:cs="Times New Roman CYR"/>
          <w:sz w:val="28"/>
          <w:szCs w:val="28"/>
        </w:rPr>
        <w:t>емия и эндотоксинемия, появляется клиническая симптоматика острого бруцеллёза. Эти проявления связаны с функциональными нарушениями вегетативной нервной системы под влиянием эндотоксина и токсико-аллергическими реакциями. С током крови возбудители разносят</w:t>
      </w:r>
      <w:r>
        <w:rPr>
          <w:rFonts w:ascii="Times New Roman CYR" w:hAnsi="Times New Roman CYR" w:cs="Times New Roman CYR"/>
          <w:sz w:val="28"/>
          <w:szCs w:val="28"/>
        </w:rPr>
        <w:t>ся по органам, богатым ретикулоэндотелием, и фиксируются в них (фаза полиочаговых локализаций). Происходит активация макрофагальной системы, в органах и тканях развиваются диффузные изменения, формируются очаговые скопления макрофагов с внутриклеточно- пар</w:t>
      </w:r>
      <w:r>
        <w:rPr>
          <w:rFonts w:ascii="Times New Roman CYR" w:hAnsi="Times New Roman CYR" w:cs="Times New Roman CYR"/>
          <w:sz w:val="28"/>
          <w:szCs w:val="28"/>
        </w:rPr>
        <w:t>азитирующими в них бруцеллами. Эти процессы, направленные на уменьшение интенсивности бактериемии, локализацию и фиксацию возбудителей, приводят к образованию вторичных полиорганных очагов инфекции в виде специфических гранулём. В связи с сенсибилизацией о</w:t>
      </w:r>
      <w:r>
        <w:rPr>
          <w:rFonts w:ascii="Times New Roman CYR" w:hAnsi="Times New Roman CYR" w:cs="Times New Roman CYR"/>
          <w:sz w:val="28"/>
          <w:szCs w:val="28"/>
        </w:rPr>
        <w:t xml:space="preserve">рганизма развиваются аллергические проявления - реакции гиперчувствительности замедленного типа, а иногда и гиперчувствительности немедленного типа. Возможность длительной персистенции возбудителей </w:t>
      </w:r>
      <w:r>
        <w:rPr>
          <w:rFonts w:ascii="Times New Roman CYR" w:hAnsi="Times New Roman CYR" w:cs="Times New Roman CYR"/>
          <w:sz w:val="28"/>
          <w:szCs w:val="28"/>
        </w:rPr>
        <w:lastRenderedPageBreak/>
        <w:t xml:space="preserve">внутри макрофагов объясняется незавершённостью фагоцитоза </w:t>
      </w:r>
      <w:r>
        <w:rPr>
          <w:rFonts w:ascii="Times New Roman CYR" w:hAnsi="Times New Roman CYR" w:cs="Times New Roman CYR"/>
          <w:sz w:val="28"/>
          <w:szCs w:val="28"/>
        </w:rPr>
        <w:t>и медленным развитием реакций иммунного ответа. Легко возникают метастатические очаги размножения бруцелл в органах с развитием локализованных инфильтратов; в клинической картине проявляются признаки очаговых поражений со стороны опорно-двигательной, нервн</w:t>
      </w:r>
      <w:r>
        <w:rPr>
          <w:rFonts w:ascii="Times New Roman CYR" w:hAnsi="Times New Roman CYR" w:cs="Times New Roman CYR"/>
          <w:sz w:val="28"/>
          <w:szCs w:val="28"/>
        </w:rPr>
        <w:t>ой и других систем. Последующие эпизоды выхода возбудителей в кровяное русло поддерживают бактериемию и эндотоксинемию, придают заболеванию волнообразный характер. Указанные механизмы развиваются в фазу подострого бруцеллёза, но в части случаев очаговые по</w:t>
      </w:r>
      <w:r>
        <w:rPr>
          <w:rFonts w:ascii="Times New Roman CYR" w:hAnsi="Times New Roman CYR" w:cs="Times New Roman CYR"/>
          <w:sz w:val="28"/>
          <w:szCs w:val="28"/>
        </w:rPr>
        <w:t>ражения формируются рано, ещё на стадии острого бруцеллёзного процесса.</w:t>
      </w:r>
    </w:p>
    <w:p w14:paraId="7D9C8B99"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A46A4F"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Дифференциальная диагностика</w:t>
      </w:r>
    </w:p>
    <w:p w14:paraId="338F511C"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27751E"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бруцеллёз дифференцируют от заболеваний, сопровождающихся длительной лихорадкой (тифо-паратифозные заболевания, малярия, туберкулёз, неспецифическ</w:t>
      </w:r>
      <w:r>
        <w:rPr>
          <w:rFonts w:ascii="Times New Roman CYR" w:hAnsi="Times New Roman CYR" w:cs="Times New Roman CYR"/>
          <w:sz w:val="28"/>
          <w:szCs w:val="28"/>
        </w:rPr>
        <w:t xml:space="preserve">ие системные заболевания, ВИЧ-инфекция, сепсис, лимфогранулематоз и др.). При остром бруцеллёзе отмечают неправильный характер температурной кривой, появление микрополиаденопатии, ознобов, потливости, увеличение размеров печени и селезёнки. В ряде случаев </w:t>
      </w:r>
      <w:r>
        <w:rPr>
          <w:rFonts w:ascii="Times New Roman CYR" w:hAnsi="Times New Roman CYR" w:cs="Times New Roman CYR"/>
          <w:sz w:val="28"/>
          <w:szCs w:val="28"/>
        </w:rPr>
        <w:t>в этот период болезни обнаруживают фиброзиты и целлюлиты. Характерна выраженность клинических симптомов (особенно высокой температуры тела) при достаточно удовлетворительном самочувствии. При подостром и хроническом бруцеллёзе необходимо исключить ревматиз</w:t>
      </w:r>
      <w:r>
        <w:rPr>
          <w:rFonts w:ascii="Times New Roman CYR" w:hAnsi="Times New Roman CYR" w:cs="Times New Roman CYR"/>
          <w:sz w:val="28"/>
          <w:szCs w:val="28"/>
        </w:rPr>
        <w:t xml:space="preserve">м и ревматоидный артрит, туберкулёзные очаговые поражения, сифилитические и гонорейные артриты. При этих формах бруцеллёза периоды повышенной температуры тела сменяют эпизоды апирексии, жалобы больных многочисленны и разнообразны (боли в суставах, мышцах, </w:t>
      </w:r>
      <w:r>
        <w:rPr>
          <w:rFonts w:ascii="Times New Roman CYR" w:hAnsi="Times New Roman CYR" w:cs="Times New Roman CYR"/>
          <w:sz w:val="28"/>
          <w:szCs w:val="28"/>
        </w:rPr>
        <w:t>костях, парестезии и др.); характерны очаговые полиорганные проявления и аллергические реакции, фиброзиты и целлюлиты.</w:t>
      </w:r>
    </w:p>
    <w:p w14:paraId="30C4C07D"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1944EB"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Лабораторная диагностика</w:t>
      </w:r>
    </w:p>
    <w:p w14:paraId="6F75A61D"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728FF6"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выделения возбудителя проводят посевы крови, пунктатов лимфатических узлов, спинномозговой жидкости, костн</w:t>
      </w:r>
      <w:r>
        <w:rPr>
          <w:rFonts w:ascii="Times New Roman CYR" w:hAnsi="Times New Roman CYR" w:cs="Times New Roman CYR"/>
          <w:sz w:val="28"/>
          <w:szCs w:val="28"/>
        </w:rPr>
        <w:t>ого мозга. В связи с высокой контагиозностью бруцелл бактериологическую диагностику можно проводить только в специально оборудованных («режимных») лабораториях. Выделение возбудителей проводят редко из-за длительности и сложности культивирования возбудител</w:t>
      </w:r>
      <w:r>
        <w:rPr>
          <w:rFonts w:ascii="Times New Roman CYR" w:hAnsi="Times New Roman CYR" w:cs="Times New Roman CYR"/>
          <w:sz w:val="28"/>
          <w:szCs w:val="28"/>
        </w:rPr>
        <w:t>я, а также относительно низкой высеваемости.</w:t>
      </w:r>
    </w:p>
    <w:p w14:paraId="390999B9"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в практику внедряют реакцию агрегатгемагглютинации, РКА и РЛА, ИФА, обнаруживающие антигены бруцелл в биологических средах (в первую очередь в крови). Широко применяют серологические реакции (Р</w:t>
      </w:r>
      <w:r>
        <w:rPr>
          <w:rFonts w:ascii="Times New Roman CYR" w:hAnsi="Times New Roman CYR" w:cs="Times New Roman CYR"/>
          <w:sz w:val="28"/>
          <w:szCs w:val="28"/>
        </w:rPr>
        <w:t>А Райта, РСК, РНГА, РИФ), выявляющие нарастание титров специфических антител в парных сыворотках, ценность которых повышается при наличии клинических признаков бруцеллёза. При хроническом бруцеллёзе выявляют неполные антитела в реакции Кумбса. Реакция Райт</w:t>
      </w:r>
      <w:r>
        <w:rPr>
          <w:rFonts w:ascii="Times New Roman CYR" w:hAnsi="Times New Roman CYR" w:cs="Times New Roman CYR"/>
          <w:sz w:val="28"/>
          <w:szCs w:val="28"/>
        </w:rPr>
        <w:t>а наиболее информативна при остром бруцеллёзе. В последнее время с успехом применяют реакцию лизиса бруцелл под воздействием сыворотки крови больного. Для получения адекватных результатов рекомендовано одновременное применение 3-4 серологических методов ис</w:t>
      </w:r>
      <w:r>
        <w:rPr>
          <w:rFonts w:ascii="Times New Roman CYR" w:hAnsi="Times New Roman CYR" w:cs="Times New Roman CYR"/>
          <w:sz w:val="28"/>
          <w:szCs w:val="28"/>
        </w:rPr>
        <w:t xml:space="preserve">следования (комплексная серодиагностика). Широко распространена внутрикожная аллергическая проба Бюрне с введением бруцеллина (белковый экстракт бульонной культуры бруцелл). Учитывая время, необходимое для нарастания специфической сенсибилизации организма </w:t>
      </w:r>
      <w:r>
        <w:rPr>
          <w:rFonts w:ascii="Times New Roman CYR" w:hAnsi="Times New Roman CYR" w:cs="Times New Roman CYR"/>
          <w:sz w:val="28"/>
          <w:szCs w:val="28"/>
        </w:rPr>
        <w:t>к антигенам бруцелл, её постановку рекомендуют не ранее 20-25 дней от начала болезни. Проба считается положительной при диаметре отёка более 3 см; развитие гиперемии и болезненность в месте введения бруцеллина при этом необязательны. Положительную пробу Бю</w:t>
      </w:r>
      <w:r>
        <w:rPr>
          <w:rFonts w:ascii="Times New Roman CYR" w:hAnsi="Times New Roman CYR" w:cs="Times New Roman CYR"/>
          <w:sz w:val="28"/>
          <w:szCs w:val="28"/>
        </w:rPr>
        <w:t xml:space="preserve">рне наблюдают при всех формах бруцеллёза, включая латентное течение инфекционного процесса; она годами сохраняется после </w:t>
      </w:r>
      <w:r>
        <w:rPr>
          <w:rFonts w:ascii="Times New Roman CYR" w:hAnsi="Times New Roman CYR" w:cs="Times New Roman CYR"/>
          <w:sz w:val="28"/>
          <w:szCs w:val="28"/>
        </w:rPr>
        <w:lastRenderedPageBreak/>
        <w:t>реконвалесценции. Проба может быть положительной также у лиц, привитых живой противобруцеллезнои вакциной, и у сотрудников лабораторий,</w:t>
      </w:r>
      <w:r>
        <w:rPr>
          <w:rFonts w:ascii="Times New Roman CYR" w:hAnsi="Times New Roman CYR" w:cs="Times New Roman CYR"/>
          <w:sz w:val="28"/>
          <w:szCs w:val="28"/>
        </w:rPr>
        <w:t xml:space="preserve"> длительно контактировавших с антигенами бруцелл.</w:t>
      </w:r>
    </w:p>
    <w:p w14:paraId="405B2161"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введении бруцеллина происходит дополнительная сенсибилизация организма, и может возникнуть выраженная местная реакция (некроз). Во избежание этих явлений в практику внедряют реакции повреждения нейтрофи</w:t>
      </w:r>
      <w:r>
        <w:rPr>
          <w:rFonts w:ascii="Times New Roman CYR" w:hAnsi="Times New Roman CYR" w:cs="Times New Roman CYR"/>
          <w:sz w:val="28"/>
          <w:szCs w:val="28"/>
        </w:rPr>
        <w:t>лов и лейкоцитолиза. Их ставят с кровью больного в пробирке без введения аллергена в организм.</w:t>
      </w:r>
    </w:p>
    <w:p w14:paraId="031C518C"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710A06"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3B9A81CB"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720BA9"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амбулаторный в лёгких и стационарный в тяжёлых случаях заболевания. Этиотропная терапия эффективна при остром бруцеллёзе; меньший эффект наблюдаю</w:t>
      </w:r>
      <w:r>
        <w:rPr>
          <w:rFonts w:ascii="Times New Roman CYR" w:hAnsi="Times New Roman CYR" w:cs="Times New Roman CYR"/>
          <w:sz w:val="28"/>
          <w:szCs w:val="28"/>
        </w:rPr>
        <w:t>т при активации процесса у больных подострыми и хроническими формами. Оптимальным считают назначение двух антибиотиков, один из которых должен проникать через клеточную мембрану. Применяют одно из следующих сочетаний с учётом противопоказаний (дети до 15 л</w:t>
      </w:r>
      <w:r>
        <w:rPr>
          <w:rFonts w:ascii="Times New Roman CYR" w:hAnsi="Times New Roman CYR" w:cs="Times New Roman CYR"/>
          <w:sz w:val="28"/>
          <w:szCs w:val="28"/>
        </w:rPr>
        <w:t>ет, беременность, лактация, эпилепсия).</w:t>
      </w:r>
    </w:p>
    <w:p w14:paraId="7F360DBC"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Рифампицин (по 600-900 мг/сут) и доксициклин (по 200 мг/сут) внутрь непрерывным курсом, длительностью не менее 6 нед. При рецидивах курс лечения повторяют.</w:t>
      </w:r>
    </w:p>
    <w:p w14:paraId="57B9E01A"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Доксициклин (по 100 мг 2 раза в сутки) курсом на 3-6 нед и с</w:t>
      </w:r>
      <w:r>
        <w:rPr>
          <w:rFonts w:ascii="Times New Roman CYR" w:hAnsi="Times New Roman CYR" w:cs="Times New Roman CYR"/>
          <w:sz w:val="28"/>
          <w:szCs w:val="28"/>
        </w:rPr>
        <w:t>трептомицин (по 1 г внутримышечно 2 раза в сутки) в течение 2 нед. Это сочетание эффективнее предыдущего, особенно при спондилите, но применяемые препараты проявляют высокую токсичность.</w:t>
      </w:r>
    </w:p>
    <w:p w14:paraId="10D73A90"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Офлаксацин (по 200-300 мг 2 раза в сутки) внутрь и рифампицин в вышеу</w:t>
      </w:r>
      <w:r>
        <w:rPr>
          <w:rFonts w:ascii="Times New Roman CYR" w:hAnsi="Times New Roman CYR" w:cs="Times New Roman CYR"/>
          <w:sz w:val="28"/>
          <w:szCs w:val="28"/>
        </w:rPr>
        <w:t xml:space="preserve">казанных дозах.Длительность применения препаратов объясняет целесообразность контроля над их приёмом больными.В комплексной терапии </w:t>
      </w:r>
      <w:r>
        <w:rPr>
          <w:rFonts w:ascii="Times New Roman CYR" w:hAnsi="Times New Roman CYR" w:cs="Times New Roman CYR"/>
          <w:sz w:val="28"/>
          <w:szCs w:val="28"/>
        </w:rPr>
        <w:lastRenderedPageBreak/>
        <w:t xml:space="preserve">бруцеллёза применяют дезинтоксикационные средства по общим принципам их применения, АТФ, метионин, мягкие иммуностимуляторы </w:t>
      </w:r>
      <w:r>
        <w:rPr>
          <w:rFonts w:ascii="Times New Roman CYR" w:hAnsi="Times New Roman CYR" w:cs="Times New Roman CYR"/>
          <w:sz w:val="28"/>
          <w:szCs w:val="28"/>
        </w:rPr>
        <w:t xml:space="preserve">(дибазол, пентоксил, тималин и др.). Широко применяют противовоспалительные средства - нестероидные противовоспалительные препараты (индометацин, бруфен и др.). При болях (невриты, невралгии, боли вегетативного характера) проводят симптоматическую терапию </w:t>
      </w:r>
      <w:r>
        <w:rPr>
          <w:rFonts w:ascii="Times New Roman CYR" w:hAnsi="Times New Roman CYR" w:cs="Times New Roman CYR"/>
          <w:sz w:val="28"/>
          <w:szCs w:val="28"/>
        </w:rPr>
        <w:t>в виде новокаиновых блокад 1% раствором новокаина, внутривенные введения 0,25% раствора новокаина в возрастающих дозах. Применение глюкокортикоидов следует проводить с большой осторожностью. Их назначение вынужденно при поражениях ЦНС (менингит, ме-нингоэн</w:t>
      </w:r>
      <w:r>
        <w:rPr>
          <w:rFonts w:ascii="Times New Roman CYR" w:hAnsi="Times New Roman CYR" w:cs="Times New Roman CYR"/>
          <w:sz w:val="28"/>
          <w:szCs w:val="28"/>
        </w:rPr>
        <w:t>цефалит), а так же при выраженных воспалительных изменениях (орхиты, невриты и др.) и отсутствии эффекта других противовоспалительных средств.Лечебную (убитую) бруцеллёзную вакцину в последние годы для лечения больных применяют всё реже из-за её способност</w:t>
      </w:r>
      <w:r>
        <w:rPr>
          <w:rFonts w:ascii="Times New Roman CYR" w:hAnsi="Times New Roman CYR" w:cs="Times New Roman CYR"/>
          <w:sz w:val="28"/>
          <w:szCs w:val="28"/>
        </w:rPr>
        <w:t>и вызывать подавление иммунитета, увеличивать возможность рецидивов, вызывать аутоиммунные реакции и реакции на содержащиеся в ней балластные вещества.В период стойкой ремиссии при хронической форме и резидуальном бруцеллёзе назначают лечебную физкультуру,</w:t>
      </w:r>
      <w:r>
        <w:rPr>
          <w:rFonts w:ascii="Times New Roman CYR" w:hAnsi="Times New Roman CYR" w:cs="Times New Roman CYR"/>
          <w:sz w:val="28"/>
          <w:szCs w:val="28"/>
        </w:rPr>
        <w:t xml:space="preserve"> физиотерапевтическое и санаторно-курортное лечение (УВЧ, кварц, парафиновые аппликации, радоновые ванны).</w:t>
      </w:r>
    </w:p>
    <w:p w14:paraId="2BEE561E"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6A9264"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Эпидемиологический надзор</w:t>
      </w:r>
    </w:p>
    <w:p w14:paraId="207EE9D6"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DD729C"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Основан на результатах оценки эпизоотической и эпидемической обстановки. В связи с этим в организации и проведении против</w:t>
      </w:r>
      <w:r>
        <w:rPr>
          <w:rFonts w:ascii="Times New Roman CYR" w:hAnsi="Times New Roman CYR" w:cs="Times New Roman CYR"/>
          <w:sz w:val="28"/>
          <w:szCs w:val="28"/>
        </w:rPr>
        <w:t>обруцеллёзных мероприятий важную роль играют своевременный обмен информацией и совместная деятельность ветеринарной и санитарно-эпидемиологической служб по выявлению заболеваний среди животных и людей и оценке факторов риска их возникновения.</w:t>
      </w:r>
    </w:p>
    <w:p w14:paraId="2D82A988"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AE9E9A"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w:t>
      </w:r>
    </w:p>
    <w:p w14:paraId="2E072568"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32C7BE"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и борьба с бруцеллёзом основаны на проведении комплекса ветеринарно-санитарных и медико-санитарных мероприятий, направленных на снижение и ликвидацию заболеваемости бруцеллёзом сельскохозяйственных животных. Поголовье животных в неблагополуч</w:t>
      </w:r>
      <w:r>
        <w:rPr>
          <w:rFonts w:ascii="Times New Roman CYR" w:hAnsi="Times New Roman CYR" w:cs="Times New Roman CYR"/>
          <w:sz w:val="28"/>
          <w:szCs w:val="28"/>
        </w:rPr>
        <w:t>ных зонах необходимо систематически обследовать на бруцеллёз с помощью серологических и аллергологических тестов для своевременного выявления и ликвидации больных животных. В качестве вспомогательной меры в эндемичных по бруцеллёзу регионах проводят активн</w:t>
      </w:r>
      <w:r>
        <w:rPr>
          <w:rFonts w:ascii="Times New Roman CYR" w:hAnsi="Times New Roman CYR" w:cs="Times New Roman CYR"/>
          <w:sz w:val="28"/>
          <w:szCs w:val="28"/>
        </w:rPr>
        <w:t>ую иммунопрофилактику бруцеллёза животных введением живой вакцины. Прививкам подлежат также постоянные и временные работники животноводства, а также работники мясокомбинатов. Большое значение имеют обезвреживание сырья и продуктов животноводства, кипячение</w:t>
      </w:r>
      <w:r>
        <w:rPr>
          <w:rFonts w:ascii="Times New Roman CYR" w:hAnsi="Times New Roman CYR" w:cs="Times New Roman CYR"/>
          <w:sz w:val="28"/>
          <w:szCs w:val="28"/>
        </w:rPr>
        <w:t xml:space="preserve"> и пастеризация молока и молочных продуктов, другие мероприятия. Особого внимания требуют помещения, где содержится скот. После вывоза навоза или удаления абортированных плодов и последа помещение следует обеззаразить 20% раствором хлорной извести, 2% раст</w:t>
      </w:r>
      <w:r>
        <w:rPr>
          <w:rFonts w:ascii="Times New Roman CYR" w:hAnsi="Times New Roman CYR" w:cs="Times New Roman CYR"/>
          <w:sz w:val="28"/>
          <w:szCs w:val="28"/>
        </w:rPr>
        <w:t>вором формальдегида или 5% раствором мыльно-креозоловой смеси. К работе по уходу за животными не допускают подростков, беременных и лиц, страдающих хроническими заболеваниями. Все лица, допущенные к работе с животными, должны быть обеспечены спецодеждой, т</w:t>
      </w:r>
      <w:r>
        <w:rPr>
          <w:rFonts w:ascii="Times New Roman CYR" w:hAnsi="Times New Roman CYR" w:cs="Times New Roman CYR"/>
          <w:sz w:val="28"/>
          <w:szCs w:val="28"/>
        </w:rPr>
        <w:t>акже необходимо умение пользоваться дезинфицирующими средствами. Большое значение имеет неукоснительное соблюдение правил личной гигиены. При этом проводят систематическое профилактическое обследование персонала, занятого работой с животными (не реже 1 раз</w:t>
      </w:r>
      <w:r>
        <w:rPr>
          <w:rFonts w:ascii="Times New Roman CYR" w:hAnsi="Times New Roman CYR" w:cs="Times New Roman CYR"/>
          <w:sz w:val="28"/>
          <w:szCs w:val="28"/>
        </w:rPr>
        <w:t xml:space="preserve">а в год). Важную роль играет разъяснительная работа об опасности употребления в пищу сырого молока и невыдержанных сыров и брынзы, использования шерсти животных из неблагополучных по бруцеллёзу </w:t>
      </w:r>
      <w:r>
        <w:rPr>
          <w:rFonts w:ascii="Times New Roman CYR" w:hAnsi="Times New Roman CYR" w:cs="Times New Roman CYR"/>
          <w:sz w:val="28"/>
          <w:szCs w:val="28"/>
        </w:rPr>
        <w:lastRenderedPageBreak/>
        <w:t>хозяйств.</w:t>
      </w:r>
    </w:p>
    <w:p w14:paraId="2E25B05F"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EBF903"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Мероприятия в эпидемическом очаге</w:t>
      </w:r>
    </w:p>
    <w:p w14:paraId="55BCD363" w14:textId="77777777" w:rsidR="00000000"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065B00" w14:textId="77777777" w:rsidR="00B263C1" w:rsidRDefault="00B263C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Госпитализацию </w:t>
      </w:r>
      <w:r>
        <w:rPr>
          <w:rFonts w:ascii="Times New Roman CYR" w:hAnsi="Times New Roman CYR" w:cs="Times New Roman CYR"/>
          <w:sz w:val="28"/>
          <w:szCs w:val="28"/>
        </w:rPr>
        <w:t>больных осуществляют только по клиническим показаниям, так как больной человек эпидемиологической опасности не представляет. Диспансерное наблюдение за переболевшим проводят в течение 2 лет после клинического выздоровления. Лица, соприкасавшиеся с больными</w:t>
      </w:r>
      <w:r>
        <w:rPr>
          <w:rFonts w:ascii="Times New Roman CYR" w:hAnsi="Times New Roman CYR" w:cs="Times New Roman CYR"/>
          <w:sz w:val="28"/>
          <w:szCs w:val="28"/>
        </w:rPr>
        <w:t xml:space="preserve"> животными, подлежат клинико-лабораторному обследованию, повторяемому через 3 мес. В качестве экстренной профилактики назначают внутрь в течение 10 дней рифампицин (по 0,3 г 2 раза в день), доксициклин (по 0,2 г 1 раз в день), тетрациклин (по 0,5 г 3 раза </w:t>
      </w:r>
      <w:r>
        <w:rPr>
          <w:rFonts w:ascii="Times New Roman CYR" w:hAnsi="Times New Roman CYR" w:cs="Times New Roman CYR"/>
          <w:sz w:val="28"/>
          <w:szCs w:val="28"/>
        </w:rPr>
        <w:t>в день).</w:t>
      </w:r>
    </w:p>
    <w:sectPr w:rsidR="00B263C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A3"/>
    <w:rsid w:val="00B263C1"/>
    <w:rsid w:val="00E70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FDF47D"/>
  <w14:defaultImageDpi w14:val="0"/>
  <w15:docId w15:val="{7118BA45-3829-459E-BDB4-7C266BE2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2980</Words>
  <Characters>16987</Characters>
  <Application>Microsoft Office Word</Application>
  <DocSecurity>0</DocSecurity>
  <Lines>141</Lines>
  <Paragraphs>39</Paragraphs>
  <ScaleCrop>false</ScaleCrop>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2025-01-30T12:47:00Z</dcterms:created>
  <dcterms:modified xsi:type="dcterms:W3CDTF">2025-01-30T12:47:00Z</dcterms:modified>
</cp:coreProperties>
</file>