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77BD"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12317DD5"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0FB504A3"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2E7F93CB"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6F559D86"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42890229"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1D24A8B4"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2268B1A6"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i/>
          <w:iCs/>
          <w:color w:val="000000"/>
          <w:sz w:val="28"/>
          <w:szCs w:val="28"/>
        </w:rPr>
      </w:pPr>
    </w:p>
    <w:p w14:paraId="2573DFE2"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14:paraId="6960ABE1"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b/>
          <w:bCs/>
          <w:color w:val="000000"/>
          <w:sz w:val="28"/>
          <w:szCs w:val="28"/>
        </w:rPr>
      </w:pPr>
    </w:p>
    <w:p w14:paraId="3CAEBB38" w14:textId="77777777" w:rsidR="00000000" w:rsidRDefault="00231AA4">
      <w:pPr>
        <w:widowControl w:val="0"/>
        <w:shd w:val="clear" w:color="auto" w:fill="FFFFFF"/>
        <w:tabs>
          <w:tab w:val="left" w:pos="142"/>
        </w:tabs>
        <w:autoSpaceDE w:val="0"/>
        <w:autoSpaceDN w:val="0"/>
        <w:adjustRightInd w:val="0"/>
        <w:spacing w:after="0" w:line="360" w:lineRule="auto"/>
        <w:ind w:right="576" w:firstLine="709"/>
        <w:jc w:val="center"/>
        <w:rPr>
          <w:rFonts w:ascii="Times New Roman CYR" w:hAnsi="Times New Roman CYR" w:cs="Times New Roman CYR"/>
          <w:sz w:val="28"/>
          <w:szCs w:val="28"/>
        </w:rPr>
      </w:pPr>
      <w:r>
        <w:rPr>
          <w:rFonts w:ascii="Times New Roman CYR" w:hAnsi="Times New Roman CYR" w:cs="Times New Roman CYR"/>
          <w:b/>
          <w:bCs/>
          <w:color w:val="000000"/>
          <w:sz w:val="28"/>
          <w:szCs w:val="28"/>
        </w:rPr>
        <w:t>Тема: Ф</w:t>
      </w:r>
      <w:r>
        <w:rPr>
          <w:rFonts w:ascii="Times New Roman CYR" w:hAnsi="Times New Roman CYR" w:cs="Times New Roman CYR"/>
          <w:b/>
          <w:bCs/>
          <w:sz w:val="28"/>
          <w:szCs w:val="28"/>
        </w:rPr>
        <w:t>азность клинического течения субдуральных гематом</w:t>
      </w:r>
    </w:p>
    <w:p w14:paraId="16511D13" w14:textId="77777777" w:rsidR="00000000" w:rsidRDefault="00231AA4">
      <w:pPr>
        <w:widowControl w:val="0"/>
        <w:shd w:val="clear" w:color="auto" w:fill="FFFFFF"/>
        <w:tabs>
          <w:tab w:val="left" w:pos="142"/>
        </w:tabs>
        <w:autoSpaceDE w:val="0"/>
        <w:autoSpaceDN w:val="0"/>
        <w:adjustRightInd w:val="0"/>
        <w:spacing w:after="0" w:line="360" w:lineRule="auto"/>
        <w:ind w:right="490"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0D5318D" w14:textId="77777777" w:rsidR="00000000" w:rsidRDefault="00231AA4">
      <w:pPr>
        <w:widowControl w:val="0"/>
        <w:shd w:val="clear" w:color="auto" w:fill="FFFFFF"/>
        <w:tabs>
          <w:tab w:val="left" w:pos="142"/>
        </w:tabs>
        <w:autoSpaceDE w:val="0"/>
        <w:autoSpaceDN w:val="0"/>
        <w:adjustRightInd w:val="0"/>
        <w:spacing w:after="0" w:line="360" w:lineRule="auto"/>
        <w:ind w:right="490"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План</w:t>
      </w:r>
    </w:p>
    <w:p w14:paraId="4DDACB48" w14:textId="77777777" w:rsidR="00000000" w:rsidRDefault="00231AA4">
      <w:pPr>
        <w:widowControl w:val="0"/>
        <w:shd w:val="clear" w:color="auto" w:fill="FFFFFF"/>
        <w:tabs>
          <w:tab w:val="left" w:pos="142"/>
        </w:tabs>
        <w:autoSpaceDE w:val="0"/>
        <w:autoSpaceDN w:val="0"/>
        <w:adjustRightInd w:val="0"/>
        <w:spacing w:after="0" w:line="360" w:lineRule="auto"/>
        <w:ind w:right="490" w:firstLine="709"/>
        <w:jc w:val="both"/>
        <w:rPr>
          <w:rFonts w:ascii="Times New Roman CYR" w:hAnsi="Times New Roman CYR" w:cs="Times New Roman CYR"/>
          <w:b/>
          <w:bCs/>
          <w:color w:val="000000"/>
          <w:sz w:val="28"/>
          <w:szCs w:val="28"/>
        </w:rPr>
      </w:pPr>
    </w:p>
    <w:p w14:paraId="5DB579EC" w14:textId="77777777" w:rsidR="00000000" w:rsidRDefault="00231AA4">
      <w:pPr>
        <w:widowControl w:val="0"/>
        <w:shd w:val="clear" w:color="auto" w:fill="FFFFFF"/>
        <w:tabs>
          <w:tab w:val="left" w:pos="142"/>
        </w:tabs>
        <w:autoSpaceDE w:val="0"/>
        <w:autoSpaceDN w:val="0"/>
        <w:adjustRightInd w:val="0"/>
        <w:spacing w:after="0" w:line="360" w:lineRule="auto"/>
        <w:ind w:right="49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16133ABD" w14:textId="77777777" w:rsidR="00000000" w:rsidRDefault="00231AA4">
      <w:pPr>
        <w:widowControl w:val="0"/>
        <w:shd w:val="clear" w:color="auto" w:fill="FFFFFF"/>
        <w:tabs>
          <w:tab w:val="left" w:pos="1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Фаза клинической компенсации (ФКК)</w:t>
      </w:r>
    </w:p>
    <w:p w14:paraId="7AC11CA1" w14:textId="77777777" w:rsidR="00000000" w:rsidRDefault="00231AA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Фаза клинической субкомпенсации (ФКС)</w:t>
      </w:r>
    </w:p>
    <w:p w14:paraId="5D7440A0" w14:textId="77777777" w:rsidR="00000000" w:rsidRDefault="00231AA4">
      <w:pPr>
        <w:widowControl w:val="0"/>
        <w:shd w:val="clear" w:color="auto" w:fill="FFFFFF"/>
        <w:tabs>
          <w:tab w:val="left" w:pos="142"/>
        </w:tabs>
        <w:autoSpaceDE w:val="0"/>
        <w:autoSpaceDN w:val="0"/>
        <w:adjustRightInd w:val="0"/>
        <w:spacing w:after="0" w:line="360" w:lineRule="auto"/>
        <w:ind w:right="461"/>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Фаза умеренной клинической декомпенсации (ФУКД)</w:t>
      </w:r>
    </w:p>
    <w:p w14:paraId="4FE028F1" w14:textId="77777777" w:rsidR="00000000" w:rsidRDefault="00231AA4">
      <w:pPr>
        <w:widowControl w:val="0"/>
        <w:shd w:val="clear" w:color="auto" w:fill="FFFFFF"/>
        <w:tabs>
          <w:tab w:val="left" w:pos="142"/>
        </w:tabs>
        <w:autoSpaceDE w:val="0"/>
        <w:autoSpaceDN w:val="0"/>
        <w:adjustRightInd w:val="0"/>
        <w:spacing w:after="0" w:line="360" w:lineRule="auto"/>
        <w:ind w:right="864"/>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Фаза грубой клинической декомпе</w:t>
      </w:r>
      <w:r>
        <w:rPr>
          <w:rFonts w:ascii="Times New Roman CYR" w:hAnsi="Times New Roman CYR" w:cs="Times New Roman CYR"/>
          <w:color w:val="000000"/>
          <w:sz w:val="28"/>
          <w:szCs w:val="28"/>
        </w:rPr>
        <w:t>нсации (ФГКД)</w:t>
      </w:r>
    </w:p>
    <w:p w14:paraId="658F9830" w14:textId="77777777" w:rsidR="00000000" w:rsidRDefault="00231AA4">
      <w:pPr>
        <w:widowControl w:val="0"/>
        <w:shd w:val="clear" w:color="auto" w:fill="FFFFFF"/>
        <w:tabs>
          <w:tab w:val="left" w:pos="1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Фаза терминальная</w:t>
      </w:r>
    </w:p>
    <w:p w14:paraId="50CE6631" w14:textId="77777777" w:rsidR="00000000" w:rsidRDefault="00231AA4">
      <w:pPr>
        <w:widowControl w:val="0"/>
        <w:tabs>
          <w:tab w:val="left" w:pos="142"/>
        </w:tabs>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Повозрастные и пофазные особенности симптоматики</w:t>
      </w:r>
    </w:p>
    <w:p w14:paraId="19335034" w14:textId="77777777" w:rsidR="00000000" w:rsidRDefault="00231AA4">
      <w:pPr>
        <w:widowControl w:val="0"/>
        <w:tabs>
          <w:tab w:val="left" w:pos="142"/>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w:t>
      </w:r>
    </w:p>
    <w:p w14:paraId="60988BAB" w14:textId="77777777" w:rsidR="00000000" w:rsidRDefault="00231AA4">
      <w:pPr>
        <w:widowControl w:val="0"/>
        <w:shd w:val="clear" w:color="auto" w:fill="FFFFFF"/>
        <w:tabs>
          <w:tab w:val="left" w:pos="142"/>
        </w:tabs>
        <w:autoSpaceDE w:val="0"/>
        <w:autoSpaceDN w:val="0"/>
        <w:adjustRightInd w:val="0"/>
        <w:spacing w:after="0" w:line="360" w:lineRule="auto"/>
        <w:ind w:right="49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Литература</w:t>
      </w:r>
    </w:p>
    <w:p w14:paraId="5733027A" w14:textId="77777777" w:rsidR="00000000" w:rsidRDefault="00231AA4">
      <w:pPr>
        <w:widowControl w:val="0"/>
        <w:shd w:val="clear" w:color="auto" w:fill="FFFFFF"/>
        <w:tabs>
          <w:tab w:val="left" w:pos="142"/>
        </w:tabs>
        <w:autoSpaceDE w:val="0"/>
        <w:autoSpaceDN w:val="0"/>
        <w:adjustRightInd w:val="0"/>
        <w:spacing w:after="0" w:line="360" w:lineRule="auto"/>
        <w:ind w:right="490" w:firstLine="709"/>
        <w:jc w:val="both"/>
        <w:rPr>
          <w:rFonts w:ascii="Times New Roman CYR" w:hAnsi="Times New Roman CYR" w:cs="Times New Roman CYR"/>
          <w:b/>
          <w:bCs/>
          <w:color w:val="000000"/>
          <w:sz w:val="28"/>
          <w:szCs w:val="28"/>
        </w:rPr>
      </w:pPr>
    </w:p>
    <w:p w14:paraId="5AF2D69D"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31202C23"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3A4A1228"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p>
    <w:p w14:paraId="46A76165"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Хроническим субдуральным гематомам присуща определенная фазность в их клиническом развитии.</w:t>
      </w:r>
    </w:p>
    <w:p w14:paraId="1E5049DE"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 фазностью течения нейрохирургической пато</w:t>
      </w:r>
      <w:r>
        <w:rPr>
          <w:rFonts w:ascii="Times New Roman CYR" w:hAnsi="Times New Roman CYR" w:cs="Times New Roman CYR"/>
          <w:color w:val="000000"/>
          <w:sz w:val="28"/>
          <w:szCs w:val="28"/>
        </w:rPr>
        <w:t xml:space="preserve">логии понимается закономерная направленность изменения состояния больного, обусловливаемая патологическим процессом в тесной взаимосвязи от уровня компенсаторно-приспособительных возможностей головного мозга и организма в целом и проявляющаяся характерной </w:t>
      </w:r>
      <w:r>
        <w:rPr>
          <w:rFonts w:ascii="Times New Roman CYR" w:hAnsi="Times New Roman CYR" w:cs="Times New Roman CYR"/>
          <w:color w:val="000000"/>
          <w:sz w:val="28"/>
          <w:szCs w:val="28"/>
        </w:rPr>
        <w:t>динамикой симптоматики (общемозговой, стволовой, локальной, общеорганизменной), приобретающей ведущее значение для диагноза, тактики лечения и прогноза</w:t>
      </w:r>
    </w:p>
    <w:p w14:paraId="092E8BE4"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Понятие «фазность» охватывает все клинические проявления травмы или заболевания головного мозга (в частн</w:t>
      </w:r>
      <w:r>
        <w:rPr>
          <w:rFonts w:ascii="Times New Roman CYR" w:hAnsi="Times New Roman CYR" w:cs="Times New Roman CYR"/>
          <w:color w:val="000000"/>
          <w:sz w:val="28"/>
          <w:szCs w:val="28"/>
        </w:rPr>
        <w:t>ости, и ХСГ), являясь интегральным выражением их патофизиологической сущности.</w:t>
      </w:r>
    </w:p>
    <w:p w14:paraId="59B94CD2"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Каждая клиническая фаза в течении ХСГ содержит совокупность разнообразных функциональных и структурных признаков, определяющих степень нарушения компенсаторных реакций в том или</w:t>
      </w:r>
      <w:r>
        <w:rPr>
          <w:rFonts w:ascii="Times New Roman CYR" w:hAnsi="Times New Roman CYR" w:cs="Times New Roman CYR"/>
          <w:color w:val="000000"/>
          <w:sz w:val="28"/>
          <w:szCs w:val="28"/>
        </w:rPr>
        <w:t xml:space="preserve"> ином промежутке времени.</w:t>
      </w:r>
    </w:p>
    <w:p w14:paraId="34C4E776"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Переход (смена фаз) может быть либо постепенным, либо скачкообразным. Он происходит при ХСГ по 5 ведущим параметрам: общемозговому, стволовому, очаговому, соматическому и инструментальному.</w:t>
      </w:r>
    </w:p>
    <w:p w14:paraId="00F0652D"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Клиническая компенсация рассматривается </w:t>
      </w:r>
      <w:r>
        <w:rPr>
          <w:rFonts w:ascii="Times New Roman CYR" w:hAnsi="Times New Roman CYR" w:cs="Times New Roman CYR"/>
          <w:color w:val="000000"/>
          <w:sz w:val="28"/>
          <w:szCs w:val="28"/>
        </w:rPr>
        <w:t>как способность головного мозга и организма в целом восстановить собственными силами либо с помощью различных внешних факторов и воздействий (в том числе медикаментозных, хирургических и др.) те или иные функции, дефицит которых обусловлен ХСГ.</w:t>
      </w:r>
    </w:p>
    <w:p w14:paraId="21661184"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Клиническая</w:t>
      </w:r>
      <w:r>
        <w:rPr>
          <w:rFonts w:ascii="Times New Roman CYR" w:hAnsi="Times New Roman CYR" w:cs="Times New Roman CYR"/>
          <w:color w:val="000000"/>
          <w:sz w:val="28"/>
          <w:szCs w:val="28"/>
        </w:rPr>
        <w:t xml:space="preserve"> декомпенсация рассматривается как частичная или полная утрата этой способности вследствие разрушения или истощения под влиянием </w:t>
      </w:r>
      <w:r>
        <w:rPr>
          <w:rFonts w:ascii="Times New Roman CYR" w:hAnsi="Times New Roman CYR" w:cs="Times New Roman CYR"/>
          <w:color w:val="000000"/>
          <w:sz w:val="28"/>
          <w:szCs w:val="28"/>
        </w:rPr>
        <w:lastRenderedPageBreak/>
        <w:t>ХСГ компенсаторных механизмов.</w:t>
      </w:r>
    </w:p>
    <w:p w14:paraId="63BAC833"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Основываясь на концепции фазности развития синдрома компрессии головного мозга, в клиническом т</w:t>
      </w:r>
      <w:r>
        <w:rPr>
          <w:rFonts w:ascii="Times New Roman CYR" w:hAnsi="Times New Roman CYR" w:cs="Times New Roman CYR"/>
          <w:color w:val="000000"/>
          <w:sz w:val="28"/>
          <w:szCs w:val="28"/>
        </w:rPr>
        <w:t>ечении хронической субдуральной гематомы нами прослежены и выделены 5 фаз, каждая из которых характеризуется рядом свойственных ей особенностей:</w:t>
      </w:r>
    </w:p>
    <w:p w14:paraId="0F9F2A4E" w14:textId="77777777" w:rsidR="00000000" w:rsidRDefault="00231AA4" w:rsidP="00B07092">
      <w:pPr>
        <w:widowControl w:val="0"/>
        <w:numPr>
          <w:ilvl w:val="0"/>
          <w:numId w:val="1"/>
        </w:numPr>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фаза клинической компенсации;</w:t>
      </w:r>
    </w:p>
    <w:p w14:paraId="68269EFE" w14:textId="77777777" w:rsidR="00000000" w:rsidRDefault="00231AA4" w:rsidP="00B07092">
      <w:pPr>
        <w:widowControl w:val="0"/>
        <w:numPr>
          <w:ilvl w:val="0"/>
          <w:numId w:val="1"/>
        </w:numPr>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фаза клинической субкомпенсации;</w:t>
      </w:r>
    </w:p>
    <w:p w14:paraId="2CAE5A01" w14:textId="77777777" w:rsidR="00000000" w:rsidRDefault="00231AA4" w:rsidP="00B07092">
      <w:pPr>
        <w:widowControl w:val="0"/>
        <w:numPr>
          <w:ilvl w:val="0"/>
          <w:numId w:val="1"/>
        </w:numPr>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фаза умеренной клинической декомпенс</w:t>
      </w:r>
      <w:r>
        <w:rPr>
          <w:rFonts w:ascii="Times New Roman CYR" w:hAnsi="Times New Roman CYR" w:cs="Times New Roman CYR"/>
          <w:color w:val="000000"/>
          <w:sz w:val="28"/>
          <w:szCs w:val="28"/>
        </w:rPr>
        <w:t>ации;</w:t>
      </w:r>
    </w:p>
    <w:p w14:paraId="37BFA923" w14:textId="77777777" w:rsidR="00000000" w:rsidRDefault="00231AA4" w:rsidP="00B07092">
      <w:pPr>
        <w:widowControl w:val="0"/>
        <w:numPr>
          <w:ilvl w:val="0"/>
          <w:numId w:val="2"/>
        </w:numPr>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фаза грубой клинической декомпенсации;</w:t>
      </w:r>
    </w:p>
    <w:p w14:paraId="4EC87636" w14:textId="77777777" w:rsidR="00000000" w:rsidRDefault="00231AA4" w:rsidP="00B07092">
      <w:pPr>
        <w:widowControl w:val="0"/>
        <w:numPr>
          <w:ilvl w:val="0"/>
          <w:numId w:val="2"/>
        </w:numPr>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терминальная.</w:t>
      </w:r>
    </w:p>
    <w:p w14:paraId="7B6BCEEE"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Основой для определения клинической фазы ХСГ является то или иное сочетание неврологических, соматических и инструментальных признаков.</w:t>
      </w:r>
    </w:p>
    <w:p w14:paraId="71EE6E14"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01EB93"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5BB75F69" w14:textId="77777777" w:rsidR="00000000" w:rsidRDefault="00231AA4">
      <w:pPr>
        <w:widowControl w:val="0"/>
        <w:shd w:val="clear" w:color="auto" w:fill="FFFFFF"/>
        <w:tabs>
          <w:tab w:val="left" w:pos="142"/>
        </w:tabs>
        <w:autoSpaceDE w:val="0"/>
        <w:autoSpaceDN w:val="0"/>
        <w:adjustRightInd w:val="0"/>
        <w:spacing w:after="0"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t>Фаза клинической компенсации (ФКК)</w:t>
      </w:r>
    </w:p>
    <w:p w14:paraId="24D42666"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color w:val="000000"/>
          <w:sz w:val="28"/>
          <w:szCs w:val="28"/>
        </w:rPr>
      </w:pPr>
    </w:p>
    <w:p w14:paraId="79D1D611"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Бытовая и </w:t>
      </w:r>
      <w:r>
        <w:rPr>
          <w:rFonts w:ascii="Times New Roman CYR" w:hAnsi="Times New Roman CYR" w:cs="Times New Roman CYR"/>
          <w:color w:val="000000"/>
          <w:sz w:val="28"/>
          <w:szCs w:val="28"/>
        </w:rPr>
        <w:t>трудовая адаптация практически сохранена. Общее состояние больных хорошее или удовлетворительное. Сознание ясное. ФКК может протекать без каких-либо клинических проявлений или отмечаются утомляемость, снижение работоспособности, чувство дискомфорта, расстр</w:t>
      </w:r>
      <w:r>
        <w:rPr>
          <w:rFonts w:ascii="Times New Roman CYR" w:hAnsi="Times New Roman CYR" w:cs="Times New Roman CYR"/>
          <w:color w:val="000000"/>
          <w:sz w:val="28"/>
          <w:szCs w:val="28"/>
        </w:rPr>
        <w:t>ойство сна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т.д., укладывающиеся в картину астеноневротичес-кого синдрома. Головная боль и другая гипертензи-онная симптоматика отсутствуют; однако могут наблюдаться краткие эпизоды умеренной цефальгии, обычно относимые к преморбидной патологии.</w:t>
      </w:r>
    </w:p>
    <w:p w14:paraId="020E412A"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Очаговая</w:t>
      </w:r>
      <w:r>
        <w:rPr>
          <w:rFonts w:ascii="Times New Roman CYR" w:hAnsi="Times New Roman CYR" w:cs="Times New Roman CYR"/>
          <w:color w:val="000000"/>
          <w:sz w:val="28"/>
          <w:szCs w:val="28"/>
        </w:rPr>
        <w:t xml:space="preserve"> симптоматика, как правило, не выявляется, либо в редких наблюдениях односторонней пирамидной недостаточности, нарушений психики, подкорковых признаков не выходит за пределы, объясняемые возрастными изменениями. Стволовых неврологических симптомов нет. Жиз</w:t>
      </w:r>
      <w:r>
        <w:rPr>
          <w:rFonts w:ascii="Times New Roman CYR" w:hAnsi="Times New Roman CYR" w:cs="Times New Roman CYR"/>
          <w:color w:val="000000"/>
          <w:sz w:val="28"/>
          <w:szCs w:val="28"/>
        </w:rPr>
        <w:t>ненно важные функции спокойны. Разумеется, при наличии у пациентов различной органной патологии в фазе клинической компенсации ХСГ может обнаруживаться соответствующая симптоматика (со стороны внутренних органов, сосудов, позвоночника, конечностей и т.д.).</w:t>
      </w:r>
    </w:p>
    <w:p w14:paraId="77E6ACD0"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Электроэнцефалограмма в ФКК обычно укладывается в возрастные изменения. Порой регистрируется картина «плоской» ЭЭГ, характеризующейся преобладанием во всех отведениях высокочастотных бета-колебаний амплитудой не более 30 мкВ.</w:t>
      </w:r>
    </w:p>
    <w:p w14:paraId="6780AF7C"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функциональном благополуч</w:t>
      </w:r>
      <w:r>
        <w:rPr>
          <w:rFonts w:ascii="Times New Roman CYR" w:hAnsi="Times New Roman CYR" w:cs="Times New Roman CYR"/>
          <w:color w:val="000000"/>
          <w:sz w:val="28"/>
          <w:szCs w:val="28"/>
        </w:rPr>
        <w:t>ии пациентов в ФКК наличие ХСГ может быть установлено с помощью инструментальных методов исследования визуализирующих анатомо-топографические изменения в мозге.</w:t>
      </w:r>
    </w:p>
    <w:p w14:paraId="4ED905A2"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Выявление смещения срединных структур головного мозга по данным одномерной эхоэнцефа-лографии о</w:t>
      </w:r>
      <w:r>
        <w:rPr>
          <w:rFonts w:ascii="Times New Roman CYR" w:hAnsi="Times New Roman CYR" w:cs="Times New Roman CYR"/>
          <w:color w:val="000000"/>
          <w:sz w:val="28"/>
          <w:szCs w:val="28"/>
        </w:rPr>
        <w:t xml:space="preserve">дин из объективных признаков, </w:t>
      </w:r>
      <w:r>
        <w:rPr>
          <w:rFonts w:ascii="Times New Roman CYR" w:hAnsi="Times New Roman CYR" w:cs="Times New Roman CYR"/>
          <w:color w:val="000000"/>
          <w:sz w:val="28"/>
          <w:szCs w:val="28"/>
        </w:rPr>
        <w:lastRenderedPageBreak/>
        <w:t>позволяющий предполагать с учетом, разумеется, клинических данных ХСГ.</w:t>
      </w:r>
    </w:p>
    <w:p w14:paraId="76B9ECAB"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Диагноз ХСГ однозначно подтверждается каротидной ангиографией, если на прямых ангиограм-мах в проекции гематомы обнаруживается бессосудистая зона, часто им</w:t>
      </w:r>
      <w:r>
        <w:rPr>
          <w:rFonts w:ascii="Times New Roman CYR" w:hAnsi="Times New Roman CYR" w:cs="Times New Roman CYR"/>
          <w:color w:val="000000"/>
          <w:sz w:val="28"/>
          <w:szCs w:val="28"/>
        </w:rPr>
        <w:t>еющая линзообразную форму с характерным оттеснением сосудов коры мозга.</w:t>
      </w:r>
    </w:p>
    <w:p w14:paraId="55B94DA3"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КТ дает развернутые представления о ХСГ, исключая лишь изоденсивньте гематомы. МРТ состоятельна при любых вариантах ХСГ.</w:t>
      </w:r>
    </w:p>
    <w:p w14:paraId="40E4473F"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Фаза клинической компенсации встречается нередко. Преимуществен</w:t>
      </w:r>
      <w:r>
        <w:rPr>
          <w:rFonts w:ascii="Times New Roman CYR" w:hAnsi="Times New Roman CYR" w:cs="Times New Roman CYR"/>
          <w:color w:val="000000"/>
          <w:sz w:val="28"/>
          <w:szCs w:val="28"/>
        </w:rPr>
        <w:t>но ее длительность исчисляется от 1 -2 недель до 1 -2 мес. Реже она протекает до года и нескольких лет. ФКК характерна для больных с ХСГ при так называемом неизвестном анамнезе.</w:t>
      </w:r>
    </w:p>
    <w:p w14:paraId="108E1E59"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Зависимости длительности фазы клинической компенсации от возраста больных не у</w:t>
      </w:r>
      <w:r>
        <w:rPr>
          <w:rFonts w:ascii="Times New Roman CYR" w:hAnsi="Times New Roman CYR" w:cs="Times New Roman CYR"/>
          <w:color w:val="000000"/>
          <w:sz w:val="28"/>
          <w:szCs w:val="28"/>
        </w:rPr>
        <w:t>становлено.</w:t>
      </w:r>
    </w:p>
    <w:p w14:paraId="372EE35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CD57F57" w14:textId="77777777" w:rsidR="00000000" w:rsidRDefault="00231AA4">
      <w:pPr>
        <w:widowControl w:val="0"/>
        <w:shd w:val="clear" w:color="auto" w:fill="FFFFFF"/>
        <w:tabs>
          <w:tab w:val="left" w:pos="142"/>
        </w:tabs>
        <w:autoSpaceDE w:val="0"/>
        <w:autoSpaceDN w:val="0"/>
        <w:adjustRightInd w:val="0"/>
        <w:spacing w:after="0"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t>Фаза клинической субкомпенсации (ФКС)</w:t>
      </w:r>
    </w:p>
    <w:p w14:paraId="4582FF8D"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color w:val="000000"/>
          <w:sz w:val="28"/>
          <w:szCs w:val="28"/>
        </w:rPr>
      </w:pPr>
    </w:p>
    <w:p w14:paraId="4D92A0FC"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Общее состояние больных удовлетворительное. Социально-трудовая адаптация часто остается достаточной. Сознание обычно ясное, иногда выявляются лишь элементы оглушения. Среди общемозговых симптомов наиб</w:t>
      </w:r>
      <w:r>
        <w:rPr>
          <w:rFonts w:ascii="Times New Roman CYR" w:hAnsi="Times New Roman CYR" w:cs="Times New Roman CYR"/>
          <w:color w:val="000000"/>
          <w:sz w:val="28"/>
          <w:szCs w:val="28"/>
        </w:rPr>
        <w:t>олее часто встречается головная боль. Она может в большинстве наблюдений иметь приступообразный характер, быть латерализованной, однако сравнительно редко становится интенсивной. Преобладает ощущение тяжести в голове. Порой присоединяется головокружение, т</w:t>
      </w:r>
      <w:r>
        <w:rPr>
          <w:rFonts w:ascii="Times New Roman CYR" w:hAnsi="Times New Roman CYR" w:cs="Times New Roman CYR"/>
          <w:color w:val="000000"/>
          <w:sz w:val="28"/>
          <w:szCs w:val="28"/>
        </w:rPr>
        <w:t>ошнота и иные гипертензионные признаки. Могут выявляться и застойные изменения на глазном дне.</w:t>
      </w:r>
    </w:p>
    <w:p w14:paraId="0D36B872"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Очаговая неврологическая симптоматика встречается часто, приобретая постоянный характер, отличаясь многообразием и выходя за возрастные рамки. Преобладают двигат</w:t>
      </w:r>
      <w:r>
        <w:rPr>
          <w:rFonts w:ascii="Times New Roman CYR" w:hAnsi="Times New Roman CYR" w:cs="Times New Roman CYR"/>
          <w:color w:val="000000"/>
          <w:sz w:val="28"/>
          <w:szCs w:val="28"/>
        </w:rPr>
        <w:t xml:space="preserve">ельные нарушения, преимущественно в виде пирамидных </w:t>
      </w:r>
      <w:r>
        <w:rPr>
          <w:rFonts w:ascii="Times New Roman CYR" w:hAnsi="Times New Roman CYR" w:cs="Times New Roman CYR"/>
          <w:color w:val="000000"/>
          <w:sz w:val="28"/>
          <w:szCs w:val="28"/>
        </w:rPr>
        <w:lastRenderedPageBreak/>
        <w:t>знаков и слабо выраженного гемипареза или монопареза, а также центральной недостаточности лицевого нерва.</w:t>
      </w:r>
    </w:p>
    <w:p w14:paraId="074E992D"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ФКС могут выявляться мягкие речевые нарушения (в основном в виде сочетания элементов моторной и</w:t>
      </w:r>
      <w:r>
        <w:rPr>
          <w:rFonts w:ascii="Times New Roman CYR" w:hAnsi="Times New Roman CYR" w:cs="Times New Roman CYR"/>
          <w:color w:val="000000"/>
          <w:sz w:val="28"/>
          <w:szCs w:val="28"/>
        </w:rPr>
        <w:t xml:space="preserve"> сенсорной афазии), расстройства чувствительности (главным образом гемигипальгезия), изменения полей зрения. Изредка встречаются эпилептические припадки, а также зрительные, слуховые, обонятельные галлюцинации.</w:t>
      </w:r>
    </w:p>
    <w:p w14:paraId="6D5709D1"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Психические нарушения, преимущественно в виде</w:t>
      </w:r>
      <w:r>
        <w:rPr>
          <w:rFonts w:ascii="Times New Roman CYR" w:hAnsi="Times New Roman CYR" w:cs="Times New Roman CYR"/>
          <w:color w:val="000000"/>
          <w:sz w:val="28"/>
          <w:szCs w:val="28"/>
        </w:rPr>
        <w:t xml:space="preserve"> снижения памяти, нарушения критики, нарушения ориентировки во времени, месте, хотя и выражены слабо или умеренно, в фазе субкомпенсации начинают играть заметную роль. Развитие изменений психики обычно медленное, но иногда может встречаться и их быстрая ма</w:t>
      </w:r>
      <w:r>
        <w:rPr>
          <w:rFonts w:ascii="Times New Roman CYR" w:hAnsi="Times New Roman CYR" w:cs="Times New Roman CYR"/>
          <w:color w:val="000000"/>
          <w:sz w:val="28"/>
          <w:szCs w:val="28"/>
        </w:rPr>
        <w:t>нифестация. Однако их оценка как именно признаков ХСГ порой затруднительна, особенно у пожилых и стариков.</w:t>
      </w:r>
    </w:p>
    <w:p w14:paraId="3F209927"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Подкорковая симптоматика часто не выходит за рамки возрастных изменений. Дислокационная стволовая симптоматика отсутствует. Жизненно важные функции с</w:t>
      </w:r>
      <w:r>
        <w:rPr>
          <w:rFonts w:ascii="Times New Roman CYR" w:hAnsi="Times New Roman CYR" w:cs="Times New Roman CYR"/>
          <w:color w:val="000000"/>
          <w:sz w:val="28"/>
          <w:szCs w:val="28"/>
        </w:rPr>
        <w:t>ущественно не нарушаются, однако порой отмечается относительная брадикар-дия (60-64 уд.в мин), или умеренная тахикардия (до 100 уд.в мин), а также неустойчивость артериального давления в виде умеренно выраженной гипо- или гипертонии.</w:t>
      </w:r>
    </w:p>
    <w:p w14:paraId="60A03B51"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Соматические изменения</w:t>
      </w:r>
      <w:r>
        <w:rPr>
          <w:rFonts w:ascii="Times New Roman CYR" w:hAnsi="Times New Roman CYR" w:cs="Times New Roman CYR"/>
          <w:color w:val="000000"/>
          <w:sz w:val="28"/>
          <w:szCs w:val="28"/>
        </w:rPr>
        <w:t xml:space="preserve"> в ФКС проявляются лишь обострением хронически протекающих заболеваний (атеросклероза, гипертонической болезни, сердечной или легочной недостаточности, заболеваний органов брюшной полости, почек, мочевого пузыря и т.д.).</w:t>
      </w:r>
    </w:p>
    <w:p w14:paraId="7E107D92"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электроэнцефалограммах в фазе кл</w:t>
      </w:r>
      <w:r>
        <w:rPr>
          <w:rFonts w:ascii="Times New Roman CYR" w:hAnsi="Times New Roman CYR" w:cs="Times New Roman CYR"/>
          <w:color w:val="000000"/>
          <w:sz w:val="28"/>
          <w:szCs w:val="28"/>
        </w:rPr>
        <w:t>инической субкомпенсации выявляются два типа изменений:</w:t>
      </w:r>
    </w:p>
    <w:p w14:paraId="59AE4080" w14:textId="77777777" w:rsidR="00000000" w:rsidRDefault="00231AA4">
      <w:pPr>
        <w:widowControl w:val="0"/>
        <w:shd w:val="clear" w:color="auto" w:fill="FFFFFF"/>
        <w:tabs>
          <w:tab w:val="left" w:pos="142"/>
          <w:tab w:val="left" w:pos="4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ab/>
        <w:t xml:space="preserve">тип - малоизмененные ЭЭГ, включающие «пограничные», (некоторая нерегулярность основного ритма с преобладанием бета-волн и единичные медленные колебания, больше в лобных областях), и «плоские» </w:t>
      </w:r>
      <w:r>
        <w:rPr>
          <w:rFonts w:ascii="Times New Roman CYR" w:hAnsi="Times New Roman CYR" w:cs="Times New Roman CYR"/>
          <w:color w:val="000000"/>
          <w:sz w:val="28"/>
          <w:szCs w:val="28"/>
        </w:rPr>
        <w:lastRenderedPageBreak/>
        <w:t>электр</w:t>
      </w:r>
      <w:r>
        <w:rPr>
          <w:rFonts w:ascii="Times New Roman CYR" w:hAnsi="Times New Roman CYR" w:cs="Times New Roman CYR"/>
          <w:color w:val="000000"/>
          <w:sz w:val="28"/>
          <w:szCs w:val="28"/>
        </w:rPr>
        <w:t>оэнцефалограммы.</w:t>
      </w:r>
    </w:p>
    <w:p w14:paraId="0CED4F16" w14:textId="77777777" w:rsidR="00000000" w:rsidRDefault="00231AA4">
      <w:pPr>
        <w:widowControl w:val="0"/>
        <w:shd w:val="clear" w:color="auto" w:fill="FFFFFF"/>
        <w:tabs>
          <w:tab w:val="left" w:pos="142"/>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тип - синхронизированные ЭЭГ. Синдром синхронизации характеризуется общемозговыми изменениями биопотенциалов различной степенивыраженности.</w:t>
      </w:r>
    </w:p>
    <w:p w14:paraId="06FFB7A4"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ЭЭГ нередко регистрируются локальные изменения в виде легкой межполушарной асимметрии или мяг</w:t>
      </w:r>
      <w:r>
        <w:rPr>
          <w:rFonts w:ascii="Times New Roman CYR" w:hAnsi="Times New Roman CYR" w:cs="Times New Roman CYR"/>
          <w:color w:val="000000"/>
          <w:sz w:val="28"/>
          <w:szCs w:val="28"/>
        </w:rPr>
        <w:t>ко выраженных непостоянных очаговых признаков.</w:t>
      </w:r>
    </w:p>
    <w:p w14:paraId="1B34CE58"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Фаза клинической субкомпенсации ХСГ наблюдается часто как при переходе из фазы компенсации, так и при улучшении состояния больных, находившихся в фазах декомпенсации. ФКС встречается и при отсутствии в клиниче</w:t>
      </w:r>
      <w:r>
        <w:rPr>
          <w:rFonts w:ascii="Times New Roman CYR" w:hAnsi="Times New Roman CYR" w:cs="Times New Roman CYR"/>
          <w:color w:val="000000"/>
          <w:sz w:val="28"/>
          <w:szCs w:val="28"/>
        </w:rPr>
        <w:t>ском течении ХСГ фазы компенсации (например, при развитии хронической гематомы на фоне ушиба головного мозга средней степени тяжести). В случаях лавинообразного перехода больного из фазы компенсации непосредственно в фазы декомпенсации или при формировании</w:t>
      </w:r>
      <w:r>
        <w:rPr>
          <w:rFonts w:ascii="Times New Roman CYR" w:hAnsi="Times New Roman CYR" w:cs="Times New Roman CYR"/>
          <w:color w:val="000000"/>
          <w:sz w:val="28"/>
          <w:szCs w:val="28"/>
        </w:rPr>
        <w:t xml:space="preserve"> гематомы на фоне тяжелого ушиба мозга фаза субкомпенсации не развивается.</w:t>
      </w:r>
    </w:p>
    <w:p w14:paraId="53DCCF8C"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Переход в фазу субкомпенсации происходит преимущественно в течение 2-10 суток, нередко дольше, особенно у пожилых и стариков. Быстрое проявление клинической картины ФКС обычно прово</w:t>
      </w:r>
      <w:r>
        <w:rPr>
          <w:rFonts w:ascii="Times New Roman CYR" w:hAnsi="Times New Roman CYR" w:cs="Times New Roman CYR"/>
          <w:color w:val="000000"/>
          <w:sz w:val="28"/>
          <w:szCs w:val="28"/>
        </w:rPr>
        <w:t>цируется заболеваниями простудного характера, употреблением алкоголя, повторной легкой черепно-мозговой травмой и т.п., чаще встречаясь у лиц молодого возраста.</w:t>
      </w:r>
    </w:p>
    <w:p w14:paraId="591315EF"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Длительность фазы субкомпенсации различна: от нескольких суток до года и более; при этом зависи</w:t>
      </w:r>
      <w:r>
        <w:rPr>
          <w:rFonts w:ascii="Times New Roman CYR" w:hAnsi="Times New Roman CYR" w:cs="Times New Roman CYR"/>
          <w:color w:val="000000"/>
          <w:sz w:val="28"/>
          <w:szCs w:val="28"/>
        </w:rPr>
        <w:t>мости от объема гематомы и возраста больных не установлено.</w:t>
      </w:r>
    </w:p>
    <w:p w14:paraId="4C3D5720" w14:textId="77777777" w:rsidR="00000000" w:rsidRDefault="00231AA4">
      <w:pPr>
        <w:widowControl w:val="0"/>
        <w:shd w:val="clear" w:color="auto" w:fill="FFFFFF"/>
        <w:tabs>
          <w:tab w:val="left" w:pos="142"/>
        </w:tabs>
        <w:autoSpaceDE w:val="0"/>
        <w:autoSpaceDN w:val="0"/>
        <w:adjustRightInd w:val="0"/>
        <w:spacing w:after="0" w:line="360" w:lineRule="auto"/>
        <w:ind w:right="461" w:firstLine="709"/>
        <w:jc w:val="both"/>
        <w:rPr>
          <w:rFonts w:ascii="Times New Roman CYR" w:hAnsi="Times New Roman CYR" w:cs="Times New Roman CYR"/>
          <w:b/>
          <w:bCs/>
          <w:color w:val="000000"/>
          <w:sz w:val="28"/>
          <w:szCs w:val="28"/>
        </w:rPr>
      </w:pPr>
    </w:p>
    <w:p w14:paraId="684456A4" w14:textId="77777777" w:rsidR="00000000" w:rsidRDefault="00231AA4">
      <w:pPr>
        <w:widowControl w:val="0"/>
        <w:shd w:val="clear" w:color="auto" w:fill="FFFFFF"/>
        <w:tabs>
          <w:tab w:val="left" w:pos="142"/>
        </w:tabs>
        <w:autoSpaceDE w:val="0"/>
        <w:autoSpaceDN w:val="0"/>
        <w:adjustRightInd w:val="0"/>
        <w:spacing w:after="0" w:line="360" w:lineRule="auto"/>
        <w:ind w:left="1069" w:right="461"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ab/>
        <w:t>Фаза умеренной клинической декомпенсации (ФУКД)</w:t>
      </w:r>
    </w:p>
    <w:p w14:paraId="20BCC0A0"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p>
    <w:p w14:paraId="043674F3"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Общее состояние больных преимущественно средней тяжести. Иногда может оставаться удовлетворительным. Становятся отчетливыми симптомы компресси</w:t>
      </w:r>
      <w:r>
        <w:rPr>
          <w:rFonts w:ascii="Times New Roman CYR" w:hAnsi="Times New Roman CYR" w:cs="Times New Roman CYR"/>
          <w:color w:val="000000"/>
          <w:sz w:val="28"/>
          <w:szCs w:val="28"/>
        </w:rPr>
        <w:t>и мозга и внутричерепной гипертензии. Часто встречается умеренное оглушение. Головная боль нередко интенсивная и носит постоянный характер. В трети наблюдений в ФУКД улавливается локальная цефалъгия. Могут выявляться застойные изменения на глазном дне.</w:t>
      </w:r>
    </w:p>
    <w:p w14:paraId="383131F2"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Оча</w:t>
      </w:r>
      <w:r>
        <w:rPr>
          <w:rFonts w:ascii="Times New Roman CYR" w:hAnsi="Times New Roman CYR" w:cs="Times New Roman CYR"/>
          <w:color w:val="000000"/>
          <w:sz w:val="28"/>
          <w:szCs w:val="28"/>
        </w:rPr>
        <w:t>говая неврологическая симптоматика весьма вариабельна. По сравнению с ФКС, отмечается либо нарастание имевшихся двигательных, речевых, чувствительных нарушений, либо появление новых симптомов выпадения и раздражения. Доминируют двигательные нарушения, преи</w:t>
      </w:r>
      <w:r>
        <w:rPr>
          <w:rFonts w:ascii="Times New Roman CYR" w:hAnsi="Times New Roman CYR" w:cs="Times New Roman CYR"/>
          <w:color w:val="000000"/>
          <w:sz w:val="28"/>
          <w:szCs w:val="28"/>
        </w:rPr>
        <w:t xml:space="preserve">мущественно в виде гемипареза на противоположной гематоме стороне и центральной недостаточности </w:t>
      </w: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 xml:space="preserve"> нерва (порой с периферическим оттенком), отчетливо выражены и речевые нарушения. Чаще встречается быстрый темп проявления симптомов выпадения двигательных ф</w:t>
      </w:r>
      <w:r>
        <w:rPr>
          <w:rFonts w:ascii="Times New Roman CYR" w:hAnsi="Times New Roman CYR" w:cs="Times New Roman CYR"/>
          <w:color w:val="000000"/>
          <w:sz w:val="28"/>
          <w:szCs w:val="28"/>
        </w:rPr>
        <w:t>ункций.</w:t>
      </w:r>
    </w:p>
    <w:p w14:paraId="5255D612"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Эпилептические припадки в ФУКД продолжают оставаться сравнительно редким клиническим признаком.</w:t>
      </w:r>
    </w:p>
    <w:p w14:paraId="4202637B"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Психические нарушения (психомоторное возбуждение, снижение критики, нарушение ориентировки во времени и месте, расстройства памяти, неопрятность и др.) </w:t>
      </w:r>
      <w:r>
        <w:rPr>
          <w:rFonts w:ascii="Times New Roman CYR" w:hAnsi="Times New Roman CYR" w:cs="Times New Roman CYR"/>
          <w:color w:val="000000"/>
          <w:sz w:val="28"/>
          <w:szCs w:val="28"/>
        </w:rPr>
        <w:t>становятся довольно частым, а нередко и ведущим симптомом в клинической картине.</w:t>
      </w:r>
    </w:p>
    <w:p w14:paraId="70AF3195"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сравнению с предыдущими фазами явно выходит за возрастные рамки симптоматика поражения подкорковых образований мозга в виде гипомимии, гипокинезии, пластических изменений м</w:t>
      </w:r>
      <w:r>
        <w:rPr>
          <w:rFonts w:ascii="Times New Roman CYR" w:hAnsi="Times New Roman CYR" w:cs="Times New Roman CYR"/>
          <w:color w:val="000000"/>
          <w:sz w:val="28"/>
          <w:szCs w:val="28"/>
        </w:rPr>
        <w:t>ышечного тонуса, рефлексов орального автоматизма; вместе с тем яркие гиперкинезы наблюдаются очень редко.</w:t>
      </w:r>
    </w:p>
    <w:p w14:paraId="0C0E2169"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Впервые в ФУКД улавливаются отдельные дислокационные стволовые признаки, преимущественно тенториального уровня (небольшая анизокория. снижение реакции</w:t>
      </w:r>
      <w:r>
        <w:rPr>
          <w:rFonts w:ascii="Times New Roman CYR" w:hAnsi="Times New Roman CYR" w:cs="Times New Roman CYR"/>
          <w:color w:val="000000"/>
          <w:sz w:val="28"/>
          <w:szCs w:val="28"/>
        </w:rPr>
        <w:t xml:space="preserve"> зрачков на свет, нарушения конвергенции и др). Ограничение взора вверх, спонтанный нистагм, парезы глазодвигательных нервов, угнетение роговичных рефлексов встречаются редко и обычно выражены мягко.</w:t>
      </w:r>
    </w:p>
    <w:p w14:paraId="15246B6D"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Патологические стопные рефлексы в ФУКД чаще односторонн</w:t>
      </w:r>
      <w:r>
        <w:rPr>
          <w:rFonts w:ascii="Times New Roman CYR" w:hAnsi="Times New Roman CYR" w:cs="Times New Roman CYR"/>
          <w:color w:val="000000"/>
          <w:sz w:val="28"/>
          <w:szCs w:val="28"/>
        </w:rPr>
        <w:t>ие и могут быть как контралате-ральными, так и гомолатеральными ХСГ. Порой</w:t>
      </w:r>
    </w:p>
    <w:p w14:paraId="3139E381"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наблюдается диссоциация менингеальных симптомов и сухожильных рефлексов по оси тела.</w:t>
      </w:r>
    </w:p>
    <w:p w14:paraId="14D99A77"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Состояние жизненно важных функций, хотя и не является в ФУКД угрожающим, претерпевает заметные и</w:t>
      </w:r>
      <w:r>
        <w:rPr>
          <w:rFonts w:ascii="Times New Roman CYR" w:hAnsi="Times New Roman CYR" w:cs="Times New Roman CYR"/>
          <w:color w:val="000000"/>
          <w:sz w:val="28"/>
          <w:szCs w:val="28"/>
        </w:rPr>
        <w:t>зменения. Возникает или нарастает брадикар-дия, чаще относительная или умеренная, иногда выраженная. Тахикардия, преимущественно до 120 ударов в мин, встречается гораздо реже. Систолическое артериальное давление порой достигает 180 мм рт.ст., а порой и выш</w:t>
      </w:r>
      <w:r>
        <w:rPr>
          <w:rFonts w:ascii="Times New Roman CYR" w:hAnsi="Times New Roman CYR" w:cs="Times New Roman CYR"/>
          <w:color w:val="000000"/>
          <w:sz w:val="28"/>
          <w:szCs w:val="28"/>
        </w:rPr>
        <w:t>е. Иногда ХСГ в этой фазе протекает на фоне гипотонии. Может наблюдаться учащение дыхания до 24 в мин без нарушения ритма.</w:t>
      </w:r>
    </w:p>
    <w:p w14:paraId="7B078F75"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Соматические изменения встречаются чаще, по сравнению с предыдущей фазой, и проявляются обострением хронически протекающих заболевани</w:t>
      </w:r>
      <w:r>
        <w:rPr>
          <w:rFonts w:ascii="Times New Roman CYR" w:hAnsi="Times New Roman CYR" w:cs="Times New Roman CYR"/>
          <w:color w:val="000000"/>
          <w:sz w:val="28"/>
          <w:szCs w:val="28"/>
        </w:rPr>
        <w:t>й, бледностью кожных покровов, порой с цианозом слизистых, интоксикационным синдромом, падением веса.</w:t>
      </w:r>
    </w:p>
    <w:p w14:paraId="6C177F9A"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нозологической оценке неврологической и соматической симптоматики всегда следует учитывать независимый «вклад» в нее возрастных и преморбидных факторо</w:t>
      </w:r>
      <w:r>
        <w:rPr>
          <w:rFonts w:ascii="Times New Roman CYR" w:hAnsi="Times New Roman CYR" w:cs="Times New Roman CYR"/>
          <w:color w:val="000000"/>
          <w:sz w:val="28"/>
          <w:szCs w:val="28"/>
        </w:rPr>
        <w:t>в.</w:t>
      </w:r>
    </w:p>
    <w:p w14:paraId="5C8719C6"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Среди различных категорий симптомов в фазе умеренной декомпенсации чаще преобладают общемозговые, реже- очаговые признаки, затем идут смешанные формы. Иногда ведущую роль в клиническом проявлении ХСГ могут играть соматические симптомы.</w:t>
      </w:r>
    </w:p>
    <w:p w14:paraId="45F4B13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 больных, находя</w:t>
      </w:r>
      <w:r>
        <w:rPr>
          <w:rFonts w:ascii="Times New Roman CYR" w:hAnsi="Times New Roman CYR" w:cs="Times New Roman CYR"/>
          <w:color w:val="000000"/>
          <w:sz w:val="28"/>
          <w:szCs w:val="28"/>
        </w:rPr>
        <w:t>щихся в ФУКД часто отмечается дизритмический тип изменений биоэлектрической активности мозга. Для него характерны плохо выраженный значительно деформированный, нерегулярный альфа-ритм, регистрация во всех отделах полушарий асинхронных, полиморфных медленны</w:t>
      </w:r>
      <w:r>
        <w:rPr>
          <w:rFonts w:ascii="Times New Roman CYR" w:hAnsi="Times New Roman CYR" w:cs="Times New Roman CYR"/>
          <w:color w:val="000000"/>
          <w:sz w:val="28"/>
          <w:szCs w:val="28"/>
        </w:rPr>
        <w:t>х колебаний, заостренных волн, бета-активности.</w:t>
      </w:r>
    </w:p>
    <w:p w14:paraId="5740A270"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Очаговые признаки на ЭЭГ в ФУКД встречаются чаще и выражены значительно ярче по сравнению с предыдущей фазой.</w:t>
      </w:r>
    </w:p>
    <w:p w14:paraId="65A499B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Фаза умеренной клинической декомпенсации встречается часто, являясь преимущественно закономерным п</w:t>
      </w:r>
      <w:r>
        <w:rPr>
          <w:rFonts w:ascii="Times New Roman CYR" w:hAnsi="Times New Roman CYR" w:cs="Times New Roman CYR"/>
          <w:color w:val="000000"/>
          <w:sz w:val="28"/>
          <w:szCs w:val="28"/>
        </w:rPr>
        <w:t>родолжением предыдущих фаз течения ХСГ, или, реже, при улучшении состояния больных, находившихся в фазе грубой декомпенсации. Порой ФУКД развивается, минуя фазу субкомпенсации. В случаях лавинообразного перехода в фазу грубой декомпенсации из фазы компенса</w:t>
      </w:r>
      <w:r>
        <w:rPr>
          <w:rFonts w:ascii="Times New Roman CYR" w:hAnsi="Times New Roman CYR" w:cs="Times New Roman CYR"/>
          <w:color w:val="000000"/>
          <w:sz w:val="28"/>
          <w:szCs w:val="28"/>
        </w:rPr>
        <w:t>ции или субкомпенсации ФУКД может отсутствовать.</w:t>
      </w:r>
    </w:p>
    <w:p w14:paraId="76AB2646"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Переход в фазу умеренной декомпенсации чаше происходит сравнительно быстро в течение нескольких часов. Более медленный темп развития ФУКД (до недели и дольше) встречается реже. Необходимо отметить, что лавин</w:t>
      </w:r>
      <w:r>
        <w:rPr>
          <w:rFonts w:ascii="Times New Roman CYR" w:hAnsi="Times New Roman CYR" w:cs="Times New Roman CYR"/>
          <w:color w:val="000000"/>
          <w:sz w:val="28"/>
          <w:szCs w:val="28"/>
        </w:rPr>
        <w:t>ообразный, а также быстрый «вход» в ФУКД преимущественно встречается у лиц старше 50 лет.</w:t>
      </w:r>
    </w:p>
    <w:p w14:paraId="1EE84F3B"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Применяя консервативную терапию, порой удается перевести больных из ФУКД в фазу субкомпенсации, а крайне редко даже в фазу клинической компенсации. Преобладает «выхо</w:t>
      </w:r>
      <w:r>
        <w:rPr>
          <w:rFonts w:ascii="Times New Roman CYR" w:hAnsi="Times New Roman CYR" w:cs="Times New Roman CYR"/>
          <w:color w:val="000000"/>
          <w:sz w:val="28"/>
          <w:szCs w:val="28"/>
        </w:rPr>
        <w:t>д» из ФУКД в течение нескольких суток, иногда быстрый «выход» в течение нескольких часов. Положительной обратимости клинических фаз в основном удается достигнуть среди лиц молодого возраста. Иногда наблюдается неоднократное чередование клинических фаз умер</w:t>
      </w:r>
      <w:r>
        <w:rPr>
          <w:rFonts w:ascii="Times New Roman CYR" w:hAnsi="Times New Roman CYR" w:cs="Times New Roman CYR"/>
          <w:color w:val="000000"/>
          <w:sz w:val="28"/>
          <w:szCs w:val="28"/>
        </w:rPr>
        <w:t>енной декомпенсации и субкомпенсации. В этих случаях «вход» в фазу и «выход» из нее быстрые.</w:t>
      </w:r>
    </w:p>
    <w:p w14:paraId="51345164"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Длительность ФУКД варьирует от нескольких суток до нескольких недель, иногда дольше. Проследить какую-либо зависимость сроков фазы умеренной клинической декомпенса</w:t>
      </w:r>
      <w:r>
        <w:rPr>
          <w:rFonts w:ascii="Times New Roman CYR" w:hAnsi="Times New Roman CYR" w:cs="Times New Roman CYR"/>
          <w:color w:val="000000"/>
          <w:sz w:val="28"/>
          <w:szCs w:val="28"/>
        </w:rPr>
        <w:t>ции от возраста больных, объема гематомы и давности анамнеза не удается.</w:t>
      </w:r>
    </w:p>
    <w:p w14:paraId="5F2343B1" w14:textId="77777777" w:rsidR="00000000" w:rsidRDefault="00231AA4">
      <w:pPr>
        <w:widowControl w:val="0"/>
        <w:shd w:val="clear" w:color="auto" w:fill="FFFFFF"/>
        <w:tabs>
          <w:tab w:val="left" w:pos="142"/>
        </w:tabs>
        <w:autoSpaceDE w:val="0"/>
        <w:autoSpaceDN w:val="0"/>
        <w:adjustRightInd w:val="0"/>
        <w:spacing w:after="0" w:line="360" w:lineRule="auto"/>
        <w:ind w:right="864" w:firstLine="709"/>
        <w:jc w:val="both"/>
        <w:rPr>
          <w:rFonts w:ascii="Times New Roman CYR" w:hAnsi="Times New Roman CYR" w:cs="Times New Roman CYR"/>
          <w:b/>
          <w:bCs/>
          <w:color w:val="000000"/>
          <w:sz w:val="28"/>
          <w:szCs w:val="28"/>
        </w:rPr>
      </w:pPr>
    </w:p>
    <w:p w14:paraId="66E8B963" w14:textId="77777777" w:rsidR="00000000" w:rsidRDefault="00231AA4">
      <w:pPr>
        <w:widowControl w:val="0"/>
        <w:shd w:val="clear" w:color="auto" w:fill="FFFFFF"/>
        <w:tabs>
          <w:tab w:val="left" w:pos="142"/>
        </w:tabs>
        <w:autoSpaceDE w:val="0"/>
        <w:autoSpaceDN w:val="0"/>
        <w:adjustRightInd w:val="0"/>
        <w:spacing w:after="0" w:line="360" w:lineRule="auto"/>
        <w:ind w:left="1069" w:right="864"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4.</w:t>
      </w:r>
      <w:r>
        <w:rPr>
          <w:rFonts w:ascii="Times New Roman CYR" w:hAnsi="Times New Roman CYR" w:cs="Times New Roman CYR"/>
          <w:b/>
          <w:bCs/>
          <w:color w:val="000000"/>
          <w:sz w:val="28"/>
          <w:szCs w:val="28"/>
        </w:rPr>
        <w:tab/>
        <w:t>Фаза грубой клинической декомпенсации (ФГКД)</w:t>
      </w:r>
    </w:p>
    <w:p w14:paraId="091CEDE0"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p>
    <w:p w14:paraId="35DE54DC"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Общее состояние больных преимущественно тяжелое или крайне тяжелое, значительно реже - средней тяжести. Выражен синдром компрессии г</w:t>
      </w:r>
      <w:r>
        <w:rPr>
          <w:rFonts w:ascii="Times New Roman CYR" w:hAnsi="Times New Roman CYR" w:cs="Times New Roman CYR"/>
          <w:color w:val="000000"/>
          <w:sz w:val="28"/>
          <w:szCs w:val="28"/>
        </w:rPr>
        <w:t>оловного мозга. Ведущим в клинической картине становится выключение сознания от уровня глубокого оглушения до сопора или комы. Крайне редко наблюдается умеренное оглушение.</w:t>
      </w:r>
    </w:p>
    <w:p w14:paraId="2D6A5563"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 наличии головной боли порой можно судить лишь по мимическим реакциям при перкусси</w:t>
      </w:r>
      <w:r>
        <w:rPr>
          <w:rFonts w:ascii="Times New Roman CYR" w:hAnsi="Times New Roman CYR" w:cs="Times New Roman CYR"/>
          <w:color w:val="000000"/>
          <w:sz w:val="28"/>
          <w:szCs w:val="28"/>
        </w:rPr>
        <w:t>и черепа. Больные, доступные хотя бы ограниченному контакту, жалуются на сильную головную боль. Нередко наблюдается рвота. Застойные явления на глазном дне довольно быстро усугубляются или остаются без существенной динамики по сравнению с предыдущей фазой.</w:t>
      </w:r>
    </w:p>
    <w:p w14:paraId="635A8C28"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Очаговые неврологические симптомы более грубы, по с сравнению с ФУКД, среди них доминируют двигательные нарушения обычно в виде контрлатерального гемипареза. Исключая случаи двухсторонних ХСГ, ипсилатеральный гемипарез обусловлен дислокационным воздействи</w:t>
      </w:r>
      <w:r>
        <w:rPr>
          <w:rFonts w:ascii="Times New Roman CYR" w:hAnsi="Times New Roman CYR" w:cs="Times New Roman CYR"/>
          <w:color w:val="000000"/>
          <w:sz w:val="28"/>
          <w:szCs w:val="28"/>
        </w:rPr>
        <w:t>ем. Постоянно встречается контрлатеральный парез лицевого нерва, нередко с периферическим оттенком. В ФГКД преобладает быстрое усугубление двигательных выпадений.</w:t>
      </w:r>
    </w:p>
    <w:p w14:paraId="23BFC887"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Чувствительные расстройства в качестве очаговых симптомов встречаются реже, главным образом </w:t>
      </w:r>
      <w:r>
        <w:rPr>
          <w:rFonts w:ascii="Times New Roman CYR" w:hAnsi="Times New Roman CYR" w:cs="Times New Roman CYR"/>
          <w:color w:val="000000"/>
          <w:sz w:val="28"/>
          <w:szCs w:val="28"/>
        </w:rPr>
        <w:t>в виде гемигипалгезии и гемианалгезии. Другие локальные неврологические симптомы часто перекрываются общемозговой или вторичной стволовой симптоматикой.</w:t>
      </w:r>
    </w:p>
    <w:p w14:paraId="0F7CAF66"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 речевых расстройствах, а также нарушениях психики в фазе грубой клинической декомпенсации нередко тру</w:t>
      </w:r>
      <w:r>
        <w:rPr>
          <w:rFonts w:ascii="Times New Roman CYR" w:hAnsi="Times New Roman CYR" w:cs="Times New Roman CYR"/>
          <w:color w:val="000000"/>
          <w:sz w:val="28"/>
          <w:szCs w:val="28"/>
        </w:rPr>
        <w:t>дно судить в связи с нарушениями сознания. Среди больных, доступных контакту, часто встречаются психопатологическая симптоматика и расстройства речи.</w:t>
      </w:r>
    </w:p>
    <w:p w14:paraId="3D61930D"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Подкорковая симптоматика в ФГКД., по сравнению с предыдущей фазой, отмечается значительно чаще и грубее вы</w:t>
      </w:r>
      <w:r>
        <w:rPr>
          <w:rFonts w:ascii="Times New Roman CYR" w:hAnsi="Times New Roman CYR" w:cs="Times New Roman CYR"/>
          <w:color w:val="000000"/>
          <w:sz w:val="28"/>
          <w:szCs w:val="28"/>
        </w:rPr>
        <w:t>ражена (амиостаз, ригидность, характерные мелкие гиперкинезы, хоботковый рефлекс и др).</w:t>
      </w:r>
    </w:p>
    <w:p w14:paraId="63533FFF"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ФГКД на фоне нарушенного сознания может проявляться вся гамма вторичных стволовых симптомов, преимущественно тенториального уровня. У больных с ХСГ они имеют некотор</w:t>
      </w:r>
      <w:r>
        <w:rPr>
          <w:rFonts w:ascii="Times New Roman CYR" w:hAnsi="Times New Roman CYR" w:cs="Times New Roman CYR"/>
          <w:color w:val="000000"/>
          <w:sz w:val="28"/>
          <w:szCs w:val="28"/>
        </w:rPr>
        <w:t>ые особенности. Среди дислокационных стволовых симптомов ведущее место занимают нарушения тонуса мышц конечностей, в основном двусторонние и с превалированием гипертонии. Иногда гипертонус приобретает характер периодических судорог конечностей, возникающих</w:t>
      </w:r>
      <w:r>
        <w:rPr>
          <w:rFonts w:ascii="Times New Roman CYR" w:hAnsi="Times New Roman CYR" w:cs="Times New Roman CYR"/>
          <w:color w:val="000000"/>
          <w:sz w:val="28"/>
          <w:szCs w:val="28"/>
        </w:rPr>
        <w:t xml:space="preserve"> спонтанно или в ответ на внешние раздражители различного характера. На фоне билатерального изменения мышечного тонуса часто выявляется его асимметрия с преобладанием на противоположной гематоме стороне.</w:t>
      </w:r>
    </w:p>
    <w:p w14:paraId="0BCB1785"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Далее следуют парез взора вверх, анизокория, нарушен</w:t>
      </w:r>
      <w:r>
        <w:rPr>
          <w:rFonts w:ascii="Times New Roman CYR" w:hAnsi="Times New Roman CYR" w:cs="Times New Roman CYR"/>
          <w:color w:val="000000"/>
          <w:sz w:val="28"/>
          <w:szCs w:val="28"/>
        </w:rPr>
        <w:t>ия реакции зрачков на свет и конвергенции. Реже встречаются птоз, расходящееся косоглазие, неравномерное стояние глаз по горизонтальной или вертикальной оси.</w:t>
      </w:r>
    </w:p>
    <w:p w14:paraId="095202CA"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Двусторонние патологические знаки в ФГКД обычно достигают максимума с момента появления в течение </w:t>
      </w:r>
      <w:r>
        <w:rPr>
          <w:rFonts w:ascii="Times New Roman CYR" w:hAnsi="Times New Roman CYR" w:cs="Times New Roman CYR"/>
          <w:color w:val="000000"/>
          <w:sz w:val="28"/>
          <w:szCs w:val="28"/>
        </w:rPr>
        <w:t>суток.</w:t>
      </w:r>
    </w:p>
    <w:p w14:paraId="2A41BF13"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Ригидность затылочных мышц, двусторонний симптом Кернига встречаются постоянно. Часто отмечается диссоциация менингеальных симптомов, обычно с преобладанием симптома Кернига над ригидностью затылочных мышц, а также диссоциация сухожильных рефлексов </w:t>
      </w:r>
      <w:r>
        <w:rPr>
          <w:rFonts w:ascii="Times New Roman CYR" w:hAnsi="Times New Roman CYR" w:cs="Times New Roman CYR"/>
          <w:color w:val="000000"/>
          <w:sz w:val="28"/>
          <w:szCs w:val="28"/>
        </w:rPr>
        <w:t>по оси тела.</w:t>
      </w:r>
    </w:p>
    <w:p w14:paraId="374BFE84"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Стволовые симптомы дислокации на уровне затылочного отверстия при ХСГ встречаются реже, проявляясь спонтанным нистагмом, парезами взора в стороны, угнетением роговичных рефлексов, иногда нарушением глотания.</w:t>
      </w:r>
    </w:p>
    <w:p w14:paraId="796FD3C8"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ФГКД могут наблюдаться характерны</w:t>
      </w:r>
      <w:r>
        <w:rPr>
          <w:rFonts w:ascii="Times New Roman CYR" w:hAnsi="Times New Roman CYR" w:cs="Times New Roman CYR"/>
          <w:color w:val="000000"/>
          <w:sz w:val="28"/>
          <w:szCs w:val="28"/>
        </w:rPr>
        <w:t>е для вторичного поражения ствола мозга диссоциированные расстройства жизненно важных функций. Порой они становятся угрожающими с преобладанием нарушения дыхания.</w:t>
      </w:r>
    </w:p>
    <w:p w14:paraId="521CAAF2"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Часто отмечается выраженная брадикардия (40- 50 ударов в мин), реже тахикардия.</w:t>
      </w:r>
    </w:p>
    <w:p w14:paraId="30D6F988"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Артериальное </w:t>
      </w:r>
      <w:r>
        <w:rPr>
          <w:rFonts w:ascii="Times New Roman CYR" w:hAnsi="Times New Roman CYR" w:cs="Times New Roman CYR"/>
          <w:color w:val="000000"/>
          <w:sz w:val="28"/>
          <w:szCs w:val="28"/>
        </w:rPr>
        <w:t>давление кратковременно или стойко повышено, значительно реже может быть в пределах возрастной нормы. Иногда ФГКД протекает на фоне гипотонии. Нередко встречается гипертермия, изредка - гипотермия.</w:t>
      </w:r>
    </w:p>
    <w:p w14:paraId="422F944C" w14:textId="77777777" w:rsidR="00000000" w:rsidRDefault="00231AA4">
      <w:pPr>
        <w:widowControl w:val="0"/>
        <w:shd w:val="clear" w:color="auto" w:fill="FFFFFF"/>
        <w:tabs>
          <w:tab w:val="left" w:pos="142"/>
        </w:tabs>
        <w:autoSpaceDE w:val="0"/>
        <w:autoSpaceDN w:val="0"/>
        <w:adjustRightInd w:val="0"/>
        <w:spacing w:after="0" w:line="360" w:lineRule="auto"/>
        <w:ind w:right="43"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Нарастание и появление новых стволовых симптомов, примерно</w:t>
      </w:r>
      <w:r>
        <w:rPr>
          <w:rFonts w:ascii="Times New Roman CYR" w:hAnsi="Times New Roman CYR" w:cs="Times New Roman CYR"/>
          <w:color w:val="000000"/>
          <w:sz w:val="28"/>
          <w:szCs w:val="28"/>
        </w:rPr>
        <w:t>, у половины больных происходит лавинообразно, у другой - в течение суток.</w:t>
      </w:r>
    </w:p>
    <w:p w14:paraId="365902CC"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Соматическая патология в ФГКД преимущественно сопутствует больным старше 50 лет и характеризуется сухостью кожных покровов, понижением их тургора, бледностью, цианозом слизистых и </w:t>
      </w:r>
      <w:r>
        <w:rPr>
          <w:rFonts w:ascii="Times New Roman CYR" w:hAnsi="Times New Roman CYR" w:cs="Times New Roman CYR"/>
          <w:color w:val="000000"/>
          <w:sz w:val="28"/>
          <w:szCs w:val="28"/>
        </w:rPr>
        <w:t>т.п., что обусловлено воздействием гематомы на структуры, ответственные за обменные процессы, повышением внутричерепного давления, интоксикацией. Порой течение ХСГ в фазе грубой декомпенсации осложняется бурно развивающимися воспалительными процессами во в</w:t>
      </w:r>
      <w:r>
        <w:rPr>
          <w:rFonts w:ascii="Times New Roman CYR" w:hAnsi="Times New Roman CYR" w:cs="Times New Roman CYR"/>
          <w:color w:val="000000"/>
          <w:sz w:val="28"/>
          <w:szCs w:val="28"/>
        </w:rPr>
        <w:t>нутренних органах (двусторонняя пневмония, пиелоцистит и т.д.).</w:t>
      </w:r>
    </w:p>
    <w:p w14:paraId="0FCD2820"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электроэнцефалографическом исследовании в ФГКД чаще регистрируется грубо нарушенная ЭЭГ, реже - дизритмичсская. Чаще по сравнению с предыдущими фазами, встречаются и очаговые изменения. Не</w:t>
      </w:r>
      <w:r>
        <w:rPr>
          <w:rFonts w:ascii="Times New Roman CYR" w:hAnsi="Times New Roman CYR" w:cs="Times New Roman CYR"/>
          <w:color w:val="000000"/>
          <w:sz w:val="28"/>
          <w:szCs w:val="28"/>
        </w:rPr>
        <w:t>редки и признаки, указывающие на страдание стволовых структур.</w:t>
      </w:r>
    </w:p>
    <w:p w14:paraId="4C890933"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Ведущим в ЭЭГ является синдром грубой синхронизации. Реже встречается синдром выраженной синхронизации.</w:t>
      </w:r>
    </w:p>
    <w:p w14:paraId="4032BE7F"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Фаза грубой клинической декомпенсации неизбежно развивается у больных с гематомами, если </w:t>
      </w:r>
      <w:r>
        <w:rPr>
          <w:rFonts w:ascii="Times New Roman CYR" w:hAnsi="Times New Roman CYR" w:cs="Times New Roman CYR"/>
          <w:color w:val="000000"/>
          <w:sz w:val="28"/>
          <w:szCs w:val="28"/>
        </w:rPr>
        <w:t>компрессия мозга не была ликвидирована оперативным путем в более ранних фазах. Обычно ей предшествует фаза умеренной декомпенсации, иногда - фаза субкомпенсации. Если ФГКД наступает, то переход в нее чаще происходит лавинообразно или быстро, реже может при</w:t>
      </w:r>
      <w:r>
        <w:rPr>
          <w:rFonts w:ascii="Times New Roman CYR" w:hAnsi="Times New Roman CYR" w:cs="Times New Roman CYR"/>
          <w:color w:val="000000"/>
          <w:sz w:val="28"/>
          <w:szCs w:val="28"/>
        </w:rPr>
        <w:t>нимать и более медленный темп (иногда до 4-х суток).</w:t>
      </w:r>
    </w:p>
    <w:p w14:paraId="75C2E739"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Следует отметить, что при применении интенсивной терапии порой удается перевести больного из фазы грубой декомпенсации в фазу умеренной декомпенсации, а порой и в фазу субкомпенсации. «Выход» из ФГКД про</w:t>
      </w:r>
      <w:r>
        <w:rPr>
          <w:rFonts w:ascii="Times New Roman CYR" w:hAnsi="Times New Roman CYR" w:cs="Times New Roman CYR"/>
          <w:color w:val="000000"/>
          <w:sz w:val="28"/>
          <w:szCs w:val="28"/>
        </w:rPr>
        <w:t>исходит в течение суток, встречаясь преимущественно у лиц до 45 лет.</w:t>
      </w:r>
    </w:p>
    <w:p w14:paraId="512D74C9"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Длительность ФГКД от нескольких часов до суток, реже дольше. Прямой зависимости продолжительности фазы грубой декомпенсации от объема гематомы и давности анамнеза проследить не удается.</w:t>
      </w:r>
    </w:p>
    <w:p w14:paraId="57E61F41"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249F175" w14:textId="77777777" w:rsidR="00000000" w:rsidRDefault="00231AA4">
      <w:pPr>
        <w:widowControl w:val="0"/>
        <w:shd w:val="clear" w:color="auto" w:fill="FFFFFF"/>
        <w:tabs>
          <w:tab w:val="left" w:pos="142"/>
        </w:tabs>
        <w:autoSpaceDE w:val="0"/>
        <w:autoSpaceDN w:val="0"/>
        <w:adjustRightInd w:val="0"/>
        <w:spacing w:after="0"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5.</w:t>
      </w:r>
      <w:r>
        <w:rPr>
          <w:rFonts w:ascii="Times New Roman CYR" w:hAnsi="Times New Roman CYR" w:cs="Times New Roman CYR"/>
          <w:b/>
          <w:bCs/>
          <w:color w:val="000000"/>
          <w:sz w:val="28"/>
          <w:szCs w:val="28"/>
        </w:rPr>
        <w:tab/>
        <w:t>Фаза терминальная</w:t>
      </w:r>
    </w:p>
    <w:p w14:paraId="59C0DE1C"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15B262"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Кома с грубыми нарушениями жизненно важных функций. Ярко выражены глобальные изменения мышечного тонуса, вестибуло-глазодвигательные и</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зрачковые расстройства, арефлексии и другие стволовые признаки. На этом фоне обычно невозможно выч</w:t>
      </w:r>
      <w:r>
        <w:rPr>
          <w:rFonts w:ascii="Times New Roman CYR" w:hAnsi="Times New Roman CYR" w:cs="Times New Roman CYR"/>
          <w:color w:val="000000"/>
          <w:sz w:val="28"/>
          <w:szCs w:val="28"/>
        </w:rPr>
        <w:t>ленить первично очаговую симптоматику.</w:t>
      </w:r>
    </w:p>
    <w:p w14:paraId="76694E1D"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Развитие клинических проявлений терминальной фазы происходит лавинообразно. Порой она манифестирует внезапной остановкой дыхания. Длительность ее исчисляется минутами, редко - часами.</w:t>
      </w:r>
    </w:p>
    <w:p w14:paraId="40E699AF"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Терминальная фаза завершает проце</w:t>
      </w:r>
      <w:r>
        <w:rPr>
          <w:rFonts w:ascii="Times New Roman CYR" w:hAnsi="Times New Roman CYR" w:cs="Times New Roman CYR"/>
          <w:color w:val="000000"/>
          <w:sz w:val="28"/>
          <w:szCs w:val="28"/>
        </w:rPr>
        <w:t>сс клинического течения ХСГ, если, разумеется, он своевременно не прерван хирургическим вмешательством.</w:t>
      </w:r>
    </w:p>
    <w:p w14:paraId="69A29ED2"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Фазовый подход к клиническому течению ХСГ облегчает решение дифференциально-диагностических задач.</w:t>
      </w:r>
    </w:p>
    <w:p w14:paraId="1EB3CCBC"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фазе клинической компенсации находилось 21 (8,5 %) </w:t>
      </w:r>
      <w:r>
        <w:rPr>
          <w:rFonts w:ascii="Times New Roman CYR" w:hAnsi="Times New Roman CYR" w:cs="Times New Roman CYR"/>
          <w:color w:val="000000"/>
          <w:sz w:val="28"/>
          <w:szCs w:val="28"/>
        </w:rPr>
        <w:t xml:space="preserve">больных, в фазе субкомпенсации 117 (47,2%), в фазе умеренной декомпенсации 91 (36,7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 в фазе грубой клинической декомпенсации находилось 19 (7,6 %) больных.</w:t>
      </w:r>
    </w:p>
    <w:p w14:paraId="72C21818"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при поступлении в стационар преобладали пациенты в фазах субкомпенсации и умеренн</w:t>
      </w:r>
      <w:r>
        <w:rPr>
          <w:rFonts w:ascii="Times New Roman CYR" w:hAnsi="Times New Roman CYR" w:cs="Times New Roman CYR"/>
          <w:color w:val="000000"/>
          <w:sz w:val="28"/>
          <w:szCs w:val="28"/>
        </w:rPr>
        <w:t>ой декомпенсации.</w:t>
      </w:r>
    </w:p>
    <w:p w14:paraId="1B233BB8"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Надо отметить, что близкое количественное распределение больных по группам получено и при использовании стадий Т. </w:t>
      </w:r>
      <w:r>
        <w:rPr>
          <w:rFonts w:ascii="Times New Roman CYR" w:hAnsi="Times New Roman CYR" w:cs="Times New Roman CYR"/>
          <w:color w:val="000000"/>
          <w:sz w:val="28"/>
          <w:szCs w:val="28"/>
          <w:lang w:val="en-US"/>
        </w:rPr>
        <w:t>Markwalder</w:t>
      </w:r>
      <w:r>
        <w:rPr>
          <w:rFonts w:ascii="Times New Roman CYR" w:hAnsi="Times New Roman CYR" w:cs="Times New Roman CYR"/>
          <w:color w:val="000000"/>
          <w:sz w:val="28"/>
          <w:szCs w:val="28"/>
        </w:rPr>
        <w:t xml:space="preserve"> (137; 138;): 1 стадия (нет симптоматики) - 25 (10,1 %),</w:t>
      </w:r>
    </w:p>
    <w:p w14:paraId="31B6C402" w14:textId="77777777" w:rsidR="00000000" w:rsidRDefault="00231AA4" w:rsidP="00B07092">
      <w:pPr>
        <w:widowControl w:val="0"/>
        <w:numPr>
          <w:ilvl w:val="0"/>
          <w:numId w:val="3"/>
        </w:numPr>
        <w:shd w:val="clear" w:color="auto" w:fill="FFFFFF"/>
        <w:tabs>
          <w:tab w:val="left" w:pos="142"/>
          <w:tab w:val="left" w:pos="22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стадия (легкая симптоматика) - 126 (50,8 %),</w:t>
      </w:r>
    </w:p>
    <w:p w14:paraId="4B8A431D" w14:textId="77777777" w:rsidR="00000000" w:rsidRDefault="00231AA4" w:rsidP="00B07092">
      <w:pPr>
        <w:widowControl w:val="0"/>
        <w:numPr>
          <w:ilvl w:val="0"/>
          <w:numId w:val="3"/>
        </w:numPr>
        <w:shd w:val="clear" w:color="auto" w:fill="FFFFFF"/>
        <w:tabs>
          <w:tab w:val="left" w:pos="142"/>
          <w:tab w:val="left" w:pos="22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стадия</w:t>
      </w:r>
      <w:r>
        <w:rPr>
          <w:rFonts w:ascii="Times New Roman CYR" w:hAnsi="Times New Roman CYR" w:cs="Times New Roman CYR"/>
          <w:color w:val="000000"/>
          <w:sz w:val="28"/>
          <w:szCs w:val="28"/>
        </w:rPr>
        <w:t xml:space="preserve"> (умеренная симптоматика) - 80 (32,3 %),</w:t>
      </w:r>
    </w:p>
    <w:p w14:paraId="123D86D4" w14:textId="77777777" w:rsidR="00000000" w:rsidRDefault="00231AA4" w:rsidP="00B07092">
      <w:pPr>
        <w:widowControl w:val="0"/>
        <w:numPr>
          <w:ilvl w:val="0"/>
          <w:numId w:val="3"/>
        </w:numPr>
        <w:shd w:val="clear" w:color="auto" w:fill="FFFFFF"/>
        <w:tabs>
          <w:tab w:val="left" w:pos="142"/>
          <w:tab w:val="left" w:pos="22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стадия (грубая симптоматика) - 17 (6,8 %)больных. Это обстоятельство, как представляется, свидетельствует о достаточной объективности фазного подхода к анализу клинического течения ХСГ.</w:t>
      </w:r>
    </w:p>
    <w:p w14:paraId="5D6A3DF1" w14:textId="77777777" w:rsidR="00000000" w:rsidRDefault="00231AA4">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FD738F7" w14:textId="12F20033" w:rsidR="00000000" w:rsidRDefault="00B07092">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7FC4A1D" wp14:editId="2538E691">
            <wp:extent cx="333375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828800"/>
                    </a:xfrm>
                    <a:prstGeom prst="rect">
                      <a:avLst/>
                    </a:prstGeom>
                    <a:noFill/>
                    <a:ln>
                      <a:noFill/>
                    </a:ln>
                  </pic:spPr>
                </pic:pic>
              </a:graphicData>
            </a:graphic>
          </wp:inline>
        </w:drawing>
      </w:r>
    </w:p>
    <w:p w14:paraId="0EB14396"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Рис. 1. </w:t>
      </w:r>
      <w:r>
        <w:rPr>
          <w:rFonts w:ascii="Times New Roman CYR" w:hAnsi="Times New Roman CYR" w:cs="Times New Roman CYR"/>
          <w:color w:val="000000"/>
          <w:sz w:val="28"/>
          <w:szCs w:val="28"/>
        </w:rPr>
        <w:t>Распределение наблюдений по возрастным группам (над столбцами указано число наблюдений)</w:t>
      </w:r>
    </w:p>
    <w:p w14:paraId="417A7B87"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12E1C010"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На рис.1 представлено распределение наблюдений в по возрастным группам согласно рубрификации ВОЗ. Видно, что основное количество ХСГ приходится на </w:t>
      </w:r>
      <w:r>
        <w:rPr>
          <w:rFonts w:ascii="Times New Roman CYR" w:hAnsi="Times New Roman CYR" w:cs="Times New Roman CYR"/>
          <w:color w:val="000000"/>
          <w:sz w:val="28"/>
          <w:szCs w:val="28"/>
        </w:rPr>
        <w:t>средний и пожилой возраст.</w:t>
      </w:r>
    </w:p>
    <w:p w14:paraId="7991ED5E"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таблице1 представлено сопряжение клинической фазы заболевания и возраста пациентов в абсолютных цифрах (рис. 3). При допустимом объединении клинических фаз компенсации и субкомпенсации и клинических фаз умеренной и грубой деком</w:t>
      </w:r>
      <w:r>
        <w:rPr>
          <w:rFonts w:ascii="Times New Roman CYR" w:hAnsi="Times New Roman CYR" w:cs="Times New Roman CYR"/>
          <w:color w:val="000000"/>
          <w:sz w:val="28"/>
          <w:szCs w:val="28"/>
        </w:rPr>
        <w:t xml:space="preserve">пенсации прослеживается тенденция увеличения количества фаз декомпенсации по мере увеличения возраста больных. Исключение составляют дети, что, однако, объясняется включением в эту небольшую возрастную группу (18 пациентов) 3 больных с ХСГ, находившихся в </w:t>
      </w:r>
      <w:r>
        <w:rPr>
          <w:rFonts w:ascii="Times New Roman CYR" w:hAnsi="Times New Roman CYR" w:cs="Times New Roman CYR"/>
          <w:color w:val="000000"/>
          <w:sz w:val="28"/>
          <w:szCs w:val="28"/>
        </w:rPr>
        <w:t>вегетативном статусе, у которых клиническая декомпенсация была обусловлена именно последним обстоятельством.</w:t>
      </w:r>
    </w:p>
    <w:p w14:paraId="6E4C1AE5" w14:textId="77777777" w:rsidR="00000000" w:rsidRDefault="00231AA4">
      <w:pPr>
        <w:widowControl w:val="0"/>
        <w:shd w:val="clear" w:color="auto" w:fill="FFFFFF"/>
        <w:tabs>
          <w:tab w:val="left" w:pos="142"/>
        </w:tabs>
        <w:autoSpaceDE w:val="0"/>
        <w:autoSpaceDN w:val="0"/>
        <w:adjustRightInd w:val="0"/>
        <w:spacing w:after="0" w:line="360" w:lineRule="auto"/>
        <w:ind w:right="533" w:firstLine="709"/>
        <w:jc w:val="both"/>
        <w:rPr>
          <w:rFonts w:ascii="Times New Roman CYR" w:hAnsi="Times New Roman CYR" w:cs="Times New Roman CYR"/>
          <w:i/>
          <w:iCs/>
          <w:color w:val="000000"/>
          <w:sz w:val="28"/>
          <w:szCs w:val="28"/>
        </w:rPr>
      </w:pPr>
    </w:p>
    <w:p w14:paraId="78B0A4D2" w14:textId="77777777" w:rsidR="00000000" w:rsidRDefault="00231AA4">
      <w:pPr>
        <w:widowControl w:val="0"/>
        <w:shd w:val="clear" w:color="auto" w:fill="FFFFFF"/>
        <w:tabs>
          <w:tab w:val="left" w:pos="142"/>
        </w:tabs>
        <w:autoSpaceDE w:val="0"/>
        <w:autoSpaceDN w:val="0"/>
        <w:adjustRightInd w:val="0"/>
        <w:spacing w:after="0" w:line="360" w:lineRule="auto"/>
        <w:ind w:right="533"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Таблица 1</w:t>
      </w:r>
    </w:p>
    <w:p w14:paraId="2BB00034"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Распределение наблюдений по клинической фазе и возрасту больных</w:t>
      </w:r>
    </w:p>
    <w:tbl>
      <w:tblPr>
        <w:tblW w:w="0" w:type="auto"/>
        <w:tblInd w:w="-8" w:type="dxa"/>
        <w:tblLayout w:type="fixed"/>
        <w:tblCellMar>
          <w:left w:w="40" w:type="dxa"/>
          <w:right w:w="40" w:type="dxa"/>
        </w:tblCellMar>
        <w:tblLook w:val="0000" w:firstRow="0" w:lastRow="0" w:firstColumn="0" w:lastColumn="0" w:noHBand="0" w:noVBand="0"/>
      </w:tblPr>
      <w:tblGrid>
        <w:gridCol w:w="1433"/>
        <w:gridCol w:w="907"/>
        <w:gridCol w:w="914"/>
        <w:gridCol w:w="907"/>
        <w:gridCol w:w="914"/>
        <w:gridCol w:w="907"/>
        <w:gridCol w:w="1531"/>
        <w:gridCol w:w="1276"/>
      </w:tblGrid>
      <w:tr w:rsidR="00000000" w14:paraId="3F9CF2B3"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1A04A4B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Клиническая фаза</w:t>
            </w:r>
          </w:p>
        </w:tc>
        <w:tc>
          <w:tcPr>
            <w:tcW w:w="7356" w:type="dxa"/>
            <w:gridSpan w:val="7"/>
            <w:tcBorders>
              <w:top w:val="single" w:sz="6" w:space="0" w:color="auto"/>
              <w:left w:val="single" w:sz="6" w:space="0" w:color="auto"/>
              <w:bottom w:val="single" w:sz="6" w:space="0" w:color="auto"/>
              <w:right w:val="single" w:sz="6" w:space="0" w:color="auto"/>
            </w:tcBorders>
          </w:tcPr>
          <w:p w14:paraId="3F306B9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Возраст (лет)</w:t>
            </w:r>
          </w:p>
        </w:tc>
      </w:tr>
      <w:tr w:rsidR="00000000" w14:paraId="2EBD0FA8"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03178B42"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p>
        </w:tc>
        <w:tc>
          <w:tcPr>
            <w:tcW w:w="907" w:type="dxa"/>
            <w:tcBorders>
              <w:top w:val="single" w:sz="6" w:space="0" w:color="auto"/>
              <w:left w:val="single" w:sz="6" w:space="0" w:color="auto"/>
              <w:bottom w:val="single" w:sz="6" w:space="0" w:color="auto"/>
              <w:right w:val="single" w:sz="6" w:space="0" w:color="auto"/>
            </w:tcBorders>
          </w:tcPr>
          <w:p w14:paraId="3946085E"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0-14</w:t>
            </w:r>
          </w:p>
        </w:tc>
        <w:tc>
          <w:tcPr>
            <w:tcW w:w="914" w:type="dxa"/>
            <w:tcBorders>
              <w:top w:val="single" w:sz="6" w:space="0" w:color="auto"/>
              <w:left w:val="single" w:sz="6" w:space="0" w:color="auto"/>
              <w:bottom w:val="single" w:sz="6" w:space="0" w:color="auto"/>
              <w:right w:val="single" w:sz="6" w:space="0" w:color="auto"/>
            </w:tcBorders>
          </w:tcPr>
          <w:p w14:paraId="4EBBCA2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15-29</w:t>
            </w:r>
          </w:p>
        </w:tc>
        <w:tc>
          <w:tcPr>
            <w:tcW w:w="907" w:type="dxa"/>
            <w:tcBorders>
              <w:top w:val="single" w:sz="6" w:space="0" w:color="auto"/>
              <w:left w:val="single" w:sz="6" w:space="0" w:color="auto"/>
              <w:bottom w:val="single" w:sz="6" w:space="0" w:color="auto"/>
              <w:right w:val="single" w:sz="6" w:space="0" w:color="auto"/>
            </w:tcBorders>
          </w:tcPr>
          <w:p w14:paraId="15462583"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30-44</w:t>
            </w:r>
          </w:p>
        </w:tc>
        <w:tc>
          <w:tcPr>
            <w:tcW w:w="914" w:type="dxa"/>
            <w:tcBorders>
              <w:top w:val="single" w:sz="6" w:space="0" w:color="auto"/>
              <w:left w:val="single" w:sz="6" w:space="0" w:color="auto"/>
              <w:bottom w:val="single" w:sz="6" w:space="0" w:color="auto"/>
              <w:right w:val="single" w:sz="6" w:space="0" w:color="auto"/>
            </w:tcBorders>
          </w:tcPr>
          <w:p w14:paraId="3F19DE0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45-59</w:t>
            </w:r>
          </w:p>
        </w:tc>
        <w:tc>
          <w:tcPr>
            <w:tcW w:w="907" w:type="dxa"/>
            <w:tcBorders>
              <w:top w:val="single" w:sz="6" w:space="0" w:color="auto"/>
              <w:left w:val="single" w:sz="6" w:space="0" w:color="auto"/>
              <w:bottom w:val="single" w:sz="6" w:space="0" w:color="auto"/>
              <w:right w:val="single" w:sz="6" w:space="0" w:color="auto"/>
            </w:tcBorders>
          </w:tcPr>
          <w:p w14:paraId="5E68227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60-74</w:t>
            </w:r>
          </w:p>
        </w:tc>
        <w:tc>
          <w:tcPr>
            <w:tcW w:w="1531" w:type="dxa"/>
            <w:tcBorders>
              <w:top w:val="single" w:sz="6" w:space="0" w:color="auto"/>
              <w:left w:val="single" w:sz="6" w:space="0" w:color="auto"/>
              <w:bottom w:val="single" w:sz="6" w:space="0" w:color="auto"/>
              <w:right w:val="single" w:sz="6" w:space="0" w:color="auto"/>
            </w:tcBorders>
          </w:tcPr>
          <w:p w14:paraId="5BFEFA3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75 и боль</w:t>
            </w:r>
            <w:r>
              <w:rPr>
                <w:rFonts w:ascii="Times New Roman CYR" w:hAnsi="Times New Roman CYR" w:cs="Times New Roman CYR"/>
                <w:color w:val="000000"/>
                <w:sz w:val="20"/>
                <w:szCs w:val="20"/>
              </w:rPr>
              <w:t>ше</w:t>
            </w:r>
          </w:p>
        </w:tc>
        <w:tc>
          <w:tcPr>
            <w:tcW w:w="1276" w:type="dxa"/>
            <w:tcBorders>
              <w:top w:val="single" w:sz="6" w:space="0" w:color="auto"/>
              <w:left w:val="single" w:sz="6" w:space="0" w:color="auto"/>
              <w:bottom w:val="single" w:sz="6" w:space="0" w:color="auto"/>
              <w:right w:val="single" w:sz="6" w:space="0" w:color="auto"/>
            </w:tcBorders>
          </w:tcPr>
          <w:p w14:paraId="5FD2A2D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Всего</w:t>
            </w:r>
          </w:p>
        </w:tc>
      </w:tr>
      <w:tr w:rsidR="00000000" w14:paraId="5DE13DF8"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260E70CE"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ФКК</w:t>
            </w:r>
          </w:p>
        </w:tc>
        <w:tc>
          <w:tcPr>
            <w:tcW w:w="907" w:type="dxa"/>
            <w:tcBorders>
              <w:top w:val="single" w:sz="6" w:space="0" w:color="auto"/>
              <w:left w:val="single" w:sz="6" w:space="0" w:color="auto"/>
              <w:bottom w:val="single" w:sz="6" w:space="0" w:color="auto"/>
              <w:right w:val="single" w:sz="6" w:space="0" w:color="auto"/>
            </w:tcBorders>
          </w:tcPr>
          <w:p w14:paraId="130A615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w:t>
            </w:r>
          </w:p>
        </w:tc>
        <w:tc>
          <w:tcPr>
            <w:tcW w:w="914" w:type="dxa"/>
            <w:tcBorders>
              <w:top w:val="single" w:sz="6" w:space="0" w:color="auto"/>
              <w:left w:val="single" w:sz="6" w:space="0" w:color="auto"/>
              <w:bottom w:val="single" w:sz="6" w:space="0" w:color="auto"/>
              <w:right w:val="single" w:sz="6" w:space="0" w:color="auto"/>
            </w:tcBorders>
          </w:tcPr>
          <w:p w14:paraId="1044D332"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907" w:type="dxa"/>
            <w:tcBorders>
              <w:top w:val="single" w:sz="6" w:space="0" w:color="auto"/>
              <w:left w:val="single" w:sz="6" w:space="0" w:color="auto"/>
              <w:bottom w:val="single" w:sz="6" w:space="0" w:color="auto"/>
              <w:right w:val="single" w:sz="6" w:space="0" w:color="auto"/>
            </w:tcBorders>
          </w:tcPr>
          <w:p w14:paraId="3B66EC6C"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914" w:type="dxa"/>
            <w:tcBorders>
              <w:top w:val="single" w:sz="6" w:space="0" w:color="auto"/>
              <w:left w:val="single" w:sz="6" w:space="0" w:color="auto"/>
              <w:bottom w:val="single" w:sz="6" w:space="0" w:color="auto"/>
              <w:right w:val="single" w:sz="6" w:space="0" w:color="auto"/>
            </w:tcBorders>
          </w:tcPr>
          <w:p w14:paraId="7688BB1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6</w:t>
            </w:r>
          </w:p>
        </w:tc>
        <w:tc>
          <w:tcPr>
            <w:tcW w:w="907" w:type="dxa"/>
            <w:tcBorders>
              <w:top w:val="single" w:sz="6" w:space="0" w:color="auto"/>
              <w:left w:val="single" w:sz="6" w:space="0" w:color="auto"/>
              <w:bottom w:val="single" w:sz="6" w:space="0" w:color="auto"/>
              <w:right w:val="single" w:sz="6" w:space="0" w:color="auto"/>
            </w:tcBorders>
          </w:tcPr>
          <w:p w14:paraId="767EECC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w:t>
            </w:r>
          </w:p>
        </w:tc>
        <w:tc>
          <w:tcPr>
            <w:tcW w:w="1531" w:type="dxa"/>
            <w:tcBorders>
              <w:top w:val="single" w:sz="6" w:space="0" w:color="auto"/>
              <w:left w:val="single" w:sz="6" w:space="0" w:color="auto"/>
              <w:bottom w:val="single" w:sz="6" w:space="0" w:color="auto"/>
              <w:right w:val="single" w:sz="6" w:space="0" w:color="auto"/>
            </w:tcBorders>
          </w:tcPr>
          <w:p w14:paraId="7E4E4C68"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1CD621F4"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21</w:t>
            </w:r>
          </w:p>
        </w:tc>
      </w:tr>
      <w:tr w:rsidR="00000000" w14:paraId="434BEA2C"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2513330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ФСК</w:t>
            </w:r>
          </w:p>
        </w:tc>
        <w:tc>
          <w:tcPr>
            <w:tcW w:w="907" w:type="dxa"/>
            <w:tcBorders>
              <w:top w:val="single" w:sz="6" w:space="0" w:color="auto"/>
              <w:left w:val="single" w:sz="6" w:space="0" w:color="auto"/>
              <w:bottom w:val="single" w:sz="6" w:space="0" w:color="auto"/>
              <w:right w:val="single" w:sz="6" w:space="0" w:color="auto"/>
            </w:tcBorders>
          </w:tcPr>
          <w:p w14:paraId="6C987405"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8</w:t>
            </w:r>
          </w:p>
        </w:tc>
        <w:tc>
          <w:tcPr>
            <w:tcW w:w="914" w:type="dxa"/>
            <w:tcBorders>
              <w:top w:val="single" w:sz="6" w:space="0" w:color="auto"/>
              <w:left w:val="single" w:sz="6" w:space="0" w:color="auto"/>
              <w:bottom w:val="single" w:sz="6" w:space="0" w:color="auto"/>
              <w:right w:val="single" w:sz="6" w:space="0" w:color="auto"/>
            </w:tcBorders>
          </w:tcPr>
          <w:p w14:paraId="2FA7C8AC"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14</w:t>
            </w:r>
          </w:p>
        </w:tc>
        <w:tc>
          <w:tcPr>
            <w:tcW w:w="907" w:type="dxa"/>
            <w:tcBorders>
              <w:top w:val="single" w:sz="6" w:space="0" w:color="auto"/>
              <w:left w:val="single" w:sz="6" w:space="0" w:color="auto"/>
              <w:bottom w:val="single" w:sz="6" w:space="0" w:color="auto"/>
              <w:right w:val="single" w:sz="6" w:space="0" w:color="auto"/>
            </w:tcBorders>
          </w:tcPr>
          <w:p w14:paraId="52CA34D7"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19</w:t>
            </w:r>
          </w:p>
        </w:tc>
        <w:tc>
          <w:tcPr>
            <w:tcW w:w="914" w:type="dxa"/>
            <w:tcBorders>
              <w:top w:val="single" w:sz="6" w:space="0" w:color="auto"/>
              <w:left w:val="single" w:sz="6" w:space="0" w:color="auto"/>
              <w:bottom w:val="single" w:sz="6" w:space="0" w:color="auto"/>
              <w:right w:val="single" w:sz="6" w:space="0" w:color="auto"/>
            </w:tcBorders>
          </w:tcPr>
          <w:p w14:paraId="325A0B73"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40</w:t>
            </w:r>
          </w:p>
        </w:tc>
        <w:tc>
          <w:tcPr>
            <w:tcW w:w="907" w:type="dxa"/>
            <w:tcBorders>
              <w:top w:val="single" w:sz="6" w:space="0" w:color="auto"/>
              <w:left w:val="single" w:sz="6" w:space="0" w:color="auto"/>
              <w:bottom w:val="single" w:sz="6" w:space="0" w:color="auto"/>
              <w:right w:val="single" w:sz="6" w:space="0" w:color="auto"/>
            </w:tcBorders>
          </w:tcPr>
          <w:p w14:paraId="43761178"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30</w:t>
            </w:r>
          </w:p>
        </w:tc>
        <w:tc>
          <w:tcPr>
            <w:tcW w:w="1531" w:type="dxa"/>
            <w:tcBorders>
              <w:top w:val="single" w:sz="6" w:space="0" w:color="auto"/>
              <w:left w:val="single" w:sz="6" w:space="0" w:color="auto"/>
              <w:bottom w:val="single" w:sz="6" w:space="0" w:color="auto"/>
              <w:right w:val="single" w:sz="6" w:space="0" w:color="auto"/>
            </w:tcBorders>
          </w:tcPr>
          <w:p w14:paraId="2389088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6</w:t>
            </w:r>
          </w:p>
        </w:tc>
        <w:tc>
          <w:tcPr>
            <w:tcW w:w="1276" w:type="dxa"/>
            <w:tcBorders>
              <w:top w:val="single" w:sz="6" w:space="0" w:color="auto"/>
              <w:left w:val="single" w:sz="6" w:space="0" w:color="auto"/>
              <w:bottom w:val="single" w:sz="6" w:space="0" w:color="auto"/>
              <w:right w:val="single" w:sz="6" w:space="0" w:color="auto"/>
            </w:tcBorders>
          </w:tcPr>
          <w:p w14:paraId="5B180385"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117</w:t>
            </w:r>
          </w:p>
        </w:tc>
      </w:tr>
      <w:tr w:rsidR="00000000" w14:paraId="0A987519"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5263603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ФУКД</w:t>
            </w:r>
          </w:p>
        </w:tc>
        <w:tc>
          <w:tcPr>
            <w:tcW w:w="907" w:type="dxa"/>
            <w:tcBorders>
              <w:top w:val="single" w:sz="6" w:space="0" w:color="auto"/>
              <w:left w:val="single" w:sz="6" w:space="0" w:color="auto"/>
              <w:bottom w:val="single" w:sz="6" w:space="0" w:color="auto"/>
              <w:right w:val="single" w:sz="6" w:space="0" w:color="auto"/>
            </w:tcBorders>
          </w:tcPr>
          <w:p w14:paraId="496E1935"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6</w:t>
            </w:r>
          </w:p>
        </w:tc>
        <w:tc>
          <w:tcPr>
            <w:tcW w:w="914" w:type="dxa"/>
            <w:tcBorders>
              <w:top w:val="single" w:sz="6" w:space="0" w:color="auto"/>
              <w:left w:val="single" w:sz="6" w:space="0" w:color="auto"/>
              <w:bottom w:val="single" w:sz="6" w:space="0" w:color="auto"/>
              <w:right w:val="single" w:sz="6" w:space="0" w:color="auto"/>
            </w:tcBorders>
          </w:tcPr>
          <w:p w14:paraId="1FC9E53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8</w:t>
            </w:r>
          </w:p>
        </w:tc>
        <w:tc>
          <w:tcPr>
            <w:tcW w:w="907" w:type="dxa"/>
            <w:tcBorders>
              <w:top w:val="single" w:sz="6" w:space="0" w:color="auto"/>
              <w:left w:val="single" w:sz="6" w:space="0" w:color="auto"/>
              <w:bottom w:val="single" w:sz="6" w:space="0" w:color="auto"/>
              <w:right w:val="single" w:sz="6" w:space="0" w:color="auto"/>
            </w:tcBorders>
          </w:tcPr>
          <w:p w14:paraId="1F6A4199"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12</w:t>
            </w:r>
          </w:p>
        </w:tc>
        <w:tc>
          <w:tcPr>
            <w:tcW w:w="914" w:type="dxa"/>
            <w:tcBorders>
              <w:top w:val="single" w:sz="6" w:space="0" w:color="auto"/>
              <w:left w:val="single" w:sz="6" w:space="0" w:color="auto"/>
              <w:bottom w:val="single" w:sz="6" w:space="0" w:color="auto"/>
              <w:right w:val="single" w:sz="6" w:space="0" w:color="auto"/>
            </w:tcBorders>
          </w:tcPr>
          <w:p w14:paraId="4A635848"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29</w:t>
            </w:r>
          </w:p>
        </w:tc>
        <w:tc>
          <w:tcPr>
            <w:tcW w:w="907" w:type="dxa"/>
            <w:tcBorders>
              <w:top w:val="single" w:sz="6" w:space="0" w:color="auto"/>
              <w:left w:val="single" w:sz="6" w:space="0" w:color="auto"/>
              <w:bottom w:val="single" w:sz="6" w:space="0" w:color="auto"/>
              <w:right w:val="single" w:sz="6" w:space="0" w:color="auto"/>
            </w:tcBorders>
          </w:tcPr>
          <w:p w14:paraId="603EA9DB"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24</w:t>
            </w:r>
          </w:p>
        </w:tc>
        <w:tc>
          <w:tcPr>
            <w:tcW w:w="1531" w:type="dxa"/>
            <w:tcBorders>
              <w:top w:val="single" w:sz="6" w:space="0" w:color="auto"/>
              <w:left w:val="single" w:sz="6" w:space="0" w:color="auto"/>
              <w:bottom w:val="single" w:sz="6" w:space="0" w:color="auto"/>
              <w:right w:val="single" w:sz="6" w:space="0" w:color="auto"/>
            </w:tcBorders>
          </w:tcPr>
          <w:p w14:paraId="5F071F62"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tcPr>
          <w:p w14:paraId="2F4BD0DD"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91</w:t>
            </w:r>
          </w:p>
        </w:tc>
      </w:tr>
      <w:tr w:rsidR="00000000" w14:paraId="6A6EB7C2"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15D0E62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ФГКД</w:t>
            </w:r>
          </w:p>
        </w:tc>
        <w:tc>
          <w:tcPr>
            <w:tcW w:w="907" w:type="dxa"/>
            <w:tcBorders>
              <w:top w:val="single" w:sz="6" w:space="0" w:color="auto"/>
              <w:left w:val="single" w:sz="6" w:space="0" w:color="auto"/>
              <w:bottom w:val="single" w:sz="6" w:space="0" w:color="auto"/>
              <w:right w:val="single" w:sz="6" w:space="0" w:color="auto"/>
            </w:tcBorders>
          </w:tcPr>
          <w:p w14:paraId="0A19FDC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b/>
                <w:bCs/>
                <w:color w:val="000000"/>
                <w:sz w:val="20"/>
                <w:szCs w:val="20"/>
              </w:rPr>
              <w:t>3</w:t>
            </w:r>
          </w:p>
        </w:tc>
        <w:tc>
          <w:tcPr>
            <w:tcW w:w="914" w:type="dxa"/>
            <w:tcBorders>
              <w:top w:val="single" w:sz="6" w:space="0" w:color="auto"/>
              <w:left w:val="single" w:sz="6" w:space="0" w:color="auto"/>
              <w:bottom w:val="single" w:sz="6" w:space="0" w:color="auto"/>
              <w:right w:val="single" w:sz="6" w:space="0" w:color="auto"/>
            </w:tcBorders>
          </w:tcPr>
          <w:p w14:paraId="222950BA"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w:t>
            </w:r>
          </w:p>
        </w:tc>
        <w:tc>
          <w:tcPr>
            <w:tcW w:w="907" w:type="dxa"/>
            <w:tcBorders>
              <w:top w:val="single" w:sz="6" w:space="0" w:color="auto"/>
              <w:left w:val="single" w:sz="6" w:space="0" w:color="auto"/>
              <w:bottom w:val="single" w:sz="6" w:space="0" w:color="auto"/>
              <w:right w:val="single" w:sz="6" w:space="0" w:color="auto"/>
            </w:tcBorders>
          </w:tcPr>
          <w:p w14:paraId="260AA11A"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w:t>
            </w:r>
          </w:p>
        </w:tc>
        <w:tc>
          <w:tcPr>
            <w:tcW w:w="914" w:type="dxa"/>
            <w:tcBorders>
              <w:top w:val="single" w:sz="6" w:space="0" w:color="auto"/>
              <w:left w:val="single" w:sz="6" w:space="0" w:color="auto"/>
              <w:bottom w:val="single" w:sz="6" w:space="0" w:color="auto"/>
              <w:right w:val="single" w:sz="6" w:space="0" w:color="auto"/>
            </w:tcBorders>
          </w:tcPr>
          <w:p w14:paraId="00D3186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907" w:type="dxa"/>
            <w:tcBorders>
              <w:top w:val="single" w:sz="6" w:space="0" w:color="auto"/>
              <w:left w:val="single" w:sz="6" w:space="0" w:color="auto"/>
              <w:bottom w:val="single" w:sz="6" w:space="0" w:color="auto"/>
              <w:right w:val="single" w:sz="6" w:space="0" w:color="auto"/>
            </w:tcBorders>
          </w:tcPr>
          <w:p w14:paraId="3D5BAC24"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5</w:t>
            </w:r>
          </w:p>
        </w:tc>
        <w:tc>
          <w:tcPr>
            <w:tcW w:w="1531" w:type="dxa"/>
            <w:tcBorders>
              <w:top w:val="single" w:sz="6" w:space="0" w:color="auto"/>
              <w:left w:val="single" w:sz="6" w:space="0" w:color="auto"/>
              <w:bottom w:val="single" w:sz="6" w:space="0" w:color="auto"/>
              <w:right w:val="single" w:sz="6" w:space="0" w:color="auto"/>
            </w:tcBorders>
          </w:tcPr>
          <w:p w14:paraId="00E7A59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51C76B5D"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19</w:t>
            </w:r>
          </w:p>
        </w:tc>
      </w:tr>
      <w:tr w:rsidR="00000000" w14:paraId="0C1D39DA" w14:textId="77777777">
        <w:tblPrEx>
          <w:tblCellMar>
            <w:top w:w="0" w:type="dxa"/>
            <w:bottom w:w="0" w:type="dxa"/>
          </w:tblCellMar>
        </w:tblPrEx>
        <w:tc>
          <w:tcPr>
            <w:tcW w:w="1433" w:type="dxa"/>
            <w:tcBorders>
              <w:top w:val="single" w:sz="6" w:space="0" w:color="auto"/>
              <w:left w:val="single" w:sz="6" w:space="0" w:color="auto"/>
              <w:bottom w:val="single" w:sz="6" w:space="0" w:color="auto"/>
              <w:right w:val="single" w:sz="6" w:space="0" w:color="auto"/>
            </w:tcBorders>
          </w:tcPr>
          <w:p w14:paraId="348C8523"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Всего</w:t>
            </w:r>
          </w:p>
        </w:tc>
        <w:tc>
          <w:tcPr>
            <w:tcW w:w="907" w:type="dxa"/>
            <w:tcBorders>
              <w:top w:val="single" w:sz="6" w:space="0" w:color="auto"/>
              <w:left w:val="single" w:sz="6" w:space="0" w:color="auto"/>
              <w:bottom w:val="single" w:sz="6" w:space="0" w:color="auto"/>
              <w:right w:val="single" w:sz="6" w:space="0" w:color="auto"/>
            </w:tcBorders>
          </w:tcPr>
          <w:p w14:paraId="0DDC6CA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18</w:t>
            </w:r>
          </w:p>
        </w:tc>
        <w:tc>
          <w:tcPr>
            <w:tcW w:w="914" w:type="dxa"/>
            <w:tcBorders>
              <w:top w:val="single" w:sz="6" w:space="0" w:color="auto"/>
              <w:left w:val="single" w:sz="6" w:space="0" w:color="auto"/>
              <w:bottom w:val="single" w:sz="6" w:space="0" w:color="auto"/>
              <w:right w:val="single" w:sz="6" w:space="0" w:color="auto"/>
            </w:tcBorders>
          </w:tcPr>
          <w:p w14:paraId="5C4018F4"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29</w:t>
            </w:r>
          </w:p>
        </w:tc>
        <w:tc>
          <w:tcPr>
            <w:tcW w:w="907" w:type="dxa"/>
            <w:tcBorders>
              <w:top w:val="single" w:sz="6" w:space="0" w:color="auto"/>
              <w:left w:val="single" w:sz="6" w:space="0" w:color="auto"/>
              <w:bottom w:val="single" w:sz="6" w:space="0" w:color="auto"/>
              <w:right w:val="single" w:sz="6" w:space="0" w:color="auto"/>
            </w:tcBorders>
          </w:tcPr>
          <w:p w14:paraId="220A38E3"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49</w:t>
            </w:r>
          </w:p>
        </w:tc>
        <w:tc>
          <w:tcPr>
            <w:tcW w:w="914" w:type="dxa"/>
            <w:tcBorders>
              <w:top w:val="single" w:sz="6" w:space="0" w:color="auto"/>
              <w:left w:val="single" w:sz="6" w:space="0" w:color="auto"/>
              <w:bottom w:val="single" w:sz="6" w:space="0" w:color="auto"/>
              <w:right w:val="single" w:sz="6" w:space="0" w:color="auto"/>
            </w:tcBorders>
          </w:tcPr>
          <w:p w14:paraId="7D3513AF"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67</w:t>
            </w:r>
          </w:p>
        </w:tc>
        <w:tc>
          <w:tcPr>
            <w:tcW w:w="907" w:type="dxa"/>
            <w:tcBorders>
              <w:top w:val="single" w:sz="6" w:space="0" w:color="auto"/>
              <w:left w:val="single" w:sz="6" w:space="0" w:color="auto"/>
              <w:bottom w:val="single" w:sz="6" w:space="0" w:color="auto"/>
              <w:right w:val="single" w:sz="6" w:space="0" w:color="auto"/>
            </w:tcBorders>
          </w:tcPr>
          <w:p w14:paraId="78411BC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63</w:t>
            </w:r>
          </w:p>
        </w:tc>
        <w:tc>
          <w:tcPr>
            <w:tcW w:w="1531" w:type="dxa"/>
            <w:tcBorders>
              <w:top w:val="single" w:sz="6" w:space="0" w:color="auto"/>
              <w:left w:val="single" w:sz="6" w:space="0" w:color="auto"/>
              <w:bottom w:val="single" w:sz="6" w:space="0" w:color="auto"/>
              <w:right w:val="single" w:sz="6" w:space="0" w:color="auto"/>
            </w:tcBorders>
          </w:tcPr>
          <w:p w14:paraId="74D2ACA0"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22</w:t>
            </w:r>
          </w:p>
        </w:tc>
        <w:tc>
          <w:tcPr>
            <w:tcW w:w="1276" w:type="dxa"/>
            <w:tcBorders>
              <w:top w:val="single" w:sz="6" w:space="0" w:color="auto"/>
              <w:left w:val="single" w:sz="6" w:space="0" w:color="auto"/>
              <w:bottom w:val="single" w:sz="6" w:space="0" w:color="auto"/>
              <w:right w:val="single" w:sz="6" w:space="0" w:color="auto"/>
            </w:tcBorders>
          </w:tcPr>
          <w:p w14:paraId="51357D85"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248</w:t>
            </w:r>
          </w:p>
        </w:tc>
      </w:tr>
    </w:tbl>
    <w:p w14:paraId="58410E33" w14:textId="77777777" w:rsidR="00000000" w:rsidRDefault="00231AA4">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p>
    <w:p w14:paraId="52CAA899" w14:textId="1BFA7D3E" w:rsidR="00000000" w:rsidRDefault="00B07092">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4B43725" wp14:editId="559A4FF6">
            <wp:extent cx="325755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1257300"/>
                    </a:xfrm>
                    <a:prstGeom prst="rect">
                      <a:avLst/>
                    </a:prstGeom>
                    <a:noFill/>
                    <a:ln>
                      <a:noFill/>
                    </a:ln>
                  </pic:spPr>
                </pic:pic>
              </a:graphicData>
            </a:graphic>
          </wp:inline>
        </w:drawing>
      </w:r>
    </w:p>
    <w:p w14:paraId="43B2C8E7"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b/>
          <w:bCs/>
          <w:color w:val="000000"/>
          <w:sz w:val="28"/>
          <w:szCs w:val="28"/>
        </w:rPr>
      </w:pPr>
    </w:p>
    <w:p w14:paraId="3CD21F28"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Рис. </w:t>
      </w:r>
      <w:r>
        <w:rPr>
          <w:rFonts w:ascii="Times New Roman CYR" w:hAnsi="Times New Roman CYR" w:cs="Times New Roman CYR"/>
          <w:color w:val="000000"/>
          <w:sz w:val="28"/>
          <w:szCs w:val="28"/>
        </w:rPr>
        <w:t>2. Распределение наблюдений по клиническим фазам в различных возрастных группах</w:t>
      </w:r>
    </w:p>
    <w:p w14:paraId="6402282E"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41CC6712"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Сравнивая репрезентативные группы больных с ХСГ, поступивших в Институт нейрохирургии им.Н.Н.Бурденко до и после распространения в </w:t>
      </w:r>
      <w:r>
        <w:rPr>
          <w:rFonts w:ascii="Times New Roman CYR" w:hAnsi="Times New Roman CYR" w:cs="Times New Roman CYR"/>
          <w:color w:val="000000"/>
          <w:sz w:val="28"/>
          <w:szCs w:val="28"/>
        </w:rPr>
        <w:t>стране компьютерной томографии, можно отметить положительную направленность в изменении фазного спектра ХСГ (см.табл.2), что глобально указывает на их более раннюю диагностику.</w:t>
      </w:r>
    </w:p>
    <w:p w14:paraId="599AE8C4"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.Выборка: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07 больных с ХСГ, поступивших в Институт в 1970-1987 гг (16; 37; 50</w:t>
      </w:r>
      <w:r>
        <w:rPr>
          <w:rFonts w:ascii="Times New Roman CYR" w:hAnsi="Times New Roman CYR" w:cs="Times New Roman CYR"/>
          <w:color w:val="000000"/>
          <w:sz w:val="28"/>
          <w:szCs w:val="28"/>
        </w:rPr>
        <w:t>;).</w:t>
      </w:r>
    </w:p>
    <w:p w14:paraId="26E08F21"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2.Выборка: 248 больных с ХСГ, поступивших в Институт в 1988-2000 гг (20;).</w:t>
      </w:r>
    </w:p>
    <w:p w14:paraId="0FDFBC5C"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p>
    <w:p w14:paraId="1549C0F5"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Таблица 2</w:t>
      </w:r>
    </w:p>
    <w:p w14:paraId="497C3EE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Распределение больных с ХСГ по клиническим фазам при поступлении в стационар</w:t>
      </w:r>
    </w:p>
    <w:tbl>
      <w:tblPr>
        <w:tblW w:w="0" w:type="auto"/>
        <w:tblInd w:w="-8" w:type="dxa"/>
        <w:tblLayout w:type="fixed"/>
        <w:tblCellMar>
          <w:left w:w="40" w:type="dxa"/>
          <w:right w:w="40" w:type="dxa"/>
        </w:tblCellMar>
        <w:tblLook w:val="0000" w:firstRow="0" w:lastRow="0" w:firstColumn="0" w:lastColumn="0" w:noHBand="0" w:noVBand="0"/>
      </w:tblPr>
      <w:tblGrid>
        <w:gridCol w:w="3119"/>
        <w:gridCol w:w="1483"/>
        <w:gridCol w:w="1476"/>
      </w:tblGrid>
      <w:tr w:rsidR="00000000" w14:paraId="3A3025DA"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3E873F0D"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Клинические фазы</w:t>
            </w:r>
          </w:p>
        </w:tc>
        <w:tc>
          <w:tcPr>
            <w:tcW w:w="1483" w:type="dxa"/>
            <w:tcBorders>
              <w:top w:val="single" w:sz="6" w:space="0" w:color="auto"/>
              <w:left w:val="single" w:sz="6" w:space="0" w:color="auto"/>
              <w:bottom w:val="single" w:sz="6" w:space="0" w:color="auto"/>
              <w:right w:val="single" w:sz="6" w:space="0" w:color="auto"/>
            </w:tcBorders>
          </w:tcPr>
          <w:p w14:paraId="658AA299"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1 выборка (%)</w:t>
            </w:r>
          </w:p>
        </w:tc>
        <w:tc>
          <w:tcPr>
            <w:tcW w:w="1476" w:type="dxa"/>
            <w:tcBorders>
              <w:top w:val="single" w:sz="6" w:space="0" w:color="auto"/>
              <w:left w:val="single" w:sz="6" w:space="0" w:color="auto"/>
              <w:bottom w:val="single" w:sz="6" w:space="0" w:color="auto"/>
              <w:right w:val="single" w:sz="6" w:space="0" w:color="auto"/>
            </w:tcBorders>
          </w:tcPr>
          <w:p w14:paraId="128CAF5C"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 выборка (%)</w:t>
            </w:r>
          </w:p>
        </w:tc>
      </w:tr>
      <w:tr w:rsidR="00000000" w14:paraId="0DCD5297"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6428F655"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Компенсации</w:t>
            </w:r>
          </w:p>
        </w:tc>
        <w:tc>
          <w:tcPr>
            <w:tcW w:w="1483" w:type="dxa"/>
            <w:tcBorders>
              <w:top w:val="single" w:sz="6" w:space="0" w:color="auto"/>
              <w:left w:val="single" w:sz="6" w:space="0" w:color="auto"/>
              <w:bottom w:val="single" w:sz="6" w:space="0" w:color="auto"/>
              <w:right w:val="single" w:sz="6" w:space="0" w:color="auto"/>
            </w:tcBorders>
          </w:tcPr>
          <w:p w14:paraId="127F086D"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w:t>
            </w:r>
          </w:p>
        </w:tc>
        <w:tc>
          <w:tcPr>
            <w:tcW w:w="1476" w:type="dxa"/>
            <w:tcBorders>
              <w:top w:val="single" w:sz="6" w:space="0" w:color="auto"/>
              <w:left w:val="single" w:sz="6" w:space="0" w:color="auto"/>
              <w:bottom w:val="single" w:sz="6" w:space="0" w:color="auto"/>
              <w:right w:val="single" w:sz="6" w:space="0" w:color="auto"/>
            </w:tcBorders>
          </w:tcPr>
          <w:p w14:paraId="2E73068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8,5</w:t>
            </w:r>
          </w:p>
        </w:tc>
      </w:tr>
      <w:tr w:rsidR="00000000" w14:paraId="56F7D6D6"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18E6288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Субкомпенсации</w:t>
            </w:r>
          </w:p>
        </w:tc>
        <w:tc>
          <w:tcPr>
            <w:tcW w:w="1483" w:type="dxa"/>
            <w:tcBorders>
              <w:top w:val="single" w:sz="6" w:space="0" w:color="auto"/>
              <w:left w:val="single" w:sz="6" w:space="0" w:color="auto"/>
              <w:bottom w:val="single" w:sz="6" w:space="0" w:color="auto"/>
              <w:right w:val="single" w:sz="6" w:space="0" w:color="auto"/>
            </w:tcBorders>
          </w:tcPr>
          <w:p w14:paraId="50AD62F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29</w:t>
            </w:r>
          </w:p>
        </w:tc>
        <w:tc>
          <w:tcPr>
            <w:tcW w:w="1476" w:type="dxa"/>
            <w:tcBorders>
              <w:top w:val="single" w:sz="6" w:space="0" w:color="auto"/>
              <w:left w:val="single" w:sz="6" w:space="0" w:color="auto"/>
              <w:bottom w:val="single" w:sz="6" w:space="0" w:color="auto"/>
              <w:right w:val="single" w:sz="6" w:space="0" w:color="auto"/>
            </w:tcBorders>
          </w:tcPr>
          <w:p w14:paraId="26BA5FBF"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47,2</w:t>
            </w:r>
          </w:p>
        </w:tc>
      </w:tr>
      <w:tr w:rsidR="00000000" w14:paraId="100682AA"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CF9AF46"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Умеренной</w:t>
            </w:r>
            <w:r>
              <w:rPr>
                <w:rFonts w:ascii="Times New Roman CYR" w:hAnsi="Times New Roman CYR" w:cs="Times New Roman CYR"/>
                <w:sz w:val="20"/>
                <w:szCs w:val="20"/>
              </w:rPr>
              <w:t xml:space="preserve"> </w:t>
            </w:r>
            <w:r>
              <w:rPr>
                <w:rFonts w:ascii="Times New Roman CYR" w:hAnsi="Times New Roman CYR" w:cs="Times New Roman CYR"/>
                <w:color w:val="000000"/>
                <w:sz w:val="20"/>
                <w:szCs w:val="20"/>
              </w:rPr>
              <w:t xml:space="preserve">Декомпенсации   </w:t>
            </w:r>
          </w:p>
        </w:tc>
        <w:tc>
          <w:tcPr>
            <w:tcW w:w="1483" w:type="dxa"/>
            <w:tcBorders>
              <w:top w:val="single" w:sz="6" w:space="0" w:color="auto"/>
              <w:left w:val="single" w:sz="6" w:space="0" w:color="auto"/>
              <w:bottom w:val="single" w:sz="6" w:space="0" w:color="auto"/>
              <w:right w:val="single" w:sz="6" w:space="0" w:color="auto"/>
            </w:tcBorders>
          </w:tcPr>
          <w:p w14:paraId="11C600FA"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35</w:t>
            </w:r>
          </w:p>
        </w:tc>
        <w:tc>
          <w:tcPr>
            <w:tcW w:w="1476" w:type="dxa"/>
            <w:tcBorders>
              <w:top w:val="single" w:sz="6" w:space="0" w:color="auto"/>
              <w:left w:val="single" w:sz="6" w:space="0" w:color="auto"/>
              <w:bottom w:val="single" w:sz="6" w:space="0" w:color="auto"/>
              <w:right w:val="single" w:sz="6" w:space="0" w:color="auto"/>
            </w:tcBorders>
          </w:tcPr>
          <w:p w14:paraId="742023B3"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36,7</w:t>
            </w:r>
          </w:p>
        </w:tc>
      </w:tr>
      <w:tr w:rsidR="00000000" w14:paraId="2D4C8E01"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64CF7851"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Грубой декомпенсации</w:t>
            </w:r>
          </w:p>
        </w:tc>
        <w:tc>
          <w:tcPr>
            <w:tcW w:w="1483" w:type="dxa"/>
            <w:tcBorders>
              <w:top w:val="single" w:sz="6" w:space="0" w:color="auto"/>
              <w:left w:val="single" w:sz="6" w:space="0" w:color="auto"/>
              <w:bottom w:val="single" w:sz="6" w:space="0" w:color="auto"/>
              <w:right w:val="single" w:sz="6" w:space="0" w:color="auto"/>
            </w:tcBorders>
          </w:tcPr>
          <w:p w14:paraId="06479CFC"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33</w:t>
            </w:r>
          </w:p>
        </w:tc>
        <w:tc>
          <w:tcPr>
            <w:tcW w:w="1476" w:type="dxa"/>
            <w:tcBorders>
              <w:top w:val="single" w:sz="6" w:space="0" w:color="auto"/>
              <w:left w:val="single" w:sz="6" w:space="0" w:color="auto"/>
              <w:bottom w:val="single" w:sz="6" w:space="0" w:color="auto"/>
              <w:right w:val="single" w:sz="6" w:space="0" w:color="auto"/>
            </w:tcBorders>
          </w:tcPr>
          <w:p w14:paraId="045E360F" w14:textId="77777777" w:rsidR="00000000" w:rsidRDefault="00231AA4">
            <w:pPr>
              <w:widowControl w:val="0"/>
              <w:autoSpaceDE w:val="0"/>
              <w:autoSpaceDN w:val="0"/>
              <w:adjustRightInd w:val="0"/>
              <w:spacing w:after="0" w:line="211" w:lineRule="exact"/>
              <w:rPr>
                <w:rFonts w:ascii="Times New Roman CYR" w:hAnsi="Times New Roman CYR" w:cs="Times New Roman CYR"/>
                <w:sz w:val="20"/>
                <w:szCs w:val="20"/>
              </w:rPr>
            </w:pPr>
            <w:r>
              <w:rPr>
                <w:rFonts w:ascii="Times New Roman CYR" w:hAnsi="Times New Roman CYR" w:cs="Times New Roman CYR"/>
                <w:color w:val="000000"/>
                <w:sz w:val="20"/>
                <w:szCs w:val="20"/>
              </w:rPr>
              <w:t>7,6</w:t>
            </w:r>
          </w:p>
        </w:tc>
      </w:tr>
    </w:tbl>
    <w:p w14:paraId="6CF08AD0"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color w:val="000000"/>
          <w:sz w:val="28"/>
          <w:szCs w:val="28"/>
        </w:rPr>
      </w:pPr>
    </w:p>
    <w:p w14:paraId="630A2E38"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Для ориентации в клинике ХСГ и построения адекватной по содержанию и срокам лечебной тактики весьма существенно знать, какими темпами происходит углубление декомпенсации и восстановлен</w:t>
      </w:r>
      <w:r>
        <w:rPr>
          <w:rFonts w:ascii="Times New Roman CYR" w:hAnsi="Times New Roman CYR" w:cs="Times New Roman CYR"/>
          <w:color w:val="000000"/>
          <w:sz w:val="28"/>
          <w:szCs w:val="28"/>
        </w:rPr>
        <w:t>ие компенсации у больных с ХСГ. Выделяют следующие варианты углубления клинической декомпенсации при ХСГ; постепенный (недели, месяцы), быстрый (дни), лавинообразный (часы), а также ундулирующий.</w:t>
      </w:r>
    </w:p>
    <w:p w14:paraId="189C0079"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данным Института нейрохирургии при ХСГ преобладает посте</w:t>
      </w:r>
      <w:r>
        <w:rPr>
          <w:rFonts w:ascii="Times New Roman CYR" w:hAnsi="Times New Roman CYR" w:cs="Times New Roman CYR"/>
          <w:color w:val="000000"/>
          <w:sz w:val="28"/>
          <w:szCs w:val="28"/>
        </w:rPr>
        <w:t>пенный темп углубления клинической декомпенсации (у 51,6% больных); быстрый темп отмечен у 25,1 % больных, лавинообразный - у 3,2 %, ундулирующее течение у 6,4 %. Последние 3 варианта чаще выявляются у пожилых и стариков. Клиническая фаза ХСГ была стабильн</w:t>
      </w:r>
      <w:r>
        <w:rPr>
          <w:rFonts w:ascii="Times New Roman CYR" w:hAnsi="Times New Roman CYR" w:cs="Times New Roman CYR"/>
          <w:color w:val="000000"/>
          <w:sz w:val="28"/>
          <w:szCs w:val="28"/>
        </w:rPr>
        <w:t>а на протяжении многих месяцев и даже лет у 4,6 % больных; у 9,1 % наблюдалась только положительная динамика в смене клинических фаз.</w:t>
      </w:r>
    </w:p>
    <w:p w14:paraId="33CAEB8A"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ABACED9" w14:textId="77777777" w:rsidR="00000000" w:rsidRDefault="00231AA4">
      <w:pPr>
        <w:widowControl w:val="0"/>
        <w:shd w:val="clear" w:color="auto" w:fill="FFFFFF"/>
        <w:tabs>
          <w:tab w:val="left" w:pos="142"/>
        </w:tabs>
        <w:autoSpaceDE w:val="0"/>
        <w:autoSpaceDN w:val="0"/>
        <w:adjustRightInd w:val="0"/>
        <w:spacing w:after="0"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color w:val="000000"/>
          <w:sz w:val="28"/>
          <w:szCs w:val="28"/>
        </w:rPr>
        <w:t>6.</w:t>
      </w:r>
      <w:r>
        <w:rPr>
          <w:rFonts w:ascii="Times New Roman CYR" w:hAnsi="Times New Roman CYR" w:cs="Times New Roman CYR"/>
          <w:b/>
          <w:bCs/>
          <w:color w:val="000000"/>
          <w:sz w:val="28"/>
          <w:szCs w:val="28"/>
        </w:rPr>
        <w:tab/>
        <w:t>Повозрастные и пофазные особенности симптоматики</w:t>
      </w:r>
    </w:p>
    <w:p w14:paraId="3B9E19C6"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i/>
          <w:iCs/>
          <w:color w:val="000000"/>
          <w:sz w:val="28"/>
          <w:szCs w:val="28"/>
        </w:rPr>
      </w:pPr>
    </w:p>
    <w:p w14:paraId="3B4F8A96"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Общемозговые симптомы. </w:t>
      </w:r>
      <w:r>
        <w:rPr>
          <w:rFonts w:ascii="Times New Roman CYR" w:hAnsi="Times New Roman CYR" w:cs="Times New Roman CYR"/>
          <w:color w:val="000000"/>
          <w:sz w:val="28"/>
          <w:szCs w:val="28"/>
        </w:rPr>
        <w:t>Среди общемозговых симптомов ХСГ прежде всег</w:t>
      </w:r>
      <w:r>
        <w:rPr>
          <w:rFonts w:ascii="Times New Roman CYR" w:hAnsi="Times New Roman CYR" w:cs="Times New Roman CYR"/>
          <w:color w:val="000000"/>
          <w:sz w:val="28"/>
          <w:szCs w:val="28"/>
        </w:rPr>
        <w:t>о важна оценка состояния сознания. Для этого использовали принятую в России единую классификацию ЧМТ . В ней предусматриваются следующие градации состояния сознания: ясное, оглушение умеренное, оглушение глубокое, сопор, кома умеренная, кома глубокая, кома</w:t>
      </w:r>
      <w:r>
        <w:rPr>
          <w:rFonts w:ascii="Times New Roman CYR" w:hAnsi="Times New Roman CYR" w:cs="Times New Roman CYR"/>
          <w:color w:val="000000"/>
          <w:sz w:val="28"/>
          <w:szCs w:val="28"/>
        </w:rPr>
        <w:t xml:space="preserve"> терминальная.</w:t>
      </w:r>
    </w:p>
    <w:p w14:paraId="7584652B"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Более половины больных поступают в ясном сознании, треть - в умеренном оглушении, остальные с более грубыми нарушениями сознания. При повозрастном анализе отмечается закономерное уменьшение удельного веса ясного сознания по мере увеличения в</w:t>
      </w:r>
      <w:r>
        <w:rPr>
          <w:rFonts w:ascii="Times New Roman CYR" w:hAnsi="Times New Roman CYR" w:cs="Times New Roman CYR"/>
          <w:color w:val="000000"/>
          <w:sz w:val="28"/>
          <w:szCs w:val="28"/>
        </w:rPr>
        <w:t>озраста больных. Соответственно возрастает удельный вес оглушения (умеренного и глубокого), достигая максимума у пожилых и у стариков. Что касается сопора, то он наблюдался лишь у больных пожилого и старческого возраста, развитие умеренной комы при ХСГ так</w:t>
      </w:r>
      <w:r>
        <w:rPr>
          <w:rFonts w:ascii="Times New Roman CYR" w:hAnsi="Times New Roman CYR" w:cs="Times New Roman CYR"/>
          <w:color w:val="000000"/>
          <w:sz w:val="28"/>
          <w:szCs w:val="28"/>
        </w:rPr>
        <w:t>же тяготеет к старшим возрастным группам. Однако, укажем, что случаи выключения сознания до сопора и комы были единичны.</w:t>
      </w:r>
    </w:p>
    <w:p w14:paraId="732A2A2A"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Вегетативный статус при ХСГ отмечен лишь у детей, являясь следствием не ХСГ, а перенесенного диффузного аксонального повреждения мозга.</w:t>
      </w:r>
      <w:r>
        <w:rPr>
          <w:rFonts w:ascii="Times New Roman CYR" w:hAnsi="Times New Roman CYR" w:cs="Times New Roman CYR"/>
          <w:color w:val="000000"/>
          <w:sz w:val="28"/>
          <w:szCs w:val="28"/>
        </w:rPr>
        <w:t xml:space="preserve"> Это и обуславливает высокий удельный вес грубых нарушений сознания у детей.</w:t>
      </w:r>
    </w:p>
    <w:p w14:paraId="33A07DBA"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Нарушения психики. </w:t>
      </w:r>
      <w:r>
        <w:rPr>
          <w:rFonts w:ascii="Times New Roman CYR" w:hAnsi="Times New Roman CYR" w:cs="Times New Roman CYR"/>
          <w:color w:val="000000"/>
          <w:sz w:val="28"/>
          <w:szCs w:val="28"/>
        </w:rPr>
        <w:t>Они отражают как общемозговые, так и локальные реакции мозга на ХСГ. При этом, естественно, необходимо учитывать влияние преморбидных и возрастных факторов. Рас</w:t>
      </w:r>
      <w:r>
        <w:rPr>
          <w:rFonts w:ascii="Times New Roman CYR" w:hAnsi="Times New Roman CYR" w:cs="Times New Roman CYR"/>
          <w:color w:val="000000"/>
          <w:sz w:val="28"/>
          <w:szCs w:val="28"/>
        </w:rPr>
        <w:t xml:space="preserve">смотрим такой важный показатель состояния психики, как ориентировка. При этом исходим из того, что выяснение ориентировки больного во времени, месте и собственной личности является одним из упрощенных и доступных способов определения состояния сознания от </w:t>
      </w:r>
      <w:r>
        <w:rPr>
          <w:rFonts w:ascii="Times New Roman CYR" w:hAnsi="Times New Roman CYR" w:cs="Times New Roman CYR"/>
          <w:color w:val="000000"/>
          <w:sz w:val="28"/>
          <w:szCs w:val="28"/>
        </w:rPr>
        <w:t>ясного до глубокого оглушения.</w:t>
      </w:r>
    </w:p>
    <w:p w14:paraId="2F0414C6"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 больных в ясном сознании ориентировка была полной. У больных в умеренном оглушении она также могла сохраняться полной, хотя отмечалась некоторая замедленность в ответах, а порой улавливалась и относительная дезориентировка </w:t>
      </w:r>
      <w:r>
        <w:rPr>
          <w:rFonts w:ascii="Times New Roman CYR" w:hAnsi="Times New Roman CYR" w:cs="Times New Roman CYR"/>
          <w:color w:val="000000"/>
          <w:sz w:val="28"/>
          <w:szCs w:val="28"/>
        </w:rPr>
        <w:t>во времени и месте. При глубоком оглушении сохранялась лишь ориентировка больного в собственной личности, но и здесь встречались серьезные отклонения вплоть до полной дезориентировки.</w:t>
      </w:r>
    </w:p>
    <w:p w14:paraId="4A9DBF5A"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Синдромы психотического уровня в клинике ХСГ сравнительно редки. Однако </w:t>
      </w:r>
      <w:r>
        <w:rPr>
          <w:rFonts w:ascii="Times New Roman CYR" w:hAnsi="Times New Roman CYR" w:cs="Times New Roman CYR"/>
          <w:color w:val="000000"/>
          <w:sz w:val="28"/>
          <w:szCs w:val="28"/>
        </w:rPr>
        <w:t>по мере увеличения возраста пострадавших их отсутствие у детей и молодых и единичные случаи у лиц среднего возраста (с отягощенным анамнезом) сменяются все более заметной ролью психотических нарушений у пожилых и стариков, встречаясь у последних почти в по</w:t>
      </w:r>
      <w:r>
        <w:rPr>
          <w:rFonts w:ascii="Times New Roman CYR" w:hAnsi="Times New Roman CYR" w:cs="Times New Roman CYR"/>
          <w:color w:val="000000"/>
          <w:sz w:val="28"/>
          <w:szCs w:val="28"/>
        </w:rPr>
        <w:t>ловине наблюдений.</w:t>
      </w:r>
    </w:p>
    <w:p w14:paraId="20C2CE37"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Центральное место в синдромах психотического уровня при ХСГ занимают следующие их различные варианты спутанного сознания.</w:t>
      </w:r>
    </w:p>
    <w:p w14:paraId="6C6DEABF"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Амнестическая спутанность, </w:t>
      </w:r>
      <w:r>
        <w:rPr>
          <w:rFonts w:ascii="Times New Roman CYR" w:hAnsi="Times New Roman CYR" w:cs="Times New Roman CYR"/>
          <w:color w:val="000000"/>
          <w:sz w:val="28"/>
          <w:szCs w:val="28"/>
        </w:rPr>
        <w:t>при которой определяющими являются нарушения памяти. Характерна дезориентировка больных</w:t>
      </w:r>
      <w:r>
        <w:rPr>
          <w:rFonts w:ascii="Times New Roman CYR" w:hAnsi="Times New Roman CYR" w:cs="Times New Roman CYR"/>
          <w:color w:val="000000"/>
          <w:sz w:val="28"/>
          <w:szCs w:val="28"/>
        </w:rPr>
        <w:t xml:space="preserve"> во времени и месте. Больные не запоминают или слабо запоминают происходящие события. Неточно воспринимают реальную действительность, и в этом есть окраска прошлого в том смысле, что больные представляют себя в какой-либо из ситуаций, пережитых ими ранее. </w:t>
      </w:r>
      <w:r>
        <w:rPr>
          <w:rFonts w:ascii="Times New Roman CYR" w:hAnsi="Times New Roman CYR" w:cs="Times New Roman CYR"/>
          <w:color w:val="000000"/>
          <w:sz w:val="28"/>
          <w:szCs w:val="28"/>
        </w:rPr>
        <w:t>Возможны конфабуляции, повышенная ре-чедвигательная активность и смена таких состояний адинамией. Спутанность появляется или усиливается в вечерние часы.</w:t>
      </w:r>
    </w:p>
    <w:p w14:paraId="4FD38843"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Спутанность с психомоторным возбуждением, </w:t>
      </w:r>
      <w:r>
        <w:rPr>
          <w:rFonts w:ascii="Times New Roman CYR" w:hAnsi="Times New Roman CYR" w:cs="Times New Roman CYR"/>
          <w:color w:val="000000"/>
          <w:sz w:val="28"/>
          <w:szCs w:val="28"/>
        </w:rPr>
        <w:t>где на первый план выступает беспокойство, суетливость, мног</w:t>
      </w:r>
      <w:r>
        <w:rPr>
          <w:rFonts w:ascii="Times New Roman CYR" w:hAnsi="Times New Roman CYR" w:cs="Times New Roman CYR"/>
          <w:color w:val="000000"/>
          <w:sz w:val="28"/>
          <w:szCs w:val="28"/>
        </w:rPr>
        <w:t>оречивость больных, они пытаются встать, куда-то идти, кого-то зовут. Выражена дезориентировка. Возможны ложные узнавания: из-за неспособности идентифицировать лица окружающих больные в медицинском персонале «узнают» своих близких. Эти состояния недлительн</w:t>
      </w:r>
      <w:r>
        <w:rPr>
          <w:rFonts w:ascii="Times New Roman CYR" w:hAnsi="Times New Roman CYR" w:cs="Times New Roman CYR"/>
          <w:color w:val="000000"/>
          <w:sz w:val="28"/>
          <w:szCs w:val="28"/>
        </w:rPr>
        <w:t>ы, сменяются адинамией, вялостью, сонливостью. Как правило, усиливаются в вечерние и ночные часы. При расспросах больных в моменты спутанности могут выявляться конфабуляции, в которых на вопросы о месте и времени их пребывания больные отвечают вымыслами, (</w:t>
      </w:r>
      <w:r>
        <w:rPr>
          <w:rFonts w:ascii="Times New Roman CYR" w:hAnsi="Times New Roman CYR" w:cs="Times New Roman CYR"/>
          <w:color w:val="000000"/>
          <w:sz w:val="28"/>
          <w:szCs w:val="28"/>
        </w:rPr>
        <w:t xml:space="preserve"> они находятся «на рыбалке», «на совещании», «дома» и т.п).</w:t>
      </w:r>
    </w:p>
    <w:p w14:paraId="011F5B52"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Спутанность с речевыми нарушениями </w:t>
      </w:r>
      <w:r>
        <w:rPr>
          <w:rFonts w:ascii="Times New Roman CYR" w:hAnsi="Times New Roman CYR" w:cs="Times New Roman CYR"/>
          <w:color w:val="000000"/>
          <w:sz w:val="28"/>
          <w:szCs w:val="28"/>
        </w:rPr>
        <w:t>наблюдается у больных с затруднениями осмысления обращенной речи, грубыми и частыми мнестическими западениями. Наблюдается, как правило, при преимущественном пор</w:t>
      </w:r>
      <w:r>
        <w:rPr>
          <w:rFonts w:ascii="Times New Roman CYR" w:hAnsi="Times New Roman CYR" w:cs="Times New Roman CYR"/>
          <w:color w:val="000000"/>
          <w:sz w:val="28"/>
          <w:szCs w:val="28"/>
        </w:rPr>
        <w:t>ажении левого полушария мозга. Больные дезориентированы. Могут быть тревожными, растерянными, суетливыми, мечущимися в постели. И здесь из-за крайней истощаемости, утомляемости типичны перерывы в повышенной двигательной активности, иногда больные становятс</w:t>
      </w:r>
      <w:r>
        <w:rPr>
          <w:rFonts w:ascii="Times New Roman CYR" w:hAnsi="Times New Roman CYR" w:cs="Times New Roman CYR"/>
          <w:color w:val="000000"/>
          <w:sz w:val="28"/>
          <w:szCs w:val="28"/>
        </w:rPr>
        <w:t>я вялыми, малоподвижными, сонливыми. Характерная особенность такой спутанности у больных старческого возраста конфабуляции с воспроизведением в них каких-то прошлых переживаний.</w:t>
      </w:r>
    </w:p>
    <w:p w14:paraId="2AFEF843" w14:textId="77777777" w:rsidR="00000000" w:rsidRDefault="00231AA4">
      <w:pPr>
        <w:widowControl w:val="0"/>
        <w:shd w:val="clear" w:color="auto" w:fill="FFFFFF"/>
        <w:tabs>
          <w:tab w:val="left" w:pos="142"/>
        </w:tabs>
        <w:autoSpaceDE w:val="0"/>
        <w:autoSpaceDN w:val="0"/>
        <w:adjustRightInd w:val="0"/>
        <w:spacing w:after="0" w:line="360" w:lineRule="auto"/>
        <w:ind w:right="43"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Конфабуляторная спутанность </w:t>
      </w:r>
      <w:r>
        <w:rPr>
          <w:rFonts w:ascii="Times New Roman CYR" w:hAnsi="Times New Roman CYR" w:cs="Times New Roman CYR"/>
          <w:color w:val="000000"/>
          <w:sz w:val="28"/>
          <w:szCs w:val="28"/>
        </w:rPr>
        <w:t xml:space="preserve">характеризуется обилием конфабуляции - спонтанных </w:t>
      </w:r>
      <w:r>
        <w:rPr>
          <w:rFonts w:ascii="Times New Roman CYR" w:hAnsi="Times New Roman CYR" w:cs="Times New Roman CYR"/>
          <w:color w:val="000000"/>
          <w:sz w:val="28"/>
          <w:szCs w:val="28"/>
        </w:rPr>
        <w:t>или следующих в ответ на расспросы врача. Эту спутанность можно обозначить и как амнестически-конфабуляторную, так как здесь грубо снижена способность к запоминанию, адекватному воспроизведению прошлых знаний. При этом возможны периодические состояния двиг</w:t>
      </w:r>
      <w:r>
        <w:rPr>
          <w:rFonts w:ascii="Times New Roman CYR" w:hAnsi="Times New Roman CYR" w:cs="Times New Roman CYR"/>
          <w:color w:val="000000"/>
          <w:sz w:val="28"/>
          <w:szCs w:val="28"/>
        </w:rPr>
        <w:t>ательного или психомоторного возбуждения, особенно к вечеру или в ночные часы.</w:t>
      </w:r>
    </w:p>
    <w:p w14:paraId="1286E0E9"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Все наблюдавшиеся у больных в пожилом и старческом возрасте варианты спутанности включают в себя так называемые продуктивные и дефицитарные нарушения. Но и те, и другие отличают</w:t>
      </w:r>
      <w:r>
        <w:rPr>
          <w:rFonts w:ascii="Times New Roman CYR" w:hAnsi="Times New Roman CYR" w:cs="Times New Roman CYR"/>
          <w:color w:val="000000"/>
          <w:sz w:val="28"/>
          <w:szCs w:val="28"/>
        </w:rPr>
        <w:t>ся от встречающихся у более молодых больных. Так, в продуктивных нарушениях наиболее часты явления конфабуляции, благодушно-эйфорический фон настроения, но прерываемый сонливостью, слабодушием; при этом редки галлюцинаторные или зрительные представления, м</w:t>
      </w:r>
      <w:r>
        <w:rPr>
          <w:rFonts w:ascii="Times New Roman CYR" w:hAnsi="Times New Roman CYR" w:cs="Times New Roman CYR"/>
          <w:color w:val="000000"/>
          <w:sz w:val="28"/>
          <w:szCs w:val="28"/>
        </w:rPr>
        <w:t>ентизм. Среди дефицитарных - нарушения памяти, ориентировки, восприятия реальной действительности, резко выраженная астения с крайней истощаемостью, неспособностью концентрации внимания в течение более или мене длительного времени. В целом для описанных со</w:t>
      </w:r>
      <w:r>
        <w:rPr>
          <w:rFonts w:ascii="Times New Roman CYR" w:hAnsi="Times New Roman CYR" w:cs="Times New Roman CYR"/>
          <w:color w:val="000000"/>
          <w:sz w:val="28"/>
          <w:szCs w:val="28"/>
        </w:rPr>
        <w:t>стояний характерно преобладание дефицитарных явлений над продуктивными.</w:t>
      </w:r>
    </w:p>
    <w:p w14:paraId="5B6EFCF5"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Одной из отличительных особенностей состояний спутанности больных, особенно в возрасте старше 70 лет, является феномен «ухода в прошлое»: нечетко воспринимая реальную действительность,</w:t>
      </w:r>
      <w:r>
        <w:rPr>
          <w:rFonts w:ascii="Times New Roman CYR" w:hAnsi="Times New Roman CYR" w:cs="Times New Roman CYR"/>
          <w:color w:val="000000"/>
          <w:sz w:val="28"/>
          <w:szCs w:val="28"/>
        </w:rPr>
        <w:t xml:space="preserve"> больные представляли себя в какой-либо из прежних ситуаций; прошлыми переживаниями окрашивалось восприятие настоящей действительности. Этот феномен особо ярко проявляется в содержании конфабуляции больных.</w:t>
      </w:r>
    </w:p>
    <w:p w14:paraId="4BEB2EF0"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Часто наблюдаются нарушения цикла сна и бодрствов</w:t>
      </w:r>
      <w:r>
        <w:rPr>
          <w:rFonts w:ascii="Times New Roman CYR" w:hAnsi="Times New Roman CYR" w:cs="Times New Roman CYR"/>
          <w:color w:val="000000"/>
          <w:sz w:val="28"/>
          <w:szCs w:val="28"/>
        </w:rPr>
        <w:t>ания, что выражается, в частности, в возникновении эпизодов спутанности в вечерние и ночные часы при меньшей их вероятности в утренние и дневные часы, когда больные могут быть вполне упорядоченными в поведении, ориентированными.</w:t>
      </w:r>
    </w:p>
    <w:p w14:paraId="18748CF3"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Наконец, можно отметить так</w:t>
      </w:r>
      <w:r>
        <w:rPr>
          <w:rFonts w:ascii="Times New Roman CYR" w:hAnsi="Times New Roman CYR" w:cs="Times New Roman CYR"/>
          <w:color w:val="000000"/>
          <w:sz w:val="28"/>
          <w:szCs w:val="28"/>
        </w:rPr>
        <w:t>ое отличие состояний спутанности от помраченного сознания у больных молодого и среднего возраста, которое</w:t>
      </w:r>
    </w:p>
    <w:p w14:paraId="4A4FFEFF"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заключается в независимости или меньшей зависимости структуры нарушения сознания от стороны преимущественного поражения мозга. Так, при левополушарно</w:t>
      </w:r>
      <w:r>
        <w:rPr>
          <w:rFonts w:ascii="Times New Roman CYR" w:hAnsi="Times New Roman CYR" w:cs="Times New Roman CYR"/>
          <w:color w:val="000000"/>
          <w:sz w:val="28"/>
          <w:szCs w:val="28"/>
        </w:rPr>
        <w:t>м поражении могли быть не только нарушения вербальной памяти, речи, эпизоды тревоги, растерянности, но и конфабуляции, благодушный фон настроения, оптико-пространственные нарушения. У ряда больных с ХСГ преимущественно пожилого возраста выявляются эмоциона</w:t>
      </w:r>
      <w:r>
        <w:rPr>
          <w:rFonts w:ascii="Times New Roman CYR" w:hAnsi="Times New Roman CYR" w:cs="Times New Roman CYR"/>
          <w:color w:val="000000"/>
          <w:sz w:val="28"/>
          <w:szCs w:val="28"/>
        </w:rPr>
        <w:t>льные нарушения субпсихотического уровня. К наиболее частым проявлениям эмоциональной патологии относятся такие крайние реакции, как слезливость и слабодушие, с одной стороны, и эйфория, благодушие, с другой. Отмечены состояния субдепрессии, главным образо</w:t>
      </w:r>
      <w:r>
        <w:rPr>
          <w:rFonts w:ascii="Times New Roman CYR" w:hAnsi="Times New Roman CYR" w:cs="Times New Roman CYR"/>
          <w:color w:val="000000"/>
          <w:sz w:val="28"/>
          <w:szCs w:val="28"/>
        </w:rPr>
        <w:t>м, тревожной. Но наиболее примечательна для больных пожилого и старческого возраста изменчивость эмоционального состояния с переходом от благодушия к слабодушию, от эйфории к слезам. Иногда в рамках клинической картины ХСГ бредовая готовность с подозритель</w:t>
      </w:r>
      <w:r>
        <w:rPr>
          <w:rFonts w:ascii="Times New Roman CYR" w:hAnsi="Times New Roman CYR" w:cs="Times New Roman CYR"/>
          <w:color w:val="000000"/>
          <w:sz w:val="28"/>
          <w:szCs w:val="28"/>
        </w:rPr>
        <w:t>ностью, недоверчивостью сказывалась на поведении больных.</w:t>
      </w:r>
    </w:p>
    <w:p w14:paraId="79F669BB"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Эпилептические припадки. </w:t>
      </w:r>
      <w:r>
        <w:rPr>
          <w:rFonts w:ascii="Times New Roman CYR" w:hAnsi="Times New Roman CYR" w:cs="Times New Roman CYR"/>
          <w:color w:val="000000"/>
          <w:sz w:val="28"/>
          <w:szCs w:val="28"/>
        </w:rPr>
        <w:t>Обычно рассматриваются в кругу общемозговой симптоматики, хотя с неменьшим основанием их можно отнести и к очаговым признакам. Встречаются сравнительно редко при ХСГ. Пример</w:t>
      </w:r>
      <w:r>
        <w:rPr>
          <w:rFonts w:ascii="Times New Roman CYR" w:hAnsi="Times New Roman CYR" w:cs="Times New Roman CYR"/>
          <w:color w:val="000000"/>
          <w:sz w:val="28"/>
          <w:szCs w:val="28"/>
        </w:rPr>
        <w:t>но, с одинаковой частотой встречались генерализованные припадки с клони-ческими судорогами, и фокальные-сенсорные и моторные без выключения сознания. В ряде случаев симптомы раздражения были обусловлены не ХСГ, а предшествующей ЧМТ. При возрастном анамнезе</w:t>
      </w:r>
      <w:r>
        <w:rPr>
          <w:rFonts w:ascii="Times New Roman CYR" w:hAnsi="Times New Roman CYR" w:cs="Times New Roman CYR"/>
          <w:color w:val="000000"/>
          <w:sz w:val="28"/>
          <w:szCs w:val="28"/>
        </w:rPr>
        <w:t xml:space="preserve"> эпилептического синдрома отмечено, что он встречался в единичных наблюдениях во всех возрастных группах, исключая стариков.</w:t>
      </w:r>
    </w:p>
    <w:p w14:paraId="7D4316C1"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Головная боль - </w:t>
      </w:r>
      <w:r>
        <w:rPr>
          <w:rFonts w:ascii="Times New Roman CYR" w:hAnsi="Times New Roman CYR" w:cs="Times New Roman CYR"/>
          <w:color w:val="000000"/>
          <w:sz w:val="28"/>
          <w:szCs w:val="28"/>
        </w:rPr>
        <w:t>одна из наиболее частых жалоб больных с ХСГ. При грубых нарушениях сознания о её наличии можно косвенно судить по м</w:t>
      </w:r>
      <w:r>
        <w:rPr>
          <w:rFonts w:ascii="Times New Roman CYR" w:hAnsi="Times New Roman CYR" w:cs="Times New Roman CYR"/>
          <w:color w:val="000000"/>
          <w:sz w:val="28"/>
          <w:szCs w:val="28"/>
        </w:rPr>
        <w:t>имическим реакциям при перкуссии головы. Однако при ХСГ может встречаться отсутствие головной боли либо та степень ее выраженности, которая игнорируется больным. При общей закономерности усугубления головной боли по мере нарастания клинической декомпенсаци</w:t>
      </w:r>
      <w:r>
        <w:rPr>
          <w:rFonts w:ascii="Times New Roman CYR" w:hAnsi="Times New Roman CYR" w:cs="Times New Roman CYR"/>
          <w:color w:val="000000"/>
          <w:sz w:val="28"/>
          <w:szCs w:val="28"/>
        </w:rPr>
        <w:t>и есть немало исключений. При возрастном анализе головной боли устанавливается, что она относительно чаще встречается у больных детского, молодого и младшего среднего возраста и реже - у лиц пожилого и старческого возраста. При этом в младших возрастных гр</w:t>
      </w:r>
      <w:r>
        <w:rPr>
          <w:rFonts w:ascii="Times New Roman CYR" w:hAnsi="Times New Roman CYR" w:cs="Times New Roman CYR"/>
          <w:color w:val="000000"/>
          <w:sz w:val="28"/>
          <w:szCs w:val="28"/>
        </w:rPr>
        <w:t>уппах преобладает гипертензионная окраска головной боли, а в старших возрастных группах - более четко выступает ее сосудистый характер. Заметим также, что головная боль нередко имеет локальный оттенок, в основном соответствуя зоне расположения ХСГ.</w:t>
      </w:r>
    </w:p>
    <w:p w14:paraId="11CCD2A4"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 неред</w:t>
      </w:r>
      <w:r>
        <w:rPr>
          <w:rFonts w:ascii="Times New Roman CYR" w:hAnsi="Times New Roman CYR" w:cs="Times New Roman CYR"/>
          <w:color w:val="000000"/>
          <w:sz w:val="28"/>
          <w:szCs w:val="28"/>
        </w:rPr>
        <w:t>ким признакам ХСГ относится астения.</w:t>
      </w:r>
    </w:p>
    <w:p w14:paraId="79B9A009"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Оболочечные симптомы. </w:t>
      </w:r>
      <w:r>
        <w:rPr>
          <w:rFonts w:ascii="Times New Roman CYR" w:hAnsi="Times New Roman CYR" w:cs="Times New Roman CYR"/>
          <w:color w:val="000000"/>
          <w:sz w:val="28"/>
          <w:szCs w:val="28"/>
        </w:rPr>
        <w:t>Симптом Кернига и ригидность затылочных мышц отмечаются почти у половины больных с ХСГ, обычно умеренно выраженные. Естественно, при трактовке их генеза следует помнить о возрастных изменениях, о в</w:t>
      </w:r>
      <w:r>
        <w:rPr>
          <w:rFonts w:ascii="Times New Roman CYR" w:hAnsi="Times New Roman CYR" w:cs="Times New Roman CYR"/>
          <w:color w:val="000000"/>
          <w:sz w:val="28"/>
          <w:szCs w:val="28"/>
        </w:rPr>
        <w:t>лиянии остеохондроза позвоночника, деформирующего остеоартроза коленных суставов и некоторых других внечерепных факторов.</w:t>
      </w:r>
    </w:p>
    <w:p w14:paraId="613D7DE4"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Состояние глазного дна. </w:t>
      </w:r>
      <w:r>
        <w:rPr>
          <w:rFonts w:ascii="Times New Roman CYR" w:hAnsi="Times New Roman CYR" w:cs="Times New Roman CYR"/>
          <w:color w:val="000000"/>
          <w:sz w:val="28"/>
          <w:szCs w:val="28"/>
        </w:rPr>
        <w:t>К числу классических объективных симптомов повышения внутричерепного давления относятся гипертензионные измене</w:t>
      </w:r>
      <w:r>
        <w:rPr>
          <w:rFonts w:ascii="Times New Roman CYR" w:hAnsi="Times New Roman CYR" w:cs="Times New Roman CYR"/>
          <w:color w:val="000000"/>
          <w:sz w:val="28"/>
          <w:szCs w:val="28"/>
        </w:rPr>
        <w:t>ния на глазном дне. Обычно чем глубже нарушена клиническая компенсация при ХСГ, тем чаще встречаются застойные явления на глазном дне но, конечно, при этом важен темп ее наступления.</w:t>
      </w:r>
    </w:p>
    <w:p w14:paraId="0F138127"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ХСГ выявляется закономерное уменьшение удельного веса застойных измен</w:t>
      </w:r>
      <w:r>
        <w:rPr>
          <w:rFonts w:ascii="Times New Roman CYR" w:hAnsi="Times New Roman CYR" w:cs="Times New Roman CYR"/>
          <w:color w:val="000000"/>
          <w:sz w:val="28"/>
          <w:szCs w:val="28"/>
        </w:rPr>
        <w:t>ений в старших возрастных группах по сравнению с младшими. Очевидно этот факт отражает особенности возрастной реактивности головного мозга с постепенным снижением ее по мере старения организма и смену отека головного мозга и повышения внутричерепного давле</w:t>
      </w:r>
      <w:r>
        <w:rPr>
          <w:rFonts w:ascii="Times New Roman CYR" w:hAnsi="Times New Roman CYR" w:cs="Times New Roman CYR"/>
          <w:color w:val="000000"/>
          <w:sz w:val="28"/>
          <w:szCs w:val="28"/>
        </w:rPr>
        <w:t>ния у детей и молодых коллапсом мозга и понижением внутричерепного давления у пожилых и стариков.</w:t>
      </w:r>
    </w:p>
    <w:p w14:paraId="7A4E692A"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Очаговая симптоматика. </w:t>
      </w:r>
      <w:r>
        <w:rPr>
          <w:rFonts w:ascii="Times New Roman CYR" w:hAnsi="Times New Roman CYR" w:cs="Times New Roman CYR"/>
          <w:color w:val="000000"/>
          <w:sz w:val="28"/>
          <w:szCs w:val="28"/>
        </w:rPr>
        <w:t>Двигательные нарушения являются ведущими среди локальных симптомов в клинической картине ХСГ. Выделяют следующие градации пирамидного с</w:t>
      </w:r>
      <w:r>
        <w:rPr>
          <w:rFonts w:ascii="Times New Roman CYR" w:hAnsi="Times New Roman CYR" w:cs="Times New Roman CYR"/>
          <w:color w:val="000000"/>
          <w:sz w:val="28"/>
          <w:szCs w:val="28"/>
        </w:rPr>
        <w:t>индрома:</w:t>
      </w:r>
    </w:p>
    <w:p w14:paraId="2D2572B6"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отсутствие пирамидных знаков;</w:t>
      </w:r>
    </w:p>
    <w:p w14:paraId="10AE6CBD"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слабо выраженный пирамидный синдром (асимметрия пери остальных, сухожильных и кожных рефлексов, незначительное снижение мышечной силы с опусканием пораженной конечности при пробе Барре, небольшое повышение мышечно</w:t>
      </w:r>
      <w:r>
        <w:rPr>
          <w:rFonts w:ascii="Times New Roman CYR" w:hAnsi="Times New Roman CYR" w:cs="Times New Roman CYR"/>
          <w:color w:val="000000"/>
          <w:sz w:val="28"/>
          <w:szCs w:val="28"/>
        </w:rPr>
        <w:t>го тонуса);</w:t>
      </w:r>
    </w:p>
    <w:p w14:paraId="0E8E401E"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умеренно выраженный пирамидный синдром (моно- или гемипарез со снижением силы в паретичной конечности в 1,5-2 раза по сравнению со здоровой, заметное повышение мышечного тонуса, некоторое уменьшение объема движений, особенно при повторном вып</w:t>
      </w:r>
      <w:r>
        <w:rPr>
          <w:rFonts w:ascii="Times New Roman CYR" w:hAnsi="Times New Roman CYR" w:cs="Times New Roman CYR"/>
          <w:color w:val="000000"/>
          <w:sz w:val="28"/>
          <w:szCs w:val="28"/>
        </w:rPr>
        <w:t>олнении инструкции, негрубые патологические рефлексы);</w:t>
      </w:r>
    </w:p>
    <w:p w14:paraId="023E6DE2" w14:textId="77777777" w:rsidR="00000000" w:rsidRDefault="00231AA4" w:rsidP="00B07092">
      <w:pPr>
        <w:widowControl w:val="0"/>
        <w:numPr>
          <w:ilvl w:val="0"/>
          <w:numId w:val="4"/>
        </w:numPr>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грубо выраженный пирамидный синдром (глубокий гемипарез или тет-рапарез со снижением мышечной силы в паретичной конечности в три и более раза, по сравнению со здоровой, неполный объем движений впло</w:t>
      </w:r>
      <w:r>
        <w:rPr>
          <w:rFonts w:ascii="Times New Roman CYR" w:hAnsi="Times New Roman CYR" w:cs="Times New Roman CYR"/>
          <w:color w:val="000000"/>
          <w:sz w:val="28"/>
          <w:szCs w:val="28"/>
        </w:rPr>
        <w:t>ть до их отсутствия, резкое повышение мышечного тонуса по типу «складного ножа», яркие патологические рефлексы).</w:t>
      </w:r>
    </w:p>
    <w:p w14:paraId="300A264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спектр пирамидного синдрома входят также центральные парезы </w:t>
      </w: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XII</w:t>
      </w:r>
      <w:r>
        <w:rPr>
          <w:rFonts w:ascii="Times New Roman CYR" w:hAnsi="Times New Roman CYR" w:cs="Times New Roman CYR"/>
          <w:color w:val="000000"/>
          <w:sz w:val="28"/>
          <w:szCs w:val="28"/>
        </w:rPr>
        <w:t xml:space="preserve"> нервов и ряд других признаков.</w:t>
      </w:r>
    </w:p>
    <w:p w14:paraId="106C68D1"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возрастном анализе пирамидного синд</w:t>
      </w:r>
      <w:r>
        <w:rPr>
          <w:rFonts w:ascii="Times New Roman CYR" w:hAnsi="Times New Roman CYR" w:cs="Times New Roman CYR"/>
          <w:color w:val="000000"/>
          <w:sz w:val="28"/>
          <w:szCs w:val="28"/>
        </w:rPr>
        <w:t>рома отмечается закономерное увеличение его частоты и выраженности в старших возрастных группах, по сравнению с младшими возрастными группами. Исключение составляют дети, у которых грубые двигательные нарушения были обусловлены не ХСГ, а перенесенной тяжел</w:t>
      </w:r>
      <w:r>
        <w:rPr>
          <w:rFonts w:ascii="Times New Roman CYR" w:hAnsi="Times New Roman CYR" w:cs="Times New Roman CYR"/>
          <w:color w:val="000000"/>
          <w:sz w:val="28"/>
          <w:szCs w:val="28"/>
        </w:rPr>
        <w:t>ой ЧМТ.</w:t>
      </w:r>
    </w:p>
    <w:p w14:paraId="29FDC250"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пофазном анализе пирамидного синдрома выявляется закономерное его учащение и утяжеление по мере углубления клинической фазы заболевания: в ФКК пирамидный синдром практически отсутствует, а в ФГКД - как правило, наблюдается у всех больных и к то</w:t>
      </w:r>
      <w:r>
        <w:rPr>
          <w:rFonts w:ascii="Times New Roman CYR" w:hAnsi="Times New Roman CYR" w:cs="Times New Roman CYR"/>
          <w:color w:val="000000"/>
          <w:sz w:val="28"/>
          <w:szCs w:val="28"/>
        </w:rPr>
        <w:t>му же обычно грубо выражен.</w:t>
      </w:r>
    </w:p>
    <w:p w14:paraId="07144D3C"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Речевые нарушения </w:t>
      </w:r>
      <w:r>
        <w:rPr>
          <w:rFonts w:ascii="Times New Roman CYR" w:hAnsi="Times New Roman CYR" w:cs="Times New Roman CYR"/>
          <w:color w:val="000000"/>
          <w:sz w:val="28"/>
          <w:szCs w:val="28"/>
        </w:rPr>
        <w:t>(включая моторные и сенсорные) наблюдаются у трети больных с ХСГ. Если брать только левосторонние ХСГ, то их удельный вес среди очаговой симптоматики существенно повышается.</w:t>
      </w:r>
    </w:p>
    <w:p w14:paraId="30E3A5EE"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повозрастном анализе нарушений р</w:t>
      </w:r>
      <w:r>
        <w:rPr>
          <w:rFonts w:ascii="Times New Roman CYR" w:hAnsi="Times New Roman CYR" w:cs="Times New Roman CYR"/>
          <w:color w:val="000000"/>
          <w:sz w:val="28"/>
          <w:szCs w:val="28"/>
        </w:rPr>
        <w:t>ечи выявляется увеличение их частоты и выраженности параллельно старению больных. Исключение составляют дети с ХСГ, находившиеся в вегетативном статусе.</w:t>
      </w:r>
    </w:p>
    <w:p w14:paraId="2861589B"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пофазном анализе афатического синдрома устанавливается закономерное возрастание его частоты и выраж</w:t>
      </w:r>
      <w:r>
        <w:rPr>
          <w:rFonts w:ascii="Times New Roman CYR" w:hAnsi="Times New Roman CYR" w:cs="Times New Roman CYR"/>
          <w:color w:val="000000"/>
          <w:sz w:val="28"/>
          <w:szCs w:val="28"/>
        </w:rPr>
        <w:t>енности по мере углубления клинической декомпенсации.</w:t>
      </w:r>
    </w:p>
    <w:p w14:paraId="3990EE2D"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Подкорковый синдром </w:t>
      </w:r>
      <w:r>
        <w:rPr>
          <w:rFonts w:ascii="Times New Roman CYR" w:hAnsi="Times New Roman CYR" w:cs="Times New Roman CYR"/>
          <w:color w:val="000000"/>
          <w:sz w:val="28"/>
          <w:szCs w:val="28"/>
        </w:rPr>
        <w:t xml:space="preserve">при ХСГ проявляется обеднением произвольныхдвижений, скованностью, брадикинезией, гипомимией, тремором, пластическими изменениями мышечного тонуса, рефлексами орального автоматизма. </w:t>
      </w:r>
      <w:r>
        <w:rPr>
          <w:rFonts w:ascii="Times New Roman CYR" w:hAnsi="Times New Roman CYR" w:cs="Times New Roman CYR"/>
          <w:color w:val="000000"/>
          <w:sz w:val="28"/>
          <w:szCs w:val="28"/>
        </w:rPr>
        <w:t>Четко просматривается зависимость его частоты и полноты раз-вертываемости от возраста больного. Исключение составляли дети в связи с высоким удельным весом среди них больных в вегетативном статусе. При этом следует учитывать, что ХСГ может значительно усуг</w:t>
      </w:r>
      <w:r>
        <w:rPr>
          <w:rFonts w:ascii="Times New Roman CYR" w:hAnsi="Times New Roman CYR" w:cs="Times New Roman CYR"/>
          <w:color w:val="000000"/>
          <w:sz w:val="28"/>
          <w:szCs w:val="28"/>
        </w:rPr>
        <w:t>ублять преморбидный подкорковый синдром. Это положение иллюстрируется смягчением экстрапирамидной симптоматики после удаления ХСГ даже у лиц пожилого и старческого возраста.</w:t>
      </w:r>
    </w:p>
    <w:p w14:paraId="080E1336"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Нарушения статики и координации </w:t>
      </w:r>
      <w:r>
        <w:rPr>
          <w:rFonts w:ascii="Times New Roman CYR" w:hAnsi="Times New Roman CYR" w:cs="Times New Roman CYR"/>
          <w:color w:val="000000"/>
          <w:sz w:val="28"/>
          <w:szCs w:val="28"/>
        </w:rPr>
        <w:t>выявляются у половины больных с ХСГ. Среди них пр</w:t>
      </w:r>
      <w:r>
        <w:rPr>
          <w:rFonts w:ascii="Times New Roman CYR" w:hAnsi="Times New Roman CYR" w:cs="Times New Roman CYR"/>
          <w:color w:val="000000"/>
          <w:sz w:val="28"/>
          <w:szCs w:val="28"/>
        </w:rPr>
        <w:t>еобладают умеренно выраженные расстройства походки с ее замедленностью, реже отшатыванием в стороны; неустойчивость в позе Ромберга, особенно при сенсибилизации; нечеткость в выполнении паль-це-носовой и пяточно-коленной проб. Всегда следует учитывать вкла</w:t>
      </w:r>
      <w:r>
        <w:rPr>
          <w:rFonts w:ascii="Times New Roman CYR" w:hAnsi="Times New Roman CYR" w:cs="Times New Roman CYR"/>
          <w:color w:val="000000"/>
          <w:sz w:val="28"/>
          <w:szCs w:val="28"/>
        </w:rPr>
        <w:t>д преморбидной</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отягощенности и возрастного фактора. О роли последнего свидетельствует нарастание частоты статокоординационных нарушений с увеличением возраста пациентов.</w:t>
      </w:r>
    </w:p>
    <w:p w14:paraId="1F03B072" w14:textId="77777777" w:rsidR="00000000" w:rsidRDefault="00231AA4">
      <w:pPr>
        <w:widowControl w:val="0"/>
        <w:shd w:val="clear" w:color="auto" w:fill="FFFFFF"/>
        <w:tabs>
          <w:tab w:val="left" w:pos="142"/>
        </w:tabs>
        <w:autoSpaceDE w:val="0"/>
        <w:autoSpaceDN w:val="0"/>
        <w:adjustRightInd w:val="0"/>
        <w:spacing w:after="0" w:line="360" w:lineRule="auto"/>
        <w:ind w:right="43"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Пофазный анализ расстройств походки, статики и координации показал их усугубление по м</w:t>
      </w:r>
      <w:r>
        <w:rPr>
          <w:rFonts w:ascii="Times New Roman CYR" w:hAnsi="Times New Roman CYR" w:cs="Times New Roman CYR"/>
          <w:color w:val="000000"/>
          <w:sz w:val="28"/>
          <w:szCs w:val="28"/>
        </w:rPr>
        <w:t>ере утяжеления клинической декомпенсации.</w:t>
      </w:r>
    </w:p>
    <w:p w14:paraId="6B94D73C" w14:textId="77777777" w:rsidR="00000000" w:rsidRDefault="00231AA4">
      <w:pPr>
        <w:widowControl w:val="0"/>
        <w:shd w:val="clear" w:color="auto" w:fill="FFFFFF"/>
        <w:tabs>
          <w:tab w:val="left" w:pos="142"/>
        </w:tabs>
        <w:autoSpaceDE w:val="0"/>
        <w:autoSpaceDN w:val="0"/>
        <w:adjustRightInd w:val="0"/>
        <w:spacing w:after="0" w:line="360" w:lineRule="auto"/>
        <w:ind w:right="36"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Стволовые симптомы. </w:t>
      </w:r>
      <w:r>
        <w:rPr>
          <w:rFonts w:ascii="Times New Roman CYR" w:hAnsi="Times New Roman CYR" w:cs="Times New Roman CYR"/>
          <w:color w:val="000000"/>
          <w:sz w:val="28"/>
          <w:szCs w:val="28"/>
        </w:rPr>
        <w:t>В клинике ХСГ, в отличие от острой ЧМТ, они обычно являются вторичными или дислокационными (исключая, конечно, возрастные и преморбидные стволовые знаки). Следует также заметить, что дислокацион</w:t>
      </w:r>
      <w:r>
        <w:rPr>
          <w:rFonts w:ascii="Times New Roman CYR" w:hAnsi="Times New Roman CYR" w:cs="Times New Roman CYR"/>
          <w:color w:val="000000"/>
          <w:sz w:val="28"/>
          <w:szCs w:val="28"/>
        </w:rPr>
        <w:t>ные синдромы при ХСГ, часто имеют иную структуру, иную выраженность, иную локализацию, чем при острых внутричерепных гематомах.</w:t>
      </w:r>
    </w:p>
    <w:p w14:paraId="4812001F"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Если при острых гематомах доминирует дислокационный стволовый синдром тенториального уровня, то при ХСГ часты синдромы вклинения</w:t>
      </w:r>
      <w:r>
        <w:rPr>
          <w:rFonts w:ascii="Times New Roman CYR" w:hAnsi="Times New Roman CYR" w:cs="Times New Roman CYR"/>
          <w:color w:val="000000"/>
          <w:sz w:val="28"/>
          <w:szCs w:val="28"/>
        </w:rPr>
        <w:t xml:space="preserve"> поясной извилины под фалькс. Это находит свое отражение и в клинике и на КТ, где даже в ФГКД при резком смещении срединных структур мозга сравнительно мало выражена деформация базальных цистерн.</w:t>
      </w:r>
    </w:p>
    <w:p w14:paraId="759B91AE" w14:textId="77777777" w:rsidR="00000000" w:rsidRDefault="00231AA4">
      <w:pPr>
        <w:widowControl w:val="0"/>
        <w:shd w:val="clear" w:color="auto" w:fill="FFFFFF"/>
        <w:tabs>
          <w:tab w:val="left" w:pos="142"/>
        </w:tabs>
        <w:autoSpaceDE w:val="0"/>
        <w:autoSpaceDN w:val="0"/>
        <w:adjustRightInd w:val="0"/>
        <w:spacing w:after="0" w:line="360" w:lineRule="auto"/>
        <w:ind w:right="2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Дислокационный стволовый синдром тенториального уровня при Х</w:t>
      </w:r>
      <w:r>
        <w:rPr>
          <w:rFonts w:ascii="Times New Roman CYR" w:hAnsi="Times New Roman CYR" w:cs="Times New Roman CYR"/>
          <w:color w:val="000000"/>
          <w:sz w:val="28"/>
          <w:szCs w:val="28"/>
        </w:rPr>
        <w:t>СГ часто развивается в весьма замедленном темпе, не содержа при этом всех своих неврологических слагаемых. Кроме того, если при ХСГ выявляется дислокационный стволовый синдром, то он, в отличие от острых внутричерепных гематом, обычно умеренно выражен.</w:t>
      </w:r>
    </w:p>
    <w:p w14:paraId="6C30BA0B"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Дем</w:t>
      </w:r>
      <w:r>
        <w:rPr>
          <w:rFonts w:ascii="Times New Roman CYR" w:hAnsi="Times New Roman CYR" w:cs="Times New Roman CYR"/>
          <w:color w:val="000000"/>
          <w:sz w:val="28"/>
          <w:szCs w:val="28"/>
        </w:rPr>
        <w:t>онстративна, как и следовало ожидать, пофазная зависимость дислокационного синдрома. Его не было у больных в ФКК. В ФКС отдельные нсгру-бые стволовые симптомы, которые принято расценивать как вторичные, имели сосудистый либо инволюционный генез. В ФУКД и Ф</w:t>
      </w:r>
      <w:r>
        <w:rPr>
          <w:rFonts w:ascii="Times New Roman CYR" w:hAnsi="Times New Roman CYR" w:cs="Times New Roman CYR"/>
          <w:color w:val="000000"/>
          <w:sz w:val="28"/>
          <w:szCs w:val="28"/>
        </w:rPr>
        <w:t>ГКД частота и степень выраженности средне мозгового и заднечерепного дислокационного синдрома нарастают, достигая максимума при грубой клинической декомпенсации.</w:t>
      </w:r>
    </w:p>
    <w:p w14:paraId="245E1F53"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Взор вверх. </w:t>
      </w:r>
      <w:r>
        <w:rPr>
          <w:rFonts w:ascii="Times New Roman CYR" w:hAnsi="Times New Roman CYR" w:cs="Times New Roman CYR"/>
          <w:color w:val="000000"/>
          <w:sz w:val="28"/>
          <w:szCs w:val="28"/>
        </w:rPr>
        <w:t>Среди вторичных стволовых симптомов рассмотрим такой классический признак ущемлени</w:t>
      </w:r>
      <w:r>
        <w:rPr>
          <w:rFonts w:ascii="Times New Roman CYR" w:hAnsi="Times New Roman CYR" w:cs="Times New Roman CYR"/>
          <w:color w:val="000000"/>
          <w:sz w:val="28"/>
          <w:szCs w:val="28"/>
        </w:rPr>
        <w:t>я ствола в отверстии мозжечкового намета, как парез взора вверх. В большинстве наблюдений ХСГ произвольный либо рефлекторный взор вверх был в полном объеме (то есть глаза при слежении за вертикально перемещаемым предметом отклонялись вверх на 45 и более гр</w:t>
      </w:r>
      <w:r>
        <w:rPr>
          <w:rFonts w:ascii="Times New Roman CYR" w:hAnsi="Times New Roman CYR" w:cs="Times New Roman CYR"/>
          <w:color w:val="000000"/>
          <w:sz w:val="28"/>
          <w:szCs w:val="28"/>
        </w:rPr>
        <w:t xml:space="preserve">адусов, либо в ответ на раздражение роговицы глаза отклонялись вверх настолько, что радужка полностью или почти полностью скрывалась под верхним веком). У трети больных взор вверх был ограничен умеренно (отклонение глаз вверх в пределах 20-40 градусов), и </w:t>
      </w:r>
      <w:r>
        <w:rPr>
          <w:rFonts w:ascii="Times New Roman CYR" w:hAnsi="Times New Roman CYR" w:cs="Times New Roman CYR"/>
          <w:color w:val="000000"/>
          <w:sz w:val="28"/>
          <w:szCs w:val="28"/>
        </w:rPr>
        <w:t>лишь у отдельных больных отмечалось грубое ограничение взора вверх (объем движения глаз вверх не достигал 20 градусов).</w:t>
      </w:r>
    </w:p>
    <w:p w14:paraId="49E47936"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При повозрастном анализе ограничение взора вверх выявляется чаще в старших возрастных группах, что, по-видимому, связано с нарушениями </w:t>
      </w:r>
      <w:r>
        <w:rPr>
          <w:rFonts w:ascii="Times New Roman CYR" w:hAnsi="Times New Roman CYR" w:cs="Times New Roman CYR"/>
          <w:color w:val="000000"/>
          <w:sz w:val="28"/>
          <w:szCs w:val="28"/>
        </w:rPr>
        <w:t xml:space="preserve">у них психики и снижением концентрации внимания, с возрастным угнетением корнеальных рефлексов, возрастными особенностями глазодвигательной иннервации, а также преморбидной отя-гошенностью. При пофазном анализе объема вверх он был полным у больных в ФКК и </w:t>
      </w:r>
      <w:r>
        <w:rPr>
          <w:rFonts w:ascii="Times New Roman CYR" w:hAnsi="Times New Roman CYR" w:cs="Times New Roman CYR"/>
          <w:color w:val="000000"/>
          <w:sz w:val="28"/>
          <w:szCs w:val="28"/>
        </w:rPr>
        <w:t>ФКС (за отдельными исключениями, обусловленными возрастными факторами). В ФУКД умеренное ограничение взора вверх отмечается у трети больных, а в ФГКД у 2/3 больных с ХСГ.</w:t>
      </w:r>
    </w:p>
    <w:p w14:paraId="5D0AE016"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Спонтанный нистагм, </w:t>
      </w:r>
      <w:r>
        <w:rPr>
          <w:rFonts w:ascii="Times New Roman CYR" w:hAnsi="Times New Roman CYR" w:cs="Times New Roman CYR"/>
          <w:color w:val="000000"/>
          <w:sz w:val="28"/>
          <w:szCs w:val="28"/>
        </w:rPr>
        <w:t>преимущественно горизонтальный, в качестве стволового симптома вы</w:t>
      </w:r>
      <w:r>
        <w:rPr>
          <w:rFonts w:ascii="Times New Roman CYR" w:hAnsi="Times New Roman CYR" w:cs="Times New Roman CYR"/>
          <w:color w:val="000000"/>
          <w:sz w:val="28"/>
          <w:szCs w:val="28"/>
        </w:rPr>
        <w:t>является у трети больных с ХСГ. При этом в большинстве наблюдений он клонический, редко кло-нотонический. При пофазном рассмотрении спонтанного нистагма он отсутствует у всех больных в ФКК и определяется, примерно, в трети наблюдений с небольшими колебания</w:t>
      </w:r>
      <w:r>
        <w:rPr>
          <w:rFonts w:ascii="Times New Roman CYR" w:hAnsi="Times New Roman CYR" w:cs="Times New Roman CYR"/>
          <w:color w:val="000000"/>
          <w:sz w:val="28"/>
          <w:szCs w:val="28"/>
        </w:rPr>
        <w:t>ми во всех остальных клинических фазах заболевания.</w:t>
      </w:r>
    </w:p>
    <w:p w14:paraId="0543932C" w14:textId="77777777" w:rsidR="00000000" w:rsidRDefault="00231AA4">
      <w:pPr>
        <w:widowControl w:val="0"/>
        <w:shd w:val="clear" w:color="auto" w:fill="FFFFFF"/>
        <w:tabs>
          <w:tab w:val="left" w:pos="142"/>
        </w:tabs>
        <w:autoSpaceDE w:val="0"/>
        <w:autoSpaceDN w:val="0"/>
        <w:adjustRightInd w:val="0"/>
        <w:spacing w:after="0" w:line="360" w:lineRule="auto"/>
        <w:ind w:right="22" w:firstLine="709"/>
        <w:jc w:val="both"/>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Роговичныерефлексы. </w:t>
      </w:r>
      <w:r>
        <w:rPr>
          <w:rFonts w:ascii="Times New Roman CYR" w:hAnsi="Times New Roman CYR" w:cs="Times New Roman CYR"/>
          <w:color w:val="000000"/>
          <w:sz w:val="28"/>
          <w:szCs w:val="28"/>
        </w:rPr>
        <w:t>Снижение роговичных рефлексов отмеча-лось более чем в трети наблюдений; порой оно было односторонним, указывая на по-лушарный генез их асимметрии.</w:t>
      </w:r>
    </w:p>
    <w:p w14:paraId="0C71B709"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 повозрастном анализе роговичных р</w:t>
      </w:r>
      <w:r>
        <w:rPr>
          <w:rFonts w:ascii="Times New Roman CYR" w:hAnsi="Times New Roman CYR" w:cs="Times New Roman CYR"/>
          <w:color w:val="000000"/>
          <w:sz w:val="28"/>
          <w:szCs w:val="28"/>
        </w:rPr>
        <w:t>ефлексов выявляется более частое их снижение у лиц пожилого и старческого возраста, что связано с инволюционными изменениями.</w:t>
      </w:r>
    </w:p>
    <w:p w14:paraId="018782A7" w14:textId="77777777" w:rsidR="00000000" w:rsidRDefault="00231AA4">
      <w:pPr>
        <w:widowControl w:val="0"/>
        <w:shd w:val="clear" w:color="auto" w:fill="FFFFFF"/>
        <w:tabs>
          <w:tab w:val="left" w:pos="142"/>
        </w:tabs>
        <w:autoSpaceDE w:val="0"/>
        <w:autoSpaceDN w:val="0"/>
        <w:adjustRightInd w:val="0"/>
        <w:spacing w:after="0" w:line="360" w:lineRule="auto"/>
        <w:ind w:right="14"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Пофазный анализ роговичных рефлексов выявляет нарастание частоты их снижения по мере углубления клинической фазы заболевания.</w:t>
      </w:r>
    </w:p>
    <w:p w14:paraId="46AC04DA"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w:t>
      </w:r>
      <w:r>
        <w:rPr>
          <w:rFonts w:ascii="Times New Roman CYR" w:hAnsi="Times New Roman CYR" w:cs="Times New Roman CYR"/>
          <w:color w:val="000000"/>
          <w:sz w:val="28"/>
          <w:szCs w:val="28"/>
        </w:rPr>
        <w:t xml:space="preserve">логические стопные знаки (прежде всего - рефлекс Бабинского) часто встречаются в клинике в составе латерализованного полушарного пирамидного синдрома. Они преимущественно односторонние, реже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двухсторонние; в последнем случае патологические рефлексы имеют</w:t>
      </w:r>
      <w:r>
        <w:rPr>
          <w:rFonts w:ascii="Times New Roman CYR" w:hAnsi="Times New Roman CYR" w:cs="Times New Roman CYR"/>
          <w:color w:val="000000"/>
          <w:sz w:val="28"/>
          <w:szCs w:val="28"/>
        </w:rPr>
        <w:t xml:space="preserve"> дислокационный стволовый, либо биполушарный генез (при двусторонних ХСГ). </w:t>
      </w:r>
      <w:r>
        <w:rPr>
          <w:rFonts w:ascii="Times New Roman CYR" w:hAnsi="Times New Roman CYR" w:cs="Times New Roman CYR"/>
          <w:color w:val="FFFFFF"/>
          <w:sz w:val="28"/>
          <w:szCs w:val="28"/>
        </w:rPr>
        <w:t>субдуральный гематома внутричерепной кровоизлияние</w:t>
      </w:r>
    </w:p>
    <w:p w14:paraId="50430446"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p>
    <w:p w14:paraId="3607D802"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br w:type="page"/>
      </w:r>
    </w:p>
    <w:p w14:paraId="65F691C0" w14:textId="77777777" w:rsidR="00000000" w:rsidRDefault="00231AA4">
      <w:pPr>
        <w:widowControl w:val="0"/>
        <w:shd w:val="clear" w:color="auto" w:fill="FFFFFF"/>
        <w:tabs>
          <w:tab w:val="left" w:pos="142"/>
        </w:tabs>
        <w:autoSpaceDE w:val="0"/>
        <w:autoSpaceDN w:val="0"/>
        <w:adjustRightInd w:val="0"/>
        <w:spacing w:after="0" w:line="360" w:lineRule="auto"/>
        <w:ind w:right="7"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Вывод:</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 повозрастном анализе вариабельной клиники ХСГ установлены следующие основные закономерности:</w:t>
      </w:r>
    </w:p>
    <w:p w14:paraId="3F426876" w14:textId="77777777" w:rsidR="00000000" w:rsidRDefault="00231AA4" w:rsidP="00B07092">
      <w:pPr>
        <w:widowControl w:val="0"/>
        <w:numPr>
          <w:ilvl w:val="0"/>
          <w:numId w:val="5"/>
        </w:numPr>
        <w:shd w:val="clear" w:color="auto" w:fill="FFFFFF"/>
        <w:tabs>
          <w:tab w:val="left" w:pos="142"/>
          <w:tab w:val="left" w:pos="6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частое преобладание</w:t>
      </w:r>
      <w:r>
        <w:rPr>
          <w:rFonts w:ascii="Times New Roman CYR" w:hAnsi="Times New Roman CYR" w:cs="Times New Roman CYR"/>
          <w:color w:val="000000"/>
          <w:sz w:val="28"/>
          <w:szCs w:val="28"/>
        </w:rPr>
        <w:t xml:space="preserve"> общемозговой симптоматики над очаговой во всех возрастных группах;</w:t>
      </w:r>
    </w:p>
    <w:p w14:paraId="71AE5E6A" w14:textId="77777777" w:rsidR="00000000" w:rsidRDefault="00231AA4" w:rsidP="00B07092">
      <w:pPr>
        <w:widowControl w:val="0"/>
        <w:numPr>
          <w:ilvl w:val="0"/>
          <w:numId w:val="5"/>
        </w:numPr>
        <w:shd w:val="clear" w:color="auto" w:fill="FFFFFF"/>
        <w:tabs>
          <w:tab w:val="left" w:pos="142"/>
          <w:tab w:val="left" w:pos="626"/>
        </w:tabs>
        <w:autoSpaceDE w:val="0"/>
        <w:autoSpaceDN w:val="0"/>
        <w:adjustRightInd w:val="0"/>
        <w:spacing w:after="0" w:line="360" w:lineRule="auto"/>
        <w:ind w:right="50"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мере увеличения возраста больных изменяется структура общемозговых симптомов - от гипертензионных в детском, молодом и среднемвозрасте до гипотензионных в пожилом и старческом возр</w:t>
      </w:r>
      <w:r>
        <w:rPr>
          <w:rFonts w:ascii="Times New Roman CYR" w:hAnsi="Times New Roman CYR" w:cs="Times New Roman CYR"/>
          <w:color w:val="000000"/>
          <w:sz w:val="28"/>
          <w:szCs w:val="28"/>
        </w:rPr>
        <w:t>асте, что связано с преобладанием в младших возрастных группах отека мозга и внутричерепной гипертензии, а в старших возрастных группах коллапса мозга и внутричерепной гипертензии;</w:t>
      </w:r>
    </w:p>
    <w:p w14:paraId="496909C2" w14:textId="77777777" w:rsidR="00000000" w:rsidRDefault="00231AA4" w:rsidP="00B07092">
      <w:pPr>
        <w:widowControl w:val="0"/>
        <w:numPr>
          <w:ilvl w:val="0"/>
          <w:numId w:val="6"/>
        </w:numPr>
        <w:shd w:val="clear" w:color="auto" w:fill="FFFFFF"/>
        <w:tabs>
          <w:tab w:val="left" w:pos="142"/>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с возрастом больных роли сосудистого слагаемого в генезе симп</w:t>
      </w:r>
      <w:r>
        <w:rPr>
          <w:rFonts w:ascii="Times New Roman CYR" w:hAnsi="Times New Roman CYR" w:cs="Times New Roman CYR"/>
          <w:color w:val="000000"/>
          <w:sz w:val="28"/>
          <w:szCs w:val="28"/>
        </w:rPr>
        <w:t>томатики при ХСГ, что вместе с инволюционными факторами обусловливает большую частоту нарушений психики у лиц старческого и пожилого возраста по сравнению с младшими возрастными группами;</w:t>
      </w:r>
    </w:p>
    <w:p w14:paraId="5DA83E0D" w14:textId="77777777" w:rsidR="00000000" w:rsidRDefault="00231AA4" w:rsidP="00B07092">
      <w:pPr>
        <w:widowControl w:val="0"/>
        <w:numPr>
          <w:ilvl w:val="0"/>
          <w:numId w:val="6"/>
        </w:numPr>
        <w:shd w:val="clear" w:color="auto" w:fill="FFFFFF"/>
        <w:tabs>
          <w:tab w:val="left" w:pos="142"/>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доминировании среди очаговой симптоматики двигательных наруш</w:t>
      </w:r>
      <w:r>
        <w:rPr>
          <w:rFonts w:ascii="Times New Roman CYR" w:hAnsi="Times New Roman CYR" w:cs="Times New Roman CYR"/>
          <w:color w:val="000000"/>
          <w:sz w:val="28"/>
          <w:szCs w:val="28"/>
        </w:rPr>
        <w:t>ений степень их выраженности и устойчивости обычно усугубляется с возрастом;</w:t>
      </w:r>
    </w:p>
    <w:p w14:paraId="1A616C1D" w14:textId="77777777" w:rsidR="00000000" w:rsidRDefault="00231AA4" w:rsidP="00B07092">
      <w:pPr>
        <w:widowControl w:val="0"/>
        <w:numPr>
          <w:ilvl w:val="0"/>
          <w:numId w:val="6"/>
        </w:numPr>
        <w:shd w:val="clear" w:color="auto" w:fill="FFFFFF"/>
        <w:tabs>
          <w:tab w:val="left" w:pos="142"/>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наблюдается повозрастное смещение соотношения клинических фаз заболевания в сторону их утяжеления или, иными словами чем старше больной с ХСГ, тем чаще у него выявляется грубая</w:t>
      </w:r>
      <w:r>
        <w:rPr>
          <w:rFonts w:ascii="Times New Roman CYR" w:hAnsi="Times New Roman CYR" w:cs="Times New Roman CYR"/>
          <w:color w:val="000000"/>
          <w:sz w:val="28"/>
          <w:szCs w:val="28"/>
        </w:rPr>
        <w:t xml:space="preserve"> декомпенсация. Это связано как с истощающимися с возрастом компенсаторными возможностями, так и с нарастанием инволюционной и приобретенной патологии;</w:t>
      </w:r>
    </w:p>
    <w:p w14:paraId="267D63E3" w14:textId="77777777" w:rsidR="00000000" w:rsidRDefault="00231AA4" w:rsidP="00B07092">
      <w:pPr>
        <w:widowControl w:val="0"/>
        <w:numPr>
          <w:ilvl w:val="0"/>
          <w:numId w:val="6"/>
        </w:numPr>
        <w:shd w:val="clear" w:color="auto" w:fill="FFFFFF"/>
        <w:tabs>
          <w:tab w:val="left" w:pos="142"/>
          <w:tab w:val="left" w:pos="59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фазовые переходы многообразны и во многом связаны с возрастными анатомо -физиологическими особенностя</w:t>
      </w:r>
      <w:r>
        <w:rPr>
          <w:rFonts w:ascii="Times New Roman CYR" w:hAnsi="Times New Roman CYR" w:cs="Times New Roman CYR"/>
          <w:color w:val="000000"/>
          <w:sz w:val="28"/>
          <w:szCs w:val="28"/>
        </w:rPr>
        <w:t>ми черепа, головного мозгаи организма в целом. Если наступает клиническая декомпенсация, то наиболее быстро в фазу грубой декомпенсации входят больные пожилого и старческого возраста, что объясняется тем, что у этой категории больных компримирующее воздейс</w:t>
      </w:r>
      <w:r>
        <w:rPr>
          <w:rFonts w:ascii="Times New Roman CYR" w:hAnsi="Times New Roman CYR" w:cs="Times New Roman CYR"/>
          <w:color w:val="000000"/>
          <w:sz w:val="28"/>
          <w:szCs w:val="28"/>
        </w:rPr>
        <w:t>твие ХСГ на мозг сопровождается выраженными сосудистыми нарушениями;</w:t>
      </w:r>
    </w:p>
    <w:p w14:paraId="336DBCA7" w14:textId="77777777" w:rsidR="00000000" w:rsidRDefault="00231AA4" w:rsidP="00B07092">
      <w:pPr>
        <w:widowControl w:val="0"/>
        <w:numPr>
          <w:ilvl w:val="0"/>
          <w:numId w:val="6"/>
        </w:numPr>
        <w:shd w:val="clear" w:color="auto" w:fill="FFFFFF"/>
        <w:tabs>
          <w:tab w:val="left" w:pos="142"/>
          <w:tab w:val="left" w:pos="61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декомпенсация при ХСГ развивается по пяти ведущим параметрам: общемозговому, стволовому, очаговому, соматическому и инструментальному. При этом для ХСГ во всех возрастных группах хара</w:t>
      </w:r>
      <w:r>
        <w:rPr>
          <w:rFonts w:ascii="Times New Roman CYR" w:hAnsi="Times New Roman CYR" w:cs="Times New Roman CYR"/>
          <w:color w:val="000000"/>
          <w:sz w:val="28"/>
          <w:szCs w:val="28"/>
        </w:rPr>
        <w:t>ктерны диссоциации между различными показателями, что необходимо учитывать при установлении клинической фазы заболевания. Соматический статус играет особую роль в оценке клинической фазы ХСГ у пожилых и стариков. При ХСГ, в отличие от острых гематом, во вс</w:t>
      </w:r>
      <w:r>
        <w:rPr>
          <w:rFonts w:ascii="Times New Roman CYR" w:hAnsi="Times New Roman CYR" w:cs="Times New Roman CYR"/>
          <w:color w:val="000000"/>
          <w:sz w:val="28"/>
          <w:szCs w:val="28"/>
        </w:rPr>
        <w:t>ех возрастных группах могут не срабатывать привычные критические инструментальные показатели, имея в виду как параллелизм в развертывании общемозговой, очаговой и стволовой симптоматики, так и прогноз.</w:t>
      </w:r>
    </w:p>
    <w:p w14:paraId="13EB2D8F" w14:textId="77777777" w:rsidR="00000000" w:rsidRDefault="00231AA4">
      <w:pPr>
        <w:widowControl w:val="0"/>
        <w:shd w:val="clear" w:color="auto" w:fill="FFFFFF"/>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Как показали исследования, возрастной и фазовый подход</w:t>
      </w:r>
      <w:r>
        <w:rPr>
          <w:rFonts w:ascii="Times New Roman CYR" w:hAnsi="Times New Roman CYR" w:cs="Times New Roman CYR"/>
          <w:color w:val="000000"/>
          <w:sz w:val="28"/>
          <w:szCs w:val="28"/>
        </w:rPr>
        <w:t>ы весьма перспективны для оценки состояния больного, анализа данных инструментальных методов диагностики и выбора адекватной тактики лечения ХСГ.</w:t>
      </w:r>
    </w:p>
    <w:p w14:paraId="403F8717" w14:textId="77777777" w:rsidR="00000000" w:rsidRDefault="00231A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E4369" w14:textId="77777777" w:rsidR="00000000" w:rsidRDefault="00231AA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69DD0CFA" w14:textId="77777777" w:rsidR="00000000" w:rsidRDefault="00231AA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Литература</w:t>
      </w:r>
    </w:p>
    <w:p w14:paraId="6047B9FF" w14:textId="77777777" w:rsidR="00000000" w:rsidRDefault="00231AA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AB74A0C" w14:textId="77777777" w:rsidR="00000000" w:rsidRDefault="00231AA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1. Арутюнов А.И. Субдуральные осумкованные гематомы, их клиника и хирургическое лечение // Ж</w:t>
      </w:r>
      <w:r>
        <w:rPr>
          <w:rFonts w:ascii="Times New Roman CYR" w:hAnsi="Times New Roman CYR" w:cs="Times New Roman CYR"/>
          <w:color w:val="000000"/>
          <w:sz w:val="28"/>
          <w:szCs w:val="28"/>
        </w:rPr>
        <w:t>. Вопросы нейрохирургии - 1961, 1, с. 16-21.</w:t>
      </w:r>
    </w:p>
    <w:p w14:paraId="24A0831B"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Арутюнов А.И. Травматические внутричерепные кровоизлияния // В кн.: Руководство по нейротравматологии. 1978, т. 1, с. 377-404.</w:t>
      </w:r>
    </w:p>
    <w:p w14:paraId="3CD266FE"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Бабчин И.С. Закрытые повреждения черепа и головного мозга // Л., 1958, 40 с</w:t>
      </w:r>
      <w:r>
        <w:rPr>
          <w:rFonts w:ascii="Times New Roman CYR" w:hAnsi="Times New Roman CYR" w:cs="Times New Roman CYR"/>
          <w:color w:val="000000"/>
          <w:sz w:val="28"/>
          <w:szCs w:val="28"/>
        </w:rPr>
        <w:t>.</w:t>
      </w:r>
    </w:p>
    <w:p w14:paraId="6EC60359"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Балязин В.А. Хирургическое лечение хронических субдуральных гематом с использованием закрытого клапанного дренирования // В кн.: 1 съезд нейрохирургов Российской Федерации. Екатеринбург.-1995, с. 30.</w:t>
      </w:r>
    </w:p>
    <w:p w14:paraId="3D7B6ECF"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Денисенко Л.В. Хирургическое лечение хроническ</w:t>
      </w:r>
      <w:r>
        <w:rPr>
          <w:rFonts w:ascii="Times New Roman CYR" w:hAnsi="Times New Roman CYR" w:cs="Times New Roman CYR"/>
          <w:color w:val="000000"/>
          <w:sz w:val="28"/>
          <w:szCs w:val="28"/>
        </w:rPr>
        <w:t>их субдуральных гематом // В кн.: Труды объед.конф. нейрохирургов, Ереван, 1965, с. 200-202.</w:t>
      </w:r>
    </w:p>
    <w:p w14:paraId="4356D03E"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Добровольский Г.Ф. Электронно-микроскопическое исследование процесса удаления эритроцитов аутогенной крови за пределы субдурального пространства //Бюллетень Эк</w:t>
      </w:r>
      <w:r>
        <w:rPr>
          <w:rFonts w:ascii="Times New Roman CYR" w:hAnsi="Times New Roman CYR" w:cs="Times New Roman CYR"/>
          <w:color w:val="000000"/>
          <w:sz w:val="28"/>
          <w:szCs w:val="28"/>
        </w:rPr>
        <w:t>сперимент. Биологии медицины, 1979, 7.с. 99-102.</w:t>
      </w:r>
    </w:p>
    <w:p w14:paraId="747FBA94"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Доброхотова Т.А. Прогноз восстановления психической деятельности больных с черепно-мозговой травмой. // Глава 4 в монографии Л.Б. Лихтермана с соавт.,«Черепно-мозговая травма: прогноз и течение. М. Книга</w:t>
      </w:r>
      <w:r>
        <w:rPr>
          <w:rFonts w:ascii="Times New Roman CYR" w:hAnsi="Times New Roman CYR" w:cs="Times New Roman CYR"/>
          <w:color w:val="000000"/>
          <w:sz w:val="28"/>
          <w:szCs w:val="28"/>
        </w:rPr>
        <w:t>лтд. 1993, с. 110-125.</w:t>
      </w:r>
    </w:p>
    <w:p w14:paraId="6325BAB9" w14:textId="77777777" w:rsidR="00000000" w:rsidRDefault="00231AA4" w:rsidP="00B07092">
      <w:pPr>
        <w:widowControl w:val="0"/>
        <w:numPr>
          <w:ilvl w:val="0"/>
          <w:numId w:val="7"/>
        </w:numPr>
        <w:shd w:val="clear" w:color="auto" w:fill="FFFFFF"/>
        <w:tabs>
          <w:tab w:val="left" w:pos="5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Злотник Э.И. Клиника и лечение хронических субдуральных гематом // В кн: Экспериментальная и клинич. Неврология. Минск. 1958, вып. 2, с. 229-241.</w:t>
      </w:r>
    </w:p>
    <w:p w14:paraId="397927E5" w14:textId="77777777" w:rsidR="00231AA4" w:rsidRDefault="00231AA4">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231A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6C0"/>
    <w:multiLevelType w:val="singleLevel"/>
    <w:tmpl w:val="0CFA3A98"/>
    <w:lvl w:ilvl="0">
      <w:start w:val="1"/>
      <w:numFmt w:val="decimal"/>
      <w:lvlText w:val="%1"/>
      <w:legacy w:legacy="1" w:legacySpace="0" w:legacyIndent="195"/>
      <w:lvlJc w:val="left"/>
      <w:rPr>
        <w:rFonts w:ascii="Times New Roman CYR" w:hAnsi="Times New Roman CYR" w:cs="Times New Roman CYR" w:hint="default"/>
      </w:rPr>
    </w:lvl>
  </w:abstractNum>
  <w:abstractNum w:abstractNumId="1" w15:restartNumberingAfterBreak="0">
    <w:nsid w:val="250443C3"/>
    <w:multiLevelType w:val="singleLevel"/>
    <w:tmpl w:val="9A923986"/>
    <w:lvl w:ilvl="0">
      <w:start w:val="2"/>
      <w:numFmt w:val="decimal"/>
      <w:lvlText w:val="%1"/>
      <w:legacy w:legacy="1" w:legacySpace="0" w:legacyIndent="187"/>
      <w:lvlJc w:val="left"/>
      <w:rPr>
        <w:rFonts w:ascii="Times New Roman CYR" w:hAnsi="Times New Roman CYR" w:cs="Times New Roman CYR" w:hint="default"/>
      </w:rPr>
    </w:lvl>
  </w:abstractNum>
  <w:abstractNum w:abstractNumId="2" w15:restartNumberingAfterBreak="0">
    <w:nsid w:val="2C393D56"/>
    <w:multiLevelType w:val="singleLevel"/>
    <w:tmpl w:val="A230A796"/>
    <w:lvl w:ilvl="0">
      <w:start w:val="1"/>
      <w:numFmt w:val="decimal"/>
      <w:lvlText w:val="%1)"/>
      <w:legacy w:legacy="1" w:legacySpace="0" w:legacyIndent="288"/>
      <w:lvlJc w:val="left"/>
      <w:rPr>
        <w:rFonts w:ascii="Times New Roman CYR" w:hAnsi="Times New Roman CYR" w:cs="Times New Roman CYR" w:hint="default"/>
      </w:rPr>
    </w:lvl>
  </w:abstractNum>
  <w:abstractNum w:abstractNumId="3" w15:restartNumberingAfterBreak="0">
    <w:nsid w:val="485073AA"/>
    <w:multiLevelType w:val="singleLevel"/>
    <w:tmpl w:val="168AED26"/>
    <w:lvl w:ilvl="0">
      <w:start w:val="2"/>
      <w:numFmt w:val="decimal"/>
      <w:lvlText w:val="%1."/>
      <w:legacy w:legacy="1" w:legacySpace="0" w:legacyIndent="209"/>
      <w:lvlJc w:val="left"/>
      <w:rPr>
        <w:rFonts w:ascii="Times New Roman CYR" w:hAnsi="Times New Roman CYR" w:cs="Times New Roman CYR" w:hint="default"/>
      </w:rPr>
    </w:lvl>
  </w:abstractNum>
  <w:abstractNum w:abstractNumId="4" w15:restartNumberingAfterBreak="0">
    <w:nsid w:val="71534E5D"/>
    <w:multiLevelType w:val="singleLevel"/>
    <w:tmpl w:val="0CFA3A98"/>
    <w:lvl w:ilvl="0">
      <w:start w:val="1"/>
      <w:numFmt w:val="decimal"/>
      <w:lvlText w:val="%1"/>
      <w:legacy w:legacy="1" w:legacySpace="0" w:legacyIndent="195"/>
      <w:lvlJc w:val="left"/>
      <w:rPr>
        <w:rFonts w:ascii="Times New Roman CYR" w:hAnsi="Times New Roman CYR" w:cs="Times New Roman CYR" w:hint="default"/>
      </w:rPr>
    </w:lvl>
  </w:abstractNum>
  <w:num w:numId="1">
    <w:abstractNumId w:val="4"/>
  </w:num>
  <w:num w:numId="2">
    <w:abstractNumId w:val="4"/>
    <w:lvlOverride w:ilvl="0">
      <w:lvl w:ilvl="0">
        <w:start w:val="4"/>
        <w:numFmt w:val="decimal"/>
        <w:lvlText w:val="%1"/>
        <w:legacy w:legacy="1" w:legacySpace="0" w:legacyIndent="195"/>
        <w:lvlJc w:val="left"/>
        <w:rPr>
          <w:rFonts w:ascii="Times New Roman CYR" w:hAnsi="Times New Roman CYR" w:cs="Times New Roman CYR" w:hint="default"/>
        </w:rPr>
      </w:lvl>
    </w:lvlOverride>
  </w:num>
  <w:num w:numId="3">
    <w:abstractNumId w:val="1"/>
  </w:num>
  <w:num w:numId="4">
    <w:abstractNumId w:val="0"/>
  </w:num>
  <w:num w:numId="5">
    <w:abstractNumId w:val="2"/>
  </w:num>
  <w:num w:numId="6">
    <w:abstractNumId w:val="2"/>
    <w:lvlOverride w:ilvl="0">
      <w:lvl w:ilvl="0">
        <w:start w:val="3"/>
        <w:numFmt w:val="decimal"/>
        <w:lvlText w:val="%1)"/>
        <w:legacy w:legacy="1" w:legacySpace="0" w:legacyIndent="280"/>
        <w:lvlJc w:val="left"/>
        <w:rPr>
          <w:rFonts w:ascii="Times New Roman CYR" w:hAnsi="Times New Roman CYR" w:cs="Times New Roman CYR"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92"/>
    <w:rsid w:val="00231AA4"/>
    <w:rsid w:val="00B0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63964"/>
  <w14:defaultImageDpi w14:val="0"/>
  <w15:docId w15:val="{402186CB-0DF4-4223-BC31-87C963A5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6706</Words>
  <Characters>38227</Characters>
  <Application>Microsoft Office Word</Application>
  <DocSecurity>0</DocSecurity>
  <Lines>318</Lines>
  <Paragraphs>89</Paragraphs>
  <ScaleCrop>false</ScaleCrop>
  <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2025-01-30T17:40:00Z</dcterms:created>
  <dcterms:modified xsi:type="dcterms:W3CDTF">2025-01-30T17:40:00Z</dcterms:modified>
</cp:coreProperties>
</file>