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E3F8" w14:textId="77777777" w:rsidR="00000000" w:rsidRDefault="00EE2F9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ЗДРАВООХРАНЕНИЯ И СОЦИАЛЬНОГО РАЗВИТИЯ РОССИЙСКОЙ ФЕДЕРАЦИИ</w:t>
      </w:r>
    </w:p>
    <w:p w14:paraId="23288D98" w14:textId="77777777" w:rsidR="00000000" w:rsidRDefault="00EE2F9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Государственное бюджетное образовательное учреждение высшего профессионального образования</w:t>
      </w:r>
    </w:p>
    <w:p w14:paraId="65CCB44B" w14:textId="77777777" w:rsidR="00000000" w:rsidRDefault="00EE2F9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"СЕВЕРНЫЙ ГОСУДАРСТВЕННЫЙ МЕДИЦИНСКИЙ УНИВЕРСИТЕТ"</w:t>
      </w:r>
    </w:p>
    <w:p w14:paraId="792D844C" w14:textId="77777777" w:rsidR="00000000" w:rsidRDefault="00EE2F9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Министерства здравоохранения и социально</w:t>
      </w:r>
      <w:r>
        <w:rPr>
          <w:rFonts w:ascii="Times New Roman CYR" w:hAnsi="Times New Roman CYR" w:cs="Times New Roman CYR"/>
          <w:sz w:val="28"/>
          <w:szCs w:val="28"/>
        </w:rPr>
        <w:t>го развития Российской Федерации</w:t>
      </w:r>
    </w:p>
    <w:p w14:paraId="62395CC1" w14:textId="77777777" w:rsidR="00000000" w:rsidRDefault="00EE2F9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гистологии, цитологии и эмбриологии</w:t>
      </w:r>
    </w:p>
    <w:p w14:paraId="4DA84FC6" w14:textId="77777777" w:rsidR="00000000" w:rsidRDefault="00EE2F9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D093BD7" w14:textId="77777777" w:rsidR="00000000" w:rsidRDefault="00EE2F9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64989EF" w14:textId="77777777" w:rsidR="00000000" w:rsidRDefault="00EE2F9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E3D8610" w14:textId="77777777" w:rsidR="00000000" w:rsidRDefault="00EE2F9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4D17EA" w14:textId="77777777" w:rsidR="00000000" w:rsidRDefault="00EE2F9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9B287A" w14:textId="77777777" w:rsidR="00000000" w:rsidRDefault="00EE2F9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46C9A34" w14:textId="77777777" w:rsidR="00000000" w:rsidRDefault="00EE2F9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564741D" w14:textId="77777777" w:rsidR="00000000" w:rsidRDefault="00EE2F9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Фибробласты и их преобразования. Семья клеток соединительной ткани</w:t>
      </w:r>
    </w:p>
    <w:p w14:paraId="09C7515C" w14:textId="77777777" w:rsidR="00000000" w:rsidRDefault="00EE2F9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E88DB36" w14:textId="77777777" w:rsidR="00000000" w:rsidRDefault="00EE2F9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34E8794" w14:textId="77777777" w:rsidR="00000000" w:rsidRDefault="00EE2F9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B3EDE5" w14:textId="77777777" w:rsidR="00000000" w:rsidRDefault="00EE2F9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Работу выполнили:</w:t>
      </w:r>
    </w:p>
    <w:p w14:paraId="0FBA155A" w14:textId="77777777" w:rsidR="00000000" w:rsidRDefault="00EE2F9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Сауткин Вячеслав</w:t>
      </w:r>
    </w:p>
    <w:p w14:paraId="70D1E925" w14:textId="77777777" w:rsidR="00000000" w:rsidRDefault="00EE2F9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Сауткин Сергей</w:t>
      </w:r>
    </w:p>
    <w:p w14:paraId="3FEA2D46" w14:textId="77777777" w:rsidR="00000000" w:rsidRDefault="00EE2F9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Карманов Алексей</w:t>
      </w:r>
    </w:p>
    <w:p w14:paraId="15D7A196" w14:textId="77777777" w:rsidR="00000000" w:rsidRDefault="00EE2F9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C5EB217" w14:textId="77777777" w:rsidR="00000000" w:rsidRDefault="00EE2F9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7E2D17B" w14:textId="77777777" w:rsidR="00000000" w:rsidRDefault="00EE2F9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38B2D35" w14:textId="77777777" w:rsidR="00000000" w:rsidRDefault="00EE2F9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D5215B5" w14:textId="77777777" w:rsidR="00000000" w:rsidRDefault="00EE2F9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1179738" w14:textId="77777777" w:rsidR="00000000" w:rsidRDefault="00EE2F9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11130B5" w14:textId="77777777" w:rsidR="00000000" w:rsidRDefault="00EE2F9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г. Архангельск, 2014 г.</w:t>
      </w:r>
    </w:p>
    <w:p w14:paraId="6B868923" w14:textId="77777777" w:rsidR="00000000" w:rsidRDefault="00EE2F9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Фиб</w:t>
      </w:r>
      <w:r>
        <w:rPr>
          <w:rFonts w:ascii="Times New Roman CYR" w:hAnsi="Times New Roman CYR" w:cs="Times New Roman CYR"/>
          <w:sz w:val="28"/>
          <w:szCs w:val="28"/>
        </w:rPr>
        <w:t>робласты и их преобразования: соединительнотканной клеточной семьи. Стрелки указывают взаимопревращения которые, как считается, происходят в семье. Для простоты, фибробласты показывают в виде одного типа клеток, но на самом деле не ясно, сколько существует</w:t>
      </w:r>
      <w:r>
        <w:rPr>
          <w:rFonts w:ascii="Times New Roman CYR" w:hAnsi="Times New Roman CYR" w:cs="Times New Roman CYR"/>
          <w:sz w:val="28"/>
          <w:szCs w:val="28"/>
        </w:rPr>
        <w:t xml:space="preserve"> типов фибробластов и ограничен ли дифференциация потенциал различных типов.</w:t>
      </w:r>
    </w:p>
    <w:p w14:paraId="2347E772" w14:textId="77777777" w:rsidR="00000000" w:rsidRDefault="00EE2F9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886D144" w14:textId="3BDAEB1D" w:rsidR="00000000" w:rsidRDefault="00E10B9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75EFACE" wp14:editId="1DFE3243">
            <wp:extent cx="3657600" cy="1790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6D0CF" w14:textId="77777777" w:rsidR="00000000" w:rsidRDefault="00EE2F9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Семейство клеток соединительной ткани</w:t>
      </w:r>
    </w:p>
    <w:p w14:paraId="11554408" w14:textId="77777777" w:rsidR="00000000" w:rsidRDefault="00EE2F9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1FAE8A" w14:textId="77777777" w:rsidR="00000000" w:rsidRDefault="00EE2F9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Многие из дифференцированных клеток во взрослом организме могут быть сгруппированы в семьи, члены котор</w:t>
      </w:r>
      <w:r>
        <w:rPr>
          <w:rFonts w:ascii="Times New Roman CYR" w:hAnsi="Times New Roman CYR" w:cs="Times New Roman CYR"/>
          <w:sz w:val="28"/>
          <w:szCs w:val="28"/>
        </w:rPr>
        <w:t>ых тесно связаны по происхождению и по характеру. Важным примером является семейство клеток соединительной ткани, члены которых не только взаимосвязаны, но и необычайно взаимопревращаемы. Семейство включает фибробласты, хрящевых и костных клеток, все из ко</w:t>
      </w:r>
      <w:r>
        <w:rPr>
          <w:rFonts w:ascii="Times New Roman CYR" w:hAnsi="Times New Roman CYR" w:cs="Times New Roman CYR"/>
          <w:sz w:val="28"/>
          <w:szCs w:val="28"/>
        </w:rPr>
        <w:t xml:space="preserve">торых являются специализированными для секреции коллагенового внеклеточного матрикса и несут совместную ответственность за архитектурную структуру тела. Семья соединительной ткани также включает в себя жировые клетки и клетки гладких мышц. Эти типы клеток </w:t>
      </w:r>
      <w:r>
        <w:rPr>
          <w:rFonts w:ascii="Times New Roman CYR" w:hAnsi="Times New Roman CYR" w:cs="Times New Roman CYR"/>
          <w:sz w:val="28"/>
          <w:szCs w:val="28"/>
        </w:rPr>
        <w:t>и взаимопревращения которые, как полагают, происходит между ними показаны на рисунке 22-45. Клетки соединительной ткани играют центральную роль в поддержке и ремонте почти всех тканей и органов, и адаптируемость их дифференцированного характера - важная ос</w:t>
      </w:r>
      <w:r>
        <w:rPr>
          <w:rFonts w:ascii="Times New Roman CYR" w:hAnsi="Times New Roman CYR" w:cs="Times New Roman CYR"/>
          <w:sz w:val="28"/>
          <w:szCs w:val="28"/>
        </w:rPr>
        <w:t>обенность ответов на многие типы повреждений.</w:t>
      </w:r>
    </w:p>
    <w:p w14:paraId="4D77B07C" w14:textId="2AA54787" w:rsidR="00000000" w:rsidRDefault="00EE2F9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br w:type="page"/>
      </w:r>
      <w:r w:rsidR="00E10B99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31C8636A" wp14:editId="582F538E">
            <wp:extent cx="2286000" cy="60674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606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BA6269" w14:textId="77777777" w:rsidR="00000000" w:rsidRDefault="00EE2F9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Фибробласты меняют свой характер в ответ на химические сигналы</w:t>
      </w:r>
    </w:p>
    <w:p w14:paraId="205E1610" w14:textId="77777777" w:rsidR="00000000" w:rsidRDefault="00EE2F9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фибропласт лептин жировой кость</w:t>
      </w:r>
    </w:p>
    <w:p w14:paraId="548114F7" w14:textId="77777777" w:rsidR="00000000" w:rsidRDefault="00EE2F9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</w:rPr>
        <w:t>Фибробласт. (А) Фазоконтрастный микроснимок фибробластов в культуре.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 Эти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рисунки, живущей подобной фибробласту клетки в прозрачном хвосте головастика, показывают изменения в её форме и положения в течении дней. Обратите внимание на то, что, в то время как фибробласты выравниваются в культуре, у них может быть более сложный, мор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фологический процесс в тканях. Смотри также рисунок 19-35. Фибробласты, кажется,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наименее специализированные клетки в семье соединительной ткани. Они рассеяны в соединительной ткани по всему телу, где они прячут нетвердую внеклеточную матрицу, которая бога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та типом коллагеном I и/или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типа, как обсуждено в Главе 19. Когда ткань повреждена, фибробласты поблизости распространяются, мигрируют в рану и производят большое количество коллагеновой матрицы, которая помогает изолировать и восстановить поврежденную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ткань. Их способность процветать на фоне травмы, вместе с их уединенным образом жизни, может объяснить, почему фибробласты являются самыми простыми из клеток растущих в культуре- функция, которая сделала их любимым предметом для биологических клеточных ис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следований.</w:t>
      </w:r>
    </w:p>
    <w:p w14:paraId="770E2790" w14:textId="77777777" w:rsidR="00000000" w:rsidRDefault="00EE2F9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510A55D" w14:textId="217A4A64" w:rsidR="00000000" w:rsidRDefault="00E10B9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F9AA449" wp14:editId="20C0DA10">
            <wp:extent cx="3657600" cy="1790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A4C9EA" w14:textId="77777777" w:rsidR="00000000" w:rsidRDefault="00EE2F9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EE2C37D" w14:textId="77777777" w:rsidR="00000000" w:rsidRDefault="00EE2F9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Как показано на рисунке фибробласты также, кажется, являются самыми универсальными клетками соединительной ткани, отображают замечательную возможность дифференцироваться в других членов семьи. Однако есть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неопределенность относительно их взаимопревращений. Убедительные фактические данные показывает, что фибробласты в разных частях тела по своей природе разные, и могут существовать различия между ними даже в одной области. “Зрелые” фибробласты с меньшей спос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обностью к преобразованию могут, например, существовать бок о бок с “незрелыми” фибробластами (часто называемый мезенхимальными клетками), которые могут развиться во множество типов зрелой клетки.</w:t>
      </w:r>
    </w:p>
    <w:p w14:paraId="1C727611" w14:textId="77777777" w:rsidR="00000000" w:rsidRDefault="00EE2F9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Стромальные клетки костного мозга, упомянутого ранее, обесп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ечивают хороший пример универсальности соединительной ткани. Эти клетки, которые могут быть расценены как своего рода фибробласт, могут быть изолированы от костного мозга и размножены в культуре. Таким образом, крупные клоны потомства могут быть получены 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 отдельных исконных стромальных клеток. Согласно сигнальным белкам, которые добавляются в среду культивирования, члены такого клона могут или продолжить распространяться, чтобы произвести больше клеток того же самого типа, или может дифференцироваться как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жировые клетки, клетки хряща или костные клетки. Из-за их самовозобновления, мультимощного характера, они упоминаются как мезенхимальные стволовые клетки.</w:t>
      </w:r>
    </w:p>
    <w:p w14:paraId="6E2833FA" w14:textId="77777777" w:rsidR="00EE2F95" w:rsidRDefault="00EE2F9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Фибробласты отличны от кожи. </w:t>
      </w:r>
    </w:p>
    <w:sectPr w:rsidR="00EE2F9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B99"/>
    <w:rsid w:val="00E10B99"/>
    <w:rsid w:val="00EE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D1EECE"/>
  <w14:defaultImageDpi w14:val="0"/>
  <w15:docId w15:val="{B22B90A7-A576-4228-BEC2-1AA6CE638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661</Words>
  <Characters>3771</Characters>
  <Application>Microsoft Office Word</Application>
  <DocSecurity>0</DocSecurity>
  <Lines>31</Lines>
  <Paragraphs>8</Paragraphs>
  <ScaleCrop>false</ScaleCrop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2025-01-07T08:52:00Z</dcterms:created>
  <dcterms:modified xsi:type="dcterms:W3CDTF">2025-01-07T08:52:00Z</dcterms:modified>
</cp:coreProperties>
</file>