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6F0A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2EEA68E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87859D9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C1B9F83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AC361F2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4915668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6ACB74A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B004DBF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5B39D9C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6B24203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9B4CD9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DFFFEA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369A11B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6564E45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8056F27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63860CF3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Гигиена атмосферного воздуха</w:t>
      </w:r>
    </w:p>
    <w:p w14:paraId="28ABA1B1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B66CDDA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11F41A23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C9B6071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FCFC3F0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Гигиена атмосферного воздуха</w:t>
      </w:r>
    </w:p>
    <w:p w14:paraId="709CB5D0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Климат и погода</w:t>
      </w:r>
    </w:p>
    <w:p w14:paraId="46F7CE6B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Медицинское климатическое районирование Республики Беларусь</w:t>
      </w:r>
    </w:p>
    <w:p w14:paraId="2BB6C167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Медицинская метеопрофилактика</w:t>
      </w:r>
    </w:p>
    <w:p w14:paraId="1D2660CA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Гигиеническое значение чистого в</w:t>
      </w:r>
      <w:r>
        <w:rPr>
          <w:rFonts w:ascii="Times New Roman CYR" w:hAnsi="Times New Roman CYR" w:cs="Times New Roman CYR"/>
          <w:sz w:val="28"/>
          <w:szCs w:val="28"/>
        </w:rPr>
        <w:t>оздуха. Гигиеническое нормирование</w:t>
      </w:r>
    </w:p>
    <w:p w14:paraId="645BED16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5A35EAD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5773EC16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534EEA6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2AB403F0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07D96A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сочетания физических факторов окружающей среды, атмосферного воздуха формируют погоду и климат, обеспечивают жизнедеятельность человека, его здоровье. Соц</w:t>
      </w:r>
      <w:r>
        <w:rPr>
          <w:rFonts w:ascii="Times New Roman CYR" w:hAnsi="Times New Roman CYR" w:cs="Times New Roman CYR"/>
          <w:sz w:val="28"/>
          <w:szCs w:val="28"/>
        </w:rPr>
        <w:t>иально-политический аспект охраны окружающей среды должен осуществляться в масштабах всех народов и государств, учитывая природные побудители перемещения воздушных масс и атмосферного воздуха по вертикали и горизонтали. Эколого-экономический баланс нарушен</w:t>
      </w:r>
      <w:r>
        <w:rPr>
          <w:rFonts w:ascii="Times New Roman CYR" w:hAnsi="Times New Roman CYR" w:cs="Times New Roman CYR"/>
          <w:sz w:val="28"/>
          <w:szCs w:val="28"/>
        </w:rPr>
        <w:t xml:space="preserve"> в пользу экономики и ухудшения экологии. Созданное в 2001 г. Министерство природных ресурсов и охраны окружающей среды РБ призвано своей деятельностью на государственном уровне восстановить и сохранить эколого-экономический баланс с приоритетом социально-</w:t>
      </w:r>
      <w:r>
        <w:rPr>
          <w:rFonts w:ascii="Times New Roman CYR" w:hAnsi="Times New Roman CYR" w:cs="Times New Roman CYR"/>
          <w:sz w:val="28"/>
          <w:szCs w:val="28"/>
        </w:rPr>
        <w:t>гигиенического аспекта - здоровья нации.</w:t>
      </w:r>
    </w:p>
    <w:p w14:paraId="632C9F6E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Технико-технологический аспект, научно-технический нацелен на безотходность технологий, малоотходных, на принципе рециркуляции, очищении, вторичном использовании отходов как сырья, закрытых цехов-автоматов с выводом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контроля на пульт управления оператора. Медицинский, лечебный эффект климатотерапии, гелиотерапии, бальнеотерапии неоспорим, также как и метеозависимые заболевания, обострения хронических процессов связаны с состоянием атмосферного воздуха, климатом, пого</w:t>
      </w:r>
      <w:r>
        <w:rPr>
          <w:rFonts w:ascii="Times New Roman CYR" w:hAnsi="Times New Roman CYR" w:cs="Times New Roman CYR"/>
          <w:sz w:val="28"/>
          <w:szCs w:val="28"/>
        </w:rPr>
        <w:t>дой. Общение с природой благотворно влияет на нервную систему, успокаивает, уравновешивает процессы.</w:t>
      </w:r>
    </w:p>
    <w:p w14:paraId="41ED3CB1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виды деятельности сосредоточены при Министерстве природных ресурсов и охраны окружающей среды, департаменте гидрометеорологии, службах гидрометеоро</w:t>
      </w:r>
      <w:r>
        <w:rPr>
          <w:rFonts w:ascii="Times New Roman CYR" w:hAnsi="Times New Roman CYR" w:cs="Times New Roman CYR"/>
          <w:sz w:val="28"/>
          <w:szCs w:val="28"/>
        </w:rPr>
        <w:t xml:space="preserve">логической, водохозяйственной, санитарно-эпидемической. Государственный уровень контроля позволяет создать мониторинг состояния и загрязнения окружающей среды, контроля за источниками ее загрязнения, состоянием и изменением климата, составить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гидрометеорол</w:t>
      </w:r>
      <w:r>
        <w:rPr>
          <w:rFonts w:ascii="Times New Roman CYR" w:hAnsi="Times New Roman CYR" w:cs="Times New Roman CYR"/>
          <w:sz w:val="28"/>
          <w:szCs w:val="28"/>
        </w:rPr>
        <w:t>огический прогноз. Лес и зеленые насаждения климатообразующие факторы, водорегулирующие, почвозащитные. Минимальная плотность озеленения 20% от всей площади, в лечебных и оздоровительных зонах 50</w:t>
      </w: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 CYR" w:hAnsi="Times New Roman CYR" w:cs="Times New Roman CYR"/>
          <w:sz w:val="28"/>
          <w:szCs w:val="28"/>
        </w:rPr>
        <w:t>60%. Водные ресурсы сохраняют гидрологический режим местност</w:t>
      </w:r>
      <w:r>
        <w:rPr>
          <w:rFonts w:ascii="Times New Roman CYR" w:hAnsi="Times New Roman CYR" w:cs="Times New Roman CYR"/>
          <w:sz w:val="28"/>
          <w:szCs w:val="28"/>
        </w:rPr>
        <w:t>и, предохраняют от резких колебаний метеофакторов, перепадов температур, барометрического давления, обеспечивают чистоту и прозрачность атмосферы. Гигиена атмосферного воздуха, климат и погода - комплексная проблема должна решаться не только на государстве</w:t>
      </w:r>
      <w:r>
        <w:rPr>
          <w:rFonts w:ascii="Times New Roman CYR" w:hAnsi="Times New Roman CYR" w:cs="Times New Roman CYR"/>
          <w:sz w:val="28"/>
          <w:szCs w:val="28"/>
        </w:rPr>
        <w:t>нном уровне, но и общественном, индивидуальном. 23 марта Всемирный День метеорологии, с 1924г. У нас 33 метеостанции, 6 агростанций. Налажена связь со всеми службами гидрометеорологии, их 139, имеется связь со странами: Германией, Польшей, Чехией, Францией</w:t>
      </w:r>
      <w:r>
        <w:rPr>
          <w:rFonts w:ascii="Times New Roman CYR" w:hAnsi="Times New Roman CYR" w:cs="Times New Roman CYR"/>
          <w:sz w:val="28"/>
          <w:szCs w:val="28"/>
        </w:rPr>
        <w:t>, Англией, Скандинавией, Африкой. За 30 минут можно получить информацию о предстоящей погоде на 2-3 суток вперед. Кроме этого у нас есть болотные, озерные наблюдательные пункты. Работают радиозонды до 30км высотой, радиолокаторы, налажена компьютерная, эле</w:t>
      </w:r>
      <w:r>
        <w:rPr>
          <w:rFonts w:ascii="Times New Roman CYR" w:hAnsi="Times New Roman CYR" w:cs="Times New Roman CYR"/>
          <w:sz w:val="28"/>
          <w:szCs w:val="28"/>
        </w:rPr>
        <w:t>ктронная почта.</w:t>
      </w:r>
    </w:p>
    <w:p w14:paraId="453E2433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климат профилактика гигиена атмосфера воздух</w:t>
      </w:r>
    </w:p>
    <w:p w14:paraId="7BFF8075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EFF0BB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Courier New CYR" w:hAnsi="Courier New CYR" w:cs="Courier New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Гигиена атмосферного воздуха</w:t>
      </w:r>
    </w:p>
    <w:p w14:paraId="76F302E2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3C286D8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Климат и погода</w:t>
      </w:r>
    </w:p>
    <w:p w14:paraId="38BBF84B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311756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Климат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закономерно повторяющийся режим погоды, многолетний, стабильный, устойчивый, т.к. зависит от долготы и широты местности, постоянно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получающей одно и то же количество солнечных лучей всех спектров, одной и той же высотой стояния солнца по сезонам года, постоянным рельефом и ландшафтом, близостью морей и океанов. Изменения климата в основном происходят благодаря таким естественным явле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ниям как: вулканическая деятельность; горообразование; изменения наклона земной оси и параметров ее орбиты; процессов на солнце или в солнечной системе; наступлением моря, океана на сушу; изменением мутности и прозрачности атмосферы, связанной с хозяйствен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ной и бытовой деятельностью человека; уменьшением зеленых насаждений, лесов, водной поверхности, в т.ч. торфяных болот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поглотителей диоксида углерода; уменьшением озонового защитного слоя, особенно в арктических широтах и усилением таяния снега, льда; вм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ешательством человека в изменение направления воздушных потоков; выбросом в атмосферу химических соединений, разрушающих озоновый слой и изменяющих химический состав атмосферного воздуха. </w:t>
      </w:r>
    </w:p>
    <w:p w14:paraId="5C58F9A9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Климат и погода определяются географическим положением по отношению</w:t>
      </w:r>
      <w:r>
        <w:rPr>
          <w:rFonts w:ascii="Times New Roman CYR" w:hAnsi="Times New Roman CYR" w:cs="Times New Roman CYR"/>
          <w:sz w:val="28"/>
          <w:szCs w:val="28"/>
        </w:rPr>
        <w:t xml:space="preserve"> к экватору и нулевому меридиану, близостью к океану, морю, расположению по отношению к уровню моря, теплым или холодным течениям, горным сооружениям. Республика Беларусь находится в северной части материка Евразии, в средних широтах, в умеренном климатиче</w:t>
      </w:r>
      <w:r>
        <w:rPr>
          <w:rFonts w:ascii="Times New Roman CYR" w:hAnsi="Times New Roman CYR" w:cs="Times New Roman CYR"/>
          <w:sz w:val="28"/>
          <w:szCs w:val="28"/>
        </w:rPr>
        <w:t>ском поясе, благодаря близостью к морю и теплому течению Гольфстрим. Слой воздуха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высотой 50</w:t>
      </w: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 CYR" w:hAnsi="Times New Roman CYR" w:cs="Times New Roman CYR"/>
          <w:sz w:val="28"/>
          <w:szCs w:val="28"/>
        </w:rPr>
        <w:t>100м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называется приземным. Воздушная среда имеет такое свойство как самоочищение. Если возможности самоочищения меньше, чем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антропогенные загрязнения, тогда меняет</w:t>
      </w:r>
      <w:r>
        <w:rPr>
          <w:rFonts w:ascii="Times New Roman CYR" w:hAnsi="Times New Roman CYR" w:cs="Times New Roman CYR"/>
          <w:sz w:val="28"/>
          <w:szCs w:val="28"/>
        </w:rPr>
        <w:t>ся состав атмосферного воздуха в неблагоприятную для здоровья человека сторону. Силы природы становятся этиологически повреждающими факторами.</w:t>
      </w:r>
    </w:p>
    <w:p w14:paraId="5C6EA3CE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Самоочищение воздушной среды идет за счет солнечных излучений, зеленых насаждений, водоемов, перемещений воздушны</w:t>
      </w:r>
      <w:r>
        <w:rPr>
          <w:rFonts w:ascii="Times New Roman CYR" w:hAnsi="Times New Roman CYR" w:cs="Times New Roman CYR"/>
          <w:sz w:val="28"/>
          <w:szCs w:val="28"/>
        </w:rPr>
        <w:t>х масс. Перемещение воздушных масс по отношению к сторонам света в течение годичного цикла называется «Роза ветров» - преимущественное направление ветра в годичном цикле. Она приносит с собой или чистые или загрязненные воздушные массы, в зависимости от те</w:t>
      </w:r>
      <w:r>
        <w:rPr>
          <w:rFonts w:ascii="Times New Roman CYR" w:hAnsi="Times New Roman CYR" w:cs="Times New Roman CYR"/>
          <w:sz w:val="28"/>
          <w:szCs w:val="28"/>
        </w:rPr>
        <w:t>рритории, над которой они проходят. Массы воздушные с северных океанов, морей приносят нам холод, сухость и чистый (звенящий, колющий) воздух. С запада приходит теплый, влажный, туманный, загрязненный воздух с осадками; с востока - холодный, загрязненный о</w:t>
      </w:r>
      <w:r>
        <w:rPr>
          <w:rFonts w:ascii="Times New Roman CYR" w:hAnsi="Times New Roman CYR" w:cs="Times New Roman CYR"/>
          <w:sz w:val="28"/>
          <w:szCs w:val="28"/>
        </w:rPr>
        <w:t>т промышленных предприятий; с юга приходит горячий, сухой, пыльный.</w:t>
      </w:r>
    </w:p>
    <w:p w14:paraId="1B8F06C1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и промежуточные направления ветра. Роза ветров используется для планировки жилых и общественных зданий, промышленных предприятий, лечебных учреждений, дошкольных и общеобразоват</w:t>
      </w:r>
      <w:r>
        <w:rPr>
          <w:rFonts w:ascii="Times New Roman CYR" w:hAnsi="Times New Roman CYR" w:cs="Times New Roman CYR"/>
          <w:sz w:val="28"/>
          <w:szCs w:val="28"/>
        </w:rPr>
        <w:t>ельных учреждений. С зоны промышленных предприятий воздух должен уходить с подветренной стороны от застроек, а жилые и общественные здания должны находится с наветренной стороны.</w:t>
      </w:r>
    </w:p>
    <w:p w14:paraId="5902E9B0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Гомеля и всей территории Беларуси преимущественное направление ветра в го</w:t>
      </w:r>
      <w:r>
        <w:rPr>
          <w:rFonts w:ascii="Times New Roman CYR" w:hAnsi="Times New Roman CYR" w:cs="Times New Roman CYR"/>
          <w:sz w:val="28"/>
          <w:szCs w:val="28"/>
        </w:rPr>
        <w:t xml:space="preserve">дичном цикле с запада, реже с юго-запада и северо-запада, еще реже с востока. Атмосферный воздух как губка впитывает в себя все выбросы в воздушный бассейн человеком, транспортом, животными, птицами, промышленными предприятиями. Идет интенсивное насыщение </w:t>
      </w:r>
      <w:r>
        <w:rPr>
          <w:rFonts w:ascii="Times New Roman CYR" w:hAnsi="Times New Roman CYR" w:cs="Times New Roman CYR"/>
          <w:sz w:val="28"/>
          <w:szCs w:val="28"/>
        </w:rPr>
        <w:t>воздуха парами, аэрозолями, ультрафиолетом, фитонцидами, микроорганизмами, кислородом, химическими веществами, белковыми компонентами, физическими факторами. Вся эта масса попадает к нам в дыхательные пути, оседает на коже, одежде, почве, зеленых насаждени</w:t>
      </w:r>
      <w:r>
        <w:rPr>
          <w:rFonts w:ascii="Times New Roman CYR" w:hAnsi="Times New Roman CYR" w:cs="Times New Roman CYR"/>
          <w:sz w:val="28"/>
          <w:szCs w:val="28"/>
        </w:rPr>
        <w:t xml:space="preserve">ях, на предметах, продуктах.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 пищей попадает в желудочно-кишечный тракт. Сила ответной реакции (реактивность) организма зависит от времени контакта и количества этого вещества, суммации их действия, не должно быть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 xml:space="preserve"> 1 ПДК, ПДУ.</w:t>
      </w:r>
    </w:p>
    <w:p w14:paraId="5FCBDB07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Погода и климат учитываются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медицинской практике с целью определения степени адаптации, акклиматизации. Если климат в той местности щадящий, то акклиматизация пройдет без напряжения и срыва адаптационных возможностей. Используется такой метод лечения как климатотерапия. Не следует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направлять на оздоровление пациентов в раздражающий климат, с большими градиентами перепадов температур и других физических факторов. Водные просторы, пустыни, горы, степи, лесные массивы, горные выработки, шахты способствуют формированию своеобразных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душных бассейнов, которые используются с лечебной целью в биоклиматологии. При назначении лечения климатом необходимо учитывать физиологические процессы адаптации и акклиматизации, показаний и противопоказаний. При болезнях дыхательных путей хороши степные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просторы, хвойные массивы, горный воздух, соляные шахты. При заболеваниях сердечно-сосудистой системы лиственные массивы, водные просторы.</w:t>
      </w:r>
    </w:p>
    <w:p w14:paraId="2A9E906F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017B397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Медицинское климатическое районирование Республики Беларусь</w:t>
      </w:r>
    </w:p>
    <w:p w14:paraId="48516359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5D2FB6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климат Республики Беларусь влияют естественные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факторы: расположение 52</w:t>
      </w:r>
      <w:r>
        <w:rPr>
          <w:rFonts w:ascii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56° северной широты и 32</w:t>
      </w:r>
      <w:r>
        <w:rPr>
          <w:rFonts w:ascii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36° восточной долготы, ландшафт. Суммарная радиация 85</w:t>
      </w:r>
      <w:r>
        <w:rPr>
          <w:rFonts w:ascii="Times New Roman" w:hAnsi="Times New Roman" w:cs="Times New Roman"/>
          <w:color w:val="000000"/>
          <w:sz w:val="28"/>
          <w:szCs w:val="28"/>
        </w:rPr>
        <w:t>―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95 ккал/см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2FC45EB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Западе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воздушные массы Атлантического Океана смягчают зимние морозы, уменьшают летний зной. С Востока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сухие континентальные воздуш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ные массы приносят зимой сильные морозы, летом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жаркую сухую погоду. Гораздо реже приходит арктический воздух и тропический. Наибольшая протяженность территории Беларуси с Ю-З на С-В примерно 675км напоминает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массивный пятиугольник. Протяженность с С на 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равна протяженности с З на В.</w:t>
      </w:r>
    </w:p>
    <w:p w14:paraId="7312F1F4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Вращаясь вокруг оси с З на В, через каждые 15° восточной долготы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время изменяется на 1 час. Погода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многообразное сочетание всех перечисленных факторов в приземном слое атмосферы в относительно короткий отрезок времени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утро, день, вечер, ночь, сутки. Прогноз погоды возможен только благодаря изучению всех физических, электрических, магнитных явлений высоко в атмосфере с помощью радиозондов.</w:t>
      </w:r>
    </w:p>
    <w:p w14:paraId="38D91693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B43E5D5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Климатическое районирование РБ.</w:t>
      </w:r>
    </w:p>
    <w:p w14:paraId="76D513D0" w14:textId="5B0CA778" w:rsidR="00000000" w:rsidRDefault="00C402B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3BB5BE" wp14:editId="0B807B73">
            <wp:extent cx="3314700" cy="3019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60114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морско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й арктический воздух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;</w:t>
      </w:r>
    </w:p>
    <w:p w14:paraId="4F445978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морской умеренный воздух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;</w:t>
      </w:r>
    </w:p>
    <w:p w14:paraId="0C293E71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МТВ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морской тропический воздух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;</w:t>
      </w:r>
    </w:p>
    <w:p w14:paraId="254D3378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МКВ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морской континентальный воздух</w:t>
      </w:r>
    </w:p>
    <w:p w14:paraId="1DBC41D6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366DE8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Воздушные массы: экваториальные, тропические, субтропические, арктические, морские, континентальные.</w:t>
      </w:r>
    </w:p>
    <w:p w14:paraId="75233BD6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Фронты: теплый, холодный, ок</w:t>
      </w:r>
      <w:r>
        <w:rPr>
          <w:rFonts w:ascii="Times New Roman CYR" w:hAnsi="Times New Roman CYR" w:cs="Times New Roman CYR"/>
          <w:sz w:val="28"/>
          <w:szCs w:val="28"/>
        </w:rPr>
        <w:t>клюзии.</w:t>
      </w:r>
    </w:p>
    <w:p w14:paraId="63BB89C9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Циклоны - область пониженного атмосферного давления, погода неустойчивая, с большими градиентами перепадов температур и барометрического давления. Они формируют шквалы, смерчи.</w:t>
      </w:r>
    </w:p>
    <w:p w14:paraId="2CA1C667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Антициклоны - область высокого атмосферного давления, погода устойчивая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54523D9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гигиенической точки зрения и лечебной работы - использовать в строительстве ориентации зданий для инсоляции, проветривания - роза ветров.</w:t>
      </w:r>
    </w:p>
    <w:p w14:paraId="587D3225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РБ в июне-июле Солнце восходит на С-В, а заходит на С-З. Самый продолжительный день 22.06 - 17 часов с высотой с</w:t>
      </w:r>
      <w:r>
        <w:rPr>
          <w:rFonts w:ascii="Times New Roman CYR" w:hAnsi="Times New Roman CYR" w:cs="Times New Roman CYR"/>
          <w:sz w:val="28"/>
          <w:szCs w:val="28"/>
        </w:rPr>
        <w:t>тояния Солнца 60° над горизонтом в 12</w:t>
      </w:r>
      <w:r>
        <w:rPr>
          <w:rFonts w:ascii="Times New Roman" w:hAnsi="Times New Roman" w:cs="Times New Roman"/>
          <w:sz w:val="28"/>
          <w:szCs w:val="28"/>
        </w:rPr>
        <w:t xml:space="preserve">―13 </w:t>
      </w:r>
      <w:r>
        <w:rPr>
          <w:rFonts w:ascii="Times New Roman CYR" w:hAnsi="Times New Roman CYR" w:cs="Times New Roman CYR"/>
          <w:sz w:val="28"/>
          <w:szCs w:val="28"/>
        </w:rPr>
        <w:t>часов. Зима начинается с ноября-декабря. Самая низкая температура в январе - студень и в феврале - лютый. Солнце восходит на Ю-В, а заходит на Ю-З, день всего 7 часов 22.12. В марте месяце уже начинается движение со</w:t>
      </w:r>
      <w:r>
        <w:rPr>
          <w:rFonts w:ascii="Times New Roman CYR" w:hAnsi="Times New Roman CYR" w:cs="Times New Roman CYR"/>
          <w:sz w:val="28"/>
          <w:szCs w:val="28"/>
        </w:rPr>
        <w:t>ка от корневой системы, 22 марта весеннее солнцестояние, равноденствие. Солнце поднимается над горизонтом до 40</w:t>
      </w:r>
      <w:r>
        <w:rPr>
          <w:rFonts w:ascii="Times New Roman" w:hAnsi="Times New Roman" w:cs="Times New Roman"/>
          <w:sz w:val="28"/>
          <w:szCs w:val="28"/>
        </w:rPr>
        <w:t xml:space="preserve">―50°, </w:t>
      </w:r>
      <w:r>
        <w:rPr>
          <w:rFonts w:ascii="Times New Roman CYR" w:hAnsi="Times New Roman CYR" w:cs="Times New Roman CYR"/>
          <w:sz w:val="28"/>
          <w:szCs w:val="28"/>
        </w:rPr>
        <w:t xml:space="preserve">больше инфракрасных лучей, сильнее инсоляция. </w:t>
      </w:r>
    </w:p>
    <w:p w14:paraId="55F98803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медицинской практике применяется деление климата на «щадящий» и «раздражающий». Щадящим пр</w:t>
      </w:r>
      <w:r>
        <w:rPr>
          <w:rFonts w:ascii="Times New Roman CYR" w:hAnsi="Times New Roman CYR" w:cs="Times New Roman CYR"/>
          <w:sz w:val="28"/>
          <w:szCs w:val="28"/>
        </w:rPr>
        <w:t>инято называть теплый климат с малыми амплитудами температуры, с относительно небольшими годовыми, месячными, суточными колебаниями других метеорологических элементов. «Щадящим», предъявляющим минимальные требования к адаптационным физиологическим механизм</w:t>
      </w:r>
      <w:r>
        <w:rPr>
          <w:rFonts w:ascii="Times New Roman CYR" w:hAnsi="Times New Roman CYR" w:cs="Times New Roman CYR"/>
          <w:sz w:val="28"/>
          <w:szCs w:val="28"/>
        </w:rPr>
        <w:t>ам, является лесной климат средней полосы как в РБ, Южного берега Крыма. «Раздражающий» климат характеризуется выраженной суточной и сезонной амплитудой метеорологических элементов; он предъявляет к приспособительным механизмам повышенные требования. Таким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холодный климат Севера; высокогорный; жаркий климат степных областей и пустынь. Медико-климатическое районирование Беларуси определяет медицинскую метеопрофилактику.</w:t>
      </w:r>
    </w:p>
    <w:p w14:paraId="60E3BB5F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981503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1.3 Медицинская метеопрофилактика</w:t>
      </w:r>
    </w:p>
    <w:p w14:paraId="346AE457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C6A5B1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быстрая смена погодной ситуации, с </w:t>
      </w:r>
      <w:r>
        <w:rPr>
          <w:rFonts w:ascii="Times New Roman CYR" w:hAnsi="Times New Roman CYR" w:cs="Times New Roman CYR"/>
          <w:sz w:val="28"/>
          <w:szCs w:val="28"/>
        </w:rPr>
        <w:t>резким изменением параметров метеорологических факторов в течение суток, наблюдается при прохождении фронта, т.е. пограничного слоя между двумя разными по своим составам воздушными массами. При окклюзии холодный фронт накладывается на теплый, поэтому измен</w:t>
      </w:r>
      <w:r>
        <w:rPr>
          <w:rFonts w:ascii="Times New Roman CYR" w:hAnsi="Times New Roman CYR" w:cs="Times New Roman CYR"/>
          <w:sz w:val="28"/>
          <w:szCs w:val="28"/>
        </w:rPr>
        <w:t>ения погоды менее резкие. Прохождение фронта и смена воздушных масс чаще сочетаются с формированием одного из основных типов синоптического состояния атмосферы - циклона или антициклона.</w:t>
      </w:r>
    </w:p>
    <w:p w14:paraId="76CF20BC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Климат и погода имеют многогранное гигиеническое значение. Здоровые л</w:t>
      </w:r>
      <w:r>
        <w:rPr>
          <w:rFonts w:ascii="Times New Roman CYR" w:hAnsi="Times New Roman CYR" w:cs="Times New Roman CYR"/>
          <w:sz w:val="28"/>
          <w:szCs w:val="28"/>
        </w:rPr>
        <w:t>юди с хорошо развитыми адаптационно-приспособительными механизмами как правило «метеоустойчивы», даже к резким изменениям погоды. Наряду с этим часть людей, в особенности больные, пожилые, «метеолабильны», так среди больных гипертонической болезнью НДЦ, ВС</w:t>
      </w:r>
      <w:r>
        <w:rPr>
          <w:rFonts w:ascii="Times New Roman CYR" w:hAnsi="Times New Roman CYR" w:cs="Times New Roman CYR"/>
          <w:sz w:val="28"/>
          <w:szCs w:val="28"/>
        </w:rPr>
        <w:t>Д, гипотонической, болезнями ЖКТ, ревмоартритами метеочувствительных 50</w:t>
      </w:r>
      <w:r>
        <w:rPr>
          <w:rFonts w:ascii="Times New Roman" w:hAnsi="Times New Roman" w:cs="Times New Roman"/>
          <w:sz w:val="28"/>
          <w:szCs w:val="28"/>
        </w:rPr>
        <w:t xml:space="preserve">―80%. </w:t>
      </w:r>
      <w:r>
        <w:rPr>
          <w:rFonts w:ascii="Times New Roman CYR" w:hAnsi="Times New Roman CYR" w:cs="Times New Roman CYR"/>
          <w:sz w:val="28"/>
          <w:szCs w:val="28"/>
        </w:rPr>
        <w:t>У метеочувствительных людей резкие изменения погоды вызывают рефлекторным путем, через кожные рецепторы метеотропные реакции различной выраженности, вплоть до опасных для жизни. К</w:t>
      </w:r>
      <w:r>
        <w:rPr>
          <w:rFonts w:ascii="Times New Roman CYR" w:hAnsi="Times New Roman CYR" w:cs="Times New Roman CYR"/>
          <w:sz w:val="28"/>
          <w:szCs w:val="28"/>
        </w:rPr>
        <w:t>ризы, инфаркты, НМК, приступов. Метеопрофилактика - комплекс медицинских мероприятий, направленных на предупреждение развития или смягчение метеопатических реакций:</w:t>
      </w:r>
    </w:p>
    <w:p w14:paraId="0327B74C" w14:textId="77777777" w:rsidR="00000000" w:rsidRDefault="004C3934">
      <w:pPr>
        <w:widowControl w:val="0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Ознакомление врачей с принципами медицинской метеопрофилактики.</w:t>
      </w:r>
    </w:p>
    <w:p w14:paraId="25AFA0C6" w14:textId="77777777" w:rsidR="00000000" w:rsidRDefault="004C3934">
      <w:pPr>
        <w:widowControl w:val="0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и оценка б</w:t>
      </w:r>
      <w:r>
        <w:rPr>
          <w:rFonts w:ascii="Times New Roman CYR" w:hAnsi="Times New Roman CYR" w:cs="Times New Roman CYR"/>
          <w:sz w:val="28"/>
          <w:szCs w:val="28"/>
        </w:rPr>
        <w:t>ольных с выделением метеолабильной группы: психоэмоциональные изменения; повышенная раздражительность; усиление приступов стенокардии; астматические приступы; гипертонические кризы.</w:t>
      </w:r>
    </w:p>
    <w:p w14:paraId="5DB78E51" w14:textId="77777777" w:rsidR="00000000" w:rsidRDefault="004C3934">
      <w:pPr>
        <w:widowControl w:val="0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Плановая метеопрофилактика.</w:t>
      </w:r>
    </w:p>
    <w:p w14:paraId="65DBA7B8" w14:textId="77777777" w:rsidR="00000000" w:rsidRDefault="004C3934">
      <w:pPr>
        <w:widowControl w:val="0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Срочная метеопрофилактика.</w:t>
      </w:r>
    </w:p>
    <w:p w14:paraId="36BE2612" w14:textId="77777777" w:rsidR="00000000" w:rsidRDefault="004C3934">
      <w:pPr>
        <w:widowControl w:val="0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разнообраз</w:t>
      </w:r>
      <w:r>
        <w:rPr>
          <w:rFonts w:ascii="Times New Roman CYR" w:hAnsi="Times New Roman CYR" w:cs="Times New Roman CYR"/>
          <w:sz w:val="28"/>
          <w:szCs w:val="28"/>
        </w:rPr>
        <w:t xml:space="preserve">ие мер медицинской профилактики можно свести к трем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группам:</w:t>
      </w:r>
    </w:p>
    <w:p w14:paraId="37C74D6B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повышение неспецифической устойчивости организма, особенно в неблагоприятные сезоны года, путем: закаливания; профилактического УФО; рационализацией питания и витаминизацией; рациональной орга</w:t>
      </w:r>
      <w:r>
        <w:rPr>
          <w:rFonts w:ascii="Times New Roman CYR" w:hAnsi="Times New Roman CYR" w:cs="Times New Roman CYR"/>
          <w:sz w:val="28"/>
          <w:szCs w:val="28"/>
        </w:rPr>
        <w:t>низации труда, быта и отдыха;</w:t>
      </w:r>
    </w:p>
    <w:p w14:paraId="73F1C348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щадящие мероприятия, которые включают: постельный или другой щадящий режим; перенос плановых операций или утомительных лечебно-диагностических процедур; направление амбулаторных больных в профилактории; перемене климата в н</w:t>
      </w:r>
      <w:r>
        <w:rPr>
          <w:rFonts w:ascii="Times New Roman CYR" w:hAnsi="Times New Roman CYR" w:cs="Times New Roman CYR"/>
          <w:sz w:val="28"/>
          <w:szCs w:val="28"/>
        </w:rPr>
        <w:t>еблагоприятный сезон года (использование отпуска); перевод больных повышенного риска в специальные палаты с искусственным микроклиматом (биотроны) и т.д.</w:t>
      </w:r>
    </w:p>
    <w:p w14:paraId="1CDD90F4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плановые 10</w:t>
      </w:r>
      <w:r>
        <w:rPr>
          <w:rFonts w:ascii="Times New Roman" w:hAnsi="Times New Roman" w:cs="Times New Roman"/>
          <w:sz w:val="28"/>
          <w:szCs w:val="28"/>
        </w:rPr>
        <w:t xml:space="preserve">―15 </w:t>
      </w:r>
      <w:r>
        <w:rPr>
          <w:rFonts w:ascii="Times New Roman CYR" w:hAnsi="Times New Roman CYR" w:cs="Times New Roman CYR"/>
          <w:sz w:val="28"/>
          <w:szCs w:val="28"/>
        </w:rPr>
        <w:t xml:space="preserve">дневные профилактические курсы лечения при неблагоприятном месячном прогнозе погоды </w:t>
      </w:r>
      <w:r>
        <w:rPr>
          <w:rFonts w:ascii="Times New Roman CYR" w:hAnsi="Times New Roman CYR" w:cs="Times New Roman CYR"/>
          <w:sz w:val="28"/>
          <w:szCs w:val="28"/>
        </w:rPr>
        <w:t>и срочные, на основе оперативной информации о погоде на ближайшие дни. При этом используются неспецифические средства, лекарственные средства, физиотерапевтические процедуры.</w:t>
      </w:r>
    </w:p>
    <w:p w14:paraId="7B0E946A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7960940D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 Гигиеническое значение чистого воздуха. Гигиеническое нормирование</w:t>
      </w:r>
    </w:p>
    <w:p w14:paraId="091CA625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1E90D1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Чистый а</w:t>
      </w:r>
      <w:r>
        <w:rPr>
          <w:rFonts w:ascii="Times New Roman CYR" w:hAnsi="Times New Roman CYR" w:cs="Times New Roman CYR"/>
          <w:sz w:val="28"/>
          <w:szCs w:val="28"/>
        </w:rPr>
        <w:t>тмосферный воздух используется в качестве сил природы для укрепления здоровья. За норматив берут химический состав атмосферы на уровне моря при барометрическом давлении в одну атмосферу или 760мм рт.ст. В этом воздухе содержится 20,94% - О2; 78,06% - N; 0,</w:t>
      </w:r>
      <w:r>
        <w:rPr>
          <w:rFonts w:ascii="Times New Roman CYR" w:hAnsi="Times New Roman CYR" w:cs="Times New Roman CYR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―0,04% - </w:t>
      </w:r>
      <w:r>
        <w:rPr>
          <w:rFonts w:ascii="Times New Roman CYR" w:hAnsi="Times New Roman CYR" w:cs="Times New Roman CYR"/>
          <w:sz w:val="28"/>
          <w:szCs w:val="28"/>
        </w:rPr>
        <w:t>СО2, инертные газы - аргон - 0,76%; переменное количество водяных паров, в небольших количествах водород, гелий, неон.</w:t>
      </w:r>
    </w:p>
    <w:p w14:paraId="4EA65E51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закрытых помещениях увеличивается относительная влажность, температура, СО2, а также число пылинок, капелек (разговор, кашел</w:t>
      </w:r>
      <w:r>
        <w:rPr>
          <w:rFonts w:ascii="Times New Roman CYR" w:hAnsi="Times New Roman CYR" w:cs="Times New Roman CYR"/>
          <w:sz w:val="28"/>
          <w:szCs w:val="28"/>
        </w:rPr>
        <w:t xml:space="preserve">ь, чихание), возрастает число тяжелых ионов. Если воздух чистый, свежий, то число легких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ионов составляет 1-2тыс в см3 воздуха. В загрязненном (спертом) воздухе их число снижается до 300 в см3. Одновременно с этим число легких ионов снижается. Пылинки появ</w:t>
      </w:r>
      <w:r>
        <w:rPr>
          <w:rFonts w:ascii="Times New Roman CYR" w:hAnsi="Times New Roman CYR" w:cs="Times New Roman CYR"/>
          <w:sz w:val="28"/>
          <w:szCs w:val="28"/>
        </w:rPr>
        <w:t>ляются от книг, бумаг, папок, журналов, от человека частицы эпителия, волос, одежды. В бумажно-книжной пыли поселяется книжный клещ, который способствует появлению бронхитов, астматических бронхитов, кашля.</w:t>
      </w:r>
    </w:p>
    <w:p w14:paraId="5F7D32B3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Токсичная пыль от курения, горения оказывает отра</w:t>
      </w:r>
      <w:r>
        <w:rPr>
          <w:rFonts w:ascii="Times New Roman CYR" w:hAnsi="Times New Roman CYR" w:cs="Times New Roman CYR"/>
          <w:sz w:val="28"/>
          <w:szCs w:val="28"/>
        </w:rPr>
        <w:t>вляющее общее воздействие. На пылинках, как правило, оседают и микроорганизмы. В закрытых бытовых помещениях воздух загрязняется также от использования бытовой химии, электрических и газовых плит. Через пылинки с микроорганизмами распространяются воздушно-</w:t>
      </w:r>
      <w:r>
        <w:rPr>
          <w:rFonts w:ascii="Times New Roman CYR" w:hAnsi="Times New Roman CYR" w:cs="Times New Roman CYR"/>
          <w:sz w:val="28"/>
          <w:szCs w:val="28"/>
        </w:rPr>
        <w:t>капельные инфекции - туберкулез, ангины, грипп, ОРВИ детские инфекции и т.д. Если помещение хорошо проветривается в нем преимущественно находятся легкие ионы - это электрическое состояние воздуха (чистый воздух, например после грозы). При наличии даже неви</w:t>
      </w:r>
      <w:r>
        <w:rPr>
          <w:rFonts w:ascii="Times New Roman CYR" w:hAnsi="Times New Roman CYR" w:cs="Times New Roman CYR"/>
          <w:sz w:val="28"/>
          <w:szCs w:val="28"/>
        </w:rPr>
        <w:t>димых пылинок, легкие ионы их как бы нейтрализуют, оседают на них и превращаются в тяжелые ионы. Для поддержания чистоты воздуха используется аэроионизация (лампа Чижевского).</w:t>
      </w:r>
    </w:p>
    <w:p w14:paraId="610EDEBB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гигиенической оценки состава и загрязнения воздуха в жилых помещениях, общеж</w:t>
      </w:r>
      <w:r>
        <w:rPr>
          <w:rFonts w:ascii="Times New Roman CYR" w:hAnsi="Times New Roman CYR" w:cs="Times New Roman CYR"/>
          <w:sz w:val="28"/>
          <w:szCs w:val="28"/>
        </w:rPr>
        <w:t>итиях, детских, лечебно-профилактических учреждениях используются гигиенические стандарты (ПДК, ПДУ) вредных веществ, разработанные для атмосферного воздуха, а при оценке воздушной среды производственных помещений - специально разработанные гигиенические с</w:t>
      </w:r>
      <w:r>
        <w:rPr>
          <w:rFonts w:ascii="Times New Roman CYR" w:hAnsi="Times New Roman CYR" w:cs="Times New Roman CYR"/>
          <w:sz w:val="28"/>
          <w:szCs w:val="28"/>
        </w:rPr>
        <w:t>тандарты (ПДК, ПДУ) вредных веществ в воздухе рабочей зоны. Данные гигиенические стандарты имеют ряд принципиальных различий, заложенных в основу их определений.</w:t>
      </w:r>
    </w:p>
    <w:p w14:paraId="1283A6BF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воздуха рабочей зоны, согласно Сан ПиН № 11-6-2002 РБ. «Гигиеническая классификация услови</w:t>
      </w:r>
      <w:r>
        <w:rPr>
          <w:rFonts w:ascii="Times New Roman CYR" w:hAnsi="Times New Roman CYR" w:cs="Times New Roman CYR"/>
          <w:sz w:val="28"/>
          <w:szCs w:val="28"/>
        </w:rPr>
        <w:t>й труда» дано следующее определение ПДК, ПДУ.</w:t>
      </w:r>
    </w:p>
    <w:p w14:paraId="5FA095B2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ПДК, ДДУ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уровни и концентрации вредных производственных факторов, которые при ежедневной (кроме выходных) дней работе, но не более 40 ч. в неделю, в течение всего рабочего стажа не должны вызывать заболеваний</w:t>
      </w:r>
      <w:r>
        <w:rPr>
          <w:rFonts w:ascii="Times New Roman CYR" w:hAnsi="Times New Roman CYR" w:cs="Times New Roman CYR"/>
          <w:sz w:val="28"/>
          <w:szCs w:val="28"/>
        </w:rPr>
        <w:t xml:space="preserve"> или отклонений в состоянии здоровья, обнаруживаемых современными методами исследований, в процессе работы или в отдаленные сроки жизни настоящего и последующего поколений. Соблюдение гигиенических нормативов не исключает нарушения состояния здоровья у лиц</w:t>
      </w:r>
      <w:r>
        <w:rPr>
          <w:rFonts w:ascii="Times New Roman CYR" w:hAnsi="Times New Roman CYR" w:cs="Times New Roman CYR"/>
          <w:sz w:val="28"/>
          <w:szCs w:val="28"/>
        </w:rPr>
        <w:t xml:space="preserve"> с повышенной чувствительностью. Гигиенические нормативы обоснованы с учетом 8-часовой рабочей смены.</w:t>
      </w:r>
    </w:p>
    <w:p w14:paraId="2E9BC33A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ПДК, ПДУ, ПДВ, ПДС атмосферных загрязнений в странах СНГ и Беларуси устанавливаются в двух показателях: максимально разовые (за 30 мин.) и среднесуточные</w:t>
      </w:r>
      <w:r>
        <w:rPr>
          <w:rFonts w:ascii="Times New Roman CYR" w:hAnsi="Times New Roman CYR" w:cs="Times New Roman CYR"/>
          <w:sz w:val="28"/>
          <w:szCs w:val="28"/>
        </w:rPr>
        <w:t xml:space="preserve"> (за 24 ч.). Последние являются основными; их назначение - не допускать неблагоприятного влияния в результате непрерывного длительного резорбтивного действия. Максимально разовые дозы устанавливаются в дополнение к среднесуточным для веществ, обладающих за</w:t>
      </w:r>
      <w:r>
        <w:rPr>
          <w:rFonts w:ascii="Times New Roman CYR" w:hAnsi="Times New Roman CYR" w:cs="Times New Roman CYR"/>
          <w:sz w:val="28"/>
          <w:szCs w:val="28"/>
        </w:rPr>
        <w:t>пахом или раздражающим действием и способных вызывать острое отравление.</w:t>
      </w:r>
    </w:p>
    <w:p w14:paraId="289D61B0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Государственные санитарные нормативы широко используются в плане предупредительного надзора при проектировании, конструировании, выборе технологического процесса; при планировке и зас</w:t>
      </w:r>
      <w:r>
        <w:rPr>
          <w:rFonts w:ascii="Times New Roman CYR" w:hAnsi="Times New Roman CYR" w:cs="Times New Roman CYR"/>
          <w:sz w:val="28"/>
          <w:szCs w:val="28"/>
        </w:rPr>
        <w:t>тройке населенных мест; при санитарной экспертизе токсичности полимерных продуктов; при выборе средств индивидуальной защиты и т.д. При осуществлении санитарного надзора они используются и служат юридической основой при оценке загрязненности объектов окруж</w:t>
      </w:r>
      <w:r>
        <w:rPr>
          <w:rFonts w:ascii="Times New Roman CYR" w:hAnsi="Times New Roman CYR" w:cs="Times New Roman CYR"/>
          <w:sz w:val="28"/>
          <w:szCs w:val="28"/>
        </w:rPr>
        <w:t>ающей природной среды (атмосферный воздух, вода, питьевые водоисточники, почва, продукты питания) и социальной среды, а также при оценке эффективности оздоровительных мероприятий. Качественное и количественное определение веществ в объектах окружающей сред</w:t>
      </w:r>
      <w:r>
        <w:rPr>
          <w:rFonts w:ascii="Times New Roman CYR" w:hAnsi="Times New Roman CYR" w:cs="Times New Roman CYR"/>
          <w:sz w:val="28"/>
          <w:szCs w:val="28"/>
        </w:rPr>
        <w:t xml:space="preserve">ы осуществляется с помощью широкого спектра современных химических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физических методов исследования с применением фотоэлектрокалориметров, флюорометров, спектрографов, хроматографов и других приборов и аппаратов. На организм человека одновременно влияют м</w:t>
      </w:r>
      <w:r>
        <w:rPr>
          <w:rFonts w:ascii="Times New Roman CYR" w:hAnsi="Times New Roman CYR" w:cs="Times New Roman CYR"/>
          <w:sz w:val="28"/>
          <w:szCs w:val="28"/>
        </w:rPr>
        <w:t>ногочисленные разнообразные и разнонаправленные факторы воздушной среды в местообитаниях. К одним факторам организм обладает широким диапазоном приспособления и выносливости, а к другим имеет приспособление в узком диапазоне, со срывом адаптации.</w:t>
      </w:r>
    </w:p>
    <w:p w14:paraId="38B959B5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ИЕ</w:t>
      </w:r>
    </w:p>
    <w:p w14:paraId="39B33425" w14:textId="77777777" w:rsidR="00000000" w:rsidRDefault="004C39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E43C8B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Гигиена атмосферного воздуха, воздушной среды, климат, погода играют исключительно важную роль в профилактике донозологических состояний и обострений многих болезней. Источники загрязнения создают в ней повышенные концентрации контаминантов, оказывающи</w:t>
      </w:r>
      <w:r>
        <w:rPr>
          <w:rFonts w:ascii="Times New Roman CYR" w:hAnsi="Times New Roman CYR" w:cs="Times New Roman CYR"/>
          <w:sz w:val="28"/>
          <w:szCs w:val="28"/>
        </w:rPr>
        <w:t>х негативное воздействие на здоровье людей, особенно детей и лиц преклонного возраста. Врачу общей практики следует знать, что химический состав воздуха жилой среды не должен существенно отличаться от такового чистой атмосферы. Функциональное состояние орг</w:t>
      </w:r>
      <w:r>
        <w:rPr>
          <w:rFonts w:ascii="Times New Roman CYR" w:hAnsi="Times New Roman CYR" w:cs="Times New Roman CYR"/>
          <w:sz w:val="28"/>
          <w:szCs w:val="28"/>
        </w:rPr>
        <w:t>анизма человека во многом зависит от изменения погоды, особенно при смене климатогеографических условий, связанных с резким перепадом атмосферного давления и контрастной сменой погоды. Снижение неблагоприятного действия климатических факторов достигается у</w:t>
      </w:r>
      <w:r>
        <w:rPr>
          <w:rFonts w:ascii="Times New Roman CYR" w:hAnsi="Times New Roman CYR" w:cs="Times New Roman CYR"/>
          <w:sz w:val="28"/>
          <w:szCs w:val="28"/>
        </w:rPr>
        <w:t>лучшением среды обитания; использованием рациональной одежды; осуществлением ряда санитарно-гигиенических мероприятий; учетом медицинского прогноза погоды и метеопрофилактикой.</w:t>
      </w:r>
    </w:p>
    <w:p w14:paraId="10F376D1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Окружающая среда может быть здоровой, комфортной и нездоровой - патогенной, вре</w:t>
      </w:r>
      <w:r>
        <w:rPr>
          <w:rFonts w:ascii="Times New Roman CYR" w:hAnsi="Times New Roman CYR" w:cs="Times New Roman CYR"/>
          <w:sz w:val="28"/>
          <w:szCs w:val="28"/>
        </w:rPr>
        <w:t>дной, болезненной. Экстремальная среда вызывает необратимые изменения в состоянии здоровья человека, летальные исходы. В качестве критериев качества среды выступают стандарты чистоты и комфорта. Эти стандарты устанавливаются в виде ПДК, ПДУ. ПДК для химиче</w:t>
      </w:r>
      <w:r>
        <w:rPr>
          <w:rFonts w:ascii="Times New Roman CYR" w:hAnsi="Times New Roman CYR" w:cs="Times New Roman CYR"/>
          <w:sz w:val="28"/>
          <w:szCs w:val="28"/>
        </w:rPr>
        <w:t>ских, бактериологических загрязнителей, ПДУ для физических воздействий, шумового и электромагнитного загрязнения. Производственно - хозяйственные стандарты - ПДВ - выбросы и ПДС - сбросы.</w:t>
      </w:r>
    </w:p>
    <w:p w14:paraId="6721ECFE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улучшения качества окружающей среды: архитектурно-планировочные</w:t>
      </w:r>
      <w:r>
        <w:rPr>
          <w:rFonts w:ascii="Times New Roman CYR" w:hAnsi="Times New Roman CYR" w:cs="Times New Roman CYR"/>
          <w:sz w:val="28"/>
          <w:szCs w:val="28"/>
        </w:rPr>
        <w:t xml:space="preserve">; инженерно-организационные и технологические; экологические и правовые. В реальных условиях человек подвергается многофакторному, комбинированному воздействию. Для атмосферного воздуха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населенных мест в РБ установлены 56 коэффициентов комбинированного его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действия. Внедряются экологические паспорта предприятий; проводится аттестация технологических процессов и рабочих мест; экологическая экспертиза природохозяйственных объектов. Критерии оценки экспертиз - сертификация; экологический аудит - соответствие п</w:t>
      </w:r>
      <w:r>
        <w:rPr>
          <w:rFonts w:ascii="Times New Roman CYR" w:hAnsi="Times New Roman CYR" w:cs="Times New Roman CYR"/>
          <w:sz w:val="28"/>
          <w:szCs w:val="28"/>
        </w:rPr>
        <w:t>равовым актам и нормам; обоснование социально-гигиенического аспекта развития системы «Человек-биосфера».</w:t>
      </w:r>
    </w:p>
    <w:p w14:paraId="1B8DA78A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6115C0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использованных источников</w:t>
      </w:r>
    </w:p>
    <w:p w14:paraId="3B8C3E91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491606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Гигиена. Учебник для ВУЗов. //Под общей редакций акад. РАМН Г.И.Румянцева. - Москва.-ГЭОТАР-МЕД 2002.</w:t>
      </w:r>
    </w:p>
    <w:p w14:paraId="24DE9363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Покров</w:t>
      </w:r>
      <w:r>
        <w:rPr>
          <w:rFonts w:ascii="Times New Roman CYR" w:hAnsi="Times New Roman CYR" w:cs="Times New Roman CYR"/>
          <w:sz w:val="28"/>
          <w:szCs w:val="28"/>
        </w:rPr>
        <w:t>ский В.П. Гигиена / В.П. Покровский - М., 1979. - 460с.</w:t>
      </w:r>
    </w:p>
    <w:p w14:paraId="09C90114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Минх А.А. Общая гигиена / А.А. Минх - М., Медицина, 1984. - 480с.</w:t>
      </w:r>
    </w:p>
    <w:p w14:paraId="7F3B1402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Габович А.Д. Гигиена / А.Д. Габович - Киев, 1984. - 320с.</w:t>
      </w:r>
    </w:p>
    <w:p w14:paraId="187B9654" w14:textId="77777777" w:rsidR="00000000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Румянцев Г.И., Вишневская Е.П., Козеева Т.А. Общая гигиена. - М., 1985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5842C2E5" w14:textId="77777777" w:rsidR="004C3934" w:rsidRDefault="004C3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C39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BC"/>
    <w:rsid w:val="004C3934"/>
    <w:rsid w:val="00C4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E45C7"/>
  <w14:defaultImageDpi w14:val="0"/>
  <w15:docId w15:val="{0F2CD24B-9940-4B81-9706-DC949556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3089</Words>
  <Characters>17608</Characters>
  <Application>Microsoft Office Word</Application>
  <DocSecurity>0</DocSecurity>
  <Lines>146</Lines>
  <Paragraphs>41</Paragraphs>
  <ScaleCrop>false</ScaleCrop>
  <Company/>
  <LinksUpToDate>false</LinksUpToDate>
  <CharactersWithSpaces>20656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2025-01-31T14:37:00Z</dcterms:created>
  <dcterms:modified xsi:type="dcterms:W3CDTF">2025-01-31T14:37:00Z</dcterms:modified>
</cp:coreProperties>
</file>