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Вступ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головний мозок судина кровопостачання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Головний мозок - головний регулятор всіх життєвих функцій організму і його взаємин з навколишнім середовищем. Це визначило особливі риси його метаболізму і гемодинамічного забезпечення, здійснюваного системою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зкового кровообігу.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Мозок людини споживає в 20 разів більше кисню, ніж м'язи, й в 10 разів більше, ніж печінка. При зниженні газообміну або порушенні гемодинаміки спостерігається різке падіння збудливості ЦНС. Нервові центри дуже чутливі до зміни рівня глю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кози та інших поживних речовин в крові. Нервові клітини особливо чутливі до нестачі кисню.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Діяльність головного мозку пов'язана з високими енерговитратами. Однак нервова тканина має обмежені енергетичні ресурси. У зв'язку з цим стабільно висока перфузія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зку - неодмінна умова його функціональної активності та життєздатності. Для задоволення постійної потреби мозкової тканини в енергетичних субстратах і кисні через головний мозок, що становить приблизно 2% від загальної маси тіла людини, протікає близько 14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% від загального об'єму циркулюючої крові. При цьому мозок отримує близько 20% від усього споживаного організмом кисню. Середнє споживання їм глюкози становить 4,5-7,0 мг на 100 мг мозку в 1 хв. Зниження мозкового кровотоку призводить до обмеження його фун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кціональних можливостей. Повне припинення кровотоку в мозку на 5-8 хв веде до розвитку незворотних змін.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Кровопостачання мозку характеризується наявністю оптимального режиму, що забезпечує в процесі життєдіяльності безперервне і своєчасне поповнення його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нергетичних та інших витрат. Це досягається послідовним включенням ряду факторів, що призводять в дію механізми саморегуляції мозкового кровообігу. Їх наявність зумовлює відносну незалежність мозкового кровотоку від змін загальної гемодинаміки, що становит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ь особливість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мозкового кровообігу. Величина мозкового кровотоку регулюється головним чином металевої активністю речовини мозку: при посиленні функціональної активності мозку або його окремих систем підвищується рівень обмінних процесів і посилюється крово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обіг. Обмін речовин у головному мозку у зв'язку з високою інтенсивністю визнається метаболізмом активності.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Все це визначає виключно високу потребу головного мозку в кисні. Головний мозок, на відміну від інших органів, практично не має запасів кисню, спожи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ваного їм для отримання енергії шляхом аеробного окислення глюкози до вуглекислоти і води. Цим пояснюється висока чутливість нервової тканини до гіпоксії. Незворотні пошкодження нервових клітин кори головного мозку розвиваються в результаті ішемії більше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іж 5 хвилин. При цьому подальша перфузія не приводить до відновлення кровотоку на різних територіях мозку внаслідок перекриття капілярного відділу мікроциркуляторного русла.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Переміщення крові відбувається з областей мозку, менш активних у функціональному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ідношенні, в області з інтенсивною діяльністю.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Величина локального кровотоку в цей час значно підвищується в одних областях, знижуючись одночасно в інших на тлі стабільного або, рідше, кілька збільшеного кровотоку в мозку в цілому.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Система мозкового кровоо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бігу відрізняється відносною незалежністю від загального кровообігу. Завдяки цьому показники внутрішньо мозкової гемодинаміки залишаються відносно постійними при коливаннях рівня загального артеріального тиску в межах від 60 до 180 мм. рт. ст.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Мозковий 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воток змінюється відповідно до фізіологічних умов роботи організму і рівнем функціональної активності мозку. Він характеризується високою інтенсивністю, і величина нормального кровотоку через головний мозок коливається в межах від 50 до 55 мл. на 100 г.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човини в 1 хв, що становить у дорослої людини 750 мл за 1 хв, інакше - по магістральних судинах в головний мозок надходить 15% всієї маси крові, що викидається серцем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велике коло кровообігу в момент систоли.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Крім значної інтенсивності мозковий кровообіг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характеризується високим ступенем утилізації кисню і поживних речовин.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Кровопостачання головного мозку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Судини головного мозку щодо своїх функцій розподіляються на кілька груп.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Магістральні, або регіонарні, судини - це внутрішні сонні та хребтові 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терії в екстракраніальному відділі, а також судини вілізієвого кола. Основне їх призначення - регуляція мозкового кровообігу за наявності змін системного артеріального тиску.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Піальні артерії - це судини з явно вираженою нутритивною функцією. Розмір їх прос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віту залежить від обмінних потреб тканини мозку. Головним регулятором тонусу цих судин є продукти метаболізму мозкової тканини, особливо вуглекислота, під впливом якої судини мозку розширюються.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Внутрішньомозкові артерії та капіляри, що безпосередньо забез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softHyphen/>
        <w:t>печують одну із основних функцій серцево-судинної системи - обмін між кров'ю і тканиною мозку - це «обмінні судини».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Венозна система виконує переважно дренажну функцію. Вона характеризується значно більшою місткістю порівняно з артері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softHyphen/>
        <w:t>альною системою. Том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вени мозку називають ще «ємкісними суди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softHyphen/>
        <w:t>нами». Вони не залишаються пасивним елементом судинної системи головного мозку, а беруть участь у регуляції мозкового кровообігу.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Через поверхневі та глибокі вени мозку із судинних сплетень і глибоких відділів мозк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відбувається відтік венозної крові в прямий (через велику мозкову вену Галена) та інші венозні синуси твердої мозкової оболони. Із синусів кров відтікає у внутрішні яремні вени, потім у плечоголовні й у верхню порожнисту вену.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4A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9555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1.1. Джерела кровопостачання головного мозку: 1 - передня мозкова артерія (засполучна частина); 2 - передня сполучна артерія; 3 - середня мозкова артерія; 4 - внутрішня сонна артерія; 5 - задня сполучна артерія; 6 -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задня мозкова артерія; 7 - хребтові артерії; 8 - основна артерія; 9 - верхня мозочкова артерія; 10 - передня мозкова артерія (передсполучна частина).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Магістральні артерії головного мозку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Дві третини всього об'єму крові, що притікає до мозку, доставля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ється внутрішніми сонними артеріями і одна третина її - хребетними. Перші утворюють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каротидну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другі -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вертебрально - базилярну системи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кровопостачання мозку. У межах кожної з цих систем розрізняють позачерепні і внутрішньочерепні відділи.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Каротидна систем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постачає кров'ю передню і середню частини головного мозку,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вертебрально - базилярна система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його задні відділи.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Каротидна система постачає кров’ю передню і середню частини головного мозку, вертебрально-базилярна - його задні відділи.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Від загальної сонн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ої артерії відходить внутрішня сонна, яка у свою чергу в порожнині черепа віддає 5 гілок: очну, передню і середню мозкові, задню сполучну і передню артерію судинного сплетення.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Інтракраніальний відділ внутрішньої сонної артерії представляється дуже важливи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у функціональному відношенні. Так, її внутрішньокістковий відрізок регулює шляхом вазоконстрикції приплив крові до мозку, а вигинам сифона приділяється роль механізмів, що зменшують коливання артеріального тиску.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Однією із найбільш уразливих ділянок каро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тидної системи є місце біфуркації загальної сонної артерії.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Оскільки тут розташовується важливий регулятор системного і регіонарного церебрального кровообігу - каротидний синус, то атеросклеротичне ураження ділянки біфуркації ЗСА може призвести до суттєвих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порушень регуляції кровообігу, наприклад до неадекватного зниження системного АТ.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Хребцеві артерії, які відходять від підключичних, входять у отвір поперечного відростку С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VI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і піднімаються у вузькому каналі, утвореному отворами поперечних відростків С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-С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 xml:space="preserve">ІI.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вході в порожнину черепа ці артерії роблять чотири вигини в різних площинах. Подібно сифону внутрішньої сонної артерії ці вигини зменшують амплітуду пульсової хвилі і сприяють рівномірному кровотоку. Аномалії кісткових структур проходження ХА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ожуть бути суттєвим фактором порушення кровообігу у цій артерії. Наприклад, при остеохондрозі шийного відділу хребта утворення остеофітів може призвести до екстравазальної компресії ХА.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4A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343025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2.1. Система найважливіш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судин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дуга аорти; 2 - плечеголовний стовбур; 3 - ліва підключична артерія; 4 - права загальна сонна артерія; 5 - хребцева арттерія; 6 - зовнішня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сонна артерія; 7 - внутрішня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сонна артерія; 8 - базилярна артерія; 9 - очна артерія.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інтракраніальному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відділі хребцева артерія віддає послідовно: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задні спинномозкові артерії,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гілки, що утворюють передню спинномозкову артерію, а також саму крупну артерію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задню нижню мозочкову, після чого на рівні варолієвого моста хребцева артерія з’єднується з однойменно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 артерією протилежної сторони, утворюючиосновну (базилярну) артерію. Далі, хребцева артерія віддає гілки до мозочка, а потім на рівні переднього краю варолієвого моста розділяється на дві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задні мозкові артерії.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самій загальній формі схема кровопостачанн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кори всіх трьох поверхонь великих півкуль є наступною.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Кора внутрішніх поверхонь постачається кров’ю переважно передньою мозковою артерією, кора опуклої поверхні - середньою мозковою артерією, а кора нижньої поверхні півкуль - задньою мозковою артерією.</w:t>
      </w:r>
    </w:p>
    <w:p w:rsidR="00000000" w:rsidRDefault="00706D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4A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38725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2.2.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ровопостачання кори поверхонь великих півкуль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найважливіших областей білої речовини півкуль великого мозку слід зазначити кровопостачання мозолистого тіла (передня і задня мозкові артерії), внутрішньої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апсули (передня, середня, задня мозкові артерії і передня артерія судинного сплетення) і зорового вінця (задня і середня мозкові артерії).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Підкіркові вузли одержують кровопостачання зі стріарних артерій, що беруть початок від передньої і середньої мозкових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артерій і передньої артерії судинного сплетення. Зоровий горб постачається кров’ю як від задньої сполучної артерії, передньої артерії судинного сплетення, так і від задньої мозкової артерії.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4A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933575" cy="227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Рис. 2.3. Кровопостачання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областей білої речовини великого мозку</w:t>
      </w:r>
    </w:p>
    <w:p w:rsidR="00000000" w:rsidRDefault="00706D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Середній мозок, вароліїв міст і довгастий мозок живляться численними артеріями, що є гілками хребцевих і основної артерій або їхніх великих гілок (задніх мозкових, мозочкових артерій).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Кровопостачання мозочка здійсн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юється трьома парами мозочкових артерій, що відходять від основної і хребцевих артерій.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Зони суміжного кровопостачання півкуль мозку (тобто ділянки мозку, васкуляризація яких відбувається в пограничних зонах різних прилягаючих судинних басейнів) представле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 територіями переважно на верхній і бічній поверхнях півкуль, переважно задніх відділів.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Мозкові артерії і їхні гілки формують дві принципово різні за будовою системи, що живлять головний мозок. Одна з них має характер артеріальної сітки, що розташовуєть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 в павутинній оболонці і покриває поверхню півкуль великого мозку. Від петель цієї судинної сітки відходять і занурюються у речовину мозку внутрішньомозкові артерії двох видів: короткі, що розгалужуються в корі, і довгі - у підлягаючій білій речовині моз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ку. По-іншому побудована судинна система підкіркових утворень, проміжного мозку і мозкового стовбура. Вона представлена артеріями, що відходять не від судинної сітки, а безпосередньо від судин основи мозку, які погружаються углиб речовини.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Внутрішньомозков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 артерії обох систем, віддаючи численні гілки в речовину мозку, утворюють судинно-капілярну сітку. Так, наприклад, у корі густота капілярної сітки в 3-4 рази вище, ніж у підлягаючій білій речовині.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 посткапілярної сітки кори і білої речовини мозку основн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частина крові відтікає в поверхневу венозну сітку, розташовану в павутинній оболонці, а з області підкіркових утворень - у глибокі вени мозку. Далі відтік крові відбувається в синуси, закладені у твердій мозковій оболонці, а потім у внутрішні яремні вени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частково в зовнішні яремні вени, очні вени і хребцеві венозні сплетення. Венозна система головного мозку характеризується множинністю шляхів відтоку і відсутністю клапанів, а також особливістю структури головних венозних магістралей (синусів), що забезпе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чує їх захист від здавлення. Все це сприяє безперешкодному відтокові венозної крові і тим самим охороняє мозок від підвищення внутрішньочерепного тиску.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4A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990850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2.4. Артерії ВБ басейну та інтракраніальні судинні території.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Анастомози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Артерії головного мозку не є кінцевими, між ними є численні анастомози - колатералі. Колатеральне артеріальне кровопостачання мозку грає значну роль у компенсації порушень кровообігу в результаті закупорки однієї з мозкових артерій. Є чотири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сновні зони колатерального кровообігу (одна поза- і три внутрішньочерепні).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Позачерепний рівень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мозкового колатерального кровообігу являє собою групу анастомозів між системами сонних і підключично-хребетних артерій.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Найважливішими з них є: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Анастомоз між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тиличною артерією (гілка зовнішньої сонної артерії) і м'язовими гілками хребетної артерії;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Між потиличною артерією і артеріями шийно-щитовидних і реберно - шийних стволів (гілки підключичної артерії);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Між верхніми щитовидними артеріями (гілки зовнішньої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онної артерії) і нижніми щитовидними артеріями (гілки підключичної артерії), також даний анастомоз сполучає між собою системи сонних і підключичних артерій обох сторін;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Обидві зовнішні сонні артерії з'єднуються між собою також язичними і зовнішніми щелепни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 артеріями.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допомогою цих анастомозів здійснюється колатеральний кровообіг при закупорці загальних сонних і хребетних артерій.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Внутрішньочерепні рівні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мозкового колатерального кровообігу представлені трьома групами анастомозів: вілізієво коло, анастом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ози між мозковими артеріями на поверхні мозку і внутрішньомозкова судинно-капілярна мережа.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А)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Вілізієво коло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базальний анастомоз між каротидною і вертебрально - базилярною системами головного мозку.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Найпотужніший колатеральний колектор це артеріальне (в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ілізієве) коло великого мозку. Це замкнена система артерій на нижній поверхні півкуль мозку, яка утворюється в результаті з'єднання судин каротидного і вертебрально-базилярного басейнів. Обидві передні мозкові артерії з'єднує передня сполучна артерія; задн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сполучні артерії з'єднують середні та задні мозкові артерії. Вважають, що за нормальних умов анастомози артеріального кола великого мозку не функціонують, тому тиск у ділянці сполучних артерій однаковий. У межах вілізієвого кола кров із різних судин не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мішується, а потрапляє в ділянку васкуляризації кожної артерії. Анастомози артеріального кола великого мозку вступають у дію лише за патологічних умов.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Вилізієво коло (circulus arteriosus cerebri Willisii) у вигляді багатокутника розташовується на основі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озку. Віно з'єднує обидві системи сонних артерій між собою і кожну з них з системою хребетних-основною артерією. У нормі має симетричну будову правої і лівої половин, представлених мозковими відрізками внутрішніх сонних артерій, проксимальними відділами 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редніх і задніх мозкових артерій і задніми сполучними артеріями. Поєднання цих половин відбувається спереду за допомогою передньої сполучної артерії (arteria communicans anterior), ззаду - оральним відділом основної артерії. Через передній відділ віллізіев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кола (внутрішня сонна артерія - проксимальний відрізок передньої мозкової артерії одного боку - передня сполучна артерія - проксимальний відрізок ПМА - внутрішня сонна артерія з іншої сторони) здійснюється колатеральний кровообіг між обома каротидними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стемами, а через задній відділ (ВСА - задня сполучна артерія - проксімсальний відрізок задньої мозкової артерії - основна артерія) кровотік між однією з каротидних систем і вертебро-базилярною системою.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Передня сполучна артерія відіграє основну і вирішальн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роль у забезпеченні кровопостачання півкулі мозку на стороні закупорки внутрішньої сонної артерії або проксимального відділу передньої мозкової артерії. Через задні сполучні артерії здійснюється кровотік при закритті внутрішньої сонної артерії, а також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протилежному напрямку - при закритті хребетних або проксимальних відділів задніх мозкових артерій.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 вілізієвого кола відходить шість мозкових артерій, які васкуляризують кору, підкірку, верхні відділи мозкового стовбура мозку. Слід зазначити, що ії під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кірковій ділянці анастомозів між глибокими перфорівними артеріями немає, внаслідок чого за умови ураження однієї з артерій у ділянці, що кровопостачається нею, тканини мозку зазнають необоротних змін. Разом з тим численні анастомози між різними судинними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асейнами можуть відігравати негативну роль щодо самого головного мозку. Прикладом цього є церебральні синдроми обкрадання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</w:p>
    <w:p w:rsidR="00000000" w:rsidRDefault="004A7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752600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t>Рис. 2.5.Вілізієве коло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uk-UA"/>
        </w:rPr>
        <w:br w:type="page"/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Б) Анастомози на поверхні мозку між передньою, середньою і задньою моз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ковими артеріями забезпечують сприятливі умови для перетікання крові у разі закупорки і падіння тиску в басейні однієї з них.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поверхні мозкового стовбура і спинного мозку анастомози представлені бідно. Тут мають велике значення анастомози внутрішньомозк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ових артерій.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областях мозку, васкуляризація яких здійснюється прикордонними зонами дотичних судинних басейнів і їх анастомозами, формуються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зони суміжного кровопостачання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 корі головного мозку встановлені зони суміжного кровопостачання, відповідні зон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ам стику периферичних гілок наступних мозкових артерій: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передньої і середньої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(область верхньої лобової борозни і далі назад через верхню третину обох центральних звивин до області між тім’яної борозни до задньої третини її);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середньої і задньої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(області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ерхньої потиличної, нижній і середній скроневій, веретеноподібної звивин);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 xml:space="preserve">передньої і задньої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(область клина, предклиння, полюс скроневої частки, задній відділ мозолистого тіла);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передньої, середньої і задньої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(область задньої третини міжеітім’яної борозн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и) і ін.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Зони змішаного кровопостачання мозку найбільш вразливі при порушеннях церебральної гемодинаміки, в основі яких лежить механізм судинної мозкової недостатності.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Кіркові анастомози в більшій кількості є між гілками передньої і середньої мозкових арт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ерій, а ніж між середньою і задньою артерією.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Вони забезпечують достатні умови для перетоку крові у випадку закупорки в басейні однієї з них, тобто порівняно в обмеженій ділянці судинної системи.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поверхні мозкового стовбура і спинного мозку анастомози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редставлені бідно. В цьому випадку мають велике значення анастомози судинно-капілярної сітки внутрішньомозкових артерій.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 одним колатеральним артеріальним колом судин мозку є ромб, або бульбарне артеріальне кільце Захарченко. Воно утворено двома хребцеви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 і гілками, що з’єднуються в передню спинномозкову артерію.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Венозна система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Венозна система виконує переважно дренажну функцію. Вона має значно більшу місткість порівняно і артеріальною системою. Тому вени мозку називають ще ємнісними судинами. Вони -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пасивні елементи судинної системи головного мозку, а беруть участь у регуляції мозкового кровотоку т;і циркуляції спинномозкової рідини. Вени головного мозку поділяють на поверхневі та глибокі. Відтік венозної крові у венозні синуси твердої мозкової оболо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нки відбувається саме через повсрхпеїіі (у верхній сагітальний, печерний та інші) та глибокі вени мозку, основним колектором яких є велика вена мозку (вена Галена), яка впадає в прямий синус. Із синусін кров відтікає у внутрішні яремні вени, потім у плечог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оловні та верхню порожнисту вени.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Особливості будови судин мозку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Кровопостачання головного мозку здійснюється двома парами магістральних судин голови - внутрішніми сонними і хребетними артеріями, що відходять від гілок дуги аорти.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Магістральні артері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 голови вступають в порожнину черепа і розділяються на мозкові артерії. Мозкові артерії і їх гілки формують дві принципово різні за будовою системи, що живлять головний мозок: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Артеріальна мережа в павутинній оболонці, від петель якої відходять і занурюю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ться, зазвичай під прямим кутом в радіальному напрямку, в речовину мозку внутрішньомозкові артерії двох видів - короткі, розгалужуються в корі, і довгі - в підметі білій речовині мозку.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Судинна система підкоркових утворень, проміжного мозку і мозкового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товбура представлена артеріями, що відходять безпосередньо від судин основи мозку, і занурюються в глибину речовини мозку.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Внутрішньомозкові артерії обох систем, віддаючи численні гілки в речовині мозку, утворюють безперервну судинно-капілярну мережу. З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сткапілярні мережі кори та білої речовини мозку основна частина крові відтікає в поверхневу венозну мережу, розташовану в павутинної оболонці, а з області підкіркових утворень в глибокі вени мозку.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Далі відтік крові відбувається в синуси, закладені у тверд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ій мозковій оболонці, а потім - у внутрішні яремні вени і, частково, в зовнішні яремні вени.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Артеріальна система мозкового стовбура не утворює поверхневої судинної мережі, але завдяки наявності великої кількості анастомозів є безперервною. Складові її суди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 представлені гілками основної і хребетних артерій. Численні Парамедіанні артерії на всьому її протязі постачають кров'ю передньомедіальні відділи, а короткі та довгі огинаючі артерії - бічні і задні відділи мозкового стовбура (рис. 1). Останні, анастомо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зуючи з однойменними артеріями протилежного боку, а також між собою і з відповідними артеріями протилежного боку, а також між собою і з відповідними артеріями свого боку, утворюють навколо мозкового стовбура серію судинних кілець та відходять від них в рад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іальних напрямках внутрішньостволовими артеріями. У речовині мозку вони формують функціональні одиниці мікроциркуляторного русла: артеріоли, прекапілярні артеріоли, капіляри, посткапілярні венули і вени.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Типи будови судинної стінки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Мозкові артерії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як і 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дини основи мозку, відносяться до артерій м'язового типу. Особливостями їх будови є: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Значно менша товщина стінок при більш потужному розвитку внутрішньої еластичної мембрани, ніж в артеріях інших органів;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Наявність в області розвилки артерій своєрідних м'я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зово-еластичних утворень з багатою іннервацією - POLSTER (подушок розгалуження), що беруть участь в регуляції мозкового кровообігу.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Внутрішньомозкові артерії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їх гілки також відносяться до артерій м'язового типу.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Вени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головного мозку мають дуже тонку стін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ку, представлену одним або двома шарами ендотелію і шаром сполучної тканини. М'язовий шар і еластичні волокна в ній не відзначаються.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особливостями будови судин головного мозку, що забезпечують стійкість їх структури, що зменшує поштовхи пульс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ової хвилі, є: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Відсутність зовнішньої еластичної мембрани і поздовжніх еластичних волокон;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Менша товщина стінки судини в порівнянні з її калібром.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 структури розташовані в місцях розгалуження судин, містять гладкі і еластичні волокна, багато інервовані.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Мозок у порівнянні з іншими органами відрізняється великою чутливістю до нестачі кисню і живильних речовин. Наприклад, необхідна кількість кисню на рівний об’єм тканини у мозку в 10 раз більша, ніж у посмугованих м’язах і в 4 рази більша, ніж у міокарді.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иключення кровопостачання на декілька хвилин веде до ураження нервової тканини, а на 5 хвилин і більше - до її некрозу.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Безперебійне постачання мозку необхідною кількістю глюкози і кисню гарантується сталістю мозкового кровотоку. Воно забезпечується систем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ою авторегуляції мозкового кровообігу. Реакція м’язових клітин у стінках мозкових артерій на зміну внутрішньосудинного тиску вперше описана А.А. Остроумовим і У. Бейлісом, і виражається у звуженні просвіту артерії при підвищенні артеріального тиску і розши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рення її у випадках його падіння. Внаслідок зазначеного ефекту мозковий кровоток підтримується на постійному рівні при коливаннях загального артеріального тиску між 60 і 200 мм рт. ст. При артеріальному тиску нижче 60 мм рт. ст. і вище 200 мм рт. ст. мозко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вий кровоток лінійно змінюється з артеріальним тиском.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Безсумнівну роль у регуляції мозкового кровообігу грає можливість мозкових судин змінювати тонус у відповідь на зміну хімізму крові і зокрема її газового складу.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Вплив кисню і вугільної кислоти на мозк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овий кровоток діаметрально протилежний. Під впливом низького рівня кисню в артеріальній крові спостерігається розширення мозкових судин. У відповідь на гіпероксигенацію, судини мозку звужуються. Зміна рівня вугільної кислоти призводить до зворотного ефекту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Авторегуляція мозкового кровообігу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 соматичних органів головний мозок особливо чутливий до гіпоксії, найбільш уразливий при ішемії з декількох причин: по-перше, у зв’язку з високими енергетичними потребами тканини мозку; по-друге, через відсутн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ість тканинного депо кисню; по-третє, у зв’язку з відсутністю резервних капілярів. Якщо величина мозкового кровотоку знижується до 35-40 мл на 100 г. речовини мозку за хвилину, то через дефіцит кисню, що настає, порушується розщеплення глюкози, а це призво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дить до накопичення молочної кислоти, розвитку ацидозу, гемореологічних і мікроциркуляторних розладів, виникнення неврологічного дефіциту.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Адекватне кровопостачання головного мозку забезпечується механізмами авторегуляції. Термін «авторегуляція» мозкового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кровообігу використовується для позначення спроможності гомеостатичних систем організму підтримувати тканинний мозковий кровотік на постійному рівні, незалежно від змін системного артеріального тиску, метаболізму, впливу вазоактивних факторів.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Регуляція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озкового кровообігу забезпечується комплексом міогенних, метаболічних і неврогенних механізмів. Роль міогенного фактора полягає в тому, що підвищення артеріального тиску викликає скорочення м'язового шару судин і, навпаки, зниження тиску крові викликає 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слаблення м'язових волокон і розширення просвіту судин (ефект Остроумова-Бейліса). Міогенний механізм може реалізуватися при коливаннях систолічного тиску в діапазоні від 60-70 до 170-180 мм рт. ст. При зниженні його до 50 мм рт. ст., як і при значному під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вищенні (понад 180 мм рт. ст.), з’являється пасивна залежність: тиск - мозковий кровотік, тобто виникає зрив реакції авторегуляції мозкового кровообігу.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Які ж механізми захищають головний мозок від надлишкової перфузії? Виявляється, що їх забезпечують внут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рішні сонні та хребетні артерії. Вони не тільки регулюють об’єм надходження крові в мозкові судини, але й забезпечують постійність її притоку, незалежно від змін рівня загального артеріального тиску. Міогенний механізм авторегуляції включається миттєво, 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він недовготривалий - від однієї секунди до двох хвилин. Потім він пригнічується змінами метаболізму.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Метаболічний механізм авторегуляції передбачає тісний взаємозв’язок кровопостачання мозку з його метаболізмом. Цю функцію забезпечують піальні артерії,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які широко розгалужуються на поверхні мозку.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Однак ні міогенний, ні метаболічний механізми окремо не можуть пояснити складних процесів регуляції тонусу мозкових судин і забезпечити підтримку мозкового кровотоку на постійному рівні. Мабуть, механізми авторе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гуляції здійснюються за рахунок взаємодії двох факторів: міогенного рефлексу судинної стінки у відповідь на зміни перфузійного тиску та дії метаболітів мозкової тканини, таких як 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регуляції мозкового кровотоку бере участь і неврогенний механізм,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але значення його остаточно не вивчено. Вважають, що цей механізм забезпечується в основному судинними нервами.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Авторегуляція мозкового кровообігу - легко вразливий механізм, який може порушуватися при гіпоксії, гіперкапнії, різкому підвищенні або зниженні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артеріального тиску. Зрив реакції авторегуляції - це стан, при якому тканинний мозковий кровотік пасивно залежить від системного артеріального тиску. Це може супроводжуватися синдромами «надлишкової перфузії» (luxury perfusion syndrome) та «реактивної гіп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еремії».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Висновки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Стабільність роботи нервових елементів забезпечується системою мозкового кровообігу, що має ряд специфічних рис.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Інтенсивність кровотоку в судинах мозку висока - в стані психічного і фізичного спокою вона становить 55-60 мл/100г/хв,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обто близько 15% серцевого викиду. При відносно невеликій масі (2% від ваги тіла) мозок споживає до 20% всього кисню і 17% глюкози, які надходять в організм людини.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Інтенсивність споживання кисню мозком становить в середньому 3-4 мл/100 г./ хв. Критична 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личина інтенсивності сумарного мозкового кровотоку, при якій починають проявлятися ознаки необоротних змін мозкової речовини у зв'язку з нестачею кисню, становить близько 15 мл/100г/хв. Вже через 5-7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після припинення кровообігу в мозку людина втрачає 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ідомість. При ішемії мозку, що продовжується більше 5 хв, відзначається феномен невідновлення кровотоку, внаслідок перекриття мікроциркуляторного русла через зміни ендотелію капілярів і набряку гліальних клітин. На відміну від інших органів мозок практично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 має запасами кисню.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Судини мозку здатні шляхом ауторегуляторних механізмів підтримувати кровотік на відносно стабільному рівні при змінах системного АТ в межах 60 - 180 мм рт. ст. При підйомі АТ вище 180 мм рт. ст. можливо різке розширення артерій мозк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у, що супроводжується порушенням функцій гематоенцефалічного бар'єру, виникненням набряку і зростанням інтенсивності мозкового кровотоку.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відносному сталості загального мозкового кровотоку локальний кровотік в різних відділах мозку не постійний і залеж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ить від інтенсивності їх функціонування. Так, при напруженої розумової роботи локальний кровотік в корі головного мозку людини може зростати в 2 - 3 рази в порівнянні з станом спокою.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умовах герметичності і жорсткості черепа загальний опір судинної сист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еми головного мозку мало залежить від змін тиску в його артеріях. Так, при підвищенні АТ відбувається розширення мозкових артерій, що веде до підвищення тиску лик - злодія, стисненню вен мозку і відтоку ліквору в спинальную порожнину. При цьому опір артері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падає, а вен - зростає, так що загальний опір судинної системи мозку в цілому практично не змінюється.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Особливості будови судинної системи головного мозку. Щільність судинної мережі різних відділів головного мозку неоднакова. Більш розвинені і функціонал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 більш активні області відрізняються більшою щільністю судинної мережі, а отже, більшою інтенсивністю кровотоку. У здійсненні адекватного кровопостачання головного мозку в залежності від рівня його функціональної активності основне місце належить піальн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 артеріях. Цьому сприяє їх вільне розташування в субарахноїдальному просторі, можливість значно змінювати свій просвіт, не надаючи грубого механічного впливу на тканинні елементи мозку, а також їх здатність утворювати колатералі. Піальние артерії та інші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артерії і вени мозку мають здатність утворювати; густу мережу анастомозів.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Завдяки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особливості будови судинної стінки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 молодих людей можуть бути пережати обидві каротидинні артерії без істотної зміни рівня кровопостачання головного мозку і зміни її функц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ій. У літньому віці великі артерії основи мозку піддаються склерозуванню і зменшується здатність судинної системишвидко утворювати колатералі, і тому блокада каротидинних артерій викликає значне зменшення кровотоку, що тягне за собою тимчасові або стійкі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орушення функцій центральної нервової системи.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Регуляція мозкового кровотоку. Кровообіг забезпечується не тільки структурними особливостями будови судинної мережі. У процесі еволюції формується складний апарат регуляції мозкового кровотоку. Вперше поняття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 «ауторегуляції» мозкового кровотоку введено Лассеном в 1964 р. Під цим терміном слід розуміти наявність регіонарних, спеціальних механізмів, що дозволяють підтримувати мозковий кровообіг на оптимальному рівні при змінах функціонального стану організму.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Метаболічний контроль мозкового кровообігу включається слідом занаростанням парціального тиску вуглекислого газу в мозку. При цьомувідбуваються вазодилатація мозкових судин, прискорення течії крові та видалення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надлишкової кількості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Вдихання газової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суміші, яка містить 5-7%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збільшує мозковий кровотік майже вдвічі. Падіння парціального тиску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викликає звуження судин і відновлення концентрації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донормального рівня. Ауторегуляторний механізм цього контролю, створенняумови оптимального мозковог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кровотоку в локальних областях головногомозку забезпечують раціональне перерозподіл крові в межах мозковоїтканини в залежності від ступеня функціонального навантаження того чи іншого йоговідділу.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Існує велика кількість хімічних речовин, які прибезпосеред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ньому введенні в кров здатні викликати зміну мозковогокровотоку. Серед них основне значення мають такі біологічно активніречовини, як адреналін, норадренал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н, гепарин та 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гемодинамічного фактора.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Інший механізм ауторегуляц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включається при зміні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иску крові в судинах мозку. Значні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коливання внутрішньосудинного тиску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надають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пряму стимулюючу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дію на гладку мускулатуру судин мозку. Падіння тиску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кровоносному руслі викликає вазодилатацію, а підвищення - вазоконстрикцію зарахунок скорочення гладкої 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скулатури судин мозку. Повільне підвищення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внутрішньосудинного тиску викликає посилення кровотоку, що створює умовидля швидкого видалення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і збільшення кількості кисню.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Нервова регуляція. Застосування електрофізіологічних та електронно - мікроскопічних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методів довело існування багатьох нервових сплетінь встінках судин, що беруть участь у регуляції їх просвіту. У регуляції рівнямозкового кровотоку бере участь вегетативна нервова система.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Питання про роль центральних механізмів нервової регуляції кровотоку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ЦНС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вимагає подальшого вивчення.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Хоча кровообіг головного мозку, завдяки наявності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перерахованих вище механізмів, щодо стабільно при різнихфункціональних станах і фізичних навантаженнях, однак за певнихумовах порівняно прості переміщення тіла в просторі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можуть викликатирізкі зміни внутрішньомозкової гемоді-Намік. Швидкий перехід людини з.горизонтального положення у вертикальне у суб'єктів, які перебували натривалому постільного режиму (хворих, ослаблених, літніх), викликаєрізке порушення церебральної гем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одинаміки (запаморочення, слабкість, аж до втрати свідомості).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Список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тератур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них джерел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Верещагин Н.В. Патолог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вертебро-базилярно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систем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рушен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мозгового крово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постачання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- М.: Медицина, 1980.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Верещагин Н.В.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авт. Мозговое крово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постачання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учасні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метод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дослідження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невролог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- М.: Медицина, 1993.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захворювання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нерв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систем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ред. Шм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дта Е.В., - М.: Медицина, 1975.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Шм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дт Е.В., Лунев Д.К., Верещагин Н.В.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захворювання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головного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спинного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- М.: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едицина, 1976.</w:t>
      </w:r>
    </w:p>
    <w:p w:rsidR="00000000" w:rsidRDefault="00706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Шм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дт И.Р. Невролог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питаннях та відповідях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- Новосиб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рск, 1997.</w:t>
      </w:r>
    </w:p>
    <w:p w:rsidR="00706D47" w:rsidRDefault="00706D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Шм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дт И.Р. Вертеброген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 синдром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хребтової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артер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- Новосиб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рск, 2001.</w:t>
      </w:r>
    </w:p>
    <w:sectPr w:rsidR="00706D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22"/>
    <w:rsid w:val="004A7F22"/>
    <w:rsid w:val="0070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608992-D091-45E7-A878-9C1FF1E8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5033</Words>
  <Characters>28693</Characters>
  <Application>Microsoft Office Word</Application>
  <DocSecurity>0</DocSecurity>
  <Lines>239</Lines>
  <Paragraphs>67</Paragraphs>
  <ScaleCrop>false</ScaleCrop>
  <Company/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2025-01-14T08:12:00Z</dcterms:created>
  <dcterms:modified xsi:type="dcterms:W3CDTF">2025-01-14T08:12:00Z</dcterms:modified>
</cp:coreProperties>
</file>