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B43A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«Красноярский государственный медицинский университет</w:t>
      </w:r>
    </w:p>
    <w:p w14:paraId="6D88F9FF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проф. В.Ф.Войно-Ясенецкого</w:t>
      </w:r>
    </w:p>
    <w:p w14:paraId="3AEB9F2D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Федерального агентства по здравоохранению и социальному развитию»</w:t>
      </w:r>
    </w:p>
    <w:p w14:paraId="7C465EC8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туберкулеза с курсом ПО.</w:t>
      </w:r>
    </w:p>
    <w:p w14:paraId="32AF0BE7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687078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AF4D03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2A4660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DADABE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068D41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65D579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BB5B25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A492A0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99EB73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50EA871F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____</w:t>
      </w:r>
    </w:p>
    <w:p w14:paraId="504EA320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Инфильтративный т</w:t>
      </w:r>
      <w:r>
        <w:rPr>
          <w:rFonts w:ascii="Times New Roman CYR" w:hAnsi="Times New Roman CYR" w:cs="Times New Roman CYR"/>
          <w:sz w:val="28"/>
          <w:szCs w:val="28"/>
        </w:rPr>
        <w:t>уберкулез нижней доли правого легкого в фазе распада</w:t>
      </w:r>
    </w:p>
    <w:p w14:paraId="73D4EDEB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B854C5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98E1E9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1F610A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Наркевич А.А.</w:t>
      </w:r>
    </w:p>
    <w:p w14:paraId="3EDA9BB8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 514гр</w:t>
      </w:r>
    </w:p>
    <w:p w14:paraId="6394A893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</w:t>
      </w:r>
    </w:p>
    <w:p w14:paraId="5913FB39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Шожал А.М.</w:t>
      </w:r>
    </w:p>
    <w:p w14:paraId="6E99A228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EEBA51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6E6A8C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FA74BF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5D8ED8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Красноярск 2013г</w:t>
      </w:r>
    </w:p>
    <w:p w14:paraId="083DA494" w14:textId="77777777" w:rsidR="00000000" w:rsidRDefault="008F0C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FDF6668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786876CC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A27A33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_____</w:t>
      </w:r>
    </w:p>
    <w:p w14:paraId="2636EDBD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17 лет</w:t>
      </w:r>
    </w:p>
    <w:p w14:paraId="244B4520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мужской</w:t>
      </w:r>
    </w:p>
    <w:p w14:paraId="76A7B1D1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не работает</w:t>
      </w:r>
    </w:p>
    <w:p w14:paraId="1A5D8CEC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</w:t>
      </w:r>
      <w:r>
        <w:rPr>
          <w:rFonts w:ascii="Times New Roman CYR" w:hAnsi="Times New Roman CYR" w:cs="Times New Roman CYR"/>
          <w:sz w:val="28"/>
          <w:szCs w:val="28"/>
        </w:rPr>
        <w:t xml:space="preserve"> адрес: Красноярский край, Тасеевский район</w:t>
      </w:r>
    </w:p>
    <w:p w14:paraId="11F40617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</w:t>
      </w:r>
    </w:p>
    <w:p w14:paraId="599A575A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15FDFA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</w:t>
      </w:r>
    </w:p>
    <w:p w14:paraId="13BD10FA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41004A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Туберкулёз выявлен впервые при обращении. Последняя флюорография проводилась в сентябре 2010 года, без изменений в легких.Считает себя больным с конца февраля 2012 года, ко</w:t>
      </w:r>
      <w:r>
        <w:rPr>
          <w:rFonts w:ascii="Times New Roman CYR" w:hAnsi="Times New Roman CYR" w:cs="Times New Roman CYR"/>
          <w:sz w:val="28"/>
          <w:szCs w:val="28"/>
        </w:rPr>
        <w:t>гда впервые появился кашель со слизистой мокротой и кровохарканьем. Обратился сразу в ЦРБ Тасеевского района, где было проведено флюорографическое обследование, по результатам которого был заподозрен туберкулёз лёгких, и пациент был направлен в Краевой про</w:t>
      </w:r>
      <w:r>
        <w:rPr>
          <w:rFonts w:ascii="Times New Roman CYR" w:hAnsi="Times New Roman CYR" w:cs="Times New Roman CYR"/>
          <w:sz w:val="28"/>
          <w:szCs w:val="28"/>
        </w:rPr>
        <w:t>тивотуберкулёзный диспансер для дифференциальной диагностики туберкулёза с другими заболеваниями и проведения основного курса химиотерепии.</w:t>
      </w:r>
    </w:p>
    <w:p w14:paraId="73B4FCEF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5845CE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</w:t>
      </w:r>
    </w:p>
    <w:p w14:paraId="327A8F62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DB6823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Живет с родителями и братом. Со слов больного, брат болеет туберкулезом. Мать 2 года на</w:t>
      </w:r>
      <w:r>
        <w:rPr>
          <w:rFonts w:ascii="Times New Roman CYR" w:hAnsi="Times New Roman CYR" w:cs="Times New Roman CYR"/>
          <w:sz w:val="28"/>
          <w:szCs w:val="28"/>
        </w:rPr>
        <w:t>зад лечилась от туберкулеза. На данный момент-здорова. Брат тоже лечиться в Краевом противотуберкулезном диспансере. Контакт с больным туберкулезом установлен.</w:t>
      </w:r>
    </w:p>
    <w:p w14:paraId="5636DB45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86D261" w14:textId="77777777" w:rsidR="00000000" w:rsidRDefault="008F0C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C418909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</w:t>
      </w:r>
    </w:p>
    <w:p w14:paraId="79330824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CC403E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 и развивался соответственно возрасту и полу.Закончил 5 классов.С 16 лет р</w:t>
      </w:r>
      <w:r>
        <w:rPr>
          <w:rFonts w:ascii="Times New Roman CYR" w:hAnsi="Times New Roman CYR" w:cs="Times New Roman CYR"/>
          <w:sz w:val="28"/>
          <w:szCs w:val="28"/>
        </w:rPr>
        <w:t>аботает в лесу сучкорезом. Из перенесенных заболеваний отмечает: ОРВИ.Гепатит, язвенную болезнь желудка и ДПК, сахарный диабет, ВИЧ-инфекцию - отрицает. Аллергологический анамнез не отягощен. Травма правой голени при падении в 2008 году.. Отмечает частые п</w:t>
      </w:r>
      <w:r>
        <w:rPr>
          <w:rFonts w:ascii="Times New Roman CYR" w:hAnsi="Times New Roman CYR" w:cs="Times New Roman CYR"/>
          <w:sz w:val="28"/>
          <w:szCs w:val="28"/>
        </w:rPr>
        <w:t xml:space="preserve">ереохлаждения. </w:t>
      </w:r>
    </w:p>
    <w:p w14:paraId="77C96B67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 бытовые условия нормальные.Питание регулярное, полноценное.Алкоголизм, курение и наркоманию отрицает.</w:t>
      </w:r>
    </w:p>
    <w:p w14:paraId="052A494E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4AE49E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4E314C7A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44FBE4F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предъявляет жалобы на кашель, со слизистой мокротой.</w:t>
      </w:r>
    </w:p>
    <w:p w14:paraId="1244BC50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F8F3D8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ОБЪЕКТИВНОГО ОБСЛЕДОВАНИЯ</w:t>
      </w:r>
    </w:p>
    <w:p w14:paraId="76AF9ACE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9D2BC0F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</w:t>
      </w:r>
      <w:r>
        <w:rPr>
          <w:rFonts w:ascii="Times New Roman CYR" w:hAnsi="Times New Roman CYR" w:cs="Times New Roman CYR"/>
          <w:sz w:val="28"/>
          <w:szCs w:val="28"/>
        </w:rPr>
        <w:t>го удовлетворительное. Сознание ясное. Температура тела 36,7 (нормальная). Положение активное.</w:t>
      </w:r>
    </w:p>
    <w:p w14:paraId="34856298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174 см, вес 65 кг, астенический тип телосложения</w:t>
      </w:r>
    </w:p>
    <w:p w14:paraId="7C241E35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Кожные покровы бледно-розового цвета, чистые. Сыпи, кровоизлияний нет. </w:t>
      </w:r>
    </w:p>
    <w:p w14:paraId="10A7D1EA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Подкожно- жировая клетчатка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развита</w:t>
      </w:r>
      <w:r>
        <w:rPr>
          <w:rFonts w:ascii="Times New Roman CYR" w:hAnsi="Times New Roman CYR" w:cs="Times New Roman CYR"/>
          <w:sz w:val="28"/>
          <w:szCs w:val="28"/>
        </w:rPr>
        <w:t xml:space="preserve"> умеренно, отеков нет.</w:t>
      </w:r>
    </w:p>
    <w:p w14:paraId="112CBED3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 не увеличены и не пальпируются.</w:t>
      </w:r>
    </w:p>
    <w:p w14:paraId="7CA15CB2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дыхания:</w:t>
      </w:r>
    </w:p>
    <w:p w14:paraId="556E13C5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Дыхание через нос свободное. ЧДД 18 в минуту. Ритм дыхания правильный, одышка отсутствует. </w:t>
      </w:r>
    </w:p>
    <w:p w14:paraId="7AF95730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Пальпация:голосовое дрожание усилено в верхних отделах правого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легкого, пр</w:t>
      </w:r>
      <w:r>
        <w:rPr>
          <w:rFonts w:ascii="Times New Roman CYR" w:hAnsi="Times New Roman CYR" w:cs="Times New Roman CYR"/>
          <w:sz w:val="28"/>
          <w:szCs w:val="28"/>
        </w:rPr>
        <w:t>оводится по всем легочным полям. Локальной болезненности грудной клетки нет.</w:t>
      </w:r>
    </w:p>
    <w:p w14:paraId="4A92B87C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 Укорочение перкуторного звука в верхней доле правого легкого.</w:t>
      </w:r>
    </w:p>
    <w:p w14:paraId="79BC442F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Аускультация: дыхание везикулярное. Хрипов нет. </w:t>
      </w:r>
    </w:p>
    <w:p w14:paraId="4690C8CB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 - сосудистая система: при осмотре области сердца</w:t>
      </w:r>
      <w:r>
        <w:rPr>
          <w:rFonts w:ascii="Times New Roman CYR" w:hAnsi="Times New Roman CYR" w:cs="Times New Roman CYR"/>
          <w:sz w:val="28"/>
          <w:szCs w:val="28"/>
        </w:rPr>
        <w:t xml:space="preserve"> деформаций не выявлено. Верхушечный толчок пальпаторно определяется в пятом межреберье на 1см кнутри от левой среднеключичной линии. Пульсация в эпигастральной области, в области сонных артерий и </w:t>
      </w:r>
    </w:p>
    <w:p w14:paraId="3B73E831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яремной ямки не визуализируется. При аускультации тоны сер</w:t>
      </w:r>
      <w:r>
        <w:rPr>
          <w:rFonts w:ascii="Times New Roman CYR" w:hAnsi="Times New Roman CYR" w:cs="Times New Roman CYR"/>
          <w:sz w:val="28"/>
          <w:szCs w:val="28"/>
        </w:rPr>
        <w:t>дца ясные, ритмичные, шумов нет. ЧСС 74 в минуту. АД 120/80 мм.рт.ст.</w:t>
      </w:r>
    </w:p>
    <w:p w14:paraId="689F6E79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органов пищеварения: </w:t>
      </w:r>
    </w:p>
    <w:p w14:paraId="475E0D85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живот округлой формы, симметричный. Участвует в акте дыхания. При пальпации мягкий, безболезненный.</w:t>
      </w:r>
    </w:p>
    <w:p w14:paraId="7E3980ED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не увеличена, умеренно плотная, повер</w:t>
      </w:r>
      <w:r>
        <w:rPr>
          <w:rFonts w:ascii="Times New Roman CYR" w:hAnsi="Times New Roman CYR" w:cs="Times New Roman CYR"/>
          <w:sz w:val="28"/>
          <w:szCs w:val="28"/>
        </w:rPr>
        <w:t>хность гладкая. Размеры печени по Курлову:9-8-7см. Желчный пузырь не пальпируется. Селезенка не пальпируется.</w:t>
      </w:r>
    </w:p>
    <w:p w14:paraId="7F140D96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органов мочевыделения: </w:t>
      </w:r>
    </w:p>
    <w:p w14:paraId="3F5A3FAF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Мочеиспускание безболезненное. Симптом 12 ребра отрицательный с обеих сторон. Почки не пальпируются. Дизурических </w:t>
      </w:r>
      <w:r>
        <w:rPr>
          <w:rFonts w:ascii="Times New Roman CYR" w:hAnsi="Times New Roman CYR" w:cs="Times New Roman CYR"/>
          <w:sz w:val="28"/>
          <w:szCs w:val="28"/>
        </w:rPr>
        <w:t xml:space="preserve">расстройств нет. </w:t>
      </w:r>
    </w:p>
    <w:p w14:paraId="0449F0B9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A49C03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ЛАБОРАТОРНОГО ОБСЛЕДОВАНИЯ</w:t>
      </w:r>
    </w:p>
    <w:p w14:paraId="7D01D868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D80C43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Клинический анализ крови от 02.03.2012: Нв - 149 г/л; L - 9,1*109/л, п - 2, с - 66, л - 24, м - 6; СОЭ - 40 мм/час. </w:t>
      </w:r>
    </w:p>
    <w:p w14:paraId="5D5B3131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в лейкоцитарной формуле отмечается сдвиг влево, также отмечается повышен</w:t>
      </w:r>
      <w:r>
        <w:rPr>
          <w:rFonts w:ascii="Times New Roman CYR" w:hAnsi="Times New Roman CYR" w:cs="Times New Roman CYR"/>
          <w:sz w:val="28"/>
          <w:szCs w:val="28"/>
        </w:rPr>
        <w:t>ие СОЭ.</w:t>
      </w:r>
    </w:p>
    <w:p w14:paraId="0E7B1040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от 02.03.2012: глюкоза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крови - 4,7 ммоль/л;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общий белок - 83 г/л; альбумин - 39 г/л; общий билирубин -4,4 мкмоль/л; АсАТ - 1,4 мккат/л; АлАт - 1,2мккат/л.</w:t>
      </w:r>
    </w:p>
    <w:p w14:paraId="222B2CDC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без изменений</w:t>
      </w:r>
    </w:p>
    <w:p w14:paraId="6D64C3F1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мокроты от 02.03.2012:в мокроте м</w:t>
      </w:r>
      <w:r>
        <w:rPr>
          <w:rFonts w:ascii="Times New Roman CYR" w:hAnsi="Times New Roman CYR" w:cs="Times New Roman CYR"/>
          <w:sz w:val="28"/>
          <w:szCs w:val="28"/>
        </w:rPr>
        <w:t xml:space="preserve">етодом люминесцентной микроскопии обнаружены кислотоустойчивые микобактерии - КУМ+++. </w:t>
      </w:r>
    </w:p>
    <w:p w14:paraId="4DBDF474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Посев мокроты от 02.03.2012: рост МБТ на 28 день. Устойчивость к стрептомицину (S) и канамицину ( К).</w:t>
      </w:r>
    </w:p>
    <w:p w14:paraId="0B57E262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больной является бактериовыделителем, представляет опас</w:t>
      </w:r>
      <w:r>
        <w:rPr>
          <w:rFonts w:ascii="Times New Roman CYR" w:hAnsi="Times New Roman CYR" w:cs="Times New Roman CYR"/>
          <w:sz w:val="28"/>
          <w:szCs w:val="28"/>
        </w:rPr>
        <w:t>ность для окружающих в эпидемиологическом отношении.</w:t>
      </w:r>
    </w:p>
    <w:p w14:paraId="45946DB8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41F472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ОБСЛЕДОВАНИЕ</w:t>
      </w:r>
    </w:p>
    <w:p w14:paraId="7F4BB9FD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2B136D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обзорной рентгенограмме грудной полости в прямой проекции в верхней доле правого легкого определяется очаги затемнения неправильной формы, средней интенсивности, с не</w:t>
      </w:r>
      <w:r>
        <w:rPr>
          <w:rFonts w:ascii="Times New Roman CYR" w:hAnsi="Times New Roman CYR" w:cs="Times New Roman CYR"/>
          <w:sz w:val="28"/>
          <w:szCs w:val="28"/>
        </w:rPr>
        <w:t>четкими контурами, неоднородное по структуре с участками просветления, связанное с корнем сосудистой дорожкой. Корни легкого без изменений. Сердце без изменений. Купола диафрагмы ровные четкие.</w:t>
      </w:r>
    </w:p>
    <w:p w14:paraId="6A950174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инфильтративный туберкулез верхней доли правого ле</w:t>
      </w:r>
      <w:r>
        <w:rPr>
          <w:rFonts w:ascii="Times New Roman CYR" w:hAnsi="Times New Roman CYR" w:cs="Times New Roman CYR"/>
          <w:sz w:val="28"/>
          <w:szCs w:val="28"/>
        </w:rPr>
        <w:t>гкого в фазе распада.</w:t>
      </w:r>
    </w:p>
    <w:p w14:paraId="7165BC91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00096C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И ЕГО ОБОСНОВАНИЕ</w:t>
      </w:r>
    </w:p>
    <w:p w14:paraId="07767317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2A00AF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анамнеза (Туберкулёз выявлен впервые при обращении.Последняя ФЛГ проводилась в сентябре 2010 году. Считает себя больным с конца февраля 2012 года, когда впервые появился кашель с малым количест</w:t>
      </w:r>
      <w:r>
        <w:rPr>
          <w:rFonts w:ascii="Times New Roman CYR" w:hAnsi="Times New Roman CYR" w:cs="Times New Roman CYR"/>
          <w:sz w:val="28"/>
          <w:szCs w:val="28"/>
        </w:rPr>
        <w:t xml:space="preserve">вом мокроты и кровохарканье. К врачу обратился сразу, где было проведено флюорографическое обследование, по результатам которого был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заподозрен туберкулёз лёгких. Эпидемиологического: Больной проживает с отцом, матерью и братом. Брат тоже находится в Краев</w:t>
      </w:r>
      <w:r>
        <w:rPr>
          <w:rFonts w:ascii="Times New Roman CYR" w:hAnsi="Times New Roman CYR" w:cs="Times New Roman CYR"/>
          <w:sz w:val="28"/>
          <w:szCs w:val="28"/>
        </w:rPr>
        <w:t>ом противотуберкулёзном диспансере с туберкулёзом лёгких, отец по результатам обследования здоров, мать два года назад лечилась от туберкулёза, на данный момент она обследована - здорова. Контакт с больным туберкулёзом установлен. Жалоб больного: на недомо</w:t>
      </w:r>
      <w:r>
        <w:rPr>
          <w:rFonts w:ascii="Times New Roman CYR" w:hAnsi="Times New Roman CYR" w:cs="Times New Roman CYR"/>
          <w:sz w:val="28"/>
          <w:szCs w:val="28"/>
        </w:rPr>
        <w:t>гание, кашель, с небольшим количеством слизистой мокроты, кровохарканье. Данных объективного: (голосовое дрожание усилено в верхних отделах правого легкого; укорочение перкуторного звука в верхней доле правого легкого), лабораторного (в лейкоцитарной форму</w:t>
      </w:r>
      <w:r>
        <w:rPr>
          <w:rFonts w:ascii="Times New Roman CYR" w:hAnsi="Times New Roman CYR" w:cs="Times New Roman CYR"/>
          <w:sz w:val="28"/>
          <w:szCs w:val="28"/>
        </w:rPr>
        <w:t>ле отмечается сдвиг влево - повышено количество нейтрофилов, также отмечается значительное повышение СОЭ; больной является бактериовыделителем, представляет опасность для окружающих в эпидемиологическом отношении; у возбудителя отмечается устойчивость к ст</w:t>
      </w:r>
      <w:r>
        <w:rPr>
          <w:rFonts w:ascii="Times New Roman CYR" w:hAnsi="Times New Roman CYR" w:cs="Times New Roman CYR"/>
          <w:sz w:val="28"/>
          <w:szCs w:val="28"/>
        </w:rPr>
        <w:t>рептомицину и канамицину) и рентгенологического обследования (инфильтративный туберкулез верхней доли правого легкого в фазе распада), можно поставить диагноз: Инфильтративный туберкулез верхней доли правого легкого в фазе распада, МБТ (+), ПЛУ (S,К).</w:t>
      </w:r>
    </w:p>
    <w:p w14:paraId="746936C7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75E24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ДИФ</w:t>
      </w:r>
      <w:r>
        <w:rPr>
          <w:rFonts w:ascii="Times New Roman CYR" w:hAnsi="Times New Roman CYR" w:cs="Times New Roman CYR"/>
          <w:sz w:val="28"/>
          <w:szCs w:val="28"/>
        </w:rPr>
        <w:t>ФЕРЕНЦИАЛЬНЫЙ ДИАГНОЗ</w:t>
      </w:r>
    </w:p>
    <w:p w14:paraId="2F9349A5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жалоба туберкулез кашель</w:t>
      </w:r>
    </w:p>
    <w:tbl>
      <w:tblPr>
        <w:tblW w:w="0" w:type="auto"/>
        <w:tblInd w:w="-112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3827"/>
        <w:gridCol w:w="3276"/>
      </w:tblGrid>
      <w:tr w:rsidR="00000000" w14:paraId="7372053C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0C1E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B830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Инфильтративный туберкулез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C261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Пневмония</w:t>
            </w:r>
          </w:p>
        </w:tc>
      </w:tr>
      <w:tr w:rsidR="00000000" w14:paraId="0F155FC6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D4B1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Анамнез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7AEB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Возможный контакт с больными туберкулезом, туберкулез в прошлом, пациент из группы риска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6383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Переохлаждение, заболевание придаточных пазух носа, фарингит, 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ахеобронхит</w:t>
            </w:r>
          </w:p>
        </w:tc>
      </w:tr>
      <w:tr w:rsidR="00000000" w14:paraId="742F819F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F7D6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заболевания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9C77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Подострое, реже острое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6543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Острое</w:t>
            </w:r>
          </w:p>
        </w:tc>
      </w:tr>
      <w:tr w:rsidR="00000000" w14:paraId="593D71D6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9923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Интоксикация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AE9A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Умеренно выраженная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3073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Выраженная</w:t>
            </w:r>
          </w:p>
        </w:tc>
      </w:tr>
      <w:tr w:rsidR="00000000" w14:paraId="3932DD47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F237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Температура тела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E8CB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Субфебрильная, реже фебрильная, интермиттирующего характера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9228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Фебрильная, постоянного характера</w:t>
            </w:r>
          </w:p>
        </w:tc>
      </w:tr>
      <w:tr w:rsidR="00000000" w14:paraId="6C9D0208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FB0FA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Бронхолегочные проявления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4BE6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Кашель неи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нтенсивный и нечастый с мокротой, преимущественно слизисто-гнойного характера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91BE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Кашель интенсивный с мокротой, преимущественно гнойного характера</w:t>
            </w:r>
          </w:p>
        </w:tc>
      </w:tr>
      <w:tr w:rsidR="00000000" w14:paraId="4811ECB7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EF34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Данные физического обследования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994C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Нерезко выраженные мелкопузырчатые хрипы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D8AB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Выраженные мелкопузырчатые хрипы, кре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питация</w:t>
            </w:r>
          </w:p>
        </w:tc>
      </w:tr>
      <w:tr w:rsidR="00000000" w14:paraId="291CCE94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0517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Гематологические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30AD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Умеренный лейкоцитоз и СОЭ, нередко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лимфопения, моноцитоз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3749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Выраженный лейкоцитоз и СОЭ</w:t>
            </w:r>
          </w:p>
        </w:tc>
      </w:tr>
      <w:tr w:rsidR="00000000" w14:paraId="6D00ED31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BC30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Исследование мокроты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4EA8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МБТ, редко грамположительная и грамотрицательная микрофлора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7F57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Грамположительная и реже грамотрицательная микрофлора</w:t>
            </w:r>
          </w:p>
        </w:tc>
      </w:tr>
      <w:tr w:rsidR="00000000" w14:paraId="738D564E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60AB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Цитолог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ическое исследование биоптата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614E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Эпителиоидные клетки, клетки Пирогова-Лангханса, лимфоциты, казеоз, МБТ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B75E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Нейтрофилы, макрофаги, единичные лимфоциты</w:t>
            </w:r>
          </w:p>
        </w:tc>
      </w:tr>
      <w:tr w:rsidR="00000000" w14:paraId="2A191430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E147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 Манту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2CD8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Положительная, иногда гиперергическая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4253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Положительная</w:t>
            </w:r>
          </w:p>
        </w:tc>
      </w:tr>
      <w:tr w:rsidR="00000000" w14:paraId="733745A5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4B75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ИФА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8F0F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Положительная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1E33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Отрицательная или положите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льная</w:t>
            </w:r>
          </w:p>
        </w:tc>
      </w:tr>
      <w:tr w:rsidR="00000000" w14:paraId="67162426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B0D8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Рентгенологические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2982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Преимущественно неоднородное ограниченное или распространенное затемнение, чаще в 1,2 или 4 сегментах; «дорожка» к корню легкого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2E4E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Относительно гомогенное ограниченное или распространенное затемнение чаще в 8, 9 или 10 сегментах; бы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строе рассасывание на фоне адекватной терапии</w:t>
            </w:r>
          </w:p>
        </w:tc>
      </w:tr>
      <w:tr w:rsidR="00000000" w14:paraId="62762A6E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C063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7619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негомогенного характера преимущественно в 1-2 и 6-м сегментах с наличием кальцинатов в зоне поражения или корнях легких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78A4" w14:textId="77777777" w:rsidR="00000000" w:rsidRDefault="008F0C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затемнение гомогенного характера, преимущественно в средней и базальных сегментах нижней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доли</w:t>
            </w:r>
          </w:p>
        </w:tc>
      </w:tr>
    </w:tbl>
    <w:p w14:paraId="6A46ABBB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3702BF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3D711CBF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768B08A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№11</w:t>
      </w:r>
    </w:p>
    <w:p w14:paraId="46498037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- щадящий (полупостельный)</w:t>
      </w:r>
    </w:p>
    <w:p w14:paraId="0CC88EE8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Интенсивная фаза химиотерапии (режим 4):. Izoniаzidi - по 1 таб. (500 мг) внутрь 1 раз в день </w:t>
      </w:r>
    </w:p>
    <w:p w14:paraId="051F145B" w14:textId="77777777" w:rsidR="00000000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Сарs. Rifаmрiсini - по 4 капсулы (150 мг) внутрь 1 раз в день за 30 минут до еды. Руrazinа</w:t>
      </w:r>
      <w:r>
        <w:rPr>
          <w:rFonts w:ascii="Times New Roman CYR" w:hAnsi="Times New Roman CYR" w:cs="Times New Roman CYR"/>
          <w:sz w:val="28"/>
          <w:szCs w:val="28"/>
        </w:rPr>
        <w:t>midi - по 3 таб. (500 мг) внутрь 1 раз в день. Еthаmbutоli - по 2 таб. (800 мг) внутрь 1 раз в день</w:t>
      </w:r>
    </w:p>
    <w:p w14:paraId="145C91C5" w14:textId="77777777" w:rsidR="008F0CD7" w:rsidRDefault="008F0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Витаминотерапия: . Thiаminiсhlоridi - по 1 мл 2,5% раствора в/м 1 раз в день. Руridохinihуdrосhlоridi - по 1 мл 1% раствора в/м 1 раз в день</w:t>
      </w:r>
    </w:p>
    <w:sectPr w:rsidR="008F0C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FA"/>
    <w:rsid w:val="008936FA"/>
    <w:rsid w:val="008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9A23C"/>
  <w14:defaultImageDpi w14:val="0"/>
  <w15:docId w15:val="{BBBA6915-97E4-40C8-85C9-F4D3B289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2025-01-01T14:13:00Z</dcterms:created>
  <dcterms:modified xsi:type="dcterms:W3CDTF">2025-01-01T14:13:00Z</dcterms:modified>
</cp:coreProperties>
</file>