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81DD2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ЗДРАВООХРАНЕНИЯ РЕСПУБЛИКИ БЕЛАРУСЬ</w:t>
      </w:r>
    </w:p>
    <w:p w14:paraId="688CCED6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УО «ГОМЕЛЬСКИЙ ГОСУДАРСТВЕННЫЙ ММЕДИЦИНСКИЙ УНИВЕРСИТЕТ»</w:t>
      </w:r>
    </w:p>
    <w:p w14:paraId="7CE7E7DE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акушерства и гинекологии</w:t>
      </w:r>
    </w:p>
    <w:p w14:paraId="67B720B7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76EEA10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51662FE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6E09BC9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1C5756B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F36460A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029C200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D046811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D194DDC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ECCCA2A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 на тему:</w:t>
      </w:r>
    </w:p>
    <w:p w14:paraId="01746D8D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Инвазивные методы пренатальной диагностики</w:t>
      </w:r>
    </w:p>
    <w:p w14:paraId="6A9B67DA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EC07C9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F39D6A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EA947F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4F8D52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Подготовила:</w:t>
      </w:r>
    </w:p>
    <w:p w14:paraId="1FED840B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Студентка гр. Д - 403</w:t>
      </w:r>
    </w:p>
    <w:p w14:paraId="75EF5A35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Аракчеев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а Алина Александровна</w:t>
      </w:r>
    </w:p>
    <w:p w14:paraId="7A6496A4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FF40749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FC88982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B502228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C3B41E2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85B3D69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F4FDBD4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Гомель,2013</w:t>
      </w:r>
    </w:p>
    <w:p w14:paraId="15B1496E" w14:textId="77777777" w:rsidR="00000000" w:rsidRDefault="00260A2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4D5ACCA3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Введение</w:t>
      </w:r>
    </w:p>
    <w:p w14:paraId="2F697497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AA837E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Пренатальная (дородовая) диагностика позволяет исключить большую часть врожденной и наследственной патологии плода на этапе внутриутробного развития.</w:t>
      </w:r>
    </w:p>
    <w:p w14:paraId="57837348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Риск родить неполноценного ребенка у совершенно зд</w:t>
      </w:r>
      <w:r>
        <w:rPr>
          <w:rFonts w:ascii="Times New Roman CYR" w:hAnsi="Times New Roman CYR" w:cs="Times New Roman CYR"/>
          <w:sz w:val="28"/>
          <w:szCs w:val="28"/>
        </w:rPr>
        <w:t>оровых людей составляет 5 %, учитывая воздействие современной экологической обстановки и других неблагоприятных факторов.</w:t>
      </w:r>
    </w:p>
    <w:p w14:paraId="68EA6A65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всем мире уже давно принято говорить о планируемой беременности. Супружеская пара, готовясь к беременности, должна пройти полное ме</w:t>
      </w:r>
      <w:r>
        <w:rPr>
          <w:rFonts w:ascii="Times New Roman CYR" w:hAnsi="Times New Roman CYR" w:cs="Times New Roman CYR"/>
          <w:sz w:val="28"/>
          <w:szCs w:val="28"/>
        </w:rPr>
        <w:t xml:space="preserve">дицинское обследование еще до зачатия ребенка, чтобы предотвратить возможные проблемы в будущем. Начинать планирование беременности надо с визита к врачу-генетику. Это специалист, который составит родословную, определит, не входит ли семья в группу риска, </w:t>
      </w:r>
      <w:r>
        <w:rPr>
          <w:rFonts w:ascii="Times New Roman CYR" w:hAnsi="Times New Roman CYR" w:cs="Times New Roman CYR"/>
          <w:sz w:val="28"/>
          <w:szCs w:val="28"/>
        </w:rPr>
        <w:t>а после этого порекомендует пройти все необходимые исследования.</w:t>
      </w:r>
    </w:p>
    <w:p w14:paraId="04008B59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Некоторым беременным необходимо проведение специальных методов пренатальной диагностики. Показаниями для генетического исследования клеток плода являются возраст беременной старше 35 лет, нал</w:t>
      </w:r>
      <w:r>
        <w:rPr>
          <w:rFonts w:ascii="Times New Roman CYR" w:hAnsi="Times New Roman CYR" w:cs="Times New Roman CYR"/>
          <w:sz w:val="28"/>
          <w:szCs w:val="28"/>
        </w:rPr>
        <w:t>ичие в семье ребенка с пороками развития или хромосомной патологией, носительство хромосомных перестроек одним из супругов, а также ультразвуковые отклонения и изменение уровня биохимических маркеров.</w:t>
      </w:r>
    </w:p>
    <w:p w14:paraId="23EE82F7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инвазивные манипуляции проводятся под ультразвуковы</w:t>
      </w:r>
      <w:r>
        <w:rPr>
          <w:rFonts w:ascii="Times New Roman CYR" w:hAnsi="Times New Roman CYR" w:cs="Times New Roman CYR"/>
          <w:sz w:val="28"/>
          <w:szCs w:val="28"/>
        </w:rPr>
        <w:t>м контролем в стационаре одного дня опытным врачом. После процедуры беременная в течение четырех - пяти часов находиться под наблюдением специалистов. Чтобы избежать возможных осложнений пациентке профилактически назначаются препараты до и после процедуры.</w:t>
      </w:r>
    </w:p>
    <w:p w14:paraId="102308F6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Необходимо выяснить взгляды партнеров на проведение пренатальной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инвазивной диагностики. При проведении любого вмешательства будущих родителей обычно интересует его влияние на плод. Все инвазивные методы пренатальной диагностики повышают риск невынашивани</w:t>
      </w:r>
      <w:r>
        <w:rPr>
          <w:rFonts w:ascii="Times New Roman CYR" w:hAnsi="Times New Roman CYR" w:cs="Times New Roman CYR"/>
          <w:sz w:val="28"/>
          <w:szCs w:val="28"/>
        </w:rPr>
        <w:t>я, который нужно сопоставлять с риском рождения больного ребенка. В некоторых случаях пары не принимают во внимание пренатальный диагноз, если единственной возможностью его избежать является прерывание беременности, так как не считают заболевание, о которо</w:t>
      </w:r>
      <w:r>
        <w:rPr>
          <w:rFonts w:ascii="Times New Roman CYR" w:hAnsi="Times New Roman CYR" w:cs="Times New Roman CYR"/>
          <w:sz w:val="28"/>
          <w:szCs w:val="28"/>
        </w:rPr>
        <w:t>м идет речь, достаточно серьезным, или в связи с этическими аспектами. Некоторые пары дают согласие на проведение исследований, несмотря на то, что благодаря расширению возможностей ультразвуковых технологий и повышению квалификации персонала многие заболе</w:t>
      </w:r>
      <w:r>
        <w:rPr>
          <w:rFonts w:ascii="Times New Roman CYR" w:hAnsi="Times New Roman CYR" w:cs="Times New Roman CYR"/>
          <w:sz w:val="28"/>
          <w:szCs w:val="28"/>
        </w:rPr>
        <w:t>вания в настоящее время можно диагностировать на более ранних сроках. Если результаты пренатальной диагностики получены до 13-й недели гестации, можно безопасно произвести прерывание беременности. Однако если 14-я неделя уже позади, проводится искусственна</w:t>
      </w:r>
      <w:r>
        <w:rPr>
          <w:rFonts w:ascii="Times New Roman CYR" w:hAnsi="Times New Roman CYR" w:cs="Times New Roman CYR"/>
          <w:sz w:val="28"/>
          <w:szCs w:val="28"/>
        </w:rPr>
        <w:t>я стимуляция родов.</w:t>
      </w:r>
    </w:p>
    <w:p w14:paraId="2B1B86EE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Инвазивные методы подразделяют на:</w:t>
      </w:r>
    </w:p>
    <w:p w14:paraId="5A142FD3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хорионбиопсию</w:t>
      </w:r>
      <w:r>
        <w:rPr>
          <w:rFonts w:ascii="Times New Roman CYR" w:hAnsi="Times New Roman CYR" w:cs="Times New Roman CYR"/>
          <w:sz w:val="28"/>
          <w:szCs w:val="28"/>
        </w:rPr>
        <w:t xml:space="preserve"> - получение клеток, формирующих плаценту (срок беременности 10-14 недель); </w:t>
      </w:r>
    </w:p>
    <w:p w14:paraId="537BA9E9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плацентобиопси</w:t>
      </w:r>
      <w:r>
        <w:rPr>
          <w:rFonts w:ascii="Times New Roman CYR" w:hAnsi="Times New Roman CYR" w:cs="Times New Roman CYR"/>
          <w:sz w:val="28"/>
          <w:szCs w:val="28"/>
        </w:rPr>
        <w:t>я - получение клеток плаценты (срок беременности 14-20 недель);</w:t>
      </w:r>
    </w:p>
    <w:p w14:paraId="4A323DF0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амниоцентез</w:t>
      </w:r>
      <w:r>
        <w:rPr>
          <w:rFonts w:ascii="Times New Roman CYR" w:hAnsi="Times New Roman CYR" w:cs="Times New Roman CYR"/>
          <w:sz w:val="28"/>
          <w:szCs w:val="28"/>
        </w:rPr>
        <w:t xml:space="preserve"> - пункция околоплодно</w:t>
      </w:r>
      <w:r>
        <w:rPr>
          <w:rFonts w:ascii="Times New Roman CYR" w:hAnsi="Times New Roman CYR" w:cs="Times New Roman CYR"/>
          <w:sz w:val="28"/>
          <w:szCs w:val="28"/>
        </w:rPr>
        <w:t>го пузыря с забором небольшого количества околоплодных вод (срок беременности 15 -18 недель);</w:t>
      </w:r>
    </w:p>
    <w:p w14:paraId="047F086B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фетоскопия - </w:t>
      </w:r>
      <w:r>
        <w:rPr>
          <w:rFonts w:ascii="Times New Roman CYR" w:hAnsi="Times New Roman CYR" w:cs="Times New Roman CYR"/>
          <w:sz w:val="28"/>
          <w:szCs w:val="28"/>
        </w:rPr>
        <w:t>введение зонда и осмотр плода (проводится на 18--19-й неделе беременности)</w:t>
      </w:r>
    </w:p>
    <w:p w14:paraId="18729763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кордоцентез</w:t>
      </w:r>
      <w:r>
        <w:rPr>
          <w:rFonts w:ascii="Times New Roman CYR" w:hAnsi="Times New Roman CYR" w:cs="Times New Roman CYR"/>
          <w:sz w:val="28"/>
          <w:szCs w:val="28"/>
        </w:rPr>
        <w:t xml:space="preserve"> - забор крови из пуповины плода (срок беременности с 20-ой нед</w:t>
      </w:r>
      <w:r>
        <w:rPr>
          <w:rFonts w:ascii="Times New Roman CYR" w:hAnsi="Times New Roman CYR" w:cs="Times New Roman CYR"/>
          <w:sz w:val="28"/>
          <w:szCs w:val="28"/>
        </w:rPr>
        <w:t>ели);</w:t>
      </w:r>
    </w:p>
    <w:p w14:paraId="7F267260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редких случаях проводят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биопсию тканей плода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00FEBCAC" w14:textId="77777777" w:rsidR="00000000" w:rsidRDefault="00260A2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798C642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Хорионбиопсия</w:t>
      </w:r>
    </w:p>
    <w:p w14:paraId="4AFABF86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924C0D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Хорионбиопсия</w:t>
      </w:r>
      <w:r>
        <w:rPr>
          <w:rFonts w:ascii="Times New Roman CYR" w:hAnsi="Times New Roman CYR" w:cs="Times New Roman CYR"/>
          <w:sz w:val="28"/>
          <w:szCs w:val="28"/>
        </w:rPr>
        <w:t xml:space="preserve"> - инвазивная процедура, заключающаяся в получении ворсин хориона для последующего исследования в целях диагностики вырожденных и наследственных заболеваний плода.</w:t>
      </w:r>
    </w:p>
    <w:p w14:paraId="577C566E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Синон</w:t>
      </w:r>
      <w:r>
        <w:rPr>
          <w:rFonts w:ascii="Times New Roman CYR" w:hAnsi="Times New Roman CYR" w:cs="Times New Roman CYR"/>
          <w:sz w:val="28"/>
          <w:szCs w:val="28"/>
        </w:rPr>
        <w:t>имы: Биопсия ворсин хориона, аспирация ворсин хориона.</w:t>
      </w:r>
    </w:p>
    <w:p w14:paraId="580C8D48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Классификация</w:t>
      </w:r>
    </w:p>
    <w:p w14:paraId="7494DC65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1)По технике доступа:</w:t>
      </w:r>
    </w:p>
    <w:p w14:paraId="0DD7F559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трансабдоминальная;</w:t>
      </w:r>
    </w:p>
    <w:p w14:paraId="30EC051D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трансцервикальная</w:t>
      </w:r>
    </w:p>
    <w:p w14:paraId="698D02B3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)По технике выполнения (трансабдоминальная хоринбиопсия):</w:t>
      </w:r>
    </w:p>
    <w:p w14:paraId="61AD6CB6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одноигольная;</w:t>
      </w:r>
    </w:p>
    <w:p w14:paraId="55305A3B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двухигольная</w:t>
      </w:r>
    </w:p>
    <w:p w14:paraId="3B027AA7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Показания</w:t>
      </w:r>
    </w:p>
    <w:p w14:paraId="69281DC0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Возраст беременной</w:t>
      </w:r>
      <w:r>
        <w:rPr>
          <w:rFonts w:ascii="Times New Roman CYR" w:hAnsi="Times New Roman CYR" w:cs="Times New Roman CYR"/>
          <w:sz w:val="28"/>
          <w:szCs w:val="28"/>
        </w:rPr>
        <w:t xml:space="preserve"> 35 лет и старше</w:t>
      </w:r>
    </w:p>
    <w:p w14:paraId="430A3AB9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Наличие в семье ребёнка или выявление при предыдущих беременностях плода с синдромом Дауна или другими хромосомными болезнями</w:t>
      </w:r>
    </w:p>
    <w:p w14:paraId="7A7B9B3A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Наличие в семье ребёнка с множественными врожденными пороками развития</w:t>
      </w:r>
    </w:p>
    <w:p w14:paraId="72FEFFF8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Аномалии кариотипа у родителей</w:t>
      </w:r>
    </w:p>
    <w:p w14:paraId="3BAECFB2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Нал</w:t>
      </w:r>
      <w:r>
        <w:rPr>
          <w:rFonts w:ascii="Times New Roman CYR" w:hAnsi="Times New Roman CYR" w:cs="Times New Roman CYR"/>
          <w:sz w:val="28"/>
          <w:szCs w:val="28"/>
        </w:rPr>
        <w:t>ичие биохимических и/или ультразвуковых маркеров хромосомных болезней или врожденных пороков развития у плода.</w:t>
      </w:r>
    </w:p>
    <w:p w14:paraId="3C62AA38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Определение пола плода при наличии Х-сцепленных генных заболеваний</w:t>
      </w:r>
    </w:p>
    <w:p w14:paraId="3028F5EB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Относительные противопоказания</w:t>
      </w:r>
    </w:p>
    <w:p w14:paraId="2E6F0E77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lastRenderedPageBreak/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Острый воспалительный процесс или обострени</w:t>
      </w:r>
      <w:r>
        <w:rPr>
          <w:rFonts w:ascii="Times New Roman CYR" w:hAnsi="Times New Roman CYR" w:cs="Times New Roman CYR"/>
          <w:sz w:val="28"/>
          <w:szCs w:val="28"/>
        </w:rPr>
        <w:t>е хронического воспалительного процесса любой локализации</w:t>
      </w:r>
    </w:p>
    <w:p w14:paraId="758AB9C1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Наличие клинических и/или ультразвуковых признаков угрожающего или начавшегося прерывания беременности</w:t>
      </w:r>
    </w:p>
    <w:p w14:paraId="660508BD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Подготовка к исследованию</w:t>
      </w:r>
    </w:p>
    <w:p w14:paraId="6A2D1C97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хорионбиопсией проводят УЗИ для уточнения срока беременности,</w:t>
      </w:r>
      <w:r>
        <w:rPr>
          <w:rFonts w:ascii="Times New Roman CYR" w:hAnsi="Times New Roman CYR" w:cs="Times New Roman CYR"/>
          <w:sz w:val="28"/>
          <w:szCs w:val="28"/>
        </w:rPr>
        <w:t xml:space="preserve"> наличия сердцебиения плода, локализации хориона, длины цервикального канала, состояния тонуса матки. Производят стандартную обработку операционного поля.</w:t>
      </w:r>
    </w:p>
    <w:p w14:paraId="5FAEB634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Методы обезболивания</w:t>
      </w:r>
    </w:p>
    <w:p w14:paraId="4C90D191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большинстве случаев проводят без анестезии.</w:t>
      </w:r>
    </w:p>
    <w:p w14:paraId="6AC477FF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Техника операции</w:t>
      </w:r>
    </w:p>
    <w:p w14:paraId="0E3C670D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Хорионбиопсию про</w:t>
      </w:r>
      <w:r>
        <w:rPr>
          <w:rFonts w:ascii="Times New Roman CYR" w:hAnsi="Times New Roman CYR" w:cs="Times New Roman CYR"/>
          <w:sz w:val="28"/>
          <w:szCs w:val="28"/>
        </w:rPr>
        <w:t>водят в 10-12 недель беременности. Для оптимальной визуализации необходимо умеренное наполнение мочевого пузыря.</w:t>
      </w:r>
    </w:p>
    <w:p w14:paraId="3E4A297A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Биопсию ворсин хориона можно осуществлять трансцервикальным или трансабдоминальным доступом. Выбор доступа определяет лечащий врач с учетом лок</w:t>
      </w:r>
      <w:r>
        <w:rPr>
          <w:rFonts w:ascii="Times New Roman CYR" w:hAnsi="Times New Roman CYR" w:cs="Times New Roman CYR"/>
          <w:sz w:val="28"/>
          <w:szCs w:val="28"/>
        </w:rPr>
        <w:t>ализации хориона.</w:t>
      </w:r>
    </w:p>
    <w:p w14:paraId="3E25F94C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Трансабдоминальная</w:t>
      </w:r>
      <w:r>
        <w:rPr>
          <w:rFonts w:ascii="Times New Roman CYR" w:hAnsi="Times New Roman CYR" w:cs="Times New Roman CYR"/>
          <w:sz w:val="28"/>
          <w:szCs w:val="28"/>
        </w:rPr>
        <w:t xml:space="preserve"> биопсия предпочтительнее. Ее производят методом свободной руки или с использованием пункционного адаптера. Использование пункционного адаптера предпочтительно, поскольку позволяет выбирать с помощью трассы на экране мон</w:t>
      </w:r>
      <w:r>
        <w:rPr>
          <w:rFonts w:ascii="Times New Roman CYR" w:hAnsi="Times New Roman CYR" w:cs="Times New Roman CYR"/>
          <w:sz w:val="28"/>
          <w:szCs w:val="28"/>
        </w:rPr>
        <w:t>итора траекторию движения пункционной иглы и контролировать глубину ее погружения.</w:t>
      </w:r>
    </w:p>
    <w:p w14:paraId="51D9B97E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Существуют две методики биопсии ворсин хориона трасабдоминальным доступом: одноигольная и двухигольная. </w:t>
      </w:r>
    </w:p>
    <w:p w14:paraId="28ADEB4B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Одноигольный </w:t>
      </w:r>
      <w:r>
        <w:rPr>
          <w:rFonts w:ascii="Times New Roman CYR" w:hAnsi="Times New Roman CYR" w:cs="Times New Roman CYR"/>
          <w:sz w:val="28"/>
          <w:szCs w:val="28"/>
        </w:rPr>
        <w:t>метод заключается в последовательной пункции брюшной ст</w:t>
      </w:r>
      <w:r>
        <w:rPr>
          <w:rFonts w:ascii="Times New Roman CYR" w:hAnsi="Times New Roman CYR" w:cs="Times New Roman CYR"/>
          <w:sz w:val="28"/>
          <w:szCs w:val="28"/>
        </w:rPr>
        <w:t xml:space="preserve">енки, стенки матки, ткани хориона стандартной иглой диаметром 20G. </w:t>
      </w:r>
    </w:p>
    <w:p w14:paraId="332871E4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Двухигольный </w:t>
      </w:r>
      <w:r>
        <w:rPr>
          <w:rFonts w:ascii="Times New Roman CYR" w:hAnsi="Times New Roman CYR" w:cs="Times New Roman CYR"/>
          <w:sz w:val="28"/>
          <w:szCs w:val="28"/>
        </w:rPr>
        <w:t xml:space="preserve">метод: с помощью проводниковой иглы (диаметром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16-18G) и внутренней биопсийной иглы меньшего диаметра (20G).</w:t>
      </w:r>
    </w:p>
    <w:p w14:paraId="31A602E8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одноигольной</w:t>
      </w:r>
      <w:r>
        <w:rPr>
          <w:rFonts w:ascii="Times New Roman CYR" w:hAnsi="Times New Roman CYR" w:cs="Times New Roman CYR"/>
          <w:sz w:val="28"/>
          <w:szCs w:val="28"/>
        </w:rPr>
        <w:t xml:space="preserve"> технике иглу направляют в ткань хориона, распола</w:t>
      </w:r>
      <w:r>
        <w:rPr>
          <w:rFonts w:ascii="Times New Roman CYR" w:hAnsi="Times New Roman CYR" w:cs="Times New Roman CYR"/>
          <w:sz w:val="28"/>
          <w:szCs w:val="28"/>
        </w:rPr>
        <w:t>гая ее параллельно хориальной оболочке. После того как игла пересечет миометрий, ее направляют параллельно его внутреннему контуру. Как и при трансцервикальной биопсии, игла должна быть погружена в ткань хориона, оставаясь при этом расположенной параллельн</w:t>
      </w:r>
      <w:r>
        <w:rPr>
          <w:rFonts w:ascii="Times New Roman CYR" w:hAnsi="Times New Roman CYR" w:cs="Times New Roman CYR"/>
          <w:sz w:val="28"/>
          <w:szCs w:val="28"/>
        </w:rPr>
        <w:t xml:space="preserve">о хориальной оболочке. Убедившись с помощью УЗИ в правильном расположении иглы, из нее извлекают мандрен и присоединяют шприц с 5 мл транспортной среды. Извлечение иглы также сопровождают процессом аспирации. При отсутствии условий для трансабдоминального </w:t>
      </w:r>
      <w:r>
        <w:rPr>
          <w:rFonts w:ascii="Times New Roman CYR" w:hAnsi="Times New Roman CYR" w:cs="Times New Roman CYR"/>
          <w:sz w:val="28"/>
          <w:szCs w:val="28"/>
        </w:rPr>
        <w:t>доступа проводят трансцервикальную биопсию.</w:t>
      </w:r>
    </w:p>
    <w:p w14:paraId="48CA5845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Трансцервикальная</w:t>
      </w:r>
      <w:r>
        <w:rPr>
          <w:rFonts w:ascii="Times New Roman CYR" w:hAnsi="Times New Roman CYR" w:cs="Times New Roman CYR"/>
          <w:sz w:val="28"/>
          <w:szCs w:val="28"/>
        </w:rPr>
        <w:t xml:space="preserve"> биопсия предпочтительна при локализации хориона на задней стенке матки. Манипуляцию проводят при нахождении пациентки в гинекологическом кресле. Иногда для изменения положения матки ее шейку фик</w:t>
      </w:r>
      <w:r>
        <w:rPr>
          <w:rFonts w:ascii="Times New Roman CYR" w:hAnsi="Times New Roman CYR" w:cs="Times New Roman CYR"/>
          <w:sz w:val="28"/>
          <w:szCs w:val="28"/>
        </w:rPr>
        <w:t xml:space="preserve">сируют с помощью пулевых щипцов. Для транцервикального доступа используют полиэтиленовый катетер, внутри которого размещают гибкий мандрен, обтурирующий его просвет и обеспечивающий ему необходимую прочность. Проксимальный конец катетера имеет переходник, </w:t>
      </w:r>
      <w:r>
        <w:rPr>
          <w:rFonts w:ascii="Times New Roman CYR" w:hAnsi="Times New Roman CYR" w:cs="Times New Roman CYR"/>
          <w:sz w:val="28"/>
          <w:szCs w:val="28"/>
        </w:rPr>
        <w:t>который позволяет подсоединять его к обычным шприцам модификации Люэра. Катетер последовательно продвигают через цервикальный канал, внутренний зев, затем направляют между хориальной оболочкой и стенкой матки, в ткань хориона. Мандрен удаляют из просвета к</w:t>
      </w:r>
      <w:r>
        <w:rPr>
          <w:rFonts w:ascii="Times New Roman CYR" w:hAnsi="Times New Roman CYR" w:cs="Times New Roman CYR"/>
          <w:sz w:val="28"/>
          <w:szCs w:val="28"/>
        </w:rPr>
        <w:t>атетера, к нему присоединяют шприц объемом 20 мл, содержащий около 5 мл питательной среды. За счет создаваемого в шприце отрицательного давления производят аспирацию ворсин, постепенно удаляя катетер из толщи ткани хориона.</w:t>
      </w:r>
    </w:p>
    <w:p w14:paraId="15A92EAE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двухигольной технике иглу бо</w:t>
      </w:r>
      <w:r>
        <w:rPr>
          <w:rFonts w:ascii="Times New Roman CYR" w:hAnsi="Times New Roman CYR" w:cs="Times New Roman CYR"/>
          <w:sz w:val="28"/>
          <w:szCs w:val="28"/>
        </w:rPr>
        <w:t xml:space="preserve">льшего диаметра (наружную) используют как троакар, который вводят в миометрий, а более тонкую и длинную (внутреннюю) погружают непосредственно в толщу хориона. Затем из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нее извлекают мандрен и присоединяют шприц. Далее аспирацию осуществляют так же, как пр</w:t>
      </w:r>
      <w:r>
        <w:rPr>
          <w:rFonts w:ascii="Times New Roman CYR" w:hAnsi="Times New Roman CYR" w:cs="Times New Roman CYR"/>
          <w:sz w:val="28"/>
          <w:szCs w:val="28"/>
        </w:rPr>
        <w:t>и одноигольной методике.</w:t>
      </w:r>
    </w:p>
    <w:p w14:paraId="167073FF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большинства генетических исследований необходимо не менее 5 мг ткани хориона. Если при первой попытке получено недостаточное количество материала, процедуру можно выполнить повторно без дополнительного риска. Риск угрозы прерыв</w:t>
      </w:r>
      <w:r>
        <w:rPr>
          <w:rFonts w:ascii="Times New Roman CYR" w:hAnsi="Times New Roman CYR" w:cs="Times New Roman CYR"/>
          <w:sz w:val="28"/>
          <w:szCs w:val="28"/>
        </w:rPr>
        <w:t>ания беременности достоверно возрастет после третьей попытки.</w:t>
      </w:r>
    </w:p>
    <w:p w14:paraId="731ECC9C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Причиной ложноположительных и ложноотрицательных результатов лабораторного исследования биоптата могут быть: контаминация материала материнскими клетками, а также наличие мозаицизма, ограниченно</w:t>
      </w:r>
      <w:r>
        <w:rPr>
          <w:rFonts w:ascii="Times New Roman CYR" w:hAnsi="Times New Roman CYR" w:cs="Times New Roman CYR"/>
          <w:sz w:val="28"/>
          <w:szCs w:val="28"/>
        </w:rPr>
        <w:t>го плацентой, который встречается в 1% исследований. При выявлении плацентарного мозаицизма рекомендуют проведение дополнительного кордоцентеза для уточнения диагноза.</w:t>
      </w:r>
    </w:p>
    <w:p w14:paraId="7F9C67BE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Информация для пациентки</w:t>
      </w:r>
    </w:p>
    <w:p w14:paraId="2E44D398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проведением процедуры пациентку информируют о показаниях,</w:t>
      </w:r>
      <w:r>
        <w:rPr>
          <w:rFonts w:ascii="Times New Roman CYR" w:hAnsi="Times New Roman CYR" w:cs="Times New Roman CYR"/>
          <w:sz w:val="28"/>
          <w:szCs w:val="28"/>
        </w:rPr>
        <w:t xml:space="preserve"> технике выполнения, возможном риске хорионбиопсии, получают информированное согласие на её проведение.</w:t>
      </w:r>
    </w:p>
    <w:p w14:paraId="21763388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Осложнения</w:t>
      </w:r>
    </w:p>
    <w:p w14:paraId="4EA39C8E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---Кровянистые выделения из половых путей </w:t>
      </w:r>
    </w:p>
    <w:p w14:paraId="75B9DD9B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проведения трансцервикальной хорионбиопсии встречаются у каждой третьей пациентки. В больши</w:t>
      </w:r>
      <w:r>
        <w:rPr>
          <w:rFonts w:ascii="Times New Roman CYR" w:hAnsi="Times New Roman CYR" w:cs="Times New Roman CYR"/>
          <w:sz w:val="28"/>
          <w:szCs w:val="28"/>
        </w:rPr>
        <w:t>нстве случаев кровянистые выделения прекращаются самостоятельно, не влияя на исход беременности. В 4% наблюдений после биопсии может формироваться ретрохориальная гематома, которая обычно рассасывается до 16-й недели беременности. При трансабдоминальном до</w:t>
      </w:r>
      <w:r>
        <w:rPr>
          <w:rFonts w:ascii="Times New Roman CYR" w:hAnsi="Times New Roman CYR" w:cs="Times New Roman CYR"/>
          <w:sz w:val="28"/>
          <w:szCs w:val="28"/>
        </w:rPr>
        <w:t>ступе кровотечение из половых путей после операции встречается в единичных случаях.</w:t>
      </w:r>
    </w:p>
    <w:p w14:paraId="76778455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--Инфекционные осложнения</w:t>
      </w:r>
    </w:p>
    <w:p w14:paraId="621CA8FD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Риск развития хориоамнионита не отличается от популяционного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составляет около 0,3%.</w:t>
      </w:r>
    </w:p>
    <w:p w14:paraId="008BD259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--Нарушение целостности плодных оболочек </w:t>
      </w:r>
    </w:p>
    <w:p w14:paraId="0F114B0B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Редкое осложнение </w:t>
      </w:r>
      <w:r>
        <w:rPr>
          <w:rFonts w:ascii="Times New Roman CYR" w:hAnsi="Times New Roman CYR" w:cs="Times New Roman CYR"/>
          <w:sz w:val="28"/>
          <w:szCs w:val="28"/>
        </w:rPr>
        <w:t>(в 0,3% случаев), чаще встречается при трансцервикальной хорионбиопсии.</w:t>
      </w:r>
    </w:p>
    <w:p w14:paraId="2578AD01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--Повышение уровня </w:t>
      </w:r>
      <w:r>
        <w:rPr>
          <w:rFonts w:ascii="Times New Roman" w:hAnsi="Times New Roman" w:cs="Times New Roman"/>
          <w:sz w:val="28"/>
          <w:szCs w:val="28"/>
        </w:rPr>
        <w:t>α-</w:t>
      </w:r>
      <w:r>
        <w:rPr>
          <w:rFonts w:ascii="Times New Roman CYR" w:hAnsi="Times New Roman CYR" w:cs="Times New Roman CYR"/>
          <w:sz w:val="28"/>
          <w:szCs w:val="28"/>
        </w:rPr>
        <w:t xml:space="preserve">фетопротеина в сыворотке крови беременной </w:t>
      </w:r>
    </w:p>
    <w:p w14:paraId="2191D3B2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Носит транзиторный характер, возвращается к физиологическим значениям к 16-18-й неделе, что позволяет осуществлять у бер</w:t>
      </w:r>
      <w:r>
        <w:rPr>
          <w:rFonts w:ascii="Times New Roman CYR" w:hAnsi="Times New Roman CYR" w:cs="Times New Roman CYR"/>
          <w:sz w:val="28"/>
          <w:szCs w:val="28"/>
        </w:rPr>
        <w:t>еменных в эти сроки биохимический скрининг врожденных и наследственных заболеваний плода.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хорионбиопсия плацентобиопсия пренатальная диагностика</w:t>
      </w:r>
    </w:p>
    <w:p w14:paraId="72732B11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--Развитие аллоиммунной цитопении у плода </w:t>
      </w:r>
    </w:p>
    <w:p w14:paraId="474813BD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выполнения хорионбиопсии рекомендуют профилактическое внутримы</w:t>
      </w:r>
      <w:r>
        <w:rPr>
          <w:rFonts w:ascii="Times New Roman CYR" w:hAnsi="Times New Roman CYR" w:cs="Times New Roman CYR"/>
          <w:sz w:val="28"/>
          <w:szCs w:val="28"/>
        </w:rPr>
        <w:t>шечное введение антирезус RhО (D) иммуноглобулина в течение 48-72 часов (в зависимости от используемого препарата) резус-отрицательным несенсибилизированным беременным, имеющим резус-положительного партнера:</w:t>
      </w:r>
    </w:p>
    <w:p w14:paraId="332A12C0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результат исследования будет получен поздне</w:t>
      </w:r>
      <w:r>
        <w:rPr>
          <w:rFonts w:ascii="Times New Roman CYR" w:hAnsi="Times New Roman CYR" w:cs="Times New Roman CYR"/>
          <w:sz w:val="28"/>
          <w:szCs w:val="28"/>
        </w:rPr>
        <w:t>е 48-72 часов после проведения процедуры;</w:t>
      </w:r>
    </w:p>
    <w:p w14:paraId="701E2876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по результатам хорионбиопсии определят резус-положительный плод</w:t>
      </w:r>
    </w:p>
    <w:p w14:paraId="50033977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--Прерывание беременности </w:t>
      </w:r>
    </w:p>
    <w:p w14:paraId="26C07B26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специализированных центрах частота самопроизвольных абортов, преждевременных родов после хорионбиопсии составляет ок</w:t>
      </w:r>
      <w:r>
        <w:rPr>
          <w:rFonts w:ascii="Times New Roman CYR" w:hAnsi="Times New Roman CYR" w:cs="Times New Roman CYR"/>
          <w:sz w:val="28"/>
          <w:szCs w:val="28"/>
        </w:rPr>
        <w:t>оло 2-3%, что соответствует общепопуляционному уровню.</w:t>
      </w:r>
    </w:p>
    <w:p w14:paraId="41413061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Особенности ведения послеоперационного периода</w:t>
      </w:r>
    </w:p>
    <w:p w14:paraId="7CE9CF54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Проводят сохраняющую терапию, интраоперационную антибиотикопрофилактику и/или терапию (по показаниям).</w:t>
      </w:r>
    </w:p>
    <w:p w14:paraId="30C3BE68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6C5D0B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 Плацентобиопсия</w:t>
      </w:r>
    </w:p>
    <w:p w14:paraId="383A50DA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3C9D94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Плацентоцентез</w:t>
      </w:r>
      <w:r>
        <w:rPr>
          <w:rFonts w:ascii="Times New Roman CYR" w:hAnsi="Times New Roman CYR" w:cs="Times New Roman CYR"/>
          <w:sz w:val="28"/>
          <w:szCs w:val="28"/>
        </w:rPr>
        <w:t xml:space="preserve"> - получение об</w:t>
      </w:r>
      <w:r>
        <w:rPr>
          <w:rFonts w:ascii="Times New Roman CYR" w:hAnsi="Times New Roman CYR" w:cs="Times New Roman CYR"/>
          <w:sz w:val="28"/>
          <w:szCs w:val="28"/>
        </w:rPr>
        <w:t>разца ткани плаценты путем пункции матки через переднюю брюшную стенку. Ткань плаценты, в основном, имеет ту же генетическую структуру, что и плод, поэтому пригодна для проведения генетической диагностики. Основные клинические и технические аспекты проведе</w:t>
      </w:r>
      <w:r>
        <w:rPr>
          <w:rFonts w:ascii="Times New Roman CYR" w:hAnsi="Times New Roman CYR" w:cs="Times New Roman CYR"/>
          <w:sz w:val="28"/>
          <w:szCs w:val="28"/>
        </w:rPr>
        <w:t>ния плацентоцентеза сходны с биопсией хориона.</w:t>
      </w:r>
    </w:p>
    <w:p w14:paraId="2075FD33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Показания к плацентоцентезу</w:t>
      </w:r>
    </w:p>
    <w:p w14:paraId="697F5D79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Подозрение на наличие у плода хромосомных нарушений (возраст беременной старше 35 лет, ультразвуковые признаки - маркеры хромосомной патологии, изменения биохимического скрининга,</w:t>
      </w:r>
      <w:r>
        <w:rPr>
          <w:rFonts w:ascii="Times New Roman CYR" w:hAnsi="Times New Roman CYR" w:cs="Times New Roman CYR"/>
          <w:sz w:val="28"/>
          <w:szCs w:val="28"/>
        </w:rPr>
        <w:t xml:space="preserve"> носительство супругами сбалансированных хромосомных перестроек).</w:t>
      </w:r>
    </w:p>
    <w:p w14:paraId="5631E3E4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Рождение ранее ребенка с хромосомными заболеваниями (синдром Дауна и др.).</w:t>
      </w:r>
    </w:p>
    <w:p w14:paraId="5300821C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Рождение ранее ребенка с генными заболеваниями (муковисцидоз, фенилкетонурия и др.).</w:t>
      </w:r>
    </w:p>
    <w:p w14:paraId="558C55AB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Семейная отягощенность п</w:t>
      </w:r>
      <w:r>
        <w:rPr>
          <w:rFonts w:ascii="Times New Roman CYR" w:hAnsi="Times New Roman CYR" w:cs="Times New Roman CYR"/>
          <w:sz w:val="28"/>
          <w:szCs w:val="28"/>
        </w:rPr>
        <w:t>о заболеваниям, сцепленным с полом - гемофилии, Х-сцепленной умственной отсталости и др.</w:t>
      </w:r>
    </w:p>
    <w:p w14:paraId="03BF77BD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Определение пола плода, ДНК-диагностика заболевания.</w:t>
      </w:r>
    </w:p>
    <w:p w14:paraId="63612F60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Основное преимущество плацентоцентеза - короткое время получения результата, в среднем - 2-3 дня. Данная манипул</w:t>
      </w:r>
      <w:r>
        <w:rPr>
          <w:rFonts w:ascii="Times New Roman CYR" w:hAnsi="Times New Roman CYR" w:cs="Times New Roman CYR"/>
          <w:sz w:val="28"/>
          <w:szCs w:val="28"/>
        </w:rPr>
        <w:t>яция предпочтительна при высоком риске наличия у плода генетической патологии (генные заболевания, сцепленные с полом заболевания, выраженные изменения ультразвукового и биохимического скрининга), а также является методом выбора при маловодии.</w:t>
      </w:r>
    </w:p>
    <w:p w14:paraId="22636C0A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Сроки провед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ения, осложнения</w:t>
      </w:r>
    </w:p>
    <w:p w14:paraId="5B348044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Оптимальные сроки для проведения плацентоцентеза - 12-18 недель. Манипуляция проводится строго под контролем ультразвукового исследования. Риск возможных осложнений - провокация самопроизвольного выкидыша, в среднем - 3-4%.</w:t>
      </w:r>
    </w:p>
    <w:p w14:paraId="0829993B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Противопоказани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я для проведения плацентоцентеза</w:t>
      </w:r>
    </w:p>
    <w:p w14:paraId="3EE82ED2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противопоказания для проведения плацентоцентеза - лихорадочное состояние женщины, обострение хронических заболеваний, кровянистые выделения из половых путей, миоматозные узлы больших размеров с признаками нарушения</w:t>
      </w:r>
      <w:r>
        <w:rPr>
          <w:rFonts w:ascii="Times New Roman CYR" w:hAnsi="Times New Roman CYR" w:cs="Times New Roman CYR"/>
          <w:sz w:val="28"/>
          <w:szCs w:val="28"/>
        </w:rPr>
        <w:t xml:space="preserve"> питания, выраженная несостоятельность шейки матки, инфекционное поражение кожи передней брюшной стенки, анатомическая недоступность ткани плаценты, выраженный спаечный процесс в малом тазу.</w:t>
      </w:r>
    </w:p>
    <w:p w14:paraId="6C590594" w14:textId="77777777" w:rsidR="00000000" w:rsidRDefault="00260A2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E37F00F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 Амниоцентез</w:t>
      </w:r>
    </w:p>
    <w:p w14:paraId="33013B81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54855A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Амниоцентез</w:t>
      </w:r>
      <w:r>
        <w:rPr>
          <w:rFonts w:ascii="Times New Roman CYR" w:hAnsi="Times New Roman CYR" w:cs="Times New Roman CYR"/>
          <w:sz w:val="28"/>
          <w:szCs w:val="28"/>
        </w:rPr>
        <w:t xml:space="preserve"> - инвазивная процедура, заключающая</w:t>
      </w:r>
      <w:r>
        <w:rPr>
          <w:rFonts w:ascii="Times New Roman CYR" w:hAnsi="Times New Roman CYR" w:cs="Times New Roman CYR"/>
          <w:sz w:val="28"/>
          <w:szCs w:val="28"/>
        </w:rPr>
        <w:t xml:space="preserve">ся в пункции амниотической оболочки с целью получения околоплодных вод для последующего лабораторного исследования, амниоредукции или введения в амниотическую полость лекарственных средств. Амниоцентез можно выполнять в первом, втором и третьем триместрах </w:t>
      </w:r>
      <w:r>
        <w:rPr>
          <w:rFonts w:ascii="Times New Roman CYR" w:hAnsi="Times New Roman CYR" w:cs="Times New Roman CYR"/>
          <w:sz w:val="28"/>
          <w:szCs w:val="28"/>
        </w:rPr>
        <w:t>беременности (оптимально - в 16-20 недель беременности).</w:t>
      </w:r>
    </w:p>
    <w:p w14:paraId="328C9E18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Классификация амниоцентеза</w:t>
      </w:r>
    </w:p>
    <w:p w14:paraId="5799D4BC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1)По времени проведения:</w:t>
      </w:r>
    </w:p>
    <w:p w14:paraId="43831E37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ранний амниоцентез: выполняют в первом триместре беременности (с 10 по 14-ю недели);</w:t>
      </w:r>
    </w:p>
    <w:p w14:paraId="182B0FBB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поздний амниоцентез: выполняют после 15-й недели беременно</w:t>
      </w:r>
      <w:r>
        <w:rPr>
          <w:rFonts w:ascii="Times New Roman CYR" w:hAnsi="Times New Roman CYR" w:cs="Times New Roman CYR"/>
          <w:sz w:val="28"/>
          <w:szCs w:val="28"/>
        </w:rPr>
        <w:t>сти.</w:t>
      </w:r>
    </w:p>
    <w:p w14:paraId="4707340D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)По технике доступа:</w:t>
      </w:r>
    </w:p>
    <w:p w14:paraId="7A64BC9F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 использованием пункционного адаптера;</w:t>
      </w:r>
    </w:p>
    <w:p w14:paraId="05A5212B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методом «свободной руки».</w:t>
      </w:r>
    </w:p>
    <w:p w14:paraId="2AF61669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Показания:</w:t>
      </w:r>
    </w:p>
    <w:p w14:paraId="3DC67EEE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Пренатальная диагностика врождённых и наследственных заболеваний. Лабораторная диагностика врождённых и наследственных заболеваний основана на цит</w:t>
      </w:r>
      <w:r>
        <w:rPr>
          <w:rFonts w:ascii="Times New Roman CYR" w:hAnsi="Times New Roman CYR" w:cs="Times New Roman CYR"/>
          <w:sz w:val="28"/>
          <w:szCs w:val="28"/>
        </w:rPr>
        <w:t>огенетическом и молекулярном анализе амниоцитов.</w:t>
      </w:r>
    </w:p>
    <w:p w14:paraId="03004090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Амниоредукция (при многоводии).</w:t>
      </w:r>
    </w:p>
    <w:p w14:paraId="3BB98E75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Интраамниальное введение препаратов для прерывания беременности во втором триместре.</w:t>
      </w:r>
    </w:p>
    <w:p w14:paraId="589AF68C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Оценка состояния плода во втором и третьем триместрах беременности (степень тяжести </w:t>
      </w:r>
      <w:r>
        <w:rPr>
          <w:rFonts w:ascii="Times New Roman CYR" w:hAnsi="Times New Roman CYR" w:cs="Times New Roman CYR"/>
          <w:sz w:val="28"/>
          <w:szCs w:val="28"/>
        </w:rPr>
        <w:t xml:space="preserve">гемолитической болезни, зрелость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сурфактантов лёгких, диагностика внутриутробных инфекций).</w:t>
      </w:r>
    </w:p>
    <w:p w14:paraId="4BF133BF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Фетотерапия.</w:t>
      </w:r>
    </w:p>
    <w:p w14:paraId="7F5B0CE3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Фетохирургия.</w:t>
      </w:r>
    </w:p>
    <w:p w14:paraId="630A4CE2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Противопоказание к амниоцентезу</w:t>
      </w:r>
    </w:p>
    <w:p w14:paraId="1D347403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Острый процесс или обострение хронического воспаления любой локализации.</w:t>
      </w:r>
    </w:p>
    <w:p w14:paraId="00535EE0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Техника амниоцентеза</w:t>
      </w:r>
    </w:p>
    <w:p w14:paraId="196B6B4E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уль</w:t>
      </w:r>
      <w:r>
        <w:rPr>
          <w:rFonts w:ascii="Times New Roman CYR" w:hAnsi="Times New Roman CYR" w:cs="Times New Roman CYR"/>
          <w:sz w:val="28"/>
          <w:szCs w:val="28"/>
        </w:rPr>
        <w:t>тразвуковым контролем выбирают место пункции. Пункцию предпочтительно проводить внеплацентарно, в свободном от петель пуповины наибольшем кармане. Если иглу необходимо ввести трансплацентарно, выбирают наиболее тонкий участок плаценты, не имеющий расширенн</w:t>
      </w:r>
      <w:r>
        <w:rPr>
          <w:rFonts w:ascii="Times New Roman CYR" w:hAnsi="Times New Roman CYR" w:cs="Times New Roman CYR"/>
          <w:sz w:val="28"/>
          <w:szCs w:val="28"/>
        </w:rPr>
        <w:t>ых межворсинковых пространств. Амниоцентез проводят с помощью игл, имеющих диаметр 18-22G. Технически амниоцентез производят методом «свободной руки» или с использованием пункционного адаптера, помещённого на конвексный абдоминальный датчик. Его использова</w:t>
      </w:r>
      <w:r>
        <w:rPr>
          <w:rFonts w:ascii="Times New Roman CYR" w:hAnsi="Times New Roman CYR" w:cs="Times New Roman CYR"/>
          <w:sz w:val="28"/>
          <w:szCs w:val="28"/>
        </w:rPr>
        <w:t>ние позволяет контролировать траекторию движения и глубину погружения пункционной иглы с помощью трассы на экране монитора. Убедившись в том, что игла после пункции расположена в полости плодного пузыря, из неё извлекают мандрен, присоединяют шприц и аспир</w:t>
      </w:r>
      <w:r>
        <w:rPr>
          <w:rFonts w:ascii="Times New Roman CYR" w:hAnsi="Times New Roman CYR" w:cs="Times New Roman CYR"/>
          <w:sz w:val="28"/>
          <w:szCs w:val="28"/>
        </w:rPr>
        <w:t xml:space="preserve">ируют необходимое количество околоплодных вод. После этого в просвет иглы вновь помещают мандрен и удаляют её из полости матки. После окончания процедуры осуществляют оценку состояния плода (наличие и частоту его сердцебиения). При выполнении амниоцентеза </w:t>
      </w:r>
      <w:r>
        <w:rPr>
          <w:rFonts w:ascii="Times New Roman CYR" w:hAnsi="Times New Roman CYR" w:cs="Times New Roman CYR"/>
          <w:sz w:val="28"/>
          <w:szCs w:val="28"/>
        </w:rPr>
        <w:t>в третьем триместре беременности рекомендуют выполнение мониторного наблюдения за состоянием плода. По показаниям проводят сохраняющую терапию, интраоперационную антибиотикопрофилактику и/или терапию.</w:t>
      </w:r>
    </w:p>
    <w:p w14:paraId="49003E18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Осложнения амниоцентеза</w:t>
      </w:r>
    </w:p>
    <w:p w14:paraId="295AEDC0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Преждевременное излитие около</w:t>
      </w:r>
      <w:r>
        <w:rPr>
          <w:rFonts w:ascii="Times New Roman CYR" w:hAnsi="Times New Roman CYR" w:cs="Times New Roman CYR"/>
          <w:sz w:val="28"/>
          <w:szCs w:val="28"/>
        </w:rPr>
        <w:t>плодных вод.</w:t>
      </w:r>
    </w:p>
    <w:p w14:paraId="205FB24C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Возможно кратковременное подтекание небольшого количества ОВ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 течение первых суток после операции (в 1-2% случаев).</w:t>
      </w:r>
    </w:p>
    <w:p w14:paraId="1247D565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Отслойка плодных оболочек.</w:t>
      </w:r>
    </w:p>
    <w:p w14:paraId="68D2379D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Инфицирование (наиболее неблагоприятен в отношении инфицирования второй триместр беременност</w:t>
      </w:r>
      <w:r>
        <w:rPr>
          <w:rFonts w:ascii="Times New Roman CYR" w:hAnsi="Times New Roman CYR" w:cs="Times New Roman CYR"/>
          <w:sz w:val="28"/>
          <w:szCs w:val="28"/>
        </w:rPr>
        <w:t>и вследствие низкого уровня антибактериальной активности околоплодных вод).</w:t>
      </w:r>
    </w:p>
    <w:p w14:paraId="63AC7D84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Развитие аллоиммунной цитопении у плода.</w:t>
      </w:r>
    </w:p>
    <w:p w14:paraId="6B5817FA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9CC8A8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5. Фетоскопия</w:t>
      </w:r>
    </w:p>
    <w:p w14:paraId="72CAB22A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21ECFE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Фетоскопия </w:t>
      </w:r>
      <w:r>
        <w:rPr>
          <w:rFonts w:ascii="Times New Roman CYR" w:hAnsi="Times New Roman CYR" w:cs="Times New Roman CYR"/>
          <w:sz w:val="28"/>
          <w:szCs w:val="28"/>
        </w:rPr>
        <w:t>- это исследование при помощи миниатюрного устройства, напоминающего телескоп с лампой и объективом. Оно вводи</w:t>
      </w:r>
      <w:r>
        <w:rPr>
          <w:rFonts w:ascii="Times New Roman CYR" w:hAnsi="Times New Roman CYR" w:cs="Times New Roman CYR"/>
          <w:sz w:val="28"/>
          <w:szCs w:val="28"/>
        </w:rPr>
        <w:t>тся через небольшое отверстие в животе и матке внутрь околоплодного пузыря, где может наблюдать и фотографировать плод.</w:t>
      </w:r>
    </w:p>
    <w:p w14:paraId="618DB04D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Фетоскопия дает возможность постановки диагноза при помощи взятия проб крови и тканей в случае болезней крови и кожных покровов ребенка.</w:t>
      </w:r>
    </w:p>
    <w:p w14:paraId="13B1669F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Фетоскопия обычно проводится после 16 недель беременности. Для проведения фетоскопии живот смазывают антисептическим раствором и делают местный наркоз. Затем в брюшной стенке и стенке матки делается небольшой надрез, и через этот надрез вводится в матку э</w:t>
      </w:r>
      <w:r>
        <w:rPr>
          <w:rFonts w:ascii="Times New Roman CYR" w:hAnsi="Times New Roman CYR" w:cs="Times New Roman CYR"/>
          <w:sz w:val="28"/>
          <w:szCs w:val="28"/>
        </w:rPr>
        <w:t>ндоскоп. УЗИ помогает точно, выполнить процедуру. С помощью миниатюрного телескопа можно наблюдать за плодом, осмотреть плаценту и исследовать околоплодную жидкость, а также взять на анализ кровь с места соединения пуповины с плацентой или небольшие частиц</w:t>
      </w:r>
      <w:r>
        <w:rPr>
          <w:rFonts w:ascii="Times New Roman CYR" w:hAnsi="Times New Roman CYR" w:cs="Times New Roman CYR"/>
          <w:sz w:val="28"/>
          <w:szCs w:val="28"/>
        </w:rPr>
        <w:t>ы тканей плода или плаценты.</w:t>
      </w:r>
    </w:p>
    <w:p w14:paraId="17BAA3C7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Фетоскопия относительно опасна так как она может спровоцировать выкидыш. Поэтому она не имеет широкого применения и проводится только в крайних случаях.</w:t>
      </w:r>
    </w:p>
    <w:p w14:paraId="6E29BDBE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61018E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6. Кордоцентез</w:t>
      </w:r>
    </w:p>
    <w:p w14:paraId="6E859533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B9C5F5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Кордоцентез</w:t>
      </w:r>
      <w:r>
        <w:rPr>
          <w:rFonts w:ascii="Times New Roman CYR" w:hAnsi="Times New Roman CYR" w:cs="Times New Roman CYR"/>
          <w:sz w:val="28"/>
          <w:szCs w:val="28"/>
        </w:rPr>
        <w:t xml:space="preserve"> - инвазивная процедура, в ходе которой произ</w:t>
      </w:r>
      <w:r>
        <w:rPr>
          <w:rFonts w:ascii="Times New Roman CYR" w:hAnsi="Times New Roman CYR" w:cs="Times New Roman CYR"/>
          <w:sz w:val="28"/>
          <w:szCs w:val="28"/>
        </w:rPr>
        <w:t>водят пункцию сосудов пуповины с целью получения крови для лабораторных исследований или инфузий препаратов крови и/или лекарственных средств плоду.</w:t>
      </w:r>
    </w:p>
    <w:p w14:paraId="12EC085F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Классификация</w:t>
      </w:r>
    </w:p>
    <w:p w14:paraId="0409D91E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технике доступа:</w:t>
      </w:r>
    </w:p>
    <w:p w14:paraId="08DAF4A5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 использованием пункционного адаптера. Использование пункционного адап</w:t>
      </w:r>
      <w:r>
        <w:rPr>
          <w:rFonts w:ascii="Times New Roman CYR" w:hAnsi="Times New Roman CYR" w:cs="Times New Roman CYR"/>
          <w:sz w:val="28"/>
          <w:szCs w:val="28"/>
        </w:rPr>
        <w:t>тера позволяет контролировать траекторию движения и глубину проникновения пункционной иглы с помощью трассы на экране монитора;</w:t>
      </w:r>
    </w:p>
    <w:p w14:paraId="52E81FE1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методом «свободной руки».</w:t>
      </w:r>
    </w:p>
    <w:p w14:paraId="2E1BCE96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технике выполнения кордоцентеза:</w:t>
      </w:r>
    </w:p>
    <w:p w14:paraId="7BD10DC8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одноигольная методика;</w:t>
      </w:r>
    </w:p>
    <w:p w14:paraId="1E0AA1D4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двухигольная методика.</w:t>
      </w:r>
    </w:p>
    <w:p w14:paraId="18EEF259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Показания</w:t>
      </w:r>
    </w:p>
    <w:p w14:paraId="21D3F9E1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</w:t>
      </w:r>
      <w:r>
        <w:rPr>
          <w:rFonts w:ascii="Times New Roman CYR" w:hAnsi="Times New Roman CYR" w:cs="Times New Roman CYR"/>
          <w:sz w:val="28"/>
          <w:szCs w:val="28"/>
        </w:rPr>
        <w:t>енатальная диагностика врождённых и наследственных заболеваний. Кордоцентез - метод выбора получения плодового материала у сенсибилизированных по эритроцитарным Аг беременных.</w:t>
      </w:r>
    </w:p>
    <w:p w14:paraId="5C25F365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Диагностика и оценка степени тяжести заболеваний плода (ГБП, внутриутробных ин</w:t>
      </w:r>
      <w:r>
        <w:rPr>
          <w:rFonts w:ascii="Times New Roman CYR" w:hAnsi="Times New Roman CYR" w:cs="Times New Roman CYR"/>
          <w:sz w:val="28"/>
          <w:szCs w:val="28"/>
        </w:rPr>
        <w:t>фекций).</w:t>
      </w:r>
    </w:p>
    <w:p w14:paraId="36F74E8C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Оценка функционального состояния плода (КОС, биохимические показатели крови, содержание гормонов).</w:t>
      </w:r>
    </w:p>
    <w:p w14:paraId="488D1711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Фетотерапия (инфузии препаратов крови и/или лекарственных средств).</w:t>
      </w:r>
    </w:p>
    <w:p w14:paraId="67BAC895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Противопоказания</w:t>
      </w:r>
    </w:p>
    <w:p w14:paraId="03ADDB11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Острый воспалительный процесс или обострение хронического</w:t>
      </w:r>
      <w:r>
        <w:rPr>
          <w:rFonts w:ascii="Times New Roman CYR" w:hAnsi="Times New Roman CYR" w:cs="Times New Roman CYR"/>
          <w:sz w:val="28"/>
          <w:szCs w:val="28"/>
        </w:rPr>
        <w:t xml:space="preserve"> воспалительного процесса любой локализации.</w:t>
      </w:r>
    </w:p>
    <w:p w14:paraId="3FB9D3F9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Угрожающее или начавшееся прерывание беременности.</w:t>
      </w:r>
    </w:p>
    <w:p w14:paraId="5705C528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Подготовка к исследованию</w:t>
      </w:r>
    </w:p>
    <w:p w14:paraId="1369773C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начала процедуры выполняют УЗИ с целью определения количества плодов, их жизнеспособности, уточнения срока беременности, локализа</w:t>
      </w:r>
      <w:r>
        <w:rPr>
          <w:rFonts w:ascii="Times New Roman CYR" w:hAnsi="Times New Roman CYR" w:cs="Times New Roman CYR"/>
          <w:sz w:val="28"/>
          <w:szCs w:val="28"/>
        </w:rPr>
        <w:t>ции плаценты, объёма ОВ, наличия анатомических особенностей, влияющих на проведение процедуры. Пункцию предпочтительно проводить внеплацентарно. Если иглу необходимо ввести трансплацентарно, выбирают наиболее тонкий участок плаценты, не имеющий расширенных</w:t>
      </w:r>
      <w:r>
        <w:rPr>
          <w:rFonts w:ascii="Times New Roman CYR" w:hAnsi="Times New Roman CYR" w:cs="Times New Roman CYR"/>
          <w:sz w:val="28"/>
          <w:szCs w:val="28"/>
        </w:rPr>
        <w:t xml:space="preserve"> межворсинковых пространств. Выбор оптимального места предполагаемой пункции вены пуповины - основа успешного проведения манипуляции. Предпочтительно выполнение пункции на свободном участке пуповины, ближе к её вхождению в плаценту. Перед процедурой произв</w:t>
      </w:r>
      <w:r>
        <w:rPr>
          <w:rFonts w:ascii="Times New Roman CYR" w:hAnsi="Times New Roman CYR" w:cs="Times New Roman CYR"/>
          <w:sz w:val="28"/>
          <w:szCs w:val="28"/>
        </w:rPr>
        <w:t>одят стандартную обработку операционного поля. В III триместре беременности кордоцентез выполняют под контролем КТГ.</w:t>
      </w:r>
    </w:p>
    <w:p w14:paraId="500FFB42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Условия для операции</w:t>
      </w:r>
    </w:p>
    <w:p w14:paraId="1026F13D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Операцию проводят во второй половине беременности.</w:t>
      </w:r>
    </w:p>
    <w:p w14:paraId="410177F8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Методы обезболивания</w:t>
      </w:r>
    </w:p>
    <w:p w14:paraId="70643185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большинстве случаев анестезия не требуется.</w:t>
      </w:r>
    </w:p>
    <w:p w14:paraId="4ECC9FA5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Техника операции</w:t>
      </w:r>
    </w:p>
    <w:p w14:paraId="1B155F2D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Осуществляют с использованием специального пункционного адаптера, присоединённого к конвексному абдоминальному датчику, или техникой «свободной руки» одно или двухигольным методом.</w:t>
      </w:r>
    </w:p>
    <w:p w14:paraId="1DF0F9D9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двухигольной технике первый этап - пункция амниотическ</w:t>
      </w:r>
      <w:r>
        <w:rPr>
          <w:rFonts w:ascii="Times New Roman CYR" w:hAnsi="Times New Roman CYR" w:cs="Times New Roman CYR"/>
          <w:sz w:val="28"/>
          <w:szCs w:val="28"/>
        </w:rPr>
        <w:t>ой полости (амниоцентез), которую выполняют иглой диаметром 18-20 G. После извлечения мандрена при необходимости к этой игле присоединяют шприц и аспирируют ОВ для последующего лабораторного анализа. Второй этап двухигольной техники - непосредственно пункц</w:t>
      </w:r>
      <w:r>
        <w:rPr>
          <w:rFonts w:ascii="Times New Roman CYR" w:hAnsi="Times New Roman CYR" w:cs="Times New Roman CYR"/>
          <w:sz w:val="28"/>
          <w:szCs w:val="28"/>
        </w:rPr>
        <w:t>ия вены пуповины. Для этого через просвет первой иглы в амниотическую полость вводят вторую иглу меньшего диаметра (22-25 G), которую подводят к выбранному участку вены пуповины и коротким, толчкообразным движением осуществляют её пункцию . Расположение ко</w:t>
      </w:r>
      <w:r>
        <w:rPr>
          <w:rFonts w:ascii="Times New Roman CYR" w:hAnsi="Times New Roman CYR" w:cs="Times New Roman CYR"/>
          <w:sz w:val="28"/>
          <w:szCs w:val="28"/>
        </w:rPr>
        <w:t>нца иглы в просвете сосуда контролируют на экране монитора. К игле присоединяют предварительно гепаринизированный шприц, аспирируют необходимое количество крови плода (обычно 1 мл). Затем иглы в обратной последовательности медленно удаляют из полости матки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0ADABA9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одноигольной технике кордоцентез выполняют одноэтапно. После пункции плодного пузыря вену пуповины пунктируют этой же иглой. Из иглы удаляют мандрен, аспирируют кровь плода. После этого в иглу вновь помещают мандрен и удаляют её из полости матки.</w:t>
      </w:r>
    </w:p>
    <w:p w14:paraId="619F4437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бенности ведения послеоперационного периода</w:t>
      </w:r>
    </w:p>
    <w:p w14:paraId="3608D94F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окончания процедуры осуществляют оценку функционального состояния плода: наличия и частоты сердцебиения. По показаниям назначают сохраняющую терапию, интраоперационную антибиотикопрофилактику и/или терапию.</w:t>
      </w:r>
    </w:p>
    <w:p w14:paraId="0C8571B0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Информация для пациентки</w:t>
      </w:r>
    </w:p>
    <w:p w14:paraId="76671313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процедурой пациентку информируют о показаниях, технике выполнения, возможном риске кордоцентеза, получают информированное согласие на его проведение.</w:t>
      </w:r>
    </w:p>
    <w:p w14:paraId="6B53AB33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Осложнения</w:t>
      </w:r>
    </w:p>
    <w:p w14:paraId="03DBA191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Совокупный риск развития осложнений не превышает 5%.</w:t>
      </w:r>
    </w:p>
    <w:p w14:paraId="1BD1E9A8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Кровот</w:t>
      </w:r>
      <w:r>
        <w:rPr>
          <w:rFonts w:ascii="Times New Roman CYR" w:hAnsi="Times New Roman CYR" w:cs="Times New Roman CYR"/>
          <w:sz w:val="28"/>
          <w:szCs w:val="28"/>
        </w:rPr>
        <w:t>ечение из области пункции пуповины</w:t>
      </w:r>
    </w:p>
    <w:p w14:paraId="5EFD8B6D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Наиболее частое осложнение кордоцентеза; возникает в среднем в 50% случаев, продолжается в среднем не более минуты. Для снижения частоты постпункционных кровотечений предпочтительно использовать иглы меньшего диаметра. </w:t>
      </w:r>
      <w:r>
        <w:rPr>
          <w:rFonts w:ascii="Times New Roman CYR" w:hAnsi="Times New Roman CYR" w:cs="Times New Roman CYR"/>
          <w:sz w:val="28"/>
          <w:szCs w:val="28"/>
        </w:rPr>
        <w:t>Риск кровотечения увеличивается при пункции артерий пуповины.</w:t>
      </w:r>
    </w:p>
    <w:p w14:paraId="3FDAB3AF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Нарушение функционального состояния плода</w:t>
      </w:r>
    </w:p>
    <w:p w14:paraId="442C074E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Частое осложнение кордоцентеза. Риск этого осложнения возрастает с увеличением срока беременности, встречается в 3-12% в III триместре. В большинстве </w:t>
      </w:r>
      <w:r>
        <w:rPr>
          <w:rFonts w:ascii="Times New Roman CYR" w:hAnsi="Times New Roman CYR" w:cs="Times New Roman CYR"/>
          <w:sz w:val="28"/>
          <w:szCs w:val="28"/>
        </w:rPr>
        <w:t>случаев его рассматривают как проявление вазовагального рефлекса в ответ на локальный спазм сосудов пуповины, особенно если место пункции расположено вблизи артерий пуповины. Риск развития брадикардии возрастает, если кордоцентез выполняют по медицинским п</w:t>
      </w:r>
      <w:r>
        <w:rPr>
          <w:rFonts w:ascii="Times New Roman CYR" w:hAnsi="Times New Roman CYR" w:cs="Times New Roman CYR"/>
          <w:sz w:val="28"/>
          <w:szCs w:val="28"/>
        </w:rPr>
        <w:t>оказаниям на фоне нарушенного функционального состояния плода.</w:t>
      </w:r>
    </w:p>
    <w:p w14:paraId="68212728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Прерывание беременности</w:t>
      </w:r>
    </w:p>
    <w:p w14:paraId="5AE811FB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Наблюдают в среднем в 1,4% случаев.</w:t>
      </w:r>
    </w:p>
    <w:p w14:paraId="1406ABF8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Гематома пуповины</w:t>
      </w:r>
    </w:p>
    <w:p w14:paraId="5EFFFE24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Может формироваться в области пункции. Гематомы небольших размеров (в среднем в 17% случаев), как правило, не в</w:t>
      </w:r>
      <w:r>
        <w:rPr>
          <w:rFonts w:ascii="Times New Roman CYR" w:hAnsi="Times New Roman CYR" w:cs="Times New Roman CYR"/>
          <w:sz w:val="28"/>
          <w:szCs w:val="28"/>
        </w:rPr>
        <w:t>лияют на показатели функционального состояния плода. Большие гематомы встречаются редко, могут образовываться после пункции артерий пуповины, чаще на фоне нарушений коагуляции.</w:t>
      </w:r>
    </w:p>
    <w:p w14:paraId="1DC59BFF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Инфекционные осложнения</w:t>
      </w:r>
    </w:p>
    <w:p w14:paraId="40FE5536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Хориоамнионит встречается приблизительно в 1% случаев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817CEB5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Развитие аллоиммунной цитопении у плода на фоне сенсибилизации беременной его эритроцитарными антигенами</w:t>
      </w:r>
    </w:p>
    <w:p w14:paraId="4461EAA4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Особенно высок риск после трансплацентарного доступа. Рекомендуют внутримышечное введение антирезус Rh 0 (D) иммуноглобулина в течение 48-72 часов </w:t>
      </w:r>
      <w:r>
        <w:rPr>
          <w:rFonts w:ascii="Times New Roman CYR" w:hAnsi="Times New Roman CYR" w:cs="Times New Roman CYR"/>
          <w:sz w:val="28"/>
          <w:szCs w:val="28"/>
        </w:rPr>
        <w:t>(в зависимости от используемого препарата) после выполнения кордоцентеза резусотрицательным несенсибилизированным беременным, имеющим резусположительного партнёра в следующих случаях:</w:t>
      </w:r>
    </w:p>
    <w:p w14:paraId="7B737D33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если результат исследования резуспринадлежности крови плода будет полу</w:t>
      </w:r>
      <w:r>
        <w:rPr>
          <w:rFonts w:ascii="Times New Roman CYR" w:hAnsi="Times New Roman CYR" w:cs="Times New Roman CYR"/>
          <w:sz w:val="28"/>
          <w:szCs w:val="28"/>
        </w:rPr>
        <w:t>чен позднее 48-72 часов после проведения процедуры;</w:t>
      </w:r>
    </w:p>
    <w:p w14:paraId="189715C0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если по результатам исследования определят резусположительный плод.</w:t>
      </w:r>
    </w:p>
    <w:p w14:paraId="772A22EA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Угроза прерывания беременности</w:t>
      </w:r>
    </w:p>
    <w:p w14:paraId="268A65BE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Частота самопроизвольных абортов и преждевременных родов после выполнения кордоцентеза не превышает 5</w:t>
      </w:r>
      <w:r>
        <w:rPr>
          <w:rFonts w:ascii="Times New Roman CYR" w:hAnsi="Times New Roman CYR" w:cs="Times New Roman CYR"/>
          <w:sz w:val="28"/>
          <w:szCs w:val="28"/>
        </w:rPr>
        <w:t>-6% и не отличается от популяционной.</w:t>
      </w:r>
    </w:p>
    <w:p w14:paraId="266DF1E2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E525FE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7. Биопсия тканей плода</w:t>
      </w:r>
    </w:p>
    <w:p w14:paraId="0BEF78A3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F3C640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Биопсия тканей плода как диагностическая процедура осуществляется во 2-м триместре беременности под контролем УЗИ. Для диагностики тяжелых наследственных болезней кожи делают биопсию кожи пло</w:t>
      </w:r>
      <w:r>
        <w:rPr>
          <w:rFonts w:ascii="Times New Roman CYR" w:hAnsi="Times New Roman CYR" w:cs="Times New Roman CYR"/>
          <w:sz w:val="28"/>
          <w:szCs w:val="28"/>
        </w:rPr>
        <w:t>да. Далее проводится патоморфологические исследования. Морфологические критерии наличия наследственных болезней кожи позволяют поставить точный диагноз или подтвердить его. Для диагностики мышечной дистрофии Дюшенна на внутриутробной стадии развития разраб</w:t>
      </w:r>
      <w:r>
        <w:rPr>
          <w:rFonts w:ascii="Times New Roman CYR" w:hAnsi="Times New Roman CYR" w:cs="Times New Roman CYR"/>
          <w:sz w:val="28"/>
          <w:szCs w:val="28"/>
        </w:rPr>
        <w:t>отан иммунофлюоресцентный метод. Для этого производят биопсию мышц плода. Биоптат обрабатывается моноклональными мечеными антителами к белку дистрофину, который у больных не синтезируется. Соответствующая флюоресцентная обработка "высвечивает" белок. При у</w:t>
      </w:r>
      <w:r>
        <w:rPr>
          <w:rFonts w:ascii="Times New Roman CYR" w:hAnsi="Times New Roman CYR" w:cs="Times New Roman CYR"/>
          <w:sz w:val="28"/>
          <w:szCs w:val="28"/>
        </w:rPr>
        <w:t>наследовании патолагического гена свечение отсутствует. Этот прием является примером диагностики наследственной болезни на уровне первичного продукта гена. В случае миопатии Дюшенна такой метод дает более правильные результаты, чем молекулярно - генетическ</w:t>
      </w:r>
      <w:r>
        <w:rPr>
          <w:rFonts w:ascii="Times New Roman CYR" w:hAnsi="Times New Roman CYR" w:cs="Times New Roman CYR"/>
          <w:sz w:val="28"/>
          <w:szCs w:val="28"/>
        </w:rPr>
        <w:t>ая диагностика.</w:t>
      </w:r>
    </w:p>
    <w:p w14:paraId="2F097891" w14:textId="77777777" w:rsidR="00000000" w:rsidRDefault="00260A2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9631B22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8. Заключение</w:t>
      </w:r>
    </w:p>
    <w:p w14:paraId="0A14B3A2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73BFDE1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Ткань, полученная в результате той или иной процедуры, используется для исследования. Перечислим их основные виды:</w:t>
      </w:r>
    </w:p>
    <w:p w14:paraId="33878B23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Цитогенетический </w:t>
      </w:r>
      <w:r>
        <w:rPr>
          <w:rFonts w:ascii="Times New Roman CYR" w:hAnsi="Times New Roman CYR" w:cs="Times New Roman CYR"/>
          <w:sz w:val="28"/>
          <w:szCs w:val="28"/>
        </w:rPr>
        <w:t>- с помощью этого метода определяют наличие дополнительных или отсутствующих хромосом (выяв</w:t>
      </w:r>
      <w:r>
        <w:rPr>
          <w:rFonts w:ascii="Times New Roman CYR" w:hAnsi="Times New Roman CYR" w:cs="Times New Roman CYR"/>
          <w:sz w:val="28"/>
          <w:szCs w:val="28"/>
        </w:rPr>
        <w:t xml:space="preserve">ление синдрома Дауна - лишняя 21-я хромосома, Клайнфельтера - лишняя Х-хромосома, синдром Тернера - недостаток Х-хромосомы у плода женского пола).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Молекулярно-генетический</w:t>
      </w:r>
      <w:r>
        <w:rPr>
          <w:rFonts w:ascii="Times New Roman CYR" w:hAnsi="Times New Roman CYR" w:cs="Times New Roman CYR"/>
          <w:sz w:val="28"/>
          <w:szCs w:val="28"/>
        </w:rPr>
        <w:t xml:space="preserve"> - с помощью этого метода определяют наличие дефектов внутри хромосом, то есть наличи</w:t>
      </w:r>
      <w:r>
        <w:rPr>
          <w:rFonts w:ascii="Times New Roman CYR" w:hAnsi="Times New Roman CYR" w:cs="Times New Roman CYR"/>
          <w:sz w:val="28"/>
          <w:szCs w:val="28"/>
        </w:rPr>
        <w:t xml:space="preserve">е генных мутаций, обусловливающих те или иные заболевания: гемофилию, фенилкетонурию, мышечную дистрофию Дюшенна, муковисцидоз.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Биохимический</w:t>
      </w:r>
      <w:r>
        <w:rPr>
          <w:rFonts w:ascii="Times New Roman CYR" w:hAnsi="Times New Roman CYR" w:cs="Times New Roman CYR"/>
          <w:sz w:val="28"/>
          <w:szCs w:val="28"/>
        </w:rPr>
        <w:t xml:space="preserve"> (определение степени зрелости легких плода, гипоксииплода) и другие (определение наличия и тяжести резус-конфликта</w:t>
      </w:r>
      <w:r>
        <w:rPr>
          <w:rFonts w:ascii="Times New Roman CYR" w:hAnsi="Times New Roman CYR" w:cs="Times New Roman CYR"/>
          <w:sz w:val="28"/>
          <w:szCs w:val="28"/>
        </w:rPr>
        <w:t xml:space="preserve">). </w:t>
      </w:r>
    </w:p>
    <w:p w14:paraId="71F194DB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условии соблюдения всех норм и правил проведения инвазивной диагностики основной риск перечисленных процедур - угроза выкидыша. В количественном значении он равен 2-3%. Но эти показатели не превышают риск возникновения той же проблемы у остальных б</w:t>
      </w:r>
      <w:r>
        <w:rPr>
          <w:rFonts w:ascii="Times New Roman CYR" w:hAnsi="Times New Roman CYR" w:cs="Times New Roman CYR"/>
          <w:sz w:val="28"/>
          <w:szCs w:val="28"/>
        </w:rPr>
        <w:t>еременных. Между тем получаемый результат чрезвычайно важен для прогноза здоровья будущего ребенка, ведь эти методы диагностики являются наиболее точными.</w:t>
      </w:r>
    </w:p>
    <w:p w14:paraId="5BE878EA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0737D75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Литература</w:t>
      </w:r>
    </w:p>
    <w:p w14:paraId="69A099D0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39B620" w14:textId="77777777" w:rsidR="00000000" w:rsidRDefault="00260A2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Журнал "9 месяцев" N 03 2007 год</w:t>
      </w:r>
    </w:p>
    <w:p w14:paraId="2E0CCEB4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Акушерство: национальное руководство / под ред.</w:t>
      </w:r>
      <w:r>
        <w:rPr>
          <w:rFonts w:ascii="Times New Roman CYR" w:hAnsi="Times New Roman CYR" w:cs="Times New Roman CYR"/>
          <w:sz w:val="28"/>
          <w:szCs w:val="28"/>
        </w:rPr>
        <w:t>Э.К.Айламазяна, В.И.Кулакова, В.Е.Радзинского, Г.М.Савельевой. - М.: ГЭОТАР-Медиа, 2007.- 1200 с. - (Серия "Национальные руководства")</w:t>
      </w:r>
    </w:p>
    <w:p w14:paraId="3C62AA81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Здоровье.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ru</w:t>
      </w:r>
    </w:p>
    <w:p w14:paraId="3033EBE8" w14:textId="77777777" w:rsidR="00000000" w:rsidRDefault="00260A2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Википедия</w:t>
      </w:r>
    </w:p>
    <w:p w14:paraId="52EE0357" w14:textId="77777777" w:rsidR="00260A2E" w:rsidRDefault="00260A2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Информационный сервер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MеdKurs.ru</w:t>
      </w:r>
    </w:p>
    <w:sectPr w:rsidR="00260A2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518"/>
    <w:rsid w:val="00260A2E"/>
    <w:rsid w:val="00F5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858223"/>
  <w14:defaultImageDpi w14:val="0"/>
  <w15:docId w15:val="{ABE34F41-9325-4A7E-B710-80EF9EFC0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3733</Words>
  <Characters>21281</Characters>
  <Application>Microsoft Office Word</Application>
  <DocSecurity>0</DocSecurity>
  <Lines>177</Lines>
  <Paragraphs>49</Paragraphs>
  <ScaleCrop>false</ScaleCrop>
  <Company/>
  <LinksUpToDate>false</LinksUpToDate>
  <CharactersWithSpaces>24965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2025-01-21T11:14:00Z</dcterms:created>
  <dcterms:modified xsi:type="dcterms:W3CDTF">2025-01-21T11:14:00Z</dcterms:modified>
</cp:coreProperties>
</file>