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690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1444AB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3F3711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D45C5E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8C56E98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930863C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59A992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6F25E2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B13216F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7F697A8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A24FD7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81BCA1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D24BFBB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5DC2793" w14:textId="77777777" w:rsidR="00000000" w:rsidRDefault="0067621C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ИСТОРИЯ БОЛЕЗНИ</w:t>
      </w:r>
    </w:p>
    <w:p w14:paraId="79E7068B" w14:textId="77777777" w:rsidR="00000000" w:rsidRDefault="0067621C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Истинная хроническая экзема, стадия обострения</w:t>
      </w:r>
    </w:p>
    <w:p w14:paraId="2EF3020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BA18003" w14:textId="77777777" w:rsidR="00000000" w:rsidRDefault="0067621C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3DB8D92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Жалобы</w:t>
      </w:r>
    </w:p>
    <w:p w14:paraId="776F230D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DA095E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Высыпания, сопровождающиеся зудом и шелушением на коже предплечий.</w:t>
      </w:r>
    </w:p>
    <w:p w14:paraId="14A43D4D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ru-BY"/>
        </w:rPr>
      </w:pPr>
    </w:p>
    <w:p w14:paraId="7BD08038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2. А</w:t>
      </w:r>
      <w:r>
        <w:rPr>
          <w:b/>
          <w:bCs/>
          <w:color w:val="000000"/>
          <w:kern w:val="32"/>
          <w:sz w:val="28"/>
          <w:szCs w:val="28"/>
          <w:lang w:val="en-US"/>
        </w:rPr>
        <w:t>namnesis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morbi</w:t>
      </w:r>
    </w:p>
    <w:p w14:paraId="08D3EEF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832EB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 себя больной в течение 2 ух лет. Впервые зуд возник на коже пальцев о</w:t>
      </w:r>
      <w:r>
        <w:rPr>
          <w:color w:val="000000"/>
          <w:sz w:val="28"/>
          <w:szCs w:val="28"/>
        </w:rPr>
        <w:t>беих рук, но через некоторое время процесс саморазрешился. Впоследствие, при обострении процесса смазывала очаг «Санафланом» и зуд уменьшался. За медицинской помощью не обращалась. Пациентка отмечает обострение процесса в осенне-весенний период.</w:t>
      </w:r>
    </w:p>
    <w:p w14:paraId="54A3995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Обратилась</w:t>
      </w:r>
      <w:r>
        <w:rPr>
          <w:color w:val="000000"/>
          <w:sz w:val="28"/>
          <w:szCs w:val="28"/>
        </w:rPr>
        <w:t xml:space="preserve"> к врачу 2 недели назад в связи с ухудшением и распространением процесса на кожу предплечий. Госпитализирована в ККВД для лечения.</w:t>
      </w:r>
    </w:p>
    <w:p w14:paraId="233E724D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B3C9B1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3. А</w:t>
      </w:r>
      <w:r>
        <w:rPr>
          <w:b/>
          <w:bCs/>
          <w:color w:val="000000"/>
          <w:kern w:val="32"/>
          <w:sz w:val="28"/>
          <w:szCs w:val="28"/>
          <w:lang w:val="en-US"/>
        </w:rPr>
        <w:t>namnesis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vitae</w:t>
      </w:r>
    </w:p>
    <w:p w14:paraId="654D5D58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02F53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Родилась в г. Владивостоке, 9.01.1951. Росла и развивалась нормально, в школу пошла во время.</w:t>
      </w:r>
    </w:p>
    <w:p w14:paraId="6085858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Жилищно-б</w:t>
      </w:r>
      <w:r>
        <w:rPr>
          <w:color w:val="000000"/>
          <w:sz w:val="28"/>
          <w:szCs w:val="28"/>
        </w:rPr>
        <w:t>ытовые условия. Питание регулярное, качественное, в домашних условиях. Часто бывала на воздухе.</w:t>
      </w:r>
    </w:p>
    <w:p w14:paraId="7D5FC036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Трудовой анамнез. Работает посудомойкой в течение 17 лет.</w:t>
      </w:r>
    </w:p>
    <w:p w14:paraId="5D5DDEB6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Перенесённые заболевания. В детстве перенесла ветрянку. Перелом запястья левой руки в 2009 году. Тубер</w:t>
      </w:r>
      <w:r>
        <w:rPr>
          <w:color w:val="000000"/>
          <w:sz w:val="28"/>
          <w:szCs w:val="28"/>
        </w:rPr>
        <w:t>кулез, венерические заболевания, гепатиты и другими вирусные инфекции отрицает.</w:t>
      </w:r>
    </w:p>
    <w:p w14:paraId="7535D92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Наследственность. В семье заболеваний, имеющих наследственную </w:t>
      </w:r>
      <w:r>
        <w:rPr>
          <w:color w:val="000000"/>
          <w:sz w:val="28"/>
          <w:szCs w:val="28"/>
        </w:rPr>
        <w:lastRenderedPageBreak/>
        <w:t>предрасположенность не выявлено.</w:t>
      </w:r>
    </w:p>
    <w:p w14:paraId="2DD7F89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Эпидемиологический анамнез. Контактов с инфекционными больными, укусов насекомых,</w:t>
      </w:r>
      <w:r>
        <w:rPr>
          <w:color w:val="000000"/>
          <w:sz w:val="28"/>
          <w:szCs w:val="28"/>
        </w:rPr>
        <w:t xml:space="preserve"> грызунов не выявлено. За последние 2 месяца в отъезде не была.</w:t>
      </w:r>
    </w:p>
    <w:p w14:paraId="5167BF6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Привычные интоксикации: не курит, не пьет. Наркотики не употребляет.</w:t>
      </w:r>
    </w:p>
    <w:p w14:paraId="1426750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Аллергологический анамнез. Аллергии на пищевые продукты и лекарственные средства не выявлено.</w:t>
      </w:r>
    </w:p>
    <w:p w14:paraId="2264B0F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E5AD47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4. </w:t>
      </w:r>
      <w:r>
        <w:rPr>
          <w:b/>
          <w:bCs/>
          <w:color w:val="000000"/>
          <w:kern w:val="32"/>
          <w:sz w:val="28"/>
          <w:szCs w:val="28"/>
          <w:lang w:val="en-US"/>
        </w:rPr>
        <w:t>Status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praesens</w:t>
      </w:r>
    </w:p>
    <w:p w14:paraId="0535437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676977A1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Кожные п</w:t>
      </w:r>
      <w:r>
        <w:rPr>
          <w:color w:val="000000"/>
          <w:sz w:val="28"/>
          <w:szCs w:val="28"/>
          <w:u w:val="single"/>
        </w:rPr>
        <w:t>окровы</w:t>
      </w:r>
      <w:r>
        <w:rPr>
          <w:color w:val="000000"/>
          <w:sz w:val="28"/>
          <w:szCs w:val="28"/>
        </w:rPr>
        <w:t xml:space="preserve"> телесной окраски, эластичность кожи не снижена, тургор ткани сохранен, влажность обычная, отёков, сыпей, папул, пустул нет. Пигментации и депигментации не выявлено. Нарушений волосяного покрова, ногтевой пластины не выявлено. Подкожно-жировая клетча</w:t>
      </w:r>
      <w:r>
        <w:rPr>
          <w:color w:val="000000"/>
          <w:sz w:val="28"/>
          <w:szCs w:val="28"/>
        </w:rPr>
        <w:t>тка выражена слабо.</w:t>
      </w:r>
    </w:p>
    <w:p w14:paraId="541F480F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Лимфатические узлы.</w:t>
      </w:r>
      <w:r>
        <w:rPr>
          <w:color w:val="000000"/>
          <w:sz w:val="28"/>
          <w:szCs w:val="28"/>
        </w:rPr>
        <w:t xml:space="preserve"> Затылочные, шейные, околоушные, подчелюстные, надключичные, подключичные, подмышечные, локтевые, паховые и подколенные не пальпируются.</w:t>
      </w:r>
    </w:p>
    <w:p w14:paraId="4F1C48DB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Мышечная система:</w:t>
      </w:r>
      <w:r>
        <w:rPr>
          <w:color w:val="000000"/>
          <w:sz w:val="28"/>
          <w:szCs w:val="28"/>
        </w:rPr>
        <w:t xml:space="preserve"> болезненности при пальпации нет, тремора в руках и ногах не на</w:t>
      </w:r>
      <w:r>
        <w:rPr>
          <w:color w:val="000000"/>
          <w:sz w:val="28"/>
          <w:szCs w:val="28"/>
        </w:rPr>
        <w:t>блюдается.</w:t>
      </w:r>
    </w:p>
    <w:p w14:paraId="0B23D87F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Костно-суставная система:</w:t>
      </w:r>
      <w:r>
        <w:rPr>
          <w:color w:val="000000"/>
          <w:sz w:val="28"/>
          <w:szCs w:val="28"/>
        </w:rPr>
        <w:t xml:space="preserve"> кости черепа, грудной клетки, таза и конечностей без деформаций, искривлений. Фаланги пальцев не изменены. Болезненности при пальпации и перкуссии нет. Конфигурация суставов обычная, припухлостей и деформаций в области </w:t>
      </w:r>
      <w:r>
        <w:rPr>
          <w:color w:val="000000"/>
          <w:sz w:val="28"/>
          <w:szCs w:val="28"/>
        </w:rPr>
        <w:t>суставов нет. Гиперемии кожи, местного повышения температуры нет. Объем активных и пассивных движений в суставах не ограничен. Болезненности при ощупывании и движениях нет. Хруста, флюктуации нет.</w:t>
      </w:r>
    </w:p>
    <w:p w14:paraId="793538EE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Сердечно-сосудистая система.</w:t>
      </w:r>
      <w:r>
        <w:rPr>
          <w:color w:val="000000"/>
          <w:sz w:val="28"/>
          <w:szCs w:val="28"/>
        </w:rPr>
        <w:t xml:space="preserve"> В области сердца сердечного го</w:t>
      </w:r>
      <w:r>
        <w:rPr>
          <w:color w:val="000000"/>
          <w:sz w:val="28"/>
          <w:szCs w:val="28"/>
        </w:rPr>
        <w:t xml:space="preserve">рба, верхушечного толчка, сердечного толчка и других патологических пульсаций не </w:t>
      </w:r>
      <w:r>
        <w:rPr>
          <w:color w:val="000000"/>
          <w:sz w:val="28"/>
          <w:szCs w:val="28"/>
        </w:rPr>
        <w:lastRenderedPageBreak/>
        <w:t>выявлено.</w:t>
      </w:r>
    </w:p>
    <w:p w14:paraId="09D5F68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пяти классических точках аускультации выслушивается ясные, ритмичные, чистые тоны сердца. Расщепления тонов, патологических шумов, шума трения перикарда, ритмов «п</w:t>
      </w:r>
      <w:r>
        <w:rPr>
          <w:color w:val="000000"/>
          <w:sz w:val="28"/>
          <w:szCs w:val="28"/>
        </w:rPr>
        <w:t>ерепела» и «галопа» не выявлено. ЧСС - 60 сокр/мин. Ритм правильный. Пульс 60 уд. в мин., артериальное давление 130\90 мм рт. ст.</w:t>
      </w:r>
    </w:p>
    <w:p w14:paraId="705F5A7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Дыхательная система.</w:t>
      </w:r>
      <w:r>
        <w:rPr>
          <w:color w:val="000000"/>
          <w:sz w:val="28"/>
          <w:szCs w:val="28"/>
        </w:rPr>
        <w:t xml:space="preserve"> Число дыхательных движений 16 в минуту. Бронхиальное дыхание выслушивается над гортанью, трахеей и сперед</w:t>
      </w:r>
      <w:r>
        <w:rPr>
          <w:color w:val="000000"/>
          <w:sz w:val="28"/>
          <w:szCs w:val="28"/>
        </w:rPr>
        <w:t>и - в области рукоятки грудины, сзади - по околопозвоночным линиям на уровне 3, 4 грудных позвонков. Побочных дыхательных шумов не выявлено. Бронхофония одинаковая с обеих сторон.</w:t>
      </w:r>
    </w:p>
    <w:p w14:paraId="151E03F0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Органы брюшной полости</w:t>
      </w:r>
      <w:r>
        <w:rPr>
          <w:color w:val="000000"/>
          <w:sz w:val="28"/>
          <w:szCs w:val="28"/>
        </w:rPr>
        <w:t xml:space="preserve">: язык розового цвета, без налета. Живот не увеличен, </w:t>
      </w:r>
      <w:r>
        <w:rPr>
          <w:color w:val="000000"/>
          <w:sz w:val="28"/>
          <w:szCs w:val="28"/>
        </w:rPr>
        <w:t>симметричен, при пальпации безболезненный. Напряжения мышц брюшной стенки не выявлено. Печень не увеличена, безболезненна. Селезенка в положении лежа на спине и на правом боку не пальпируется.</w:t>
      </w:r>
    </w:p>
    <w:p w14:paraId="3B89C1F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Органы мочевыделения:</w:t>
      </w:r>
      <w:r>
        <w:rPr>
          <w:color w:val="000000"/>
          <w:sz w:val="28"/>
          <w:szCs w:val="28"/>
        </w:rPr>
        <w:t xml:space="preserve"> симптом Пастернацкого с двух сторон отриц</w:t>
      </w:r>
      <w:r>
        <w:rPr>
          <w:color w:val="000000"/>
          <w:sz w:val="28"/>
          <w:szCs w:val="28"/>
        </w:rPr>
        <w:t>ателен. Диурез нормальный.</w:t>
      </w:r>
    </w:p>
    <w:p w14:paraId="2EE2E7EA" w14:textId="77777777" w:rsidR="00000000" w:rsidRDefault="0067621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Центральная нервная система:</w:t>
      </w:r>
      <w:r>
        <w:rPr>
          <w:color w:val="000000"/>
          <w:sz w:val="28"/>
          <w:szCs w:val="28"/>
        </w:rPr>
        <w:t xml:space="preserve"> сознание ясное, интеллект нормальный. Нарушения сна, речи не выявлено. Координация движений не нарушена, походка свободная.</w:t>
      </w:r>
    </w:p>
    <w:p w14:paraId="51E7C4E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Эндокринная система.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Нарушения роста не выявлены. Увеличение размеров носа, </w:t>
      </w:r>
      <w:r>
        <w:rPr>
          <w:color w:val="000000"/>
          <w:sz w:val="28"/>
          <w:szCs w:val="28"/>
        </w:rPr>
        <w:t>челюстей, ушных раковин, кистей рук, стоп отсутствует.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Щитовидная железа не увеличена, поверхность гладкая. Вторичные половые признаки развиты нормально.</w:t>
      </w:r>
    </w:p>
    <w:p w14:paraId="437A14BB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7A2DF7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5. Status localis</w:t>
      </w:r>
    </w:p>
    <w:p w14:paraId="1342230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461276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ограниченный, воспалительный, симметричный; локализован на </w:t>
      </w:r>
      <w:r>
        <w:rPr>
          <w:color w:val="000000"/>
          <w:sz w:val="28"/>
          <w:szCs w:val="28"/>
        </w:rPr>
        <w:lastRenderedPageBreak/>
        <w:t xml:space="preserve">коже кистей и </w:t>
      </w:r>
      <w:r>
        <w:rPr>
          <w:color w:val="000000"/>
          <w:sz w:val="28"/>
          <w:szCs w:val="28"/>
        </w:rPr>
        <w:t>предплечья на обеих руках. Представлен очагами размером до 2 см с нечеткими границами, на поверхности которых располагаются папулы розово-красного цвета, диаметром до 5 мм, покрытые серозными корками; шелушением и пигментацией. На кистях выражены очаги лих</w:t>
      </w:r>
      <w:r>
        <w:rPr>
          <w:color w:val="000000"/>
          <w:sz w:val="28"/>
          <w:szCs w:val="28"/>
        </w:rPr>
        <w:t>енизации.</w:t>
      </w:r>
    </w:p>
    <w:p w14:paraId="7A3F3A0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приемы: красный стойкий дермографизм.</w:t>
      </w:r>
    </w:p>
    <w:p w14:paraId="66A2978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9C06AA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План обследования.</w:t>
      </w:r>
    </w:p>
    <w:p w14:paraId="2AB85B76" w14:textId="77777777" w:rsidR="00000000" w:rsidRDefault="0067621C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Клинический анализ крови</w:t>
      </w:r>
    </w:p>
    <w:p w14:paraId="7D997E1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Общий анализ мочи</w:t>
      </w:r>
    </w:p>
    <w:p w14:paraId="0486B8A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 на яйца глистов</w:t>
      </w:r>
    </w:p>
    <w:p w14:paraId="3F66D461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Серологический анализ (ИФА, ЭДС)</w:t>
      </w:r>
    </w:p>
    <w:p w14:paraId="66EE74C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Консультация психолога</w:t>
      </w:r>
    </w:p>
    <w:p w14:paraId="6503444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Консультация эндокринолога</w:t>
      </w:r>
    </w:p>
    <w:p w14:paraId="495EF191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</w:t>
      </w:r>
      <w:r>
        <w:rPr>
          <w:color w:val="000000"/>
          <w:sz w:val="28"/>
          <w:szCs w:val="28"/>
        </w:rPr>
        <w:t>ия лор-врача</w:t>
      </w:r>
    </w:p>
    <w:p w14:paraId="5A66341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Консультация гастроэнтеролога</w:t>
      </w:r>
    </w:p>
    <w:p w14:paraId="1DE9768E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Консультация уролога</w:t>
      </w:r>
    </w:p>
    <w:p w14:paraId="2075E66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14B576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6. Результаты обследований</w:t>
      </w:r>
    </w:p>
    <w:p w14:paraId="43826AF9" w14:textId="77777777" w:rsidR="00000000" w:rsidRDefault="0067621C"/>
    <w:p w14:paraId="7D4EBD00" w14:textId="77777777" w:rsidR="00000000" w:rsidRDefault="0067621C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Клинический анализ крови: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46"/>
        <w:gridCol w:w="3181"/>
      </w:tblGrid>
      <w:tr w:rsidR="00000000" w14:paraId="18C39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B47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2E3D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нормы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B62C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у пациента</w:t>
            </w:r>
          </w:p>
        </w:tc>
      </w:tr>
      <w:tr w:rsidR="00000000" w14:paraId="6C522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DFB5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D57B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120-145 г./л.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A866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120г/л.</w:t>
            </w:r>
          </w:p>
        </w:tc>
      </w:tr>
      <w:tr w:rsidR="00000000" w14:paraId="167336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60BA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8853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4-9х10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C04E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8х10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/л.</w:t>
            </w:r>
          </w:p>
        </w:tc>
      </w:tr>
      <w:tr w:rsidR="00000000" w14:paraId="084C30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D46B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FC4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2-12 мм/ч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808B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мм/ч.</w:t>
            </w:r>
          </w:p>
        </w:tc>
      </w:tr>
      <w:tr w:rsidR="00000000" w14:paraId="3F437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278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С/я нейтрофилы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2D8F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55-70%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78A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63%</w:t>
            </w:r>
          </w:p>
        </w:tc>
      </w:tr>
      <w:tr w:rsidR="00000000" w14:paraId="34C81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3815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П/я нейтрофилы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42DC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1-6%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EBD5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6%</w:t>
            </w:r>
          </w:p>
        </w:tc>
      </w:tr>
      <w:tr w:rsidR="00000000" w14:paraId="6A855F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690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0F15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18-25%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801B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22%</w:t>
            </w:r>
          </w:p>
        </w:tc>
      </w:tr>
      <w:tr w:rsidR="00000000" w14:paraId="4F3F9F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4D32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3CD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1-5%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27D3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3%</w:t>
            </w:r>
          </w:p>
        </w:tc>
      </w:tr>
      <w:tr w:rsidR="00000000" w14:paraId="5A4306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6914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018E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D88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6%</w:t>
            </w:r>
          </w:p>
        </w:tc>
      </w:tr>
      <w:tr w:rsidR="00000000" w14:paraId="76344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B374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52B6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0-1%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0DB3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FED6D1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7EA641" w14:textId="77777777" w:rsidR="00000000" w:rsidRDefault="0067621C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FBCED79" w14:textId="77777777" w:rsidR="00000000" w:rsidRDefault="0067621C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Общий анализ мочи: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2776"/>
        <w:gridCol w:w="3892"/>
      </w:tblGrid>
      <w:tr w:rsidR="00000000" w14:paraId="27975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F6F9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9B41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нормы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DC90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значения у пациента</w:t>
            </w:r>
          </w:p>
        </w:tc>
      </w:tr>
      <w:tr w:rsidR="00000000" w14:paraId="5598FE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8862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0119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1010-1025 г./л.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12B2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 г./л.</w:t>
            </w:r>
          </w:p>
        </w:tc>
      </w:tr>
      <w:tr w:rsidR="00000000" w14:paraId="5DA74C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B52F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B712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61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37133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079A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903C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4037" w14:textId="77777777" w:rsidR="00000000" w:rsidRDefault="006762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088314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AEF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1C4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30CE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72014A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69B3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B37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 в п/з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F7D4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в п/з</w:t>
            </w:r>
          </w:p>
        </w:tc>
      </w:tr>
      <w:tr w:rsidR="00000000" w14:paraId="03D6F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929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6747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EB4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98E483D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764DDD" w14:textId="77777777" w:rsidR="00000000" w:rsidRDefault="0067621C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Кал на яйца глистов: отрицательно.</w:t>
      </w:r>
    </w:p>
    <w:p w14:paraId="5F95DADE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Кровь отрицательна на сифилис и ВИЧ.</w:t>
      </w:r>
    </w:p>
    <w:p w14:paraId="12FA70B6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Предварительный диагноз.</w:t>
      </w:r>
    </w:p>
    <w:p w14:paraId="2CC2A57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Истинная хроническая экзема, стади</w:t>
      </w:r>
      <w:r>
        <w:rPr>
          <w:color w:val="000000"/>
          <w:sz w:val="28"/>
          <w:szCs w:val="28"/>
        </w:rPr>
        <w:t>я обострения.</w:t>
      </w:r>
    </w:p>
    <w:p w14:paraId="4252E501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01282D3C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7. Дифференциальный диагноз</w:t>
      </w:r>
    </w:p>
    <w:p w14:paraId="7D5C106A" w14:textId="77777777" w:rsidR="00000000" w:rsidRDefault="0067621C"/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441"/>
        <w:gridCol w:w="1982"/>
        <w:gridCol w:w="3230"/>
      </w:tblGrid>
      <w:tr w:rsidR="00000000" w14:paraId="715A8D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A67F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4269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Экзема истинная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7BAF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Аллергический дерматит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B43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Микробная экзема</w:t>
            </w:r>
          </w:p>
        </w:tc>
      </w:tr>
      <w:tr w:rsidR="00000000" w14:paraId="7F1C51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01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EE97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Генетическая, нейрогенная, эндокринная, иммунная.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10B1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Иммунная, эндокринная, генетическая, нейрогенная, ЖКТ патология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1743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Чаще всего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β-</w:t>
            </w:r>
            <w:r>
              <w:rPr>
                <w:color w:val="000000"/>
                <w:sz w:val="20"/>
                <w:szCs w:val="20"/>
              </w:rPr>
              <w:t>гемолити</w:t>
            </w:r>
            <w:r>
              <w:rPr>
                <w:color w:val="000000"/>
                <w:sz w:val="20"/>
                <w:szCs w:val="20"/>
              </w:rPr>
              <w:t>ческий стрептококк. Однако развитие микробной экземы может быть связано с эпидермальным или золотистым стафилококком, протеем, клебсиеллой, грибами Candida.</w:t>
            </w:r>
          </w:p>
        </w:tc>
      </w:tr>
      <w:tr w:rsidR="00000000" w14:paraId="346C62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9970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490F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Дисгамоглобулинемия</w:t>
            </w:r>
            <w:r>
              <w:rPr>
                <w:rFonts w:ascii="Courier New CYR" w:hAnsi="Courier New CYR" w:cs="Courier New CYR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формирование циркулирующих иммуных комплексов, сенсибилизация, ауто</w:t>
            </w:r>
            <w:r>
              <w:rPr>
                <w:color w:val="000000"/>
                <w:sz w:val="20"/>
                <w:szCs w:val="20"/>
              </w:rPr>
              <w:t>агрессия</w:t>
            </w:r>
            <w:r>
              <w:rPr>
                <w:rFonts w:ascii="Courier New CYR" w:hAnsi="Courier New CYR" w:cs="Courier New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A987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Эндогенная интоксикация, сенсибилизация, аутоагрессия</w:t>
            </w:r>
            <w:r>
              <w:rPr>
                <w:rFonts w:ascii="Courier New CYR" w:hAnsi="Courier New CYR" w:cs="Courier New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7B3B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Эндогенная интоксикация, генетическое нарушение, АТ к нативной ДНК</w:t>
            </w:r>
            <w:r>
              <w:rPr>
                <w:rFonts w:ascii="Courier New CYR" w:hAnsi="Courier New CYR" w:cs="Courier New CYR"/>
                <w:color w:val="000000"/>
                <w:sz w:val="20"/>
                <w:szCs w:val="20"/>
              </w:rPr>
              <w:t>.</w:t>
            </w:r>
          </w:p>
        </w:tc>
      </w:tr>
      <w:tr w:rsidR="00000000" w14:paraId="658E1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8B5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Локализация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0A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кожа верхних и нижних конечностей, туловища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2D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голова, шея, плечи, голени, локтевые сгибы, подколенн</w:t>
            </w:r>
            <w:r>
              <w:rPr>
                <w:color w:val="000000"/>
                <w:sz w:val="20"/>
                <w:szCs w:val="20"/>
              </w:rPr>
              <w:t>ые складки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78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Ногти, опорно-двигательный аппарат</w:t>
            </w:r>
          </w:p>
        </w:tc>
      </w:tr>
      <w:tr w:rsidR="00000000" w14:paraId="60DA4E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1390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Субьективные ощущения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43EA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Интенсивный зуд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6897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Сильный зуд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10A5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Обильное шелушение</w:t>
            </w:r>
          </w:p>
        </w:tc>
      </w:tr>
      <w:tr w:rsidR="00000000" w14:paraId="0A84A4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05AB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Сезонность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51A0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Осенне-весенняя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6587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D65D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Зимняе-летняя</w:t>
            </w:r>
          </w:p>
        </w:tc>
      </w:tr>
      <w:tr w:rsidR="00000000" w14:paraId="0D651D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C544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Клиника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5A0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Характеризуется острым воспалением, эритемой, отеком с последующим высыпанием групп мик</w:t>
            </w:r>
            <w:r>
              <w:rPr>
                <w:color w:val="000000"/>
                <w:sz w:val="20"/>
                <w:szCs w:val="20"/>
              </w:rPr>
              <w:t>ровезикул, которые быстро вскрываются, образуя типичные эрозии, из глубины которых выделяется серозный экссудат. Все морфологические элементы выступают одновременно, создавая характерный эволюционный полиморфизм. Высыпания имеют симметричный характер.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DF62" w14:textId="77777777" w:rsidR="00000000" w:rsidRDefault="0067621C">
            <w:pPr>
              <w:spacing w:line="276" w:lineRule="auto"/>
              <w:rPr>
                <w:rFonts w:ascii="Courier New CYR" w:hAnsi="Courier New CYR" w:cs="Courier New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Ярк</w:t>
            </w:r>
            <w:r>
              <w:rPr>
                <w:color w:val="000000"/>
                <w:sz w:val="20"/>
                <w:szCs w:val="20"/>
              </w:rPr>
              <w:t xml:space="preserve">ая гиперемия и отечность кожи в месте контакта, на фоне которых видны папулы, мелкие пузырьки или пузыри, вскрывающиеся и оставляющие мокнущие эрозии. Иногда встречается некроз кожи.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9EA6" w14:textId="77777777" w:rsidR="00000000" w:rsidRDefault="0067621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Папула, покрыта чешуйками, распологается симметрично, розовато-красного </w:t>
            </w:r>
            <w:r>
              <w:rPr>
                <w:color w:val="000000"/>
                <w:sz w:val="20"/>
                <w:szCs w:val="20"/>
              </w:rPr>
              <w:t>цвета, четко отграниченна, уплощена, ободок гиперремии по переферии</w:t>
            </w:r>
          </w:p>
        </w:tc>
      </w:tr>
    </w:tbl>
    <w:p w14:paraId="7B21C206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591D6314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8. Клинический диагноз и обоснование</w:t>
      </w:r>
    </w:p>
    <w:p w14:paraId="576EDCB1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531557C1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На основании жалоб: на высыпания, сопровождающиеся зудом и шелушением на коже предплечий.</w:t>
      </w:r>
    </w:p>
    <w:p w14:paraId="74D45EB4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На основании анамнеза заболевания: впервые зуд возник 2 го</w:t>
      </w:r>
      <w:r>
        <w:rPr>
          <w:color w:val="000000"/>
          <w:kern w:val="32"/>
          <w:sz w:val="28"/>
          <w:szCs w:val="28"/>
        </w:rPr>
        <w:t>да назад на коже пальцев обеих рук, но через некоторое время процесс саморазрешился. Впоследствии, при обострении процесса смазывала очаг «Санафланом» и зуд уменьшался. За медицинской помощью не обращалась. Отмечено обострение процесса в осенне-весенний пе</w:t>
      </w:r>
      <w:r>
        <w:rPr>
          <w:color w:val="000000"/>
          <w:kern w:val="32"/>
          <w:sz w:val="28"/>
          <w:szCs w:val="28"/>
        </w:rPr>
        <w:t>риод. Обратилась к врачу 2 недели назад в связи с ухудшением и распространением процесса на кожу предплечий, госпитализирована в ККВД для лечения.</w:t>
      </w:r>
    </w:p>
    <w:p w14:paraId="1242063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объективного исследования: процесс ограниченный, воспалительный, симметричный; локализован на ко</w:t>
      </w:r>
      <w:r>
        <w:rPr>
          <w:color w:val="000000"/>
          <w:sz w:val="28"/>
          <w:szCs w:val="28"/>
        </w:rPr>
        <w:t>же кистей и предплечья на обеих руках. Представлен очагами размером до 2 см с нечеткими границами, на поверхности которых располагаются папулы розово-красного цвета, диаметром до 5 мм, покрытые серозными корками; шелушением и пигментацией. На кистях выраже</w:t>
      </w:r>
      <w:r>
        <w:rPr>
          <w:color w:val="000000"/>
          <w:sz w:val="28"/>
          <w:szCs w:val="28"/>
        </w:rPr>
        <w:t>ны очаги лихенизации. Красный стойкий дермографизм.</w:t>
      </w:r>
    </w:p>
    <w:p w14:paraId="09F467BC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Больной выставляется окончательный клинический диагноз: истинная хроническая экзема, стадия обострения.</w:t>
      </w:r>
    </w:p>
    <w:p w14:paraId="003C5A4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6064D5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9. Этиология и патогенез заболевания</w:t>
      </w:r>
    </w:p>
    <w:p w14:paraId="5B090FB4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AC49D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Экзема - хроническое рецидивирующее заболевание, характеризую</w:t>
      </w:r>
      <w:r>
        <w:rPr>
          <w:color w:val="000000"/>
          <w:sz w:val="28"/>
          <w:szCs w:val="28"/>
        </w:rPr>
        <w:t>щееся воспалительной реакцией кожи в виде эритематозно-везикулярного зудящего эпидермодермита, возникающее под влиянием разнообразных внешних и внутренних факторов у лиц с аллергической предрасположенностью.</w:t>
      </w:r>
    </w:p>
    <w:p w14:paraId="3D9910E6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развитии экземы предполагается роль различных </w:t>
      </w:r>
      <w:r>
        <w:rPr>
          <w:color w:val="000000"/>
          <w:sz w:val="28"/>
          <w:szCs w:val="28"/>
        </w:rPr>
        <w:t>экзоаллергенов: при истинной экземе - аллергенов пищевых и аллергенов растительных (обычно у детей школьного возраста и взрослых).</w:t>
      </w:r>
    </w:p>
    <w:p w14:paraId="342A1AF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 изучен недостаточно. Выдвигаются две гипотезы истинной экземы: иммунологическая, согласно которой экзематозный проц</w:t>
      </w:r>
      <w:r>
        <w:rPr>
          <w:color w:val="000000"/>
          <w:sz w:val="28"/>
          <w:szCs w:val="28"/>
        </w:rPr>
        <w:t>есс возникает как следствие аллергии организма к различным аллергенам у лиц с наследственной предрасположенностью и дисфункцией клеточного иммунитета, и теория вегетативного дисбаланса в коже (блокада адренергических Р-рецепторов).</w:t>
      </w:r>
    </w:p>
    <w:p w14:paraId="4E58BC7C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3D43C394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10. Принципы лечения</w:t>
      </w:r>
    </w:p>
    <w:p w14:paraId="6BB2D922" w14:textId="77777777" w:rsidR="00000000" w:rsidRDefault="0067621C"/>
    <w:p w14:paraId="4740DB6C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</w:t>
      </w:r>
      <w:r>
        <w:rPr>
          <w:color w:val="000000"/>
          <w:kern w:val="32"/>
          <w:sz w:val="28"/>
          <w:szCs w:val="28"/>
        </w:rPr>
        <w:tab/>
        <w:t>Антигистаминные препараты (диазолин, супрастин)</w:t>
      </w:r>
    </w:p>
    <w:p w14:paraId="1E2E91A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Гипосенсебилизирующие средства (кальция глюконат)</w:t>
      </w:r>
    </w:p>
    <w:p w14:paraId="7B95ADB1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Мочегонные средства (фуросемид, маннит)</w:t>
      </w:r>
    </w:p>
    <w:p w14:paraId="38356832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Детоксикационные препараты (гемодез)</w:t>
      </w:r>
    </w:p>
    <w:p w14:paraId="73EB1A9B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Иммуномодуляторы (метилурацил, тактивин)</w:t>
      </w:r>
    </w:p>
    <w:p w14:paraId="1D68A159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Глюкокортикоиды (преднизал</w:t>
      </w:r>
      <w:r>
        <w:rPr>
          <w:color w:val="000000"/>
          <w:sz w:val="28"/>
          <w:szCs w:val="28"/>
        </w:rPr>
        <w:t>он)</w:t>
      </w:r>
    </w:p>
    <w:p w14:paraId="5202A2AE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Витамины: А, В1, В2, В6, В12, В15, Е, К, С.</w:t>
      </w:r>
    </w:p>
    <w:p w14:paraId="4A27D4C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Местная терапия:</w:t>
      </w:r>
    </w:p>
    <w:p w14:paraId="751A17B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Аэрозоли с кортикостероидами</w:t>
      </w:r>
    </w:p>
    <w:p w14:paraId="050D211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Примочки с противовоспалительными или вяжущими растворами в небольшой концентрации</w:t>
      </w:r>
    </w:p>
    <w:p w14:paraId="63BA9BF5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Мази (цинковая, нафталановая)</w:t>
      </w:r>
    </w:p>
    <w:p w14:paraId="08FDFFD7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Физиотерапия: СФТ, фонофорез мазей, оксиг</w:t>
      </w:r>
      <w:r>
        <w:rPr>
          <w:color w:val="000000"/>
          <w:sz w:val="28"/>
          <w:szCs w:val="28"/>
        </w:rPr>
        <w:t>енотерапия, лечебные грязи, иглорефлексотерапия.</w:t>
      </w:r>
    </w:p>
    <w:p w14:paraId="134C9BEC" w14:textId="77777777" w:rsidR="00000000" w:rsidRDefault="0067621C">
      <w:pPr>
        <w:spacing w:line="360" w:lineRule="auto"/>
        <w:rPr>
          <w:color w:val="FFFFFF"/>
        </w:rPr>
      </w:pPr>
      <w:r>
        <w:rPr>
          <w:color w:val="FFFFFF"/>
          <w:sz w:val="28"/>
          <w:szCs w:val="28"/>
        </w:rPr>
        <w:t>экзема рецидивирующий эпидермодермит лечение</w:t>
      </w:r>
    </w:p>
    <w:p w14:paraId="7D0664C7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11. Лечение</w:t>
      </w:r>
    </w:p>
    <w:p w14:paraId="79552166" w14:textId="77777777" w:rsidR="00000000" w:rsidRDefault="0067621C"/>
    <w:p w14:paraId="51EF30AD" w14:textId="77777777" w:rsidR="00000000" w:rsidRDefault="006762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Rp</w:t>
      </w:r>
      <w:r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Natrii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thiosulfatis</w:t>
      </w:r>
      <w:r>
        <w:rPr>
          <w:color w:val="000000"/>
          <w:sz w:val="28"/>
          <w:szCs w:val="28"/>
        </w:rPr>
        <w:t xml:space="preserve"> 30% - 10 </w:t>
      </w:r>
      <w:r>
        <w:rPr>
          <w:color w:val="000000"/>
          <w:sz w:val="28"/>
          <w:szCs w:val="28"/>
          <w:lang w:val="en-US"/>
        </w:rPr>
        <w:t>ml</w:t>
      </w:r>
    </w:p>
    <w:p w14:paraId="602B48F8" w14:textId="77777777" w:rsidR="00000000" w:rsidRDefault="006762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.6 </w:t>
      </w: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ampullis</w:t>
      </w:r>
      <w:r>
        <w:rPr>
          <w:color w:val="000000"/>
          <w:sz w:val="28"/>
          <w:szCs w:val="28"/>
        </w:rPr>
        <w:t>.. Вводить внутривенно медленно по 5 мл</w:t>
      </w:r>
    </w:p>
    <w:p w14:paraId="779B300D" w14:textId="77777777" w:rsidR="00000000" w:rsidRDefault="006762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R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.: Tab. Suprastini 0.025 N.20.S. По 1 таблетке 3 раза в день после еды.</w:t>
      </w:r>
    </w:p>
    <w:p w14:paraId="178F5A63" w14:textId="77777777" w:rsidR="00000000" w:rsidRDefault="0067621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Rp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Caps</w:t>
      </w:r>
      <w:r>
        <w:rPr>
          <w:color w:val="000000"/>
          <w:sz w:val="28"/>
          <w:szCs w:val="28"/>
        </w:rPr>
        <w:t>. Aeviti 0,1 №10</w:t>
      </w:r>
    </w:p>
    <w:p w14:paraId="718B3E96" w14:textId="77777777" w:rsidR="00000000" w:rsidRDefault="0067621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Внутрь по 1 капсуле 2 раза в день</w:t>
      </w:r>
    </w:p>
    <w:p w14:paraId="05ECEA4B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Rp.: Aqua destillatae ad 500,0</w:t>
      </w:r>
    </w:p>
    <w:p w14:paraId="6CE50500" w14:textId="77777777" w:rsidR="00000000" w:rsidRDefault="0067621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Раствор для примочки.</w:t>
      </w:r>
    </w:p>
    <w:p w14:paraId="28FDD55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Rp.: Acidi borici - 1.0</w:t>
      </w:r>
    </w:p>
    <w:p w14:paraId="2CEDA29A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Naphthalani - 1.5Zinci - 30.0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pasta</w:t>
      </w:r>
      <w:r>
        <w:rPr>
          <w:color w:val="000000"/>
          <w:sz w:val="28"/>
          <w:szCs w:val="28"/>
        </w:rPr>
        <w:t>.</w:t>
      </w:r>
    </w:p>
    <w:p w14:paraId="3383B26E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Для наружного применения.</w:t>
      </w:r>
    </w:p>
    <w:p w14:paraId="5E61008C" w14:textId="77777777" w:rsidR="00000000" w:rsidRDefault="006762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Rp.: unguentsi «Ftorocort»</w:t>
      </w:r>
      <w:r>
        <w:rPr>
          <w:color w:val="000000"/>
          <w:sz w:val="28"/>
          <w:szCs w:val="28"/>
        </w:rPr>
        <w:t xml:space="preserve"> 15.0</w:t>
      </w:r>
    </w:p>
    <w:p w14:paraId="4A5EEBDA" w14:textId="77777777" w:rsidR="00000000" w:rsidRDefault="006762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D.S. </w:t>
      </w:r>
      <w:r>
        <w:rPr>
          <w:color w:val="000000"/>
          <w:sz w:val="28"/>
          <w:szCs w:val="28"/>
        </w:rPr>
        <w:t>Для наружного применения</w:t>
      </w:r>
    </w:p>
    <w:p w14:paraId="368AE0BD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7.</w:t>
      </w:r>
      <w:r>
        <w:rPr>
          <w:color w:val="000000"/>
          <w:sz w:val="28"/>
          <w:szCs w:val="28"/>
          <w:lang w:val="en-US"/>
        </w:rPr>
        <w:tab/>
        <w:t>Rp.: Lanolini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destillatae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 xml:space="preserve"> 30,0</w:t>
      </w:r>
    </w:p>
    <w:p w14:paraId="08DC84A3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Крем наносить на поражённые участки кожи.</w:t>
      </w:r>
    </w:p>
    <w:p w14:paraId="0ED909C1" w14:textId="77777777" w:rsidR="00000000" w:rsidRDefault="006762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Оксигенотерапия</w:t>
      </w:r>
    </w:p>
    <w:p w14:paraId="3757EEDB" w14:textId="77777777" w:rsidR="00000000" w:rsidRDefault="0067621C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437314CF" w14:textId="77777777" w:rsidR="00000000" w:rsidRDefault="0067621C">
      <w:pPr>
        <w:spacing w:after="200" w:line="276" w:lineRule="auto"/>
        <w:rPr>
          <w:color w:val="000000"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30F22D74" w14:textId="77777777" w:rsidR="00000000" w:rsidRDefault="0067621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Список литера</w:t>
      </w:r>
      <w:r>
        <w:rPr>
          <w:b/>
          <w:bCs/>
          <w:color w:val="000000"/>
          <w:kern w:val="32"/>
          <w:sz w:val="28"/>
          <w:szCs w:val="28"/>
        </w:rPr>
        <w:t>туры</w:t>
      </w:r>
    </w:p>
    <w:p w14:paraId="55C69654" w14:textId="77777777" w:rsidR="00000000" w:rsidRDefault="0067621C">
      <w:pPr>
        <w:rPr>
          <w:sz w:val="28"/>
          <w:szCs w:val="28"/>
        </w:rPr>
      </w:pPr>
    </w:p>
    <w:p w14:paraId="3E81F087" w14:textId="77777777" w:rsidR="00000000" w:rsidRDefault="006762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Скрипкин Ю.К. - «Кожные и венерические болезни» 2001 г., - «Москва»</w:t>
      </w:r>
    </w:p>
    <w:p w14:paraId="19F546FC" w14:textId="77777777" w:rsidR="00000000" w:rsidRDefault="006762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Иванов О.Л. «Кожные и венерические болезни» 2006 г.</w:t>
      </w:r>
    </w:p>
    <w:p w14:paraId="71B0E026" w14:textId="77777777" w:rsidR="00000000" w:rsidRDefault="006762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Струканова Н.П. «Кожные и венерические болезни.» 2003 г.</w:t>
      </w:r>
    </w:p>
    <w:p w14:paraId="29941142" w14:textId="77777777" w:rsidR="0067621C" w:rsidRDefault="006762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Курс лекций по дерматовенерологии ТГМУ, 2013 г.</w:t>
      </w:r>
    </w:p>
    <w:sectPr w:rsidR="006762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617AE0"/>
    <w:rsid w:val="006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2E768"/>
  <w14:defaultImageDpi w14:val="0"/>
  <w15:docId w15:val="{63A52E3C-0428-484C-83F7-F4FA23C9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2025-01-15T22:58:00Z</dcterms:created>
  <dcterms:modified xsi:type="dcterms:W3CDTF">2025-01-15T22:58:00Z</dcterms:modified>
</cp:coreProperties>
</file>