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222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04F823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3483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136C78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Строение ДНК</w:t>
      </w:r>
    </w:p>
    <w:p w14:paraId="6D90E2C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Природа генетического кода</w:t>
      </w:r>
    </w:p>
    <w:p w14:paraId="6A57CAB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Триплетность</w:t>
      </w:r>
    </w:p>
    <w:p w14:paraId="4509E9E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Смысл кодонов</w:t>
      </w:r>
    </w:p>
    <w:p w14:paraId="285F786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Специфичность</w:t>
      </w:r>
    </w:p>
    <w:p w14:paraId="719A91F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Вырожденность</w:t>
      </w:r>
    </w:p>
    <w:p w14:paraId="51DF3B7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Линейность записи информации</w:t>
      </w:r>
    </w:p>
    <w:p w14:paraId="7BF9835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Универсальность</w:t>
      </w:r>
    </w:p>
    <w:p w14:paraId="2E31BB5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Колинеарность гена и продукта</w:t>
      </w:r>
    </w:p>
    <w:p w14:paraId="44EDAF5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генетического материала в</w:t>
      </w:r>
      <w:r>
        <w:rPr>
          <w:rFonts w:ascii="Times New Roman CYR" w:hAnsi="Times New Roman CYR" w:cs="Times New Roman CYR"/>
          <w:sz w:val="28"/>
          <w:szCs w:val="28"/>
        </w:rPr>
        <w:t xml:space="preserve"> хромосомах человека</w:t>
      </w:r>
    </w:p>
    <w:p w14:paraId="6D6C33D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B0D580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79F7FDA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AF783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86429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BB496A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5818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современными представлениями все процессы клеточного метаболизма, лежащие в основе жизнедеятельности организма, находятся под контролем генетической программы, которая </w:t>
      </w:r>
      <w:r>
        <w:rPr>
          <w:rFonts w:ascii="Times New Roman CYR" w:hAnsi="Times New Roman CYR" w:cs="Times New Roman CYR"/>
          <w:sz w:val="28"/>
          <w:szCs w:val="28"/>
        </w:rPr>
        <w:t>содержится в структуре молекул нуклеиновых кислот и определяет, в первую очередь, особенности строения всех белков, синтезируемых в клетке.</w:t>
      </w:r>
    </w:p>
    <w:p w14:paraId="7046FC9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программа закодирована в виде специфического чередования нуклеотидов молекул дезоксирибонуклеиновой кислоты (ДНК</w:t>
      </w:r>
      <w:r>
        <w:rPr>
          <w:rFonts w:ascii="Times New Roman CYR" w:hAnsi="Times New Roman CYR" w:cs="Times New Roman CYR"/>
          <w:sz w:val="28"/>
          <w:szCs w:val="28"/>
        </w:rPr>
        <w:t>), находящихся в хромосомах вирусов, нуклеоидов бактерий и ядер эукариот, а также в экстрахромосомных (цитоплазматических) структурах клеток (плазмиды бактерий, ДНК митохондрий и хлоропластов).</w:t>
      </w:r>
    </w:p>
    <w:p w14:paraId="6E554A4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Молекулы рибонуклеиновых кислот (РНК) обеспечивают реализацию </w:t>
      </w:r>
      <w:r>
        <w:rPr>
          <w:rFonts w:ascii="Times New Roman CYR" w:hAnsi="Times New Roman CYR" w:cs="Times New Roman CYR"/>
          <w:sz w:val="28"/>
          <w:szCs w:val="28"/>
        </w:rPr>
        <w:t>(декодирование) генетической информации, содержащейся в молекулах ДНК.</w:t>
      </w:r>
    </w:p>
    <w:p w14:paraId="590F77C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РНК-содержащих вирусов первичным генетическим материалом является РНК.</w:t>
      </w:r>
    </w:p>
    <w:p w14:paraId="417231F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прямые доказательства роли ДНК как хранителя и переносчика генетической информации получил О. Эвери с сот</w:t>
      </w:r>
      <w:r>
        <w:rPr>
          <w:rFonts w:ascii="Times New Roman CYR" w:hAnsi="Times New Roman CYR" w:cs="Times New Roman CYR"/>
          <w:sz w:val="28"/>
          <w:szCs w:val="28"/>
        </w:rPr>
        <w:t>рудниками (О. A very et al., 1944) в экспериментах по трансформации бактерий. Эти авторы показали, что проникновение молекул очищенной ДНК, выделенной из вирулентных пневмококков, вызывающих заболевание и гибель зараженных мышей, в клетки авирулентного шта</w:t>
      </w:r>
      <w:r>
        <w:rPr>
          <w:rFonts w:ascii="Times New Roman CYR" w:hAnsi="Times New Roman CYR" w:cs="Times New Roman CYR"/>
          <w:sz w:val="28"/>
          <w:szCs w:val="28"/>
        </w:rPr>
        <w:t>мма этих бактерий может сопровождаться превращением (трансформацией) последних в вирулентную форму.</w:t>
      </w:r>
    </w:p>
    <w:p w14:paraId="54F34DB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убедительные современные доказательства генетической роли ДНК связаны с разработкой методов генной инженерии, позволяющих искусственно конструиров</w:t>
      </w:r>
      <w:r>
        <w:rPr>
          <w:rFonts w:ascii="Times New Roman CYR" w:hAnsi="Times New Roman CYR" w:cs="Times New Roman CYR"/>
          <w:sz w:val="28"/>
          <w:szCs w:val="28"/>
        </w:rPr>
        <w:t>ать гибридные (рекомбинантные) молекулы ДНК, кодирующие синтез генных продуктов (белков), интересующих исследователя.</w:t>
      </w:r>
    </w:p>
    <w:p w14:paraId="14F9F4F3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Благодаря современным методам молекулярной биологии и молекулярной генетики были получены сведения об особенностях строения и функциониров</w:t>
      </w:r>
      <w:r>
        <w:rPr>
          <w:rFonts w:ascii="Times New Roman CYR" w:hAnsi="Times New Roman CYR" w:cs="Times New Roman CYR"/>
          <w:sz w:val="28"/>
          <w:szCs w:val="28"/>
        </w:rPr>
        <w:t>ания генетического материала многих организмов, находящихся на разных уровнях организации живой материи.</w:t>
      </w:r>
    </w:p>
    <w:p w14:paraId="5436C4F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F7539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B0F3B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Строение ДНК</w:t>
      </w:r>
    </w:p>
    <w:p w14:paraId="0E82451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1512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Молекула нуклеиновой кислоты представляет собой полимер (полинуклеотид), состоящий из последовательно соединенных друг с другом мон</w:t>
      </w:r>
      <w:r>
        <w:rPr>
          <w:rFonts w:ascii="Times New Roman CYR" w:hAnsi="Times New Roman CYR" w:cs="Times New Roman CYR"/>
          <w:sz w:val="28"/>
          <w:szCs w:val="28"/>
        </w:rPr>
        <w:t>омеров (нуклеотидов).</w:t>
      </w:r>
    </w:p>
    <w:p w14:paraId="65B24DA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очередь, каждый нуклеотид представляет собой соединение, в котором присутствуют три различные молекулы: остаток фосфорной кислоты (фосфат), углевод (пентоза) и азотистое основание (пуриновое либо пиримидиновое). Принципиальная </w:t>
      </w:r>
      <w:r>
        <w:rPr>
          <w:rFonts w:ascii="Times New Roman CYR" w:hAnsi="Times New Roman CYR" w:cs="Times New Roman CYR"/>
          <w:sz w:val="28"/>
          <w:szCs w:val="28"/>
        </w:rPr>
        <w:t>схема строения нуклеотида приводится на рис. 1.</w:t>
      </w:r>
    </w:p>
    <w:p w14:paraId="045A0AB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нуклеотиды молекул ДНК (дезоксирибонуклеотиды) содержат углевод дезоксирибозу и одно из четырех азотистых оснований - аденин (сокращенно обозначается символом А), гуанин (Г), тимин (Т) и</w:t>
      </w:r>
      <w:r>
        <w:rPr>
          <w:rFonts w:ascii="Times New Roman CYR" w:hAnsi="Times New Roman CYR" w:cs="Times New Roman CYR"/>
          <w:sz w:val="28"/>
          <w:szCs w:val="28"/>
        </w:rPr>
        <w:t xml:space="preserve"> цитозин (Ц), первые два из которых являются производными пурина, а два последних - производными пиримидина.</w:t>
      </w:r>
    </w:p>
    <w:p w14:paraId="0D5AACE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состав нуклеотидов РНК (рибонуклеотидов) входит другая пентоза (рибоза) и также одно из четырех азотистых оснований - аденин, гуанин, урацил (У) </w:t>
      </w:r>
      <w:r>
        <w:rPr>
          <w:rFonts w:ascii="Times New Roman CYR" w:hAnsi="Times New Roman CYR" w:cs="Times New Roman CYR"/>
          <w:sz w:val="28"/>
          <w:szCs w:val="28"/>
        </w:rPr>
        <w:t>и цитозин (вместо тимина здесь включается пиримидиновое основание урацил). Поскольку в составе молекулы пентозы имеется 5 атомов углерода, то каждый из них можно пронумеровать индексом от Г до 5' (см. рис. 1). В каждом нуклеотиде присоединение азотистого о</w:t>
      </w:r>
      <w:r>
        <w:rPr>
          <w:rFonts w:ascii="Times New Roman CYR" w:hAnsi="Times New Roman CYR" w:cs="Times New Roman CYR"/>
          <w:sz w:val="28"/>
          <w:szCs w:val="28"/>
        </w:rPr>
        <w:t>снования происходит к первому углеродному атому (Г) пентозы с помощью TV-гликозидной связи.</w:t>
      </w:r>
    </w:p>
    <w:p w14:paraId="6AA9101C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Соединение, состоящее из углевода (пентозы) и азотистого основания, называется нуклеозидом (рис. 2).</w:t>
      </w:r>
    </w:p>
    <w:p w14:paraId="72DBE05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линейной полинуклеотидной цепочки (первичной струк</w:t>
      </w:r>
      <w:r>
        <w:rPr>
          <w:rFonts w:ascii="Times New Roman CYR" w:hAnsi="Times New Roman CYR" w:cs="Times New Roman CYR"/>
          <w:sz w:val="28"/>
          <w:szCs w:val="28"/>
        </w:rPr>
        <w:t xml:space="preserve">туры молекулы нуклеиновой кислоты) происходит при соединении пентозы одного нуклеотида с фосфатом другого нуклеотида путем образования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фосфодиэфирной связи (рис. 3). При этом в зависимости от порядкового номера углеродного атома (3'либо 5') концевой молеку</w:t>
      </w:r>
      <w:r>
        <w:rPr>
          <w:rFonts w:ascii="Times New Roman CYR" w:hAnsi="Times New Roman CYR" w:cs="Times New Roman CYR"/>
          <w:sz w:val="28"/>
          <w:szCs w:val="28"/>
        </w:rPr>
        <w:t>лы пентозы, участвующего в образовании фосфодиэфирной связи с фосфатом, такая цепочка имеет маркированный 3'-конец и 5'-конец.</w:t>
      </w:r>
    </w:p>
    <w:p w14:paraId="783AE94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137FE4" w14:textId="64777F54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3B3028" wp14:editId="685D75A7">
            <wp:extent cx="25527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E0B7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Два варианта схематического изображения строения нуклеотида: 1' 5' атомы углерода в</w:t>
      </w:r>
      <w:r>
        <w:rPr>
          <w:rFonts w:ascii="Times New Roman CYR" w:hAnsi="Times New Roman CYR" w:cs="Times New Roman CYR"/>
          <w:sz w:val="28"/>
          <w:szCs w:val="28"/>
        </w:rPr>
        <w:t xml:space="preserve"> молекуле углеводорода (пентозы)</w:t>
      </w:r>
    </w:p>
    <w:p w14:paraId="25ABCD6C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46A3F" w14:textId="7DC28C20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B37302" wp14:editId="62374798">
            <wp:extent cx="175260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CDB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Строение нуклеозида</w:t>
      </w:r>
    </w:p>
    <w:p w14:paraId="238C2B9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FFD7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Расшифровка генетической информации, содержащейся в молекулах ДНК, оказалась возможной лишь после установления структурных особенностей этих молекул в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х Дж. Уотсона и Ф. Крика (I. Watson, F. Crick, 1953). Предпосылкой для создания их модели молекулы ДНК послужили результаты биохимических исследований Э.Чаргаффа (Е. Chargaff, 1950),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данные рентгеноструктурного анализа. При изучении препаратов ДНК,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полученных из клеток организмов разных видов, Э.Чаргафф установил правило эквивалентности, согласно которому почти в любом образце ДНК молярное содержание аденина практически равно молярному содержанию тимина, а содержание гуанина равно содержанию цитозин</w:t>
      </w:r>
      <w:r>
        <w:rPr>
          <w:rFonts w:ascii="Times New Roman CYR" w:hAnsi="Times New Roman CYR" w:cs="Times New Roman CYR"/>
          <w:sz w:val="28"/>
          <w:szCs w:val="28"/>
        </w:rPr>
        <w:t>а, т.е. А = Т и Г = Ц. Вместе с тем, соотношение пар А-Т и Г -Ц (показатель (А + Т)/(Г + Ц)) имело значительные колебания при сравнении образцов ДНК из организмов разных видов. Согласно модели Уотсона-Крика молекула ДНК состоит из двух полинуклеотидных цеп</w:t>
      </w:r>
      <w:r>
        <w:rPr>
          <w:rFonts w:ascii="Times New Roman CYR" w:hAnsi="Times New Roman CYR" w:cs="Times New Roman CYR"/>
          <w:sz w:val="28"/>
          <w:szCs w:val="28"/>
        </w:rPr>
        <w:t>очек (нитей, тяжей), соединенных друг с другом с помощью поперечных водородных связей между азотистыми основаниями по комплементарному принципу (аденин одной цепочки соединен двумя водородными связями с тимином противоположной цепочки, а гуанин и цитозин р</w:t>
      </w:r>
      <w:r>
        <w:rPr>
          <w:rFonts w:ascii="Times New Roman CYR" w:hAnsi="Times New Roman CYR" w:cs="Times New Roman CYR"/>
          <w:sz w:val="28"/>
          <w:szCs w:val="28"/>
        </w:rPr>
        <w:t>азных цепочек соединены друг с другом тремя водородными связями).</w:t>
      </w:r>
    </w:p>
    <w:p w14:paraId="0A5C9DD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13859" w14:textId="0C97918B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4FCC99" wp14:editId="149754A9">
            <wp:extent cx="2590800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7AF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Образование полинуклеотида</w:t>
      </w:r>
    </w:p>
    <w:p w14:paraId="4B29E86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626D1" w14:textId="1E206F59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8DE40" wp14:editId="3BDCBBE1">
            <wp:extent cx="2009775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E08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Рис. 4. Схематическое изображение первичной структуры фрагмента двух-цепочечной</w:t>
      </w:r>
      <w:r>
        <w:rPr>
          <w:rFonts w:ascii="Times New Roman CYR" w:hAnsi="Times New Roman CYR" w:cs="Times New Roman CYR"/>
          <w:sz w:val="28"/>
          <w:szCs w:val="28"/>
        </w:rPr>
        <w:t xml:space="preserve"> молекулы ДНК: А аденин; Г гуанин; Т тимин; Ц цитозин</w:t>
      </w:r>
    </w:p>
    <w:p w14:paraId="2D70F176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EBF69C" w14:textId="21D48E3F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2320D4" wp14:editId="06D7DA0B">
            <wp:extent cx="847725" cy="2295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A81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Модель вторичной структуры ДНК Уотсона Крика</w:t>
      </w:r>
    </w:p>
    <w:p w14:paraId="321D905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80BFD" w14:textId="4A28335A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F4E38" wp14:editId="46F1ED44">
            <wp:extent cx="1838325" cy="2457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0B85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Пространственные модели Z-формы и 5-формы ДНК</w:t>
      </w:r>
    </w:p>
    <w:p w14:paraId="501C836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E9B6D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Свойства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различных форм двойных спиралей ДНК </w:t>
      </w:r>
    </w:p>
    <w:tbl>
      <w:tblPr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68"/>
        <w:gridCol w:w="1134"/>
        <w:gridCol w:w="1134"/>
        <w:gridCol w:w="993"/>
        <w:gridCol w:w="1004"/>
      </w:tblGrid>
      <w:tr w:rsidR="00000000" w14:paraId="1081CCA2" w14:textId="77777777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7D2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Свойства</w:t>
            </w:r>
          </w:p>
        </w:tc>
        <w:tc>
          <w:tcPr>
            <w:tcW w:w="4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9D3C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спиралей</w:t>
            </w:r>
          </w:p>
        </w:tc>
      </w:tr>
      <w:tr w:rsidR="00000000" w14:paraId="775A48AF" w14:textId="77777777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216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D30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50A4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A954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B7D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</w:tr>
      <w:tr w:rsidR="00000000" w14:paraId="7FB27689" w14:textId="77777777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476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Направление скрученности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0E9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837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BF0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617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Налево</w:t>
            </w:r>
          </w:p>
        </w:tc>
      </w:tr>
      <w:tr w:rsidR="00000000" w14:paraId="6FC387C1" w14:textId="77777777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514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Расстояние между соседними парами оснований (нм)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76E5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287F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9355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262D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</w:tr>
      <w:tr w:rsidR="00000000" w14:paraId="24E36F2B" w14:textId="77777777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D72C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пар оснований в одном витке спирали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87B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D51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C4F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9CF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</w:tr>
      <w:tr w:rsidR="00000000" w14:paraId="208A7B3F" w14:textId="77777777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7F24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 спирали (нм)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5C9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2F3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8F3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5EA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 w14:paraId="0BB70BCB" w14:textId="77777777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16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Угол наклона оснований к оси спирали (градусы)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49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+ 19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082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859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0D7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</w:t>
            </w:r>
          </w:p>
        </w:tc>
      </w:tr>
    </w:tbl>
    <w:p w14:paraId="084C11A3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4D581A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две полинуклеотидные цепочки одной молекулы являются антипараллельными, т.е. напротив 3'-конца одной цепочки находится 5'-конец друго</w:t>
      </w:r>
      <w:r>
        <w:rPr>
          <w:rFonts w:ascii="Times New Roman CYR" w:hAnsi="Times New Roman CYR" w:cs="Times New Roman CYR"/>
          <w:sz w:val="28"/>
          <w:szCs w:val="28"/>
        </w:rPr>
        <w:t>й цепочки и наоборот (рис. 4). Следует, однако, иметь в виду современные данные о том, что генетический материал некоторых вирусов представлен одноцепочечными (однонитевыми) молекулами ДНК.</w:t>
      </w:r>
    </w:p>
    <w:p w14:paraId="5739DEF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данных рештеноструктурного анализа ДНК Дж. Уотсон и </w:t>
      </w:r>
      <w:r>
        <w:rPr>
          <w:rFonts w:ascii="Times New Roman CYR" w:hAnsi="Times New Roman CYR" w:cs="Times New Roman CYR"/>
          <w:sz w:val="28"/>
          <w:szCs w:val="28"/>
        </w:rPr>
        <w:t>Ф. Крик сделали также заключение о том, что ее двухцепочечная молекула имеет вторичную структуру в форме спирали, закрученной в направлении слева-направо, которая в дальнейшем получила название 5-формы (рис. 5). К настоящему времени накопились сведения о т</w:t>
      </w:r>
      <w:r>
        <w:rPr>
          <w:rFonts w:ascii="Times New Roman CYR" w:hAnsi="Times New Roman CYR" w:cs="Times New Roman CYR"/>
          <w:sz w:val="28"/>
          <w:szCs w:val="28"/>
        </w:rPr>
        <w:t>ом, что помимо наиболее часто встречающейся 5-формы можно обнаружить участки ДНК, имеющие иную конфигурацию, - как правоза-крученную (формы А, С), так и закрученную справа-налево (левозакрученную, или Z-форму).</w:t>
      </w:r>
    </w:p>
    <w:p w14:paraId="622CB8A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4943D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2A7E37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Природа генетического кода</w:t>
      </w:r>
    </w:p>
    <w:p w14:paraId="2DCF31D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8C41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</w:t>
      </w:r>
      <w:r>
        <w:rPr>
          <w:rFonts w:ascii="Times New Roman CYR" w:hAnsi="Times New Roman CYR" w:cs="Times New Roman CYR"/>
          <w:sz w:val="28"/>
          <w:szCs w:val="28"/>
        </w:rPr>
        <w:t>ть кодирования структуры белков в линейной последовательности нуклеотидов мРНК и ДНК продиктована тем, что в ходе трансляции:</w:t>
      </w:r>
    </w:p>
    <w:p w14:paraId="4B46F01B" w14:textId="77777777" w:rsidR="00000000" w:rsidRDefault="007A1D5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 соответствия между числом мономеров в матрице мРНК и продукте - синтезируемом белке;</w:t>
      </w:r>
    </w:p>
    <w:p w14:paraId="7B76288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отсутствует структурное сходство межд</w:t>
      </w:r>
      <w:r>
        <w:rPr>
          <w:rFonts w:ascii="Times New Roman CYR" w:hAnsi="Times New Roman CYR" w:cs="Times New Roman CYR"/>
          <w:sz w:val="28"/>
          <w:szCs w:val="28"/>
        </w:rPr>
        <w:t>у мономерами РНК и белка.</w:t>
      </w:r>
    </w:p>
    <w:p w14:paraId="7EFDBDD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исключает комплементарное взаимодействие между матрицей и продуктом - принцип, по которому осуществляется построение новых молекул ДНК и РНК в ходе репликации и транскрипции.</w:t>
      </w:r>
    </w:p>
    <w:p w14:paraId="676922F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становится ясным, что должен существовать "с</w:t>
      </w:r>
      <w:r>
        <w:rPr>
          <w:rFonts w:ascii="Times New Roman CYR" w:hAnsi="Times New Roman CYR" w:cs="Times New Roman CYR"/>
          <w:sz w:val="28"/>
          <w:szCs w:val="28"/>
        </w:rPr>
        <w:t>ловарь", позволяющий выяснить, какая последовательность нуклеотидов мРНК обеспечивает включение в белок аминокислот в заданной последовательности. Этот "словарь" получил название генетического, биологического, нуклеотидного, или аминокислотного кода. Он по</w:t>
      </w:r>
      <w:r>
        <w:rPr>
          <w:rFonts w:ascii="Times New Roman CYR" w:hAnsi="Times New Roman CYR" w:cs="Times New Roman CYR"/>
          <w:sz w:val="28"/>
          <w:szCs w:val="28"/>
        </w:rPr>
        <w:t>зволяет шифровать аминокислоты, входящие в состав белков, с помощью определённой последовательности нуклеотидов в ДНК и мРНК. Для него характерны определённые свойства.</w:t>
      </w:r>
    </w:p>
    <w:p w14:paraId="476E742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6AFEF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Триплетность</w:t>
      </w:r>
    </w:p>
    <w:p w14:paraId="6AC535A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850B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вопросов при выяснении свойств кода был вопрос о чи</w:t>
      </w:r>
      <w:r>
        <w:rPr>
          <w:rFonts w:ascii="Times New Roman CYR" w:hAnsi="Times New Roman CYR" w:cs="Times New Roman CYR"/>
          <w:sz w:val="28"/>
          <w:szCs w:val="28"/>
        </w:rPr>
        <w:t>сле нуклеотидов, которое должно определять включение в белок одной аминокислоты. Сразу было понятно, что это число не может быть равным 1 или 2, так как в этом случае количество кодирующих элементов будет недостаточным для шифрования 20 аминокислот в белка</w:t>
      </w:r>
      <w:r>
        <w:rPr>
          <w:rFonts w:ascii="Times New Roman CYR" w:hAnsi="Times New Roman CYR" w:cs="Times New Roman CYR"/>
          <w:sz w:val="28"/>
          <w:szCs w:val="28"/>
        </w:rPr>
        <w:t xml:space="preserve">х. Число кодирующих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последовательностей из четырёх нуклеотидов по три равно 43 = 64, что более чем в 3 раза превышает минимальное количество, которое необходимо для кодирования 20 аминокислот. В дальнейшем было установлено, что кодирующими элементами в шиф</w:t>
      </w:r>
      <w:r>
        <w:rPr>
          <w:rFonts w:ascii="Times New Roman CYR" w:hAnsi="Times New Roman CYR" w:cs="Times New Roman CYR"/>
          <w:sz w:val="28"/>
          <w:szCs w:val="28"/>
        </w:rPr>
        <w:t>ровании аминокислотной последовательности действительно являются тройки нуклеотидов, или триплеты, которые получили название "кодоны".</w:t>
      </w:r>
    </w:p>
    <w:p w14:paraId="162D388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D4CE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Смысл кодонов</w:t>
      </w:r>
    </w:p>
    <w:p w14:paraId="47DD3CC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714A8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кодонов стал понятен в 60-х г. XX столетия, когда, используя бесклеточную систему синтеза белков</w:t>
      </w:r>
      <w:r>
        <w:rPr>
          <w:rFonts w:ascii="Times New Roman CYR" w:hAnsi="Times New Roman CYR" w:cs="Times New Roman CYR"/>
          <w:sz w:val="28"/>
          <w:szCs w:val="28"/>
        </w:rPr>
        <w:t xml:space="preserve"> (табл. 2) и синтетические полирибонуклеотиды с заданной последовательностью нуклеотидов в качестве матрицы, М. Ниренберг и Г. Маттеи синтезировали полипептиды определённого строения. Так, на матрице поли-У, состоящей только из остатков УМФ, был получен по</w:t>
      </w:r>
      <w:r>
        <w:rPr>
          <w:rFonts w:ascii="Times New Roman CYR" w:hAnsi="Times New Roman CYR" w:cs="Times New Roman CYR"/>
          <w:sz w:val="28"/>
          <w:szCs w:val="28"/>
        </w:rPr>
        <w:t>лифенилаланин, а на матрице поли-Ц - полипролин. Из этого следовало, что триплет -UUU кодирует Фен, а триплет - ССС - Про.</w:t>
      </w:r>
    </w:p>
    <w:p w14:paraId="4E43F0C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последующих экспериментах использовали смешанные синтетические полирибонуклеотиды с известным составом. В результате этой работы уд</w:t>
      </w:r>
      <w:r>
        <w:rPr>
          <w:rFonts w:ascii="Times New Roman CYR" w:hAnsi="Times New Roman CYR" w:cs="Times New Roman CYR"/>
          <w:sz w:val="28"/>
          <w:szCs w:val="28"/>
        </w:rPr>
        <w:t>алось установить, что из 64 кодонов включение аминокислот в синтезирующуюся полипептидную цепь шифрует 61 триплет, а 3 остальных - UAA, UAG, UGA не кодируют включение в белок аминокислот и первоначально были названы бессмысленными, или нон-сенс-кодонами. О</w:t>
      </w:r>
      <w:r>
        <w:rPr>
          <w:rFonts w:ascii="Times New Roman CYR" w:hAnsi="Times New Roman CYR" w:cs="Times New Roman CYR"/>
          <w:sz w:val="28"/>
          <w:szCs w:val="28"/>
        </w:rPr>
        <w:t>днако в дальнейшем было показано, что эти триплеты сигнализируют о завершении трансляции, и поэтому их стали называть терминирующими, или стоп-кодонами.</w:t>
      </w:r>
    </w:p>
    <w:p w14:paraId="1F79122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Кодоны мРНК и триплеты нуклеотидов в кодирующей нити ДНК с направлением от 5' к 3'-концу имеют одинаков</w:t>
      </w:r>
      <w:r>
        <w:rPr>
          <w:rFonts w:ascii="Times New Roman CYR" w:hAnsi="Times New Roman CYR" w:cs="Times New Roman CYR"/>
          <w:sz w:val="28"/>
          <w:szCs w:val="28"/>
        </w:rPr>
        <w:t>ую последовательность азотистых оснований, за исключением того, что в ДНК вместо урацила (U), характерного для мРНК, стоит тимин (Т).</w:t>
      </w:r>
    </w:p>
    <w:p w14:paraId="02BA58C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CB8BD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77FA7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Специфичность</w:t>
      </w:r>
    </w:p>
    <w:p w14:paraId="62D05C8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9A05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Каждому кодону соответствует только одна определённая аминокислота. В этом смысле генетический код </w:t>
      </w:r>
      <w:r>
        <w:rPr>
          <w:rFonts w:ascii="Times New Roman CYR" w:hAnsi="Times New Roman CYR" w:cs="Times New Roman CYR"/>
          <w:sz w:val="28"/>
          <w:szCs w:val="28"/>
        </w:rPr>
        <w:t>строго однозначен.</w:t>
      </w:r>
    </w:p>
    <w:p w14:paraId="4B08535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2EE1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Основные компоненты белоксинтезирующей системы 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3"/>
        <w:gridCol w:w="6095"/>
      </w:tblGrid>
      <w:tr w:rsidR="00000000" w14:paraId="052647D6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4031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Необходимые компоненты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8A3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</w:tr>
      <w:tr w:rsidR="00000000" w14:paraId="35ED029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86C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. Аминокислоты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564F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Субстраты для синтеза белков</w:t>
            </w:r>
          </w:p>
        </w:tc>
      </w:tr>
      <w:tr w:rsidR="00000000" w14:paraId="05CBAAA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5325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тРНК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93ED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тРНК выполняют функцию адаптеров. Они акцепторным концом взаимодействуют с аминокислотами,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 антикодоном - с кодоном мРНК.</w:t>
            </w:r>
          </w:p>
        </w:tc>
      </w:tr>
      <w:tr w:rsidR="00000000" w14:paraId="31319D4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0A4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Аминоацил-тРНК синтетазы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2DB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Каждая аа-тРНК-синтетаза катализирует реакцию специфического связывания одной из 20 аминокислот с соответствующей тРНК</w:t>
            </w:r>
          </w:p>
        </w:tc>
      </w:tr>
      <w:tr w:rsidR="00000000" w14:paraId="22916DE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1BDC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4.мРНК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9ED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Матрица содержит линейную последовательность кодонов, определяющих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первичную структуру белков</w:t>
            </w:r>
          </w:p>
        </w:tc>
      </w:tr>
      <w:tr w:rsidR="00000000" w14:paraId="65A8234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FBD3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Рибосомы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9223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Рибонуклеопротеиновые субклеточные структуры, являющиеся местом синтеза белков</w:t>
            </w:r>
          </w:p>
        </w:tc>
      </w:tr>
      <w:tr w:rsidR="00000000" w14:paraId="7179FA7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31F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АТФ, ГТФ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74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Источники энергии</w:t>
            </w:r>
          </w:p>
        </w:tc>
      </w:tr>
      <w:tr w:rsidR="00000000" w14:paraId="233959A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F03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Белковые факторы инициации, элонгации, терминации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19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Специфические внерибосомные белки, необходимые для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процесса трансляции (12 факторов инициации: elF; 2 фактора элонгации: eEFl, eEF2, и факторы терминации: eRF)</w:t>
            </w:r>
          </w:p>
        </w:tc>
      </w:tr>
      <w:tr w:rsidR="00000000" w14:paraId="1C8E3FD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214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Ионы магния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96E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Кофактор, стабилизирующий структуру рибосом</w:t>
            </w:r>
          </w:p>
        </w:tc>
      </w:tr>
    </w:tbl>
    <w:p w14:paraId="1834C53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FD21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Примечания</w:t>
      </w:r>
      <w:r>
        <w:rPr>
          <w:rFonts w:ascii="Times New Roman CYR" w:hAnsi="Times New Roman CYR" w:cs="Times New Roman CYR"/>
          <w:sz w:val="28"/>
          <w:szCs w:val="28"/>
        </w:rPr>
        <w:t>: elF (eukaryotic initiation factors) - факторы инициации; eEF (eukaryotic elongation factors) - факторы элонгации; eRF (eukaryotic releasing factors) - факторы терминации.</w:t>
      </w:r>
    </w:p>
    <w:p w14:paraId="31AA70E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B080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Вырожденность</w:t>
      </w:r>
    </w:p>
    <w:p w14:paraId="0C2F6C1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2010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мРНК и ДНК имеет смысл 61 триплет, каждый из которых кодирует </w:t>
      </w:r>
      <w:r>
        <w:rPr>
          <w:rFonts w:ascii="Times New Roman CYR" w:hAnsi="Times New Roman CYR" w:cs="Times New Roman CYR"/>
          <w:sz w:val="28"/>
          <w:szCs w:val="28"/>
        </w:rPr>
        <w:t>включение в белок одной из 20 аминокислот. Из этого следует, что в информационных молекулах включение в белок одной и той же аминокислоты определяют несколько кодонов. Это свойство биологического кода получило название вырожденности.</w:t>
      </w:r>
    </w:p>
    <w:p w14:paraId="6EFE2123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одним кодон</w:t>
      </w:r>
      <w:r>
        <w:rPr>
          <w:rFonts w:ascii="Times New Roman CYR" w:hAnsi="Times New Roman CYR" w:cs="Times New Roman CYR"/>
          <w:sz w:val="28"/>
          <w:szCs w:val="28"/>
        </w:rPr>
        <w:t>ом зашифрованы только 2 аминокислоты - Мет и Три, тогда как Лей, Сер и Apr - шестью кодонами, а Ала, Вал, Гли, Про, Тре - четырьмя кодонами (табл. 3).</w:t>
      </w:r>
    </w:p>
    <w:p w14:paraId="264A336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Избыточность кодирующих последовательностей - ценнейшее свойство кода, так как она повышает устойчивость </w:t>
      </w:r>
      <w:r>
        <w:rPr>
          <w:rFonts w:ascii="Times New Roman CYR" w:hAnsi="Times New Roman CYR" w:cs="Times New Roman CYR"/>
          <w:sz w:val="28"/>
          <w:szCs w:val="28"/>
        </w:rPr>
        <w:t>информационного потока к неблагоприятным воздействиям внешней и внутренней среды. При определении природы аминокислоты, которая должна быть включена в белок, третий нуклеотид в кодоне не имеет столь важного значения, как первые два. Как видно из табл. 4-4,</w:t>
      </w:r>
      <w:r>
        <w:rPr>
          <w:rFonts w:ascii="Times New Roman CYR" w:hAnsi="Times New Roman CYR" w:cs="Times New Roman CYR"/>
          <w:sz w:val="28"/>
          <w:szCs w:val="28"/>
        </w:rPr>
        <w:t xml:space="preserve"> для многих аминокислот замена нуклеотида в третьей позиции кодона не сказывается на его смысле.</w:t>
      </w:r>
    </w:p>
    <w:p w14:paraId="07A1C6D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6CFB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Линейность записи информации</w:t>
      </w:r>
    </w:p>
    <w:p w14:paraId="716BB1F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72EB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трансляции кодоны мРНК "читаются" с фиксированной стартовой точки последовательно и не перекрываются. В записи информа</w:t>
      </w:r>
      <w:r>
        <w:rPr>
          <w:rFonts w:ascii="Times New Roman CYR" w:hAnsi="Times New Roman CYR" w:cs="Times New Roman CYR"/>
          <w:sz w:val="28"/>
          <w:szCs w:val="28"/>
        </w:rPr>
        <w:t>ции отсутствуют сигналы, указывающие на конец одного кодона и начало следующего.</w:t>
      </w:r>
    </w:p>
    <w:p w14:paraId="01E70DC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Кодон AUG является инициирующим и прочитывается как в начале, так и в других участках мРНК как Мет. Следующие за ним триплеты читаются последовательно без каких-либо пропусков</w:t>
      </w:r>
      <w:r>
        <w:rPr>
          <w:rFonts w:ascii="Times New Roman CYR" w:hAnsi="Times New Roman CYR" w:cs="Times New Roman CYR"/>
          <w:sz w:val="28"/>
          <w:szCs w:val="28"/>
        </w:rPr>
        <w:t xml:space="preserve"> вплоть до стоп-кодона, на котором синтез полипептидной цепи завершается.</w:t>
      </w:r>
    </w:p>
    <w:p w14:paraId="1807433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B2F63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Универсальность</w:t>
      </w:r>
    </w:p>
    <w:p w14:paraId="6745CA9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A1D0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времени считалось, что код абсолютно универсален, т.е. смысл кодовых слов одинаков для всех изученных организмов: вирусов, бактерий, растений, земно</w:t>
      </w:r>
      <w:r>
        <w:rPr>
          <w:rFonts w:ascii="Times New Roman CYR" w:hAnsi="Times New Roman CYR" w:cs="Times New Roman CYR"/>
          <w:sz w:val="28"/>
          <w:szCs w:val="28"/>
        </w:rPr>
        <w:t xml:space="preserve">водных, млекопитающих, включая человека. Однако позднее стало известно одно исключение, оказалось, что митохондриальная мРНК содержит 4 триплета, имеющих другое значение, чем в мРНК ядерного происхождения. Так, в мРНК митохондрий триплет UGA кодирует Три, </w:t>
      </w:r>
      <w:r>
        <w:rPr>
          <w:rFonts w:ascii="Times New Roman CYR" w:hAnsi="Times New Roman CYR" w:cs="Times New Roman CYR"/>
          <w:sz w:val="28"/>
          <w:szCs w:val="28"/>
        </w:rPr>
        <w:t>AUA - Мет, а АСА и AGG прочитываются как дополнительные стоп-кодоны.</w:t>
      </w:r>
    </w:p>
    <w:p w14:paraId="16B99B3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58EC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Колинеарность гена и продукта</w:t>
      </w:r>
    </w:p>
    <w:p w14:paraId="43C3992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62DE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прокариотов обнаружено линейное соответствие последовательности кодонов гена и последовательности аминокислот в белковом продукте, или, как говорят, с</w:t>
      </w:r>
      <w:r>
        <w:rPr>
          <w:rFonts w:ascii="Times New Roman CYR" w:hAnsi="Times New Roman CYR" w:cs="Times New Roman CYR"/>
          <w:sz w:val="28"/>
          <w:szCs w:val="28"/>
        </w:rPr>
        <w:t>уществует колинеарность гена и продукта.</w:t>
      </w:r>
    </w:p>
    <w:p w14:paraId="50AACEA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5D1A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 Генетический код 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5"/>
        <w:gridCol w:w="1054"/>
        <w:gridCol w:w="1022"/>
        <w:gridCol w:w="1040"/>
        <w:gridCol w:w="1040"/>
      </w:tblGrid>
      <w:tr w:rsidR="00000000" w14:paraId="146590E5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B5DD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Первое основание</w:t>
            </w:r>
          </w:p>
        </w:tc>
        <w:tc>
          <w:tcPr>
            <w:tcW w:w="4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94D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Второе основание</w:t>
            </w:r>
          </w:p>
        </w:tc>
      </w:tr>
      <w:tr w:rsidR="00000000" w14:paraId="25774E40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3EC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71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233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58E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D19D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</w:tr>
      <w:tr w:rsidR="00000000" w14:paraId="15666E31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BB6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2333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UUU Фен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5225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UCU Cep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F73D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UAU Тир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8F9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UGU Цис</w:t>
            </w:r>
          </w:p>
        </w:tc>
      </w:tr>
      <w:tr w:rsidR="00000000" w14:paraId="03ACA3B7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105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987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UUС Фен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1CA4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UCC Сер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B2E5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иАСТир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C394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UGC Цис</w:t>
            </w:r>
          </w:p>
        </w:tc>
      </w:tr>
      <w:tr w:rsidR="00000000" w14:paraId="0E313126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7A3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B10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UUА 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7B6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UCA Cep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6DD3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UAA*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E2BC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UGA*</w:t>
            </w:r>
          </w:p>
        </w:tc>
      </w:tr>
      <w:tr w:rsidR="00000000" w14:paraId="431D848A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332F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444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UUG 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261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UCG Сер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3971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UAG*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6BE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UGG Apr</w:t>
            </w:r>
          </w:p>
        </w:tc>
      </w:tr>
      <w:tr w:rsidR="00000000" w14:paraId="7D7EBFA3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7321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A063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CUU 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E94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CCU Про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378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CAU Гис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6E7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CGU Apr</w:t>
            </w:r>
          </w:p>
        </w:tc>
      </w:tr>
      <w:tr w:rsidR="00000000" w14:paraId="52016A7D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C13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4CC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CUC 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815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ССС Про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638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САС Гис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337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CGC Apr</w:t>
            </w:r>
          </w:p>
        </w:tc>
      </w:tr>
      <w:tr w:rsidR="00000000" w14:paraId="1E178C59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219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7214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CUA 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230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ССА Про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EBD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САА Глн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22D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CGA Apr</w:t>
            </w:r>
          </w:p>
        </w:tc>
      </w:tr>
      <w:tr w:rsidR="00000000" w14:paraId="4B6F4562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E2D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0D0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CUG 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43C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CCG Про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E88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CAG Глн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8EF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CGG Apr</w:t>
            </w:r>
          </w:p>
        </w:tc>
      </w:tr>
      <w:tr w:rsidR="00000000" w14:paraId="48A7C2A7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A34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E37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AUU Иле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BB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ACU Tpe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7FB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AAU Асн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217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AGU Сер</w:t>
            </w:r>
          </w:p>
        </w:tc>
      </w:tr>
      <w:tr w:rsidR="00000000" w14:paraId="7CA13445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5F60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D67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AUC Иле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79D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АСС Тре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ED51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ААС Асн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2FD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AGG Сер</w:t>
            </w:r>
          </w:p>
        </w:tc>
      </w:tr>
      <w:tr w:rsidR="00000000" w14:paraId="644E0280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48F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A03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AUA Мет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78C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АСА Тре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74D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ААА Лиз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09F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AGA Apr</w:t>
            </w:r>
          </w:p>
        </w:tc>
      </w:tr>
      <w:tr w:rsidR="00000000" w14:paraId="7AB3C664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C411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24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AUG Мет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E1A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ACG Тре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33F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AAG Лиз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23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AGG Apr</w:t>
            </w:r>
          </w:p>
        </w:tc>
      </w:tr>
      <w:tr w:rsidR="00000000" w14:paraId="014DFD3A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F64B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80C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GUU Ban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0A7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GCU Ала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401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GAU Асп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94A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GGU Гли</w:t>
            </w:r>
          </w:p>
        </w:tc>
      </w:tr>
      <w:tr w:rsidR="00000000" w14:paraId="22FC9BC3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47C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6F7D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GUC Вал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FDB7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GCC Ала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BE9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GAC Асп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18CF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GGC Гли</w:t>
            </w:r>
          </w:p>
        </w:tc>
      </w:tr>
      <w:tr w:rsidR="00000000" w14:paraId="0B8331F5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442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94D6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GUА Вал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BB9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GСА Ала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A41C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GАА Глу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985E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GGA Гли</w:t>
            </w:r>
          </w:p>
        </w:tc>
      </w:tr>
      <w:tr w:rsidR="00000000" w14:paraId="30585492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356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BEFA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GUG Вал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5683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GСG Ала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A352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GAG Глу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88C8" w14:textId="77777777" w:rsidR="00000000" w:rsidRDefault="007A1D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GGG Гли</w:t>
            </w:r>
          </w:p>
        </w:tc>
      </w:tr>
    </w:tbl>
    <w:p w14:paraId="47B13EC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Примечания: U - урацил; С - цитозин; А - аденин; G - гуанин; * - терминирующий кодон.</w:t>
      </w:r>
    </w:p>
    <w:p w14:paraId="75C32F8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039EA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эукариотов последова</w:t>
      </w:r>
      <w:r>
        <w:rPr>
          <w:rFonts w:ascii="Times New Roman CYR" w:hAnsi="Times New Roman CYR" w:cs="Times New Roman CYR"/>
          <w:sz w:val="28"/>
          <w:szCs w:val="28"/>
        </w:rPr>
        <w:t>тельности оснований в гене, колинеарные аминокислотной последовательности в белке, прерываются нитронами. Поэтому в эукариотических клетках аминокислотная последовательность белка колинеарна последовательности экзонов в гене или зрелой мРНК после посттранс</w:t>
      </w:r>
      <w:r>
        <w:rPr>
          <w:rFonts w:ascii="Times New Roman CYR" w:hAnsi="Times New Roman CYR" w:cs="Times New Roman CYR"/>
          <w:sz w:val="28"/>
          <w:szCs w:val="28"/>
        </w:rPr>
        <w:t>кригщионного удаления интронов.</w:t>
      </w:r>
    </w:p>
    <w:p w14:paraId="11E9EDCC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45405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28246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Организация генетического материала в хромосомах человека</w:t>
      </w:r>
    </w:p>
    <w:p w14:paraId="2B093C1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217F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организация хромосом человека традиционна: в метафазе хромосома состоит из двух сестринских хроматид, соединенных между собой в-районе первичной перетяжк</w:t>
      </w:r>
      <w:r>
        <w:rPr>
          <w:rFonts w:ascii="Times New Roman CYR" w:hAnsi="Times New Roman CYR" w:cs="Times New Roman CYR"/>
          <w:sz w:val="28"/>
          <w:szCs w:val="28"/>
        </w:rPr>
        <w:t>и (центромеры). Центромера делит хроматиду на два плеча. Плечи могут быть равными, тогда хромосома называется метацентрической. Если одно плечо немного короче другого, то хромосомы именуются субметацентрическими. В нескольких парах хромосом человека одно п</w:t>
      </w:r>
      <w:r>
        <w:rPr>
          <w:rFonts w:ascii="Times New Roman CYR" w:hAnsi="Times New Roman CYR" w:cs="Times New Roman CYR"/>
          <w:sz w:val="28"/>
          <w:szCs w:val="28"/>
        </w:rPr>
        <w:t>лечо сильно короче другого, такие хромосомы носят название акроцентрических (рис. 7). Тонкая морфология хромосом зависит от фазы митоза. Наиболее сильно спирализованы хромосомы в мета- и анафазе.</w:t>
      </w:r>
    </w:p>
    <w:p w14:paraId="146D422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ED410" w14:textId="06D2CB8E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586EB7" wp14:editId="548B80A3">
            <wp:extent cx="1733550" cy="1933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4F1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22 пары аутосо</w:t>
      </w:r>
      <w:r>
        <w:rPr>
          <w:rFonts w:ascii="Times New Roman CYR" w:hAnsi="Times New Roman CYR" w:cs="Times New Roman CYR"/>
          <w:sz w:val="28"/>
          <w:szCs w:val="28"/>
        </w:rPr>
        <w:t>м и половые хромосомы человека, составляющие его кариотип</w:t>
      </w:r>
    </w:p>
    <w:p w14:paraId="7169FB8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43F4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морфологией хромосом изменяется в ходе митозе и морфология центромеры. Наиболее четко центромера выражена в виде более тонкого и светлого участка хромосомы к концу профазы. Центромеры вып</w:t>
      </w:r>
      <w:r>
        <w:rPr>
          <w:rFonts w:ascii="Times New Roman CYR" w:hAnsi="Times New Roman CYR" w:cs="Times New Roman CYR"/>
          <w:sz w:val="28"/>
          <w:szCs w:val="28"/>
        </w:rPr>
        <w:t>олняют в хромосомах очень важные функции. Они соединяют две сестринские хроматиды, велика также их роль в организации веретена деления. В районе центромеры в профазе формируется особая белковая структура, имеющая сродство к белкам микротрубочек веретена де</w:t>
      </w:r>
      <w:r>
        <w:rPr>
          <w:rFonts w:ascii="Times New Roman CYR" w:hAnsi="Times New Roman CYR" w:cs="Times New Roman CYR"/>
          <w:sz w:val="28"/>
          <w:szCs w:val="28"/>
        </w:rPr>
        <w:t>ления. Микротрубочки веретена деления соединяются с хроматидами в районе центромеры так, что на один центромерный район может приходиться более десяти микротрубочек. Очень важным моментом в прохождении митоза является синхронность одновременного разделения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всех хромосом на две хроматиды. Считается, что ведущая роль в регуляции этого процесса также принадлежит центромерам.</w:t>
      </w:r>
    </w:p>
    <w:p w14:paraId="145BF50A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общую морфологию хромосом, нельзя обойти вниманием их концевые участки, называемые теломерами. Концы хромосом - теломеры, им</w:t>
      </w:r>
      <w:r>
        <w:rPr>
          <w:rFonts w:ascii="Times New Roman CYR" w:hAnsi="Times New Roman CYR" w:cs="Times New Roman CYR"/>
          <w:sz w:val="28"/>
          <w:szCs w:val="28"/>
        </w:rPr>
        <w:t xml:space="preserve">еют особенности в первичной и третичной структурах, но об этом речь пойдет несколько позже. Сначала ознакомимся с функциями теломерных районов. Когда деление клетки закончено и формируются новые клеточные ядра, то с помощью теломер хромосомы прикрепляются </w:t>
      </w:r>
      <w:r>
        <w:rPr>
          <w:rFonts w:ascii="Times New Roman CYR" w:hAnsi="Times New Roman CYR" w:cs="Times New Roman CYR"/>
          <w:sz w:val="28"/>
          <w:szCs w:val="28"/>
        </w:rPr>
        <w:t xml:space="preserve">к внутренней ядерной мембране, в результате чего каждая хромосома в деспирализованном состоянии занимает в ядре строго определенное место. Помимо этого теломерные районы предотвращают слипание хромосом своими концами и препятствуют образованию дицентриков </w:t>
      </w:r>
      <w:r>
        <w:rPr>
          <w:rFonts w:ascii="Times New Roman CYR" w:hAnsi="Times New Roman CYR" w:cs="Times New Roman CYR"/>
          <w:sz w:val="28"/>
          <w:szCs w:val="28"/>
        </w:rPr>
        <w:t>- хромосом с двумя центромерами, наличие которых свидетельствует о патологических картинах митоза. Одновременно теломеры стабилизируют хромосомы, защищая их от деградации клеточными нуклеазами - ферментами, катализирующими гидролиз всех незащищенных ДНК ил</w:t>
      </w:r>
      <w:r>
        <w:rPr>
          <w:rFonts w:ascii="Times New Roman CYR" w:hAnsi="Times New Roman CYR" w:cs="Times New Roman CYR"/>
          <w:sz w:val="28"/>
          <w:szCs w:val="28"/>
        </w:rPr>
        <w:t>и их фрагментов. В последнее время стало известно еще одно назначение теломерных концов: благодаря им происходит полное завершение редупликации хромосом при подготовке клетки к делению. Среди ферментов, участвующих в удвоении ДНК, помимо уже известных ДНК-</w:t>
      </w:r>
      <w:r>
        <w:rPr>
          <w:rFonts w:ascii="Times New Roman CYR" w:hAnsi="Times New Roman CYR" w:cs="Times New Roman CYR"/>
          <w:sz w:val="28"/>
          <w:szCs w:val="28"/>
        </w:rPr>
        <w:t>полимеразы, ДНК-лигазы, геликазы, топоизомеразы, а также стабилизирующих белков, особое внимание следует уделить теломеразе, которая помогает завершить репликацию ДНК на отстающей цепи.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генетический код человек хромосома</w:t>
      </w:r>
    </w:p>
    <w:p w14:paraId="26D4323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каждая хромати</w:t>
      </w:r>
      <w:r>
        <w:rPr>
          <w:rFonts w:ascii="Times New Roman CYR" w:hAnsi="Times New Roman CYR" w:cs="Times New Roman CYR"/>
          <w:sz w:val="28"/>
          <w:szCs w:val="28"/>
        </w:rPr>
        <w:t>да содержит одну из двух идентичных дочерних молекул ДНК, образующихся в процессе репликации. Молекула ДНК представляет собой непрерывную сверхскрученную двойную спираль, простирающуюся по всей длине хроматиды. Функционально эта нить подразделяется на боль</w:t>
      </w:r>
      <w:r>
        <w:rPr>
          <w:rFonts w:ascii="Times New Roman CYR" w:hAnsi="Times New Roman CYR" w:cs="Times New Roman CYR"/>
          <w:sz w:val="28"/>
          <w:szCs w:val="28"/>
        </w:rPr>
        <w:t xml:space="preserve">шое число отрезков, соответствующих отдельным генам. Каждый ген несет информацию о первичной структуре отдельной полипиптидной цепи, рибосомной РНК, транспортной РНК или выполняет регуляторную функцию. Кроме того, в составе непрерывной нити ДНК, наряду со </w:t>
      </w:r>
      <w:r>
        <w:rPr>
          <w:rFonts w:ascii="Times New Roman CYR" w:hAnsi="Times New Roman CYR" w:cs="Times New Roman CYR"/>
          <w:sz w:val="28"/>
          <w:szCs w:val="28"/>
        </w:rPr>
        <w:t>смысловыми генами, находятся многократно повторяющиеся одинаковые или сходные по составу нуклеотидные последовательности, выполняющие, вероятно, регуляторные или структурные функции.</w:t>
      </w:r>
    </w:p>
    <w:p w14:paraId="35980B1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первичной структуре полипептидов (последовательности аминоки</w:t>
      </w:r>
      <w:r>
        <w:rPr>
          <w:rFonts w:ascii="Times New Roman CYR" w:hAnsi="Times New Roman CYR" w:cs="Times New Roman CYR"/>
          <w:sz w:val="28"/>
          <w:szCs w:val="28"/>
        </w:rPr>
        <w:t>слот в них) записана в ДНК в виде трехбуквенного кода, составленного из первых букв названий четырех азотистых оснований, входящих в состав ДНК (АТГЦ). Каждой аминокислоте соответствует определенный триплет из трех соседних нуклеотидов. Например, аминокисл</w:t>
      </w:r>
      <w:r>
        <w:rPr>
          <w:rFonts w:ascii="Times New Roman CYR" w:hAnsi="Times New Roman CYR" w:cs="Times New Roman CYR"/>
          <w:sz w:val="28"/>
          <w:szCs w:val="28"/>
        </w:rPr>
        <w:t>оте фенилаланин в ДНК соответствует код он ААА, а аминокислоте серии - АГА. Из 64 возможных триплетов 61 кодирует 20 аминокислот, обнаруженных в составе клеточных белков, а 3 кодона являются стоп-сигналами, прекращающими синтез полипептидной цепи.</w:t>
      </w:r>
    </w:p>
    <w:p w14:paraId="24EDCB9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84B14" w14:textId="5229954A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C6168" wp14:editId="5FF842DA">
            <wp:extent cx="3933825" cy="1219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155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Структурная организация типичной транскрипционной единицы</w:t>
      </w:r>
    </w:p>
    <w:p w14:paraId="1B203A4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81B1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триплет, соответствующий метионину, стоит в начале цепи ДНК, то он выполняет функцию возбуждения считывания. (Кодоны, выполняющие сигнальные функции, наз</w:t>
      </w:r>
      <w:r>
        <w:rPr>
          <w:rFonts w:ascii="Times New Roman CYR" w:hAnsi="Times New Roman CYR" w:cs="Times New Roman CYR"/>
          <w:sz w:val="28"/>
          <w:szCs w:val="28"/>
        </w:rPr>
        <w:t>ывают нонсенс - кдонами). Генетический код вырожден, т.е. каждая аминокислота может кодироваться несколькими вариантами триплетов. Для осуществления синтеза полипептидов генетическая информация, закодированная в ДНК в составе хроматина, переписывается (про</w:t>
      </w:r>
      <w:r>
        <w:rPr>
          <w:rFonts w:ascii="Times New Roman CYR" w:hAnsi="Times New Roman CYR" w:cs="Times New Roman CYR"/>
          <w:sz w:val="28"/>
          <w:szCs w:val="28"/>
        </w:rPr>
        <w:t>цесс транскрипции) по принципу комплементарности азотистых оснований на информационную РНК, которая переходит из ядра в цитоплазму, где принимает участие в процессе трансляции: переводе информации с языка нуклеотидов на язык аминокислот, т.е. процессе синт</w:t>
      </w:r>
      <w:r>
        <w:rPr>
          <w:rFonts w:ascii="Times New Roman CYR" w:hAnsi="Times New Roman CYR" w:cs="Times New Roman CYR"/>
          <w:sz w:val="28"/>
          <w:szCs w:val="28"/>
        </w:rPr>
        <w:t>еза белка. Каждому данному кодону соответствует одна и только одна определенная аминокислота. Процесс считывания генетического кода не допускает возможности перекрывания кодонов. Начавшись на определенном кодоне, считывание следующих идет без знаков препин</w:t>
      </w:r>
      <w:r>
        <w:rPr>
          <w:rFonts w:ascii="Times New Roman CYR" w:hAnsi="Times New Roman CYR" w:cs="Times New Roman CYR"/>
          <w:sz w:val="28"/>
          <w:szCs w:val="28"/>
        </w:rPr>
        <w:t>ания и пропусков вплоть до нонсенскодонов. Положение первого кодона определяет границы рамки считывания. Генетический код человека не отличается по каким-либо параметрам от генетического кода любых других эукариотических организмов.</w:t>
      </w:r>
    </w:p>
    <w:p w14:paraId="3AE534A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одного гена,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кодирует полипептид, участок молекулы ДНК подразделяется на функционально различные единицы (рис. 8). Отличительная черта строения многих генов эукариот - прерывистость структуры смысловой части. Смысловые участки, несущие информацию о последовате</w:t>
      </w:r>
      <w:r>
        <w:rPr>
          <w:rFonts w:ascii="Times New Roman CYR" w:hAnsi="Times New Roman CYR" w:cs="Times New Roman CYR"/>
          <w:sz w:val="28"/>
          <w:szCs w:val="28"/>
        </w:rPr>
        <w:t>льности аминокислот в белке - экзоны, чередуются с участками некодирующих последовательностей - нитронами. Часто интроны по длине могут превосходить экзоны. Наличие избыточных последовательностей приводит к тому, что длина гена может быть в несколько раз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ольше, чем требуется для кодирования аминокислот в белке. Гаплоидный набор хромосом человека содержит 3,5 </w:t>
      </w:r>
      <w:r>
        <w:rPr>
          <w:rFonts w:ascii="Times New Roman" w:hAnsi="Times New Roman" w:cs="Times New Roman"/>
          <w:sz w:val="28"/>
          <w:szCs w:val="28"/>
        </w:rPr>
        <w:t xml:space="preserve">× 10 </w:t>
      </w:r>
      <w:r>
        <w:rPr>
          <w:rFonts w:ascii="Times New Roman CYR" w:hAnsi="Times New Roman CYR" w:cs="Times New Roman CYR"/>
          <w:sz w:val="28"/>
          <w:szCs w:val="28"/>
        </w:rPr>
        <w:t>нуклеотидных пар, что по количеству соответствует примерно 1,5 млн. пар генов. Однако данные по изучению генома человека показывают, что 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имеет не более 100 тыс. генов. Это значит, что в клетках человека только 1% ДНК выполняет кодирующие функции. В отношении оставшихся 99% существуют разные гипотезы, обосновывающие их регуляторные и структурные функции.</w:t>
      </w:r>
    </w:p>
    <w:p w14:paraId="0620B91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96E77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BF8D2B" w14:textId="5E1D1103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51C797" wp14:editId="2BEDD54F">
            <wp:extent cx="2667000" cy="160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7E7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Основные этапы синтеза белка у эукариот</w:t>
      </w:r>
    </w:p>
    <w:p w14:paraId="50DB7EE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F944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человека данные об экзонноинтронном строении генов впервые были получены для гена гемоглобина, а затем и для многих других генов. Это открытие стало возможным в конце 70-х гг. благодаря разра</w:t>
      </w:r>
      <w:r>
        <w:rPr>
          <w:rFonts w:ascii="Times New Roman CYR" w:hAnsi="Times New Roman CYR" w:cs="Times New Roman CYR"/>
          <w:sz w:val="28"/>
          <w:szCs w:val="28"/>
        </w:rPr>
        <w:t xml:space="preserve">ботке метода синтеза комплементарных ДНК на матрице м-РНК с помощью обратной транскриптазы, а также благодаря освоению целого ряда методов генно-инженерной техники. В них входит разрезание генома с помощью рестриктаз на последовательности, соответствующие </w:t>
      </w:r>
      <w:r>
        <w:rPr>
          <w:rFonts w:ascii="Times New Roman CYR" w:hAnsi="Times New Roman CYR" w:cs="Times New Roman CYR"/>
          <w:sz w:val="28"/>
          <w:szCs w:val="28"/>
        </w:rPr>
        <w:t>отдельным генам, выделение таких генов, встраивание их в векторные молекулы, внедрение векторов в клетки бактерий и клонирование там таких рекомбинантных молекул, что позволяет получать банки генов.</w:t>
      </w:r>
    </w:p>
    <w:p w14:paraId="7807F1A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транскрипции на ДНК, как на матрице, связан с син</w:t>
      </w:r>
      <w:r>
        <w:rPr>
          <w:rFonts w:ascii="Times New Roman CYR" w:hAnsi="Times New Roman CYR" w:cs="Times New Roman CYR"/>
          <w:sz w:val="28"/>
          <w:szCs w:val="28"/>
        </w:rPr>
        <w:t>тезом комплементарной последовательности РНК, включающей и интроны, и экзоны. Затем в ходе созревания РНК в ядре из нее удаляются интроны, а концы соседних экзонов сшиваются стык в стык. Процесс удаления последовательностей РНК, соответствующих нитронам, и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соединение участков с транскрибируемыми последовательностями экзонов называется сплайсингом. Кроме того транскрибируемая молекула модифицируется добавлением метилированного Г-нуклеотида на 5'-конце (кэпирование) и поли-А последовательности на 3'-конце. Мо</w:t>
      </w:r>
      <w:r>
        <w:rPr>
          <w:rFonts w:ascii="Times New Roman CYR" w:hAnsi="Times New Roman CYR" w:cs="Times New Roman CYR"/>
          <w:sz w:val="28"/>
          <w:szCs w:val="28"/>
        </w:rPr>
        <w:t>дифицированные участки играют важную роль в инициации белкового синтеза, защищают транскрипт т-РНК от деградации. Имеются данные, свидетельствующие о том, что поли-А конец участвует в транспорте зрелой м-РНК из ядра в цитоплазму и продлевает ее функциониро</w:t>
      </w:r>
      <w:r>
        <w:rPr>
          <w:rFonts w:ascii="Times New Roman CYR" w:hAnsi="Times New Roman CYR" w:cs="Times New Roman CYR"/>
          <w:sz w:val="28"/>
          <w:szCs w:val="28"/>
        </w:rPr>
        <w:t>вание там. Весь суммарный процесс формирования зрелых молекул РНК из предшественников называется процессингом. Созревшая м-РНК выходит в цитоплазму, прикрепляется к рибосоме, где генетическая информация транслируется в белковую последовательность (рис. 9).</w:t>
      </w:r>
    </w:p>
    <w:p w14:paraId="63CF9F83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755CF" w14:textId="0683D282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2F2E0" wp14:editId="01FA9DC9">
            <wp:extent cx="3076575" cy="1504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3AB4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10. Изменения в белке, происходящие при сдвиге рамки считывания</w:t>
      </w:r>
    </w:p>
    <w:p w14:paraId="749ED52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63230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интронных последовательностей, по-видимому, не обладают специфическими функциями. Однако один и тот же транскрипт РНК может подвергаться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сплайсингу по-разному, следовательно с одного транскрипта в ходе сплайсинга способны образоваться несколько различных РНК. Такой сплайсинг называется альтернативным. Альтернативный сплайсинг сообщает клетке дополнительную генетическую пластичность. Рассмо</w:t>
      </w:r>
      <w:r>
        <w:rPr>
          <w:rFonts w:ascii="Times New Roman CYR" w:hAnsi="Times New Roman CYR" w:cs="Times New Roman CYR"/>
          <w:sz w:val="28"/>
          <w:szCs w:val="28"/>
        </w:rPr>
        <w:t>трим это явление на примере белка фибронектина.</w:t>
      </w:r>
    </w:p>
    <w:p w14:paraId="524303A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плазме крови человека присутствует белок фибронектин. Он синтезируется клетками печени и выделяется в кровь. Этот же белок может синтезироваться клетками соединительной ткани, эндотелиальными клетками, выст</w:t>
      </w:r>
      <w:r>
        <w:rPr>
          <w:rFonts w:ascii="Times New Roman CYR" w:hAnsi="Times New Roman CYR" w:cs="Times New Roman CYR"/>
          <w:sz w:val="28"/>
          <w:szCs w:val="28"/>
        </w:rPr>
        <w:t>илающими кровеносные сосуды, и некоторыми другими типами клеток. В этом случае фибронектин в нерастворимой форме накапливается в межклеточном пространстве. Функции фибронектина многоплановы: он играет роль в поддержании гомеостаза, в процессах тромбоза, ми</w:t>
      </w:r>
      <w:r>
        <w:rPr>
          <w:rFonts w:ascii="Times New Roman CYR" w:hAnsi="Times New Roman CYR" w:cs="Times New Roman CYR"/>
          <w:sz w:val="28"/>
          <w:szCs w:val="28"/>
        </w:rPr>
        <w:t>грации и дифференцировки клеток сосудов, в развитии атеросклеротических бляшек в сосудах. Известно много вариантов фибронектина, он обладает ткане- и возрастной специфичностью. Показано, что варианты фибронектина образуются с одного геномного транскрипта з</w:t>
      </w:r>
      <w:r>
        <w:rPr>
          <w:rFonts w:ascii="Times New Roman CYR" w:hAnsi="Times New Roman CYR" w:cs="Times New Roman CYR"/>
          <w:sz w:val="28"/>
          <w:szCs w:val="28"/>
        </w:rPr>
        <w:t>а счет альтернативного сплайсинга. Вариации м-РНК-последовательностей фибронектина связаны с присутствием или отсутствием по крайней мере двух интронов.</w:t>
      </w:r>
    </w:p>
    <w:p w14:paraId="6FEF13A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Известные вариации иммуноглобулинов также в значительной мере обеспечиваются процессом созревания новос</w:t>
      </w:r>
      <w:r>
        <w:rPr>
          <w:rFonts w:ascii="Times New Roman CYR" w:hAnsi="Times New Roman CYR" w:cs="Times New Roman CYR"/>
          <w:sz w:val="28"/>
          <w:szCs w:val="28"/>
        </w:rPr>
        <w:t>интезированных гигантских м-РНК в ядре.</w:t>
      </w:r>
    </w:p>
    <w:p w14:paraId="41D1B12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каждого гена, до его смысловой части, представленной экзонами, находятся участки, которые обеспечивают регуляцию работы гена. К числу регуляторных участков, одинаковых для всех генов, относятся ТАТА-последов</w:t>
      </w:r>
      <w:r>
        <w:rPr>
          <w:rFonts w:ascii="Times New Roman CYR" w:hAnsi="Times New Roman CYR" w:cs="Times New Roman CYR"/>
          <w:sz w:val="28"/>
          <w:szCs w:val="28"/>
        </w:rPr>
        <w:t>ательности (рис. 8), где чередуются тимин и аденин ("ТАТА-БОКС"). Этот участок лежит на 30 нуклеотидов левее места начала считывания гена. Установлено, что РНК-полимераза, фермент осуществляющий транскрипцию, так ложится на ДНК, что ее опознающая часть зак</w:t>
      </w:r>
      <w:r>
        <w:rPr>
          <w:rFonts w:ascii="Times New Roman CYR" w:hAnsi="Times New Roman CYR" w:cs="Times New Roman CYR"/>
          <w:sz w:val="28"/>
          <w:szCs w:val="28"/>
        </w:rPr>
        <w:t>рывает "TATA-БОКС", а ее активный центр оказывается над первым считываемым нуклеотидом. Далее по длине гена следует промоторный участок, который способствует правильной установке рамки считывания нуклеотидов, поскольку процесс считывания генетического кода</w:t>
      </w:r>
      <w:r>
        <w:rPr>
          <w:rFonts w:ascii="Times New Roman CYR" w:hAnsi="Times New Roman CYR" w:cs="Times New Roman CYR"/>
          <w:sz w:val="28"/>
          <w:szCs w:val="28"/>
        </w:rPr>
        <w:t xml:space="preserve"> не допускает возможности перекрывания кодонов. Иногда изменения рамки считывания могут происходить из-за выпадения или добавления одного или нескольких нуклеотидов, тогда при последующей сборке белка в нем будет нарушена последовательность аминокислот. Та</w:t>
      </w:r>
      <w:r>
        <w:rPr>
          <w:rFonts w:ascii="Times New Roman CYR" w:hAnsi="Times New Roman CYR" w:cs="Times New Roman CYR"/>
          <w:sz w:val="28"/>
          <w:szCs w:val="28"/>
        </w:rPr>
        <w:t>кая ситуация получила название мутации со сдвигом рамки (рис. 10).</w:t>
      </w:r>
    </w:p>
    <w:p w14:paraId="2486FE8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промоторным участком следует палиндром ("перевертыш"), или инвертированный повтор. Этот участок ДНК одинаково читается в обоих направлениях и имеет центральную точку, относительно котор</w:t>
      </w:r>
      <w:r>
        <w:rPr>
          <w:rFonts w:ascii="Times New Roman CYR" w:hAnsi="Times New Roman CYR" w:cs="Times New Roman CYR"/>
          <w:sz w:val="28"/>
          <w:szCs w:val="28"/>
        </w:rPr>
        <w:t>ой последовательность остается одинаковой в обеих цепях ДНК. Следовательно, такой участок ДНК имеет две оси симметрии: вдоль и поперек. Важное свойство палиндромов - возможность образовывать шпильки в РНК или структуры креста в ДНК за счет комплементарного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не между двумя нитями ДНК, а между нуклеотидами каждой цепи. В результате этого палиндром ДНК превращается в крест, что делает невозможным дальнейшее продвижение фермента РНК-полимеразы, и процесс транскрипции прекращается, если рамка считы</w:t>
      </w:r>
      <w:r>
        <w:rPr>
          <w:rFonts w:ascii="Times New Roman CYR" w:hAnsi="Times New Roman CYR" w:cs="Times New Roman CYR"/>
          <w:sz w:val="28"/>
          <w:szCs w:val="28"/>
        </w:rPr>
        <w:t>вания установлена неверно.</w:t>
      </w:r>
    </w:p>
    <w:p w14:paraId="69DEC86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описаны специфические регуляторы работы некоторых генов - энхансеры. Они расположены впереди гена на расстоянии в сотни и тысячи нуклеотидных пар от него. У эукариот существуют специальные регуляторные белки, оп</w:t>
      </w:r>
      <w:r>
        <w:rPr>
          <w:rFonts w:ascii="Times New Roman CYR" w:hAnsi="Times New Roman CYR" w:cs="Times New Roman CYR"/>
          <w:sz w:val="28"/>
          <w:szCs w:val="28"/>
        </w:rPr>
        <w:t>ознающие энхансер и присоединяющиеся к нему, в результате чего происходит активация работы гена.</w:t>
      </w:r>
    </w:p>
    <w:p w14:paraId="22BABE9C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разных авторов, содержание ДНК в диплоидной клетке человека составляет примерно 7,3 </w:t>
      </w:r>
      <w:r>
        <w:rPr>
          <w:rFonts w:ascii="Times New Roman" w:hAnsi="Times New Roman" w:cs="Times New Roman"/>
          <w:sz w:val="28"/>
          <w:szCs w:val="28"/>
        </w:rPr>
        <w:t>× 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12 г, что соответствует 7,1 </w:t>
      </w:r>
      <w:r>
        <w:rPr>
          <w:rFonts w:ascii="Times New Roman" w:hAnsi="Times New Roman" w:cs="Times New Roman"/>
          <w:sz w:val="28"/>
          <w:szCs w:val="28"/>
        </w:rPr>
        <w:t xml:space="preserve">× 109 </w:t>
      </w:r>
      <w:r>
        <w:rPr>
          <w:rFonts w:ascii="Times New Roman CYR" w:hAnsi="Times New Roman CYR" w:cs="Times New Roman CYR"/>
          <w:sz w:val="28"/>
          <w:szCs w:val="28"/>
        </w:rPr>
        <w:t>нулеотидных пар. Каждая мо</w:t>
      </w:r>
      <w:r>
        <w:rPr>
          <w:rFonts w:ascii="Times New Roman CYR" w:hAnsi="Times New Roman CYR" w:cs="Times New Roman CYR"/>
          <w:sz w:val="28"/>
          <w:szCs w:val="28"/>
        </w:rPr>
        <w:t>лекула ДНК гетерогенна по своему составу. В ней встречаются участки с уникальной последовательностью азотистых оснований, которые несут информацию для большинства белков клетки. В то же время в ней встречаются последовательности нуклеотидов, многократно по</w:t>
      </w:r>
      <w:r>
        <w:rPr>
          <w:rFonts w:ascii="Times New Roman CYR" w:hAnsi="Times New Roman CYR" w:cs="Times New Roman CYR"/>
          <w:sz w:val="28"/>
          <w:szCs w:val="28"/>
        </w:rPr>
        <w:t>вторяющиеся в геноме в составе этой же или других молекул ДНК. Такие повторяющиеся последовательности подразделяют на два класса. Первый - умеренно повторяющиеся последовательности с числом повторов от 102 до 105 на геном.</w:t>
      </w:r>
    </w:p>
    <w:p w14:paraId="712F1A1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их долю приходится примерно че</w:t>
      </w:r>
      <w:r>
        <w:rPr>
          <w:rFonts w:ascii="Times New Roman CYR" w:hAnsi="Times New Roman CYR" w:cs="Times New Roman CYR"/>
          <w:sz w:val="28"/>
          <w:szCs w:val="28"/>
        </w:rPr>
        <w:t>тверть ДНК, и они представляют собой блоки истинных генов, как, например, гены гистонов (рис. 11). К этому же классу умеренных повторов относятся короткие последовательности, которые не кодируют белки, они разбросаны по всему геному, а их длина соответству</w:t>
      </w:r>
      <w:r>
        <w:rPr>
          <w:rFonts w:ascii="Times New Roman CYR" w:hAnsi="Times New Roman CYR" w:cs="Times New Roman CYR"/>
          <w:sz w:val="28"/>
          <w:szCs w:val="28"/>
        </w:rPr>
        <w:t>ет примерно 300 н.п (нуклеотидных пар).</w:t>
      </w:r>
    </w:p>
    <w:p w14:paraId="3708159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класс - часто повторяющиеся последовательности, или сателлитные ДНК, число повторов которых на геном превышает миллион (1</w:t>
      </w:r>
      <w:r>
        <w:rPr>
          <w:rFonts w:ascii="Times New Roman" w:hAnsi="Times New Roman" w:cs="Times New Roman"/>
          <w:sz w:val="28"/>
          <w:szCs w:val="28"/>
        </w:rPr>
        <w:t xml:space="preserve">×102) </w:t>
      </w:r>
      <w:r>
        <w:rPr>
          <w:rFonts w:ascii="Times New Roman CYR" w:hAnsi="Times New Roman CYR" w:cs="Times New Roman CYR"/>
          <w:sz w:val="28"/>
          <w:szCs w:val="28"/>
        </w:rPr>
        <w:t>раз. Это нетранскрибирующиеся участки ДНК, на которых не идет образование РНК.</w:t>
      </w:r>
    </w:p>
    <w:p w14:paraId="4C31B8E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</w:t>
      </w:r>
      <w:r>
        <w:rPr>
          <w:rFonts w:ascii="Times New Roman CYR" w:hAnsi="Times New Roman CYR" w:cs="Times New Roman CYR"/>
          <w:sz w:val="28"/>
          <w:szCs w:val="28"/>
        </w:rPr>
        <w:t>аботах разных авторов показано, что лишь немногим более 50% ДНК генома человека представлено уникальными фрагментами длиной около 2000 н.п., и далеко не все из них представляют структурные гены.</w:t>
      </w:r>
    </w:p>
    <w:p w14:paraId="2A8EFE03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3843E" w14:textId="5EBAB3D3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C6182" wp14:editId="548072A3">
            <wp:extent cx="2933700" cy="2276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1F7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11. Сегмент эукарио</w:t>
      </w:r>
      <w:r>
        <w:rPr>
          <w:rFonts w:ascii="Times New Roman CYR" w:hAnsi="Times New Roman CYR" w:cs="Times New Roman CYR"/>
          <w:sz w:val="28"/>
          <w:szCs w:val="28"/>
        </w:rPr>
        <w:t>тической ДНК: показаны различные способы организации гена</w:t>
      </w:r>
    </w:p>
    <w:p w14:paraId="67F58D2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5A281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они распределены в составе длинных молекул ДНК между короткими, умеренно повторяющимися последовательностями, длина которых не превышает 300 н.п. Многие из таких умеренных повторов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сходное строение. Вероятно, они выполняют структурные и регуляторные функции в составе генов. Умеренные повторы, представляющие гены, встречаются в каждой клетке человека, где есть ядро. Они содержат гены, необходимые всем клеткам в каждой фазе индивидуал</w:t>
      </w:r>
      <w:r>
        <w:rPr>
          <w:rFonts w:ascii="Times New Roman CYR" w:hAnsi="Times New Roman CYR" w:cs="Times New Roman CYR"/>
          <w:sz w:val="28"/>
          <w:szCs w:val="28"/>
        </w:rPr>
        <w:t>ьного развития. Это гены рибосомной РНК, гистонов и транспортной РНК.</w:t>
      </w:r>
    </w:p>
    <w:p w14:paraId="6EA820A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Гены рибосомной РНК являются частью района ядрышкового организатора на хромосомах. Они кодируют рибосомные РНК, которые синтезируются в ядрышке. В ядрышке происходит процессинг рибосомны</w:t>
      </w:r>
      <w:r>
        <w:rPr>
          <w:rFonts w:ascii="Times New Roman CYR" w:hAnsi="Times New Roman CYR" w:cs="Times New Roman CYR"/>
          <w:sz w:val="28"/>
          <w:szCs w:val="28"/>
        </w:rPr>
        <w:t>х РНК: из одной гигантской новосинтезированной молекулы образуются три разные молекулы рибосомных РНК меньшего размера, а избыточные последовательности удаляются. Зрелые рибосомные РНК участвуют в сборке субъединиц рибосом. Таким образом, ядрышко - это мес</w:t>
      </w:r>
      <w:r>
        <w:rPr>
          <w:rFonts w:ascii="Times New Roman CYR" w:hAnsi="Times New Roman CYR" w:cs="Times New Roman CYR"/>
          <w:sz w:val="28"/>
          <w:szCs w:val="28"/>
        </w:rPr>
        <w:t>то в ядре, где функционируют рибосомные гены, оно содержит совокупность всех рибосомных РНК, находящихся на разных стадиях процес-синга, здесь происходит процесс формирования субъединиц рибосом. У человека район ядрышкового организатора расположен в коротк</w:t>
      </w:r>
      <w:r>
        <w:rPr>
          <w:rFonts w:ascii="Times New Roman CYR" w:hAnsi="Times New Roman CYR" w:cs="Times New Roman CYR"/>
          <w:sz w:val="28"/>
          <w:szCs w:val="28"/>
        </w:rPr>
        <w:t>их плечах акроцентрических хромосом: 13-й, 14-й, 15-й, 21-й и 22-й (рис. 12). В формировании ядрышка могут принимать участие сразу несколько хромосом. Среднее число копий рибосомных генов в клетках человека по данным разных авторов 416-443 на диплоидный ге</w:t>
      </w:r>
      <w:r>
        <w:rPr>
          <w:rFonts w:ascii="Times New Roman CYR" w:hAnsi="Times New Roman CYR" w:cs="Times New Roman CYR"/>
          <w:sz w:val="28"/>
          <w:szCs w:val="28"/>
        </w:rPr>
        <w:t>ном.</w:t>
      </w:r>
    </w:p>
    <w:p w14:paraId="42FA89A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0A35E" w14:textId="6280D1A3" w:rsidR="00000000" w:rsidRDefault="007F79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55B71" wp14:editId="5D8F6E21">
            <wp:extent cx="2695575" cy="2257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807B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12. Набор хромосом человека, где цветом выделены участки с рибосомными генами. Из каждой пары хромосом показана только одна</w:t>
      </w:r>
    </w:p>
    <w:p w14:paraId="091DDF8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14761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классу умеренно повторяющихся последовательностей у человека можно отнести семейст</w:t>
      </w:r>
      <w:r>
        <w:rPr>
          <w:rFonts w:ascii="Times New Roman CYR" w:hAnsi="Times New Roman CYR" w:cs="Times New Roman CYR"/>
          <w:sz w:val="28"/>
          <w:szCs w:val="28"/>
        </w:rPr>
        <w:t>во многочисленных генов вариабельных участков иммуноглобулинов, играющих ключевую роль в иммунитете. Умеренные повторы обнаружены во всех хромосомах человека, где они локализованы по всей длине плеч.</w:t>
      </w:r>
    </w:p>
    <w:p w14:paraId="5E0418F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повторяющиеся последовательности занимают примерно</w:t>
      </w:r>
      <w:r>
        <w:rPr>
          <w:rFonts w:ascii="Times New Roman CYR" w:hAnsi="Times New Roman CYR" w:cs="Times New Roman CYR"/>
          <w:sz w:val="28"/>
          <w:szCs w:val="28"/>
        </w:rPr>
        <w:t xml:space="preserve"> десятую часть генома. Участки ДНК с такими повторами выявлены в определенных местах хромосом: это околоцентромерные и теломерные районы. На дифференцированно окрашенных хромосомах они выявляются в виде гетерохроматина. Причем это гетерохроматин конститути</w:t>
      </w:r>
      <w:r>
        <w:rPr>
          <w:rFonts w:ascii="Times New Roman CYR" w:hAnsi="Times New Roman CYR" w:cs="Times New Roman CYR"/>
          <w:sz w:val="28"/>
          <w:szCs w:val="28"/>
        </w:rPr>
        <w:t>вный - в нем не происходит транскрипция. Более того, конститутивный гетерохроматин может влиять на близко расположенные гены, подавляя их активность.</w:t>
      </w:r>
    </w:p>
    <w:p w14:paraId="5E3F39A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повторы обычно не бывают длинными. Так, теломерные районы хромосом человека, ограничивающие .хромос</w:t>
      </w:r>
      <w:r>
        <w:rPr>
          <w:rFonts w:ascii="Times New Roman CYR" w:hAnsi="Times New Roman CYR" w:cs="Times New Roman CYR"/>
          <w:sz w:val="28"/>
          <w:szCs w:val="28"/>
        </w:rPr>
        <w:t>омы с двух концов, содержат 250-1500 повторов ТТАГГ. Эти повторы играют очень важную роль: предотвращают слипание хромосом концами и их укорачивание при многократных репликациях ДНК в связи с клеточными делениями. Часто повторяющиеся последовательности ДНК</w:t>
      </w:r>
      <w:r>
        <w:rPr>
          <w:rFonts w:ascii="Times New Roman CYR" w:hAnsi="Times New Roman CYR" w:cs="Times New Roman CYR"/>
          <w:sz w:val="28"/>
          <w:szCs w:val="28"/>
        </w:rPr>
        <w:t xml:space="preserve"> иначе называют сателлитной ДНК. Сателлитная ДНК не всегда имеет характер видового признака, как это видно на повторах теломерных районов. Однако у человека выделены и охарактеризованы индивидуальные сателлитные ДНК, расположенные в разных хромосомах. Так,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 несколько типов сателлитной ДНК из Y-хромосомы и 1-й, 9-й и 16-й хромосом. Функции сателлитной ДНК во многом остаются неизвестными. Предполагается, например, что сателлитная ДНК участвует в распознавании гомологичных хромосом во время конъюа-ции </w:t>
      </w:r>
      <w:r>
        <w:rPr>
          <w:rFonts w:ascii="Times New Roman CYR" w:hAnsi="Times New Roman CYR" w:cs="Times New Roman CYR"/>
          <w:sz w:val="28"/>
          <w:szCs w:val="28"/>
        </w:rPr>
        <w:t>в мейозе, рассматривается также возможность регуляторного участия сателлитной ДНК в функционировании генов.</w:t>
      </w:r>
    </w:p>
    <w:p w14:paraId="3A93F87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0A30F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6C538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ECC92F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0024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Пришедшие в генетику новые методы позволили расширить знания о структуре генетического материала. По современным данным, он оказался </w:t>
      </w:r>
      <w:r>
        <w:rPr>
          <w:rFonts w:ascii="Times New Roman CYR" w:hAnsi="Times New Roman CYR" w:cs="Times New Roman CYR"/>
          <w:sz w:val="28"/>
          <w:szCs w:val="28"/>
        </w:rPr>
        <w:t>намного менее статичен, чем представлялось раньше. Так, например, известны описанные Барбарой Мак-Клинток мобильные контролирующие генетические элементы в геноме кукурузы, способные перемещаться с одного гена на другой, увеличивая их нестабильность.</w:t>
      </w:r>
    </w:p>
    <w:p w14:paraId="31D415C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ческими мутациями, связанными с присутствием мобильных контролирующих элементов, обусловлена мозаичная окраска початков у кукурузы. Найдены мобильные генетические элементы и у дрожжей. Позже было выявлено несколько классов мобильных генетических элементов </w:t>
      </w:r>
      <w:r>
        <w:rPr>
          <w:rFonts w:ascii="Times New Roman CYR" w:hAnsi="Times New Roman CYR" w:cs="Times New Roman CYR"/>
          <w:sz w:val="28"/>
          <w:szCs w:val="28"/>
        </w:rPr>
        <w:t>у бактерий и показано, что они могут встраиваться во многие участки генома клетки хозяина. В зависимости от структуры мобильного генетического элемента внедрение бывает строго специфичным или случайным. Установлено, что при внедрении мобильного элемента вс</w:t>
      </w:r>
      <w:r>
        <w:rPr>
          <w:rFonts w:ascii="Times New Roman CYR" w:hAnsi="Times New Roman CYR" w:cs="Times New Roman CYR"/>
          <w:sz w:val="28"/>
          <w:szCs w:val="28"/>
        </w:rPr>
        <w:t>траивается не он сам, а его копия, в то время как исходный элемент остается на своем месте. Встраивание мобильного элемента в структурный ген приводит к мутации. Кроме того, перемещение мобильных элементов может стимулировать хромосомные аберрации. Для выя</w:t>
      </w:r>
      <w:r>
        <w:rPr>
          <w:rFonts w:ascii="Times New Roman CYR" w:hAnsi="Times New Roman CYR" w:cs="Times New Roman CYR"/>
          <w:sz w:val="28"/>
          <w:szCs w:val="28"/>
        </w:rPr>
        <w:t>вленных у дрозофилы мобильных генетических элементов показано, что они могут образовываться из рассеянных по геному генных элементов, из повторяющихся последовательностей конститутивного гетерохроматина прицентромерных районов хромосом, а также иметь вирус</w:t>
      </w:r>
      <w:r>
        <w:rPr>
          <w:rFonts w:ascii="Times New Roman CYR" w:hAnsi="Times New Roman CYR" w:cs="Times New Roman CYR"/>
          <w:sz w:val="28"/>
          <w:szCs w:val="28"/>
        </w:rPr>
        <w:t>ную природу.</w:t>
      </w:r>
    </w:p>
    <w:p w14:paraId="3053CDF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мобильные элементы обладают некоторыми общими чертами структурной организации - в частности инвертированными повторами на концах. Их репликация независима. Кроме того, они способны вызывать мутации с высокой частотой, причем мутации неста</w:t>
      </w:r>
      <w:r>
        <w:rPr>
          <w:rFonts w:ascii="Times New Roman CYR" w:hAnsi="Times New Roman CYR" w:cs="Times New Roman CYR"/>
          <w:sz w:val="28"/>
          <w:szCs w:val="28"/>
        </w:rPr>
        <w:t>бильные, часто ревертирующие к исходному состоянию. Существуют предположения, что перенос генов мобильными элементами является одним из факторов эволюции. Например, последовательности ДНК, гомологичные глобиновому гену человека, были обнаружены у бобовых р</w:t>
      </w:r>
      <w:r>
        <w:rPr>
          <w:rFonts w:ascii="Times New Roman CYR" w:hAnsi="Times New Roman CYR" w:cs="Times New Roman CYR"/>
          <w:sz w:val="28"/>
          <w:szCs w:val="28"/>
        </w:rPr>
        <w:t>астений. Функция такой структуры может заключаться в обеспечении кислородом клубеньковых бактерий. А наличие такого гена в растениях может быть объяснено переносом его от насекомых или млекопитающих. Следует, однако, заметить, что у человека подобные элеме</w:t>
      </w:r>
      <w:r>
        <w:rPr>
          <w:rFonts w:ascii="Times New Roman CYR" w:hAnsi="Times New Roman CYR" w:cs="Times New Roman CYR"/>
          <w:sz w:val="28"/>
          <w:szCs w:val="28"/>
        </w:rPr>
        <w:t>нты в геноме еще не выявлены. Тем не менее в геноме человека обнаружены повторяющиеся последовательности, содержащие палиндромы с инвертированными повторами, которые по аналогии напоминают мобильные элементы. Первым этапом в транспозиции некоторой последов</w:t>
      </w:r>
      <w:r>
        <w:rPr>
          <w:rFonts w:ascii="Times New Roman CYR" w:hAnsi="Times New Roman CYR" w:cs="Times New Roman CYR"/>
          <w:sz w:val="28"/>
          <w:szCs w:val="28"/>
        </w:rPr>
        <w:t>ательности ДНК должно быть образование вне-хромосомных кольцевых копий этого участка.</w:t>
      </w:r>
    </w:p>
    <w:p w14:paraId="1A11DE7E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кольцевые структуры обнаружены в стареющих фибробластах в клеточных культурах человека. Кроме того для генома человека описано явление конверсии глобиновых генов</w:t>
      </w:r>
      <w:r>
        <w:rPr>
          <w:rFonts w:ascii="Times New Roman CYR" w:hAnsi="Times New Roman CYR" w:cs="Times New Roman CYR"/>
          <w:sz w:val="28"/>
          <w:szCs w:val="28"/>
        </w:rPr>
        <w:t>, когда один аллель модифицируется другим, в результате чего гетерозигота становится гомозиготой. Новые данные углубляют понимание структурной организации генетического материала и механизмов его работы. Однако по-прежнему верным остается постулат о стабил</w:t>
      </w:r>
      <w:r>
        <w:rPr>
          <w:rFonts w:ascii="Times New Roman CYR" w:hAnsi="Times New Roman CYR" w:cs="Times New Roman CYR"/>
          <w:sz w:val="28"/>
          <w:szCs w:val="28"/>
        </w:rPr>
        <w:t>ьности генетического аппарата, на котором основаны все закономерности наследования признаков. Благодаря стабильности генома, существует наследственность, обеспечивающая преемственность фенотипических признаков из поколения в поколение.</w:t>
      </w:r>
    </w:p>
    <w:p w14:paraId="3A91461D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BA52B" w14:textId="77777777" w:rsidR="00000000" w:rsidRDefault="007A1D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3C4C4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</w:t>
      </w:r>
      <w:r>
        <w:rPr>
          <w:rFonts w:ascii="Times New Roman CYR" w:hAnsi="Times New Roman CYR" w:cs="Times New Roman CYR"/>
          <w:sz w:val="28"/>
          <w:szCs w:val="28"/>
        </w:rPr>
        <w:t>тература</w:t>
      </w:r>
    </w:p>
    <w:p w14:paraId="2546D167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C2A45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Биохимия: Учеб. для вузов Алейникова Т.Л., Авдеева Л.В. Андрианова Л.Е. и др. (Под ред. Е.С. Северина) М.: ГЭОТАР-МЕД, 2003. 779 с.</w:t>
      </w:r>
    </w:p>
    <w:p w14:paraId="214E6858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Генетика. Учебник для вузов / Под ред. академика РАМН В.И. Иванова. - М.: ИКЦ "Академкнига", 2006. - 638 е.: </w:t>
      </w:r>
      <w:r>
        <w:rPr>
          <w:rFonts w:ascii="Times New Roman CYR" w:hAnsi="Times New Roman CYR" w:cs="Times New Roman CYR"/>
          <w:sz w:val="28"/>
          <w:szCs w:val="28"/>
        </w:rPr>
        <w:t>ил.</w:t>
      </w:r>
    </w:p>
    <w:p w14:paraId="5805B230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Гинтер Е.К. Медицинская генетика: Учебник. - М.: Медицина, 2003. - 448 с.: ил</w:t>
      </w:r>
    </w:p>
    <w:p w14:paraId="6D91BA72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Жимулев И.Ф. Генетика. Издательство Сибирского университета., 2007. - 480 с.:ил.</w:t>
      </w:r>
    </w:p>
    <w:p w14:paraId="0AAA8D8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Корочкин Л.И. Биология индивидуального развития (генетический аспект): Учебник. - М.: И</w:t>
      </w:r>
      <w:r>
        <w:rPr>
          <w:rFonts w:ascii="Times New Roman CYR" w:hAnsi="Times New Roman CYR" w:cs="Times New Roman CYR"/>
          <w:sz w:val="28"/>
          <w:szCs w:val="28"/>
        </w:rPr>
        <w:t>зд-во МГУ, 2002. - 264 с.</w:t>
      </w:r>
    </w:p>
    <w:p w14:paraId="4C04D726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Курчанов Н.А. Генетика человека с основами общей генетики. / Н.А. Курчанов. - СПб.: СпецЛит, 2006. - 174 с.</w:t>
      </w:r>
    </w:p>
    <w:p w14:paraId="70BEBBD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и медицинская генетика. В.П. Щипков, Г.Н. Кривошеина. М.: Академия, 2003. 256 c.</w:t>
      </w:r>
    </w:p>
    <w:p w14:paraId="60395503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Патрушев Л.И. Экспрессия гено</w:t>
      </w:r>
      <w:r>
        <w:rPr>
          <w:rFonts w:ascii="Times New Roman CYR" w:hAnsi="Times New Roman CYR" w:cs="Times New Roman CYR"/>
          <w:sz w:val="28"/>
          <w:szCs w:val="28"/>
        </w:rPr>
        <w:t>в. - М.: Наука, 2000. - 100 с., ил.</w:t>
      </w:r>
    </w:p>
    <w:p w14:paraId="127F448F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Тейлор Д., Грин Н., Стаут У. Биология: В 3-х т.: Пер. с англ. / Под ред. Р. Сопера - 3-е изд., - М.: Мир, 2004.</w:t>
      </w:r>
    </w:p>
    <w:p w14:paraId="3775EE14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Чебышев Н.В., Гринева Г.Г., Козарь М.В., Гуленков С.И. Биология (Учебник). - М.: ВУНМЦ, 2000. - 592 с.</w:t>
      </w:r>
    </w:p>
    <w:p w14:paraId="423B3DB9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Шевченко В.А., Топорнина Н.А., Стволинская Н.С. Генетика человека: Учеб. для студ. Высш. учеб. заведений. - М.: ВЛАДОС, 2002. - 240 с. 9.</w:t>
      </w:r>
    </w:p>
    <w:p w14:paraId="75BBAE7B" w14:textId="77777777" w:rsidR="00000000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Ярыгин В.Н, В.И. Васильева, И.Н. Волков, В.В. Синельщикова Биология. В 2 кн.: Учеб. для медиц. спец. Вузов М.: Высш</w:t>
      </w:r>
      <w:r>
        <w:rPr>
          <w:rFonts w:ascii="Times New Roman CYR" w:hAnsi="Times New Roman CYR" w:cs="Times New Roman CYR"/>
          <w:sz w:val="28"/>
          <w:szCs w:val="28"/>
        </w:rPr>
        <w:t>. шк., 2003.- 432 с.: ил.</w:t>
      </w:r>
    </w:p>
    <w:p w14:paraId="3C21A171" w14:textId="77777777" w:rsidR="007A1D54" w:rsidRDefault="007A1D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A1D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79"/>
    <w:rsid w:val="007A1D54"/>
    <w:rsid w:val="007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64A64"/>
  <w14:defaultImageDpi w14:val="0"/>
  <w15:docId w15:val="{FD619936-89B7-4FBC-83B6-056121CF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5315</Words>
  <Characters>30302</Characters>
  <Application>Microsoft Office Word</Application>
  <DocSecurity>0</DocSecurity>
  <Lines>252</Lines>
  <Paragraphs>71</Paragraphs>
  <ScaleCrop>false</ScaleCrop>
  <Company/>
  <LinksUpToDate>false</LinksUpToDate>
  <CharactersWithSpaces>35546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2025-01-01T14:54:00Z</dcterms:created>
  <dcterms:modified xsi:type="dcterms:W3CDTF">2025-01-01T14:54:00Z</dcterms:modified>
</cp:coreProperties>
</file>