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C180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78ED24A9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A46D71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B07603F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КОФЕИН</w:t>
      </w:r>
    </w:p>
    <w:p w14:paraId="3503FC59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ФЕНАМИН</w:t>
      </w:r>
    </w:p>
    <w:p w14:paraId="74F4A34B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СИДНОКАРБ</w:t>
      </w:r>
    </w:p>
    <w:p w14:paraId="68296097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БЕМИТИЛ</w:t>
      </w:r>
    </w:p>
    <w:p w14:paraId="166B73E0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ТОФИЗОПАМ</w:t>
      </w:r>
    </w:p>
    <w:p w14:paraId="334904E2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34D27E6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12005536" w14:textId="77777777" w:rsidR="00000000" w:rsidRDefault="0031417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1D1A400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528D745B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B5B787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Психостимулирующие средства - группа лекарственных средств, возбуждающих центральную нервную систему, под влиянием которых ум</w:t>
      </w:r>
      <w:r>
        <w:rPr>
          <w:rFonts w:ascii="Times New Roman CYR" w:hAnsi="Times New Roman CYR" w:cs="Times New Roman CYR"/>
          <w:sz w:val="28"/>
          <w:szCs w:val="28"/>
        </w:rPr>
        <w:t xml:space="preserve">еньшаются утомляемость, слабость, усталость, повышается тонус клеток коры головного мозга, вследствие чего облегчается восприятие окружающего мира и переработка внешних впечатлений в представления, повышается умственная работоспособность, мысли становятся </w:t>
      </w:r>
      <w:r>
        <w:rPr>
          <w:rFonts w:ascii="Times New Roman CYR" w:hAnsi="Times New Roman CYR" w:cs="Times New Roman CYR"/>
          <w:sz w:val="28"/>
          <w:szCs w:val="28"/>
        </w:rPr>
        <w:t>яснее и текут легче и быстрее, уменьшается число ошибок, улучшается память [3].</w:t>
      </w:r>
    </w:p>
    <w:p w14:paraId="314E822C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Психостимуляторы могут быть разделены на следующие основные группы:. Психостимулирующие средства, оказывающие стимулирующее влияние на функции головного мозга и активирующие пс</w:t>
      </w:r>
      <w:r>
        <w:rPr>
          <w:rFonts w:ascii="Times New Roman CYR" w:hAnsi="Times New Roman CYR" w:cs="Times New Roman CYR"/>
          <w:sz w:val="28"/>
          <w:szCs w:val="28"/>
        </w:rPr>
        <w:t>ихическую и физическую деятельность организма. К ним относится ряд производных пурина (кофеин и др.), фенилалкиламины (фенамин, первитин и др.) и фенилалкилсиднонимины (сиднокарб и др.) и другие препараты, которые можно рассматривать как психомоторные стим</w:t>
      </w:r>
      <w:r>
        <w:rPr>
          <w:rFonts w:ascii="Times New Roman CYR" w:hAnsi="Times New Roman CYR" w:cs="Times New Roman CYR"/>
          <w:sz w:val="28"/>
          <w:szCs w:val="28"/>
        </w:rPr>
        <w:t>уляторы. В условиях эксперимента эти препараты быстро изменяют функциональные показатели деятельности головного мозга (активируют биоэлектрическую активность мозга, меняют условные рефлексы и др.), повышают выносливость к физической работе. В условиях лече</w:t>
      </w:r>
      <w:r>
        <w:rPr>
          <w:rFonts w:ascii="Times New Roman CYR" w:hAnsi="Times New Roman CYR" w:cs="Times New Roman CYR"/>
          <w:sz w:val="28"/>
          <w:szCs w:val="28"/>
        </w:rPr>
        <w:t>бного применения они оказывают относительно быстро наступающий стимулирующий эффект.. Аналептические средства, возбуждающие в первую очередь центры продолговатого мозга, - сосудистый и дыхательный. Основными представителями этой группы являются камфора, ко</w:t>
      </w:r>
      <w:r>
        <w:rPr>
          <w:rFonts w:ascii="Times New Roman CYR" w:hAnsi="Times New Roman CYR" w:cs="Times New Roman CYR"/>
          <w:sz w:val="28"/>
          <w:szCs w:val="28"/>
        </w:rPr>
        <w:t xml:space="preserve">разол, кордиамин. Из группы аналептических средств выделяют группу дыхательных аналептиков (цититон, лобелин), для которых особенно характерно стимулирующее влияние на дыхательный центр.. Средства, действующие преимущественно на спинной мозг; основными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</w:t>
      </w:r>
      <w:r>
        <w:rPr>
          <w:rFonts w:ascii="Times New Roman CYR" w:hAnsi="Times New Roman CYR" w:cs="Times New Roman CYR"/>
          <w:sz w:val="28"/>
          <w:szCs w:val="28"/>
        </w:rPr>
        <w:t>дставителями этой группы являются стрихнин и секурин.</w:t>
      </w:r>
    </w:p>
    <w:p w14:paraId="2BE49A71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Ранее психостимуляторы использовались достаточно широко, однако быстро выявились побочные эффекты этих средств в виде раздражительности, агрессивности, усиления тревоги, появления суицидальных тенденций</w:t>
      </w:r>
      <w:r>
        <w:rPr>
          <w:rFonts w:ascii="Times New Roman CYR" w:hAnsi="Times New Roman CYR" w:cs="Times New Roman CYR"/>
          <w:sz w:val="28"/>
          <w:szCs w:val="28"/>
        </w:rPr>
        <w:t>, обострений вялотекущих психотических процессов, повышения артериального давления, расстройств со стороны желудочно-кишечного тракта, сексуальных дисфункций, быстрого развития психической и физической зависимости. Большинство препаратов было запрещено и с</w:t>
      </w:r>
      <w:r>
        <w:rPr>
          <w:rFonts w:ascii="Times New Roman CYR" w:hAnsi="Times New Roman CYR" w:cs="Times New Roman CYR"/>
          <w:sz w:val="28"/>
          <w:szCs w:val="28"/>
        </w:rPr>
        <w:t>нято с производства.</w:t>
      </w:r>
    </w:p>
    <w:p w14:paraId="7C05AD53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в качестве психостимулирующего средства могут быть использованы: настойка лимонника, спиртовой экстракт родиолы розовой, настойка заманихи, настойка аралии высокой, настойка стеркулии, препараты на основе женьшеня, экстракт элеут</w:t>
      </w:r>
      <w:r>
        <w:rPr>
          <w:rFonts w:ascii="Times New Roman CYR" w:hAnsi="Times New Roman CYR" w:cs="Times New Roman CYR"/>
          <w:sz w:val="28"/>
          <w:szCs w:val="28"/>
        </w:rPr>
        <w:t>ерококка, экстракт левзеи. Психостимулирующим эффектом обладают препараты пантокрин, рентарин, экдистен, сапарал.</w:t>
      </w:r>
    </w:p>
    <w:p w14:paraId="00D745EA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предложена новая группа стимулирующих средств с условным названием «актопротекторы». К ним относится бемитил, который оказыв</w:t>
      </w:r>
      <w:r>
        <w:rPr>
          <w:rFonts w:ascii="Times New Roman CYR" w:hAnsi="Times New Roman CYR" w:cs="Times New Roman CYR"/>
          <w:sz w:val="28"/>
          <w:szCs w:val="28"/>
        </w:rPr>
        <w:t>ает психостимулирующее действие, обладает антигипоксической активностью, повышает устойчивость организма к гипоксии и увеличивает работоспособность при физических нагрузках; имеются данные об иммуностимулирующем действии бемитила.</w:t>
      </w:r>
    </w:p>
    <w:p w14:paraId="5DA1BFC1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психостимул</w:t>
      </w:r>
      <w:r>
        <w:rPr>
          <w:rFonts w:ascii="Times New Roman CYR" w:hAnsi="Times New Roman CYR" w:cs="Times New Roman CYR"/>
          <w:sz w:val="28"/>
          <w:szCs w:val="28"/>
        </w:rPr>
        <w:t>ирующих средств возможно при возникающих у соматически больных преневротических и невротических состояниях, в том числе астенических, астено-ипохондрических и астено-депрессивных, апатических состояниях. Назначаются они только в первой половине дня. Возмож</w:t>
      </w:r>
      <w:r>
        <w:rPr>
          <w:rFonts w:ascii="Times New Roman CYR" w:hAnsi="Times New Roman CYR" w:cs="Times New Roman CYR"/>
          <w:sz w:val="28"/>
          <w:szCs w:val="28"/>
        </w:rPr>
        <w:t>но комбинирование с другими психотропными препаратами.</w:t>
      </w:r>
    </w:p>
    <w:p w14:paraId="21462D3A" w14:textId="77777777" w:rsidR="00000000" w:rsidRDefault="0031417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C41CE68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КОФЕИН</w:t>
      </w:r>
    </w:p>
    <w:p w14:paraId="2398386F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B9CD32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,3,7-Триметилксантин</w:t>
      </w:r>
    </w:p>
    <w:p w14:paraId="7001CCF4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Синонимы: Caffeine, Guaranin, Theinum.</w:t>
      </w:r>
    </w:p>
    <w:p w14:paraId="1020AC06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Алкалоид, содержащийся в листьях чая (около 2%), семенах кофе (1-2%), орехах кола. Получают также синтетическим путем.</w:t>
      </w:r>
    </w:p>
    <w:p w14:paraId="50740D90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Белые ше</w:t>
      </w:r>
      <w:r>
        <w:rPr>
          <w:rFonts w:ascii="Times New Roman CYR" w:hAnsi="Times New Roman CYR" w:cs="Times New Roman CYR"/>
          <w:sz w:val="28"/>
          <w:szCs w:val="28"/>
        </w:rPr>
        <w:t>лковистые игольчатые кристаллы или белый кристаллический порошок горьковатого вкуса, без запаха. Медленно растворим в воде (1: 60), легко - в горячей (1: 2), трудно растворим в спирте (1: 50).</w:t>
      </w:r>
    </w:p>
    <w:p w14:paraId="0F392DAC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повышает умственную и физическую работоспособность, ум</w:t>
      </w:r>
      <w:r>
        <w:rPr>
          <w:rFonts w:ascii="Times New Roman CYR" w:hAnsi="Times New Roman CYR" w:cs="Times New Roman CYR"/>
          <w:sz w:val="28"/>
          <w:szCs w:val="28"/>
        </w:rPr>
        <w:t>еньшает усталость и сонливость. Большие дозы могут, однако, привести к истощению нервных клеток. Действие кофеина (как и других психостимулирующих средств) в значительной степени зависит от типа высшей нервной деятельности; дозирование кофеина должно произ</w:t>
      </w:r>
      <w:r>
        <w:rPr>
          <w:rFonts w:ascii="Times New Roman CYR" w:hAnsi="Times New Roman CYR" w:cs="Times New Roman CYR"/>
          <w:sz w:val="28"/>
          <w:szCs w:val="28"/>
        </w:rPr>
        <w:t>водиться с учетом индивидуальных особенностей нервной деятельности.</w:t>
      </w:r>
    </w:p>
    <w:p w14:paraId="1F99E997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Кофеин повышает рефлекторную возбудимость спинного мозга, возбуждает дыхательный и сосудодвигательный центры.</w:t>
      </w:r>
    </w:p>
    <w:p w14:paraId="6EA311FB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Сердечная деятельность под влиянием кофеина усиливается, сокращения миокарда с</w:t>
      </w:r>
      <w:r>
        <w:rPr>
          <w:rFonts w:ascii="Times New Roman CYR" w:hAnsi="Times New Roman CYR" w:cs="Times New Roman CYR"/>
          <w:sz w:val="28"/>
          <w:szCs w:val="28"/>
        </w:rPr>
        <w:t>тановятся более интенсивными и частыми. При коллаптоидных и шоковых состояниях артериальное давление под действием кофеина повышается, при нормальном артериальном давлении существенных изменений не наблюдается, так как одновременно с возбуждением сосудодви</w:t>
      </w:r>
      <w:r>
        <w:rPr>
          <w:rFonts w:ascii="Times New Roman CYR" w:hAnsi="Times New Roman CYR" w:cs="Times New Roman CYR"/>
          <w:sz w:val="28"/>
          <w:szCs w:val="28"/>
        </w:rPr>
        <w:t>гательного центра и сердца препарат расширяет кровеносные сосуды скелетных мышц и других областей тела (сердца, почек), однако сосуды органов брюшной полости (кроме почек) суживаются.</w:t>
      </w:r>
    </w:p>
    <w:p w14:paraId="00F5B902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Сосуды мозга под влиянием кофеина суживаются, особенно при их дилатации.</w:t>
      </w:r>
      <w:r>
        <w:rPr>
          <w:rFonts w:ascii="Times New Roman CYR" w:hAnsi="Times New Roman CYR" w:cs="Times New Roman CYR"/>
          <w:sz w:val="28"/>
          <w:szCs w:val="28"/>
        </w:rPr>
        <w:t xml:space="preserve"> На этом в значительной мере основано применение кофеина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кофеинсодержащих препаратов при мигрени. Кофеин усиливает при головной боли действие ацетилсалициловой кислоты, парацетамола и других ненаркотических анальгетиков. Вызывает учащение и углубление ды</w:t>
      </w:r>
      <w:r>
        <w:rPr>
          <w:rFonts w:ascii="Times New Roman CYR" w:hAnsi="Times New Roman CYR" w:cs="Times New Roman CYR"/>
          <w:sz w:val="28"/>
          <w:szCs w:val="28"/>
        </w:rPr>
        <w:t>хания (особенно на фоне угнетения дыхательного центра); расслабляет гладкие мышцы бронхов.</w:t>
      </w:r>
    </w:p>
    <w:p w14:paraId="6DC727B6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Кофеин повышает секреторную деятельность желудка.</w:t>
      </w:r>
    </w:p>
    <w:p w14:paraId="0C4B74D9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хорошо всасывается в кишечнике, Т1/2 в плазме составляет 5-10 ч; выделяется почками преимущественно в виде</w:t>
      </w:r>
      <w:r>
        <w:rPr>
          <w:rFonts w:ascii="Times New Roman CYR" w:hAnsi="Times New Roman CYR" w:cs="Times New Roman CYR"/>
          <w:sz w:val="28"/>
          <w:szCs w:val="28"/>
        </w:rPr>
        <w:t xml:space="preserve"> метаболитов.</w:t>
      </w:r>
    </w:p>
    <w:p w14:paraId="45CE4DEC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кофеин при заболеваниях, сопровождающихся угнетением функций ЦНС, сердечно-сосудистой и дыхательной систем (при инфекционных заболеваниях, отравлениях наркотиками и другими ядами), при мигрени, для повышения психической и физической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работоспособности, устранения сонливости. Применяют также при энурезе у детей.</w:t>
      </w:r>
    </w:p>
    <w:p w14:paraId="16902D34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внутрь (независимо от времени приема пищи).</w:t>
      </w:r>
    </w:p>
    <w:p w14:paraId="3422EEE5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Дозы и длительность применения кофеина следует подбирать индивидуально.</w:t>
      </w:r>
    </w:p>
    <w:p w14:paraId="3B339A36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Средняя доза для взрослых 0,05-0,1 г на прием 2-3 </w:t>
      </w:r>
      <w:r>
        <w:rPr>
          <w:rFonts w:ascii="Times New Roman CYR" w:hAnsi="Times New Roman CYR" w:cs="Times New Roman CYR"/>
          <w:sz w:val="28"/>
          <w:szCs w:val="28"/>
        </w:rPr>
        <w:t>раза в день.</w:t>
      </w:r>
    </w:p>
    <w:p w14:paraId="45AFED59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Максимальные дозы для взрослых внутрь: разовая 0,3 г, суточная 1 г.</w:t>
      </w:r>
    </w:p>
    <w:p w14:paraId="0931401C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старше 2 лет назначают по 0,03-0,075 г на прием в зависимости от возраста (до 2 лет не назначают).</w:t>
      </w:r>
    </w:p>
    <w:p w14:paraId="41751E4E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побочные эффекты: состояние возбуждения, бессонница, аритмии,</w:t>
      </w:r>
      <w:r>
        <w:rPr>
          <w:rFonts w:ascii="Times New Roman CYR" w:hAnsi="Times New Roman CYR" w:cs="Times New Roman CYR"/>
          <w:sz w:val="28"/>
          <w:szCs w:val="28"/>
        </w:rPr>
        <w:t xml:space="preserve"> артериальная гипертензия.</w:t>
      </w:r>
    </w:p>
    <w:p w14:paraId="45186FA7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Кофеин, как и другие стимуляторы ЦНС, противопоказан при повышенной возбудимости, бессоннице, артериальной гипертензии, при органических заболеваниях сердечно-сосудистой системы (в том числе при атеро¬склерозе), в старческом возр</w:t>
      </w:r>
      <w:r>
        <w:rPr>
          <w:rFonts w:ascii="Times New Roman CYR" w:hAnsi="Times New Roman CYR" w:cs="Times New Roman CYR"/>
          <w:sz w:val="28"/>
          <w:szCs w:val="28"/>
        </w:rPr>
        <w:t>асте, при глаукоме.</w:t>
      </w:r>
    </w:p>
    <w:p w14:paraId="558020EC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порошок.</w:t>
      </w:r>
    </w:p>
    <w:p w14:paraId="2F7BF3F9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Сильнодействующее средство. Применять, транспортировать и хранить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осторожностью в соответствии с действующими нормативными документами. Ранее препарат входил в список Б, отмененный приказом Министерства здравоо</w:t>
      </w:r>
      <w:r>
        <w:rPr>
          <w:rFonts w:ascii="Times New Roman CYR" w:hAnsi="Times New Roman CYR" w:cs="Times New Roman CYR"/>
          <w:sz w:val="28"/>
          <w:szCs w:val="28"/>
        </w:rPr>
        <w:t>хранения и социального развития РФ №380 от 24 мая 2010 года.</w:t>
      </w:r>
    </w:p>
    <w:p w14:paraId="414B630F" w14:textId="77777777" w:rsidR="00000000" w:rsidRDefault="0031417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4241ADB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ФЕНАМИН</w:t>
      </w:r>
    </w:p>
    <w:p w14:paraId="78270651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,l-1-Фенил-2-аминопропана сульфат или d,l-b-фенилизопропиламина сульфат</w:t>
      </w:r>
    </w:p>
    <w:p w14:paraId="0C2A4B90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Белый кристаллический порошок горького вкуса. Растворим в воде (1: 20 в холодной, 1: 3 в горячей), мало раство</w:t>
      </w:r>
      <w:r>
        <w:rPr>
          <w:rFonts w:ascii="Times New Roman CYR" w:hAnsi="Times New Roman CYR" w:cs="Times New Roman CYR"/>
          <w:sz w:val="28"/>
          <w:szCs w:val="28"/>
        </w:rPr>
        <w:t>рим в спирте.</w:t>
      </w:r>
    </w:p>
    <w:p w14:paraId="4DA189C9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Фенамин является синтетическим соединением, производным фенилалкиламина.</w:t>
      </w:r>
    </w:p>
    <w:p w14:paraId="492FBFE2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стойкости в организме эффекты фенамина длительны и проявляются при приеме его внутрь.</w:t>
      </w:r>
    </w:p>
    <w:p w14:paraId="47E10F1A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Фенамин - сильный стимулятор ЦНС, что связано в значительной мере с его </w:t>
      </w:r>
      <w:r>
        <w:rPr>
          <w:rFonts w:ascii="Times New Roman CYR" w:hAnsi="Times New Roman CYR" w:cs="Times New Roman CYR"/>
          <w:sz w:val="28"/>
          <w:szCs w:val="28"/>
        </w:rPr>
        <w:t>влиянием на стволовую часть мозга.</w:t>
      </w:r>
    </w:p>
    <w:p w14:paraId="200D35A9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нейрохимическом механизме действия препарата существенную роль играет его способность вызывать высвобождение из гранул пресинаптических нервных окончаний норадреналина и дофамина и стимулировать таким образом центральны</w:t>
      </w:r>
      <w:r>
        <w:rPr>
          <w:rFonts w:ascii="Times New Roman CYR" w:hAnsi="Times New Roman CYR" w:cs="Times New Roman CYR"/>
          <w:sz w:val="28"/>
          <w:szCs w:val="28"/>
        </w:rPr>
        <w:t>е норадренергические и в большей степени дофаминергические рецепторы. Он оказывает также умеренное ингибирующее влияние на активность МАО и тормозит обратный нейрональный захват дофамина и норадреналина.</w:t>
      </w:r>
    </w:p>
    <w:p w14:paraId="35D0465F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Фенамин обладает также периферической адреномиметиче</w:t>
      </w:r>
      <w:r>
        <w:rPr>
          <w:rFonts w:ascii="Times New Roman CYR" w:hAnsi="Times New Roman CYR" w:cs="Times New Roman CYR"/>
          <w:sz w:val="28"/>
          <w:szCs w:val="28"/>
        </w:rPr>
        <w:t>ской активностью (стимулирует a- и b-адренорецепторы): вызывает сужение периферических сосудов, усиление сокращений сердца, повышение артериального давления, расслабление мускулатуры бронхов, расширение зрачков. Эти эффекты более продолжительны, но менее в</w:t>
      </w:r>
      <w:r>
        <w:rPr>
          <w:rFonts w:ascii="Times New Roman CYR" w:hAnsi="Times New Roman CYR" w:cs="Times New Roman CYR"/>
          <w:sz w:val="28"/>
          <w:szCs w:val="28"/>
        </w:rPr>
        <w:t>ыражены, чем у адреналина.</w:t>
      </w:r>
    </w:p>
    <w:p w14:paraId="12288A46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правильном дозировании фенамин, усиливая процессы возбуждения в ЦНС, уменьшает чувство утомления, оказывает общее возбуждающее влияние, выражающееся в улучшении настроения, ощущении прилива сил, бодрости, повышении работоспос</w:t>
      </w:r>
      <w:r>
        <w:rPr>
          <w:rFonts w:ascii="Times New Roman CYR" w:hAnsi="Times New Roman CYR" w:cs="Times New Roman CYR"/>
          <w:sz w:val="28"/>
          <w:szCs w:val="28"/>
        </w:rPr>
        <w:t>обности, уменьшении потребности в сне.</w:t>
      </w:r>
    </w:p>
    <w:p w14:paraId="384D5827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Фенамин и его аналоги ослабляют и укорачивают сон, вызванный снотворными и наркотиками, в связи с чем их называют иногда “пробуждающими аминами”.</w:t>
      </w:r>
    </w:p>
    <w:p w14:paraId="0A3B96E7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обладает анорексигенной активностью, то есть уменьшает аппетит</w:t>
      </w:r>
      <w:r>
        <w:rPr>
          <w:rFonts w:ascii="Times New Roman CYR" w:hAnsi="Times New Roman CYR" w:cs="Times New Roman CYR"/>
          <w:sz w:val="28"/>
          <w:szCs w:val="28"/>
        </w:rPr>
        <w:t xml:space="preserve"> и способствует более быстрому появлению чувства насыщения пищей.</w:t>
      </w:r>
    </w:p>
    <w:p w14:paraId="2B18E161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Длительное время фенамин считали одним из основных психостимулирующих средств. Им широко пользовались для повышения умственной и физической работоспособности, для лечения нарколепсии, депрес</w:t>
      </w:r>
      <w:r>
        <w:rPr>
          <w:rFonts w:ascii="Times New Roman CYR" w:hAnsi="Times New Roman CYR" w:cs="Times New Roman CYR"/>
          <w:sz w:val="28"/>
          <w:szCs w:val="28"/>
        </w:rPr>
        <w:t>сивных состояний, последствий энцефалита и других заболеваний, сопровождающихся сонливостью, вялостью, апатией, астенией, при постэнцефалитическом паркинсонизме (в сочетании с холинолитическими препаратами).</w:t>
      </w:r>
    </w:p>
    <w:p w14:paraId="748B0852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Назначают внутрь взрослым по 0,005-0,01 г (5-10 </w:t>
      </w:r>
      <w:r>
        <w:rPr>
          <w:rFonts w:ascii="Times New Roman CYR" w:hAnsi="Times New Roman CYR" w:cs="Times New Roman CYR"/>
          <w:sz w:val="28"/>
          <w:szCs w:val="28"/>
        </w:rPr>
        <w:t>мг) 1-2 раза в день. Действие после однократного приема длится 2-8 ч.</w:t>
      </w:r>
    </w:p>
    <w:p w14:paraId="14CB39F0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Дозы необходимо подбирать индивидуально из-за различной чувствительности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переносимости. Из организма препарат выводится медленно, возможны явления кумуляции.</w:t>
      </w:r>
    </w:p>
    <w:p w14:paraId="537A6150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Фенамин должен применяться</w:t>
      </w:r>
      <w:r>
        <w:rPr>
          <w:rFonts w:ascii="Times New Roman CYR" w:hAnsi="Times New Roman CYR" w:cs="Times New Roman CYR"/>
          <w:sz w:val="28"/>
          <w:szCs w:val="28"/>
        </w:rPr>
        <w:t xml:space="preserve"> с осторожностью и только по медицинским показаниям. При передозировке препарата могут возникнуть головокружение, озноб, тошнота, потеря аппетита, бессонница, тахикардия, аритмии.</w:t>
      </w:r>
    </w:p>
    <w:p w14:paraId="18F40B96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длительном бесконтрольном применении вероятны тяжелые нервно-психические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расстройства вплоть до шизофреноподобных психозов.</w:t>
      </w:r>
    </w:p>
    <w:p w14:paraId="656D44F1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приеме препарата во второй половине дня может нарушиться сон.</w:t>
      </w:r>
    </w:p>
    <w:p w14:paraId="2BFACE62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Противопоказаниями к применению фенамина служат старческий возраст, бессонница, состояние возбуждения, заболевания печени, артериальная ги</w:t>
      </w:r>
      <w:r>
        <w:rPr>
          <w:rFonts w:ascii="Times New Roman CYR" w:hAnsi="Times New Roman CYR" w:cs="Times New Roman CYR"/>
          <w:sz w:val="28"/>
          <w:szCs w:val="28"/>
        </w:rPr>
        <w:t>пертензия, органические заболевания сердечно-сосудистой системы (в том числе атеросклероз).</w:t>
      </w:r>
    </w:p>
    <w:p w14:paraId="4FCC509B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таблетки по 0,01 г № 10.</w:t>
      </w:r>
    </w:p>
    <w:p w14:paraId="6C3D1D54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Отпускается с такими же ограничениями, как наркотические средства.</w:t>
      </w:r>
    </w:p>
    <w:p w14:paraId="7F9B033E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8D858BB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3. СИДНОКАРБ </w:t>
      </w:r>
    </w:p>
    <w:p w14:paraId="1ED0FDD7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Фенилкарбамоил-3-(b-фенилизопропил)-сиднон</w:t>
      </w:r>
      <w:r>
        <w:rPr>
          <w:rFonts w:ascii="Times New Roman CYR" w:hAnsi="Times New Roman CYR" w:cs="Times New Roman CYR"/>
          <w:sz w:val="28"/>
          <w:szCs w:val="28"/>
        </w:rPr>
        <w:t>имин</w:t>
      </w:r>
    </w:p>
    <w:p w14:paraId="52A6D6FA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Синоним: Мезокарб (Mesocarb).</w:t>
      </w:r>
    </w:p>
    <w:p w14:paraId="659225A9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Белый с желтовато-зеленоватым оттенком кристаллический порошок. Практически нерастворим в воде, трудно растворим в спирте.</w:t>
      </w:r>
    </w:p>
    <w:p w14:paraId="32BBB35D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Оригинальный отечественный препарат. По химическому строению сиднокарб имеет некоторое сходство с </w:t>
      </w:r>
      <w:r>
        <w:rPr>
          <w:rFonts w:ascii="Times New Roman CYR" w:hAnsi="Times New Roman CYR" w:cs="Times New Roman CYR"/>
          <w:sz w:val="28"/>
          <w:szCs w:val="28"/>
        </w:rPr>
        <w:t>фенамином, так как содержит фенилизопропильный радикал; вместе с тем он существенно отличается от фенамина тем, что не имеет свободной аминогруппы; атом азота, соответствующий азоту аминогруппы у фенамина, является у сиднокарба частью гетероциклической сис</w:t>
      </w:r>
      <w:r>
        <w:rPr>
          <w:rFonts w:ascii="Times New Roman CYR" w:hAnsi="Times New Roman CYR" w:cs="Times New Roman CYR"/>
          <w:sz w:val="28"/>
          <w:szCs w:val="28"/>
        </w:rPr>
        <w:t>темы - сиднонимина, замещенной в аминогруппе фенилкарбамоильным радикалом.</w:t>
      </w:r>
    </w:p>
    <w:p w14:paraId="65DCD0FF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Сиднокарб является в настоящее время основным психостимулятором, применяемым в отечественной медицинской практике. Он значительно менее токсичен, чем фенамин, и не оказывает выражен</w:t>
      </w:r>
      <w:r>
        <w:rPr>
          <w:rFonts w:ascii="Times New Roman CYR" w:hAnsi="Times New Roman CYR" w:cs="Times New Roman CYR"/>
          <w:sz w:val="28"/>
          <w:szCs w:val="28"/>
        </w:rPr>
        <w:t xml:space="preserve">ного периферического симпатомиметического влияния. Его стимулирующее действие развивается постепенно (отсутствует резкий начальный активирующий эффект), по сравнению с фенамином оно более длительно и не сопровождается эйфорией и двигательным возбуждением. </w:t>
      </w:r>
      <w:r>
        <w:rPr>
          <w:rFonts w:ascii="Times New Roman CYR" w:hAnsi="Times New Roman CYR" w:cs="Times New Roman CYR"/>
          <w:sz w:val="28"/>
          <w:szCs w:val="28"/>
        </w:rPr>
        <w:t>Стимулирующий эффект не сопровождается тахикардией, резким повышением артериального давления и другими периферическими симпатомиметическими эффектами. В период последействия не отмечается общей слабости и сонливости.</w:t>
      </w:r>
    </w:p>
    <w:p w14:paraId="634ABB26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Хорошо всасывается в ЖКТ.</w:t>
      </w:r>
    </w:p>
    <w:p w14:paraId="44FA8BF4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при</w:t>
      </w:r>
      <w:r>
        <w:rPr>
          <w:rFonts w:ascii="Times New Roman CYR" w:hAnsi="Times New Roman CYR" w:cs="Times New Roman CYR"/>
          <w:sz w:val="28"/>
          <w:szCs w:val="28"/>
        </w:rPr>
        <w:t xml:space="preserve"> разных видах астенических и неврастенических расстройств (у больных, перенесших интоксикации и инфекции), протекающих с заторможенностью, вялостью, апатией, снижением работоспособности, ипохондрией, повышенной сонливостью; при физическом и психическом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уто</w:t>
      </w:r>
      <w:r>
        <w:rPr>
          <w:rFonts w:ascii="Times New Roman CYR" w:hAnsi="Times New Roman CYR" w:cs="Times New Roman CYR"/>
          <w:sz w:val="28"/>
          <w:szCs w:val="28"/>
        </w:rPr>
        <w:t>млении, нарколепсии; при вялотекущей шизофрении с преобладанием апатоабулических расстройств (при отсутствии продуктивной симптоматики). Препарат можно также применять для искусственного обострения шизофренического процесса с целью преодоления резистентнос</w:t>
      </w:r>
      <w:r>
        <w:rPr>
          <w:rFonts w:ascii="Times New Roman CYR" w:hAnsi="Times New Roman CYR" w:cs="Times New Roman CYR"/>
          <w:sz w:val="28"/>
          <w:szCs w:val="28"/>
        </w:rPr>
        <w:t>ти к терапии психотропными препаратами.</w:t>
      </w:r>
    </w:p>
    <w:p w14:paraId="5AD7DFBD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Сиднокарб - эффективное средство, купирующее астенические явления, возникающие при применении нейролептических препаратов. Он также эффективный корректор, уменьшающий или снимающий побочные явления (миорелаксацию, со</w:t>
      </w:r>
      <w:r>
        <w:rPr>
          <w:rFonts w:ascii="Times New Roman CYR" w:hAnsi="Times New Roman CYR" w:cs="Times New Roman CYR"/>
          <w:sz w:val="28"/>
          <w:szCs w:val="28"/>
        </w:rPr>
        <w:t>нливость), вызываемые транквилизаторами бензодиазепинового ряда (феназепамом и др.) без уменьшения их транквилизирующего эффекта. Оптимальное соотношение доз феназепама и сиднокарба составляет 1: 1,25 или 1: 2,5 (при более высоких дозах сиднокарба, наприме</w:t>
      </w:r>
      <w:r>
        <w:rPr>
          <w:rFonts w:ascii="Times New Roman CYR" w:hAnsi="Times New Roman CYR" w:cs="Times New Roman CYR"/>
          <w:sz w:val="28"/>
          <w:szCs w:val="28"/>
        </w:rPr>
        <w:t>р 1: 5, иногда наблюдается расстройство ночного сна). Назначать сиднокарб можно одновременно с феназепамом или при уже развившихся побочных явлениях. Предварительное использование сиднокарба менее эффективно.</w:t>
      </w:r>
    </w:p>
    <w:p w14:paraId="26AF362B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можно применять для лечения больных ал</w:t>
      </w:r>
      <w:r>
        <w:rPr>
          <w:rFonts w:ascii="Times New Roman CYR" w:hAnsi="Times New Roman CYR" w:cs="Times New Roman CYR"/>
          <w:sz w:val="28"/>
          <w:szCs w:val="28"/>
        </w:rPr>
        <w:t>коголизмом с преобладанием в клинической картине заторможенности, вялости, а также при астеноневротических реакциях в период “отнятия алкоголя”, при алкогольной депрессии с адинамической симптоматикой. Вызываемый им стимулирующий эффект позволяет использов</w:t>
      </w:r>
      <w:r>
        <w:rPr>
          <w:rFonts w:ascii="Times New Roman CYR" w:hAnsi="Times New Roman CYR" w:cs="Times New Roman CYR"/>
          <w:sz w:val="28"/>
          <w:szCs w:val="28"/>
        </w:rPr>
        <w:t>ать его для уменьшения явлений абстиненции.</w:t>
      </w:r>
    </w:p>
    <w:p w14:paraId="2ABDE7AA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Сиднокарб эффективен также у детей с задержкой умственного развития, при адинамии, органических заболеваниях ЦНС с преобладанием в клинической картине вялости, заторможенности, астении. Отмечена значительная эффе</w:t>
      </w:r>
      <w:r>
        <w:rPr>
          <w:rFonts w:ascii="Times New Roman CYR" w:hAnsi="Times New Roman CYR" w:cs="Times New Roman CYR"/>
          <w:sz w:val="28"/>
          <w:szCs w:val="28"/>
        </w:rPr>
        <w:t>ктивность сиднокарба при лечении гипердинамического синдрома у детей младшего возраста.</w:t>
      </w:r>
    </w:p>
    <w:p w14:paraId="526D28A4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эффективен также при ночном недержании мочи.</w:t>
      </w:r>
    </w:p>
    <w:p w14:paraId="40BD0B26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в виде таблеток 1-2 раза в день в первой половине дня (до еды). Дозы подбирают индивидуально. Начальная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доза у взрослых составляет обычно 0,005 г (5 мг); при необходимости ее постепенно повышают до 0,015-0,05 г в день; поддерживающие дозы - 0,005-0,01 г. Больным люцидной кататонией доза препарата может быть увеличена до 0,125-0,15 г (125-150 мг) в сутки.</w:t>
      </w:r>
    </w:p>
    <w:p w14:paraId="2F61760A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 CYR" w:hAnsi="Times New Roman CYR" w:cs="Times New Roman CYR"/>
          <w:sz w:val="28"/>
          <w:szCs w:val="28"/>
        </w:rPr>
        <w:t>тям, ослабленным больным и лицам пожилого возраста препарат назначают в уменьшенных дозах (суточная доза 0,0025-0,005 г в 2 приема).</w:t>
      </w:r>
    </w:p>
    <w:p w14:paraId="48FA312D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Максимальные дозы для взрослых внутрь: разовая 0,075 г, суточная 0,15 г.</w:t>
      </w:r>
    </w:p>
    <w:p w14:paraId="413D797E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Сиднокарб обычно хорошо переносится. При передозир</w:t>
      </w:r>
      <w:r>
        <w:rPr>
          <w:rFonts w:ascii="Times New Roman CYR" w:hAnsi="Times New Roman CYR" w:cs="Times New Roman CYR"/>
          <w:sz w:val="28"/>
          <w:szCs w:val="28"/>
        </w:rPr>
        <w:t>овке возможны повышенная раздражительность, беспокойство, головная боль, усиление бреда и галлюцинаций у больных с имевшейся ранее продуктивной психопатологической симптоматикой. Иногда отмечается понижение аппетита. Возможно умеренное повышение артериальн</w:t>
      </w:r>
      <w:r>
        <w:rPr>
          <w:rFonts w:ascii="Times New Roman CYR" w:hAnsi="Times New Roman CYR" w:cs="Times New Roman CYR"/>
          <w:sz w:val="28"/>
          <w:szCs w:val="28"/>
        </w:rPr>
        <w:t>ого давления. Побочные явления проходят при уменьшении дозы или временном прекращении приема препарата.</w:t>
      </w:r>
    </w:p>
    <w:p w14:paraId="6E6AB10F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Сиднокарб противопоказан при психомоторном возбуждении, тревожных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расстройствах, выраженном атеросклерозе, артериальных гипертензиях, гипертиреозе, гипе</w:t>
      </w:r>
      <w:r>
        <w:rPr>
          <w:rFonts w:ascii="Times New Roman CYR" w:hAnsi="Times New Roman CYR" w:cs="Times New Roman CYR"/>
          <w:sz w:val="28"/>
          <w:szCs w:val="28"/>
        </w:rPr>
        <w:t>ркинетических синдромах, нарушениях функций печени и почек. Во избежание нарушения ночного сна не следует принимать препарат в вечерние часы.</w:t>
      </w:r>
    </w:p>
    <w:p w14:paraId="0E1787EF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сильное стимулирующее действие сиднокарба, его следует назначать строго по показаниям, не слишком длитель</w:t>
      </w:r>
      <w:r>
        <w:rPr>
          <w:rFonts w:ascii="Times New Roman CYR" w:hAnsi="Times New Roman CYR" w:cs="Times New Roman CYR"/>
          <w:sz w:val="28"/>
          <w:szCs w:val="28"/>
        </w:rPr>
        <w:t>но.</w:t>
      </w:r>
    </w:p>
    <w:p w14:paraId="37C69C7D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высокой эффективностью и хорошей переносимостью сиднокарб практически полностью заменил собой фенамин.</w:t>
      </w:r>
    </w:p>
    <w:p w14:paraId="596E37E2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таблетки по 0,005; 0,01 и 0,025 г (5; 10 и 25 мг) (N. 50).</w:t>
      </w:r>
    </w:p>
    <w:p w14:paraId="7462B616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Сидноглутон (Sydnoglutonum) является комбинированным препаратом, </w:t>
      </w:r>
      <w:r>
        <w:rPr>
          <w:rFonts w:ascii="Times New Roman CYR" w:hAnsi="Times New Roman CYR" w:cs="Times New Roman CYR"/>
          <w:sz w:val="28"/>
          <w:szCs w:val="28"/>
        </w:rPr>
        <w:t>содержащим по 0,025 г сиднокарба и 0,1 г глютаминовой кислоты.</w:t>
      </w:r>
    </w:p>
    <w:p w14:paraId="09F053CB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Глютаминовая кислота как медиаторная аминокислота, стимулирующая центральные нейромедиаторные процессы, усиливает психостимулирующее действие сиднокарба.</w:t>
      </w:r>
    </w:p>
    <w:p w14:paraId="63CB5881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взрослым внутрь для повышения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физической и психической работоспособности.</w:t>
      </w:r>
    </w:p>
    <w:p w14:paraId="0B0F2AD4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5FEAB1F3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БЕМИТИЛ</w:t>
      </w:r>
    </w:p>
    <w:p w14:paraId="49B99430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6F76D844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-Этилтиобензимидазола гидробромид</w:t>
      </w:r>
    </w:p>
    <w:p w14:paraId="3D5398F2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Белый или белый с кремоватым оттенком кристаллический порошок. Растворяется в воде с образованием мутных растворов; растворим в спирте.</w:t>
      </w:r>
    </w:p>
    <w:p w14:paraId="4B1F59A6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Оригинальный отечественный п</w:t>
      </w:r>
      <w:r>
        <w:rPr>
          <w:rFonts w:ascii="Times New Roman CYR" w:hAnsi="Times New Roman CYR" w:cs="Times New Roman CYR"/>
          <w:sz w:val="28"/>
          <w:szCs w:val="28"/>
        </w:rPr>
        <w:t>репарат. Оказывает умеренное психостимулирующее действие, повышает устойчивость организма к гипоксии и работоспособность при физических нагрузках.</w:t>
      </w:r>
    </w:p>
    <w:p w14:paraId="0CBF1810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Медленно всасывается при приеме внутрь.</w:t>
      </w:r>
    </w:p>
    <w:p w14:paraId="1A0AE0BA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взрослым при астенических состояниях, неврозах, после перен</w:t>
      </w:r>
      <w:r>
        <w:rPr>
          <w:rFonts w:ascii="Times New Roman CYR" w:hAnsi="Times New Roman CYR" w:cs="Times New Roman CYR"/>
          <w:sz w:val="28"/>
          <w:szCs w:val="28"/>
        </w:rPr>
        <w:t>есенных травм и при других состояниях, при которых показана стимуляция психических и физических функций.</w:t>
      </w:r>
    </w:p>
    <w:p w14:paraId="2E5BFAEA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Имеются данные об иммуностимулирующем действии бемитила и его эффективности вследствие этого в комплексной терапии некоторых инфекционных заболеваний.</w:t>
      </w:r>
    </w:p>
    <w:p w14:paraId="19B5B774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Принимают внутрь (после еды) по 0,25-0,5 г 2-3 раза в день. Суточная доза 0,5-1 г. Курс лечения 10-20 дней подряд или 2-3 курса по 3-5 дней с промежутками 2-5 дней. Рекомендуется в процессе лечения употреблять пищу, богатую углеводами.</w:t>
      </w:r>
    </w:p>
    <w:p w14:paraId="6B4BABD0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применении бемит</w:t>
      </w:r>
      <w:r>
        <w:rPr>
          <w:rFonts w:ascii="Times New Roman CYR" w:hAnsi="Times New Roman CYR" w:cs="Times New Roman CYR"/>
          <w:sz w:val="28"/>
          <w:szCs w:val="28"/>
        </w:rPr>
        <w:t>ила возможны тошнота, редко рвота, неприятные ощущения в области желудка, головная боль, гиперемия лица.</w:t>
      </w:r>
    </w:p>
    <w:p w14:paraId="510B4020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противопоказан при гипогликемии.</w:t>
      </w:r>
    </w:p>
    <w:p w14:paraId="37A7E551" w14:textId="77777777" w:rsidR="00000000" w:rsidRDefault="00314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таблетки по 0,125; 0,25 и 0,5 г (№ 100).</w:t>
      </w:r>
    </w:p>
    <w:p w14:paraId="3F151829" w14:textId="77777777" w:rsidR="00000000" w:rsidRDefault="0031417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74CBE87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ТОФИЗОПАМ</w:t>
      </w:r>
    </w:p>
    <w:p w14:paraId="46360E85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кофеин фенамин сиднокарб возбудимость</w:t>
      </w:r>
    </w:p>
    <w:p w14:paraId="22D7D71D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1 - (3,4-Диметоксифенил) - 4-метил-5-этил-7,8-диметокси-5Н-2,3-бензодиазепин.</w:t>
      </w:r>
    </w:p>
    <w:p w14:paraId="4D64425C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Синонимы: Грандаксин, Grandaxin.</w:t>
      </w:r>
    </w:p>
    <w:p w14:paraId="1A52A08F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Белый с желтоватым оттенком кристаллический порошок. Практически нерастворим в воде, трудно растворим в спирте.</w:t>
      </w:r>
    </w:p>
    <w:p w14:paraId="6EE65F52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получен в результате “м</w:t>
      </w:r>
      <w:r>
        <w:rPr>
          <w:rFonts w:ascii="Times New Roman CYR" w:hAnsi="Times New Roman CYR" w:cs="Times New Roman CYR"/>
          <w:sz w:val="28"/>
          <w:szCs w:val="28"/>
        </w:rPr>
        <w:t>одификации” молекулы диазепама.</w:t>
      </w:r>
    </w:p>
    <w:p w14:paraId="16E3B0AC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Подобно диазепаму и другим веществам бензодиазепинового ряда проявляет транквилизирующую активность, но отличается рядом свойств: обладает психостимулирующими эффектом, не вызывает сонливости, не оказывает существенного седа</w:t>
      </w:r>
      <w:r>
        <w:rPr>
          <w:rFonts w:ascii="Times New Roman CYR" w:hAnsi="Times New Roman CYR" w:cs="Times New Roman CYR"/>
          <w:sz w:val="28"/>
          <w:szCs w:val="28"/>
        </w:rPr>
        <w:t>тивного, миорелаксирующего и противосудорожного действия.</w:t>
      </w:r>
    </w:p>
    <w:p w14:paraId="37FD6EE8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Относится к так называемым “дневным” транквилизаторам.</w:t>
      </w:r>
    </w:p>
    <w:p w14:paraId="10948B82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Быстро и полностью всасывается, Cmax составляет 2 ч; Т1/2 - 6-8 ч; метаболизируется в печени, выделяется в виде глюкуронидов в основном с мочой</w:t>
      </w:r>
      <w:r>
        <w:rPr>
          <w:rFonts w:ascii="Times New Roman CYR" w:hAnsi="Times New Roman CYR" w:cs="Times New Roman CYR"/>
          <w:sz w:val="28"/>
          <w:szCs w:val="28"/>
        </w:rPr>
        <w:t xml:space="preserve"> и частично с фекалиями.</w:t>
      </w:r>
    </w:p>
    <w:p w14:paraId="2DB8A9CF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при неврозах и неврозоподобных состояниях, сопровождающихся напряжением, вегетативными расстройствами, умеренно выраженным страхом, при состояниях, характеризующихся апатией, пониженной активностью. Назначают также при си</w:t>
      </w:r>
      <w:r>
        <w:rPr>
          <w:rFonts w:ascii="Times New Roman CYR" w:hAnsi="Times New Roman CYR" w:cs="Times New Roman CYR"/>
          <w:sz w:val="28"/>
          <w:szCs w:val="28"/>
        </w:rPr>
        <w:t>ндроме алкогольной абстиненции, миопатии, неврогенных мышечных атро-фиях и других патологических состояниях с вторичными невротическими симптомами, при которых противопоказаны транквилизаторы с сильным миорелаксирующим действием.</w:t>
      </w:r>
    </w:p>
    <w:p w14:paraId="20572ACA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опублико</w:t>
      </w:r>
      <w:r>
        <w:rPr>
          <w:rFonts w:ascii="Times New Roman CYR" w:hAnsi="Times New Roman CYR" w:cs="Times New Roman CYR"/>
          <w:sz w:val="28"/>
          <w:szCs w:val="28"/>
        </w:rPr>
        <w:t xml:space="preserve">ваны работы, рекомендующие применение тофизопама в комплексной терапии заболеваний сердца1 и ЖКТ2 (для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уменьшения психоэмоциональных нарушений).</w:t>
      </w:r>
    </w:p>
    <w:p w14:paraId="4B1150E3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внутрь по 0,05-0,1 г (50-100 мг) в день (в 1-3 приема). Максимальная суточная доза 0,3 г.</w:t>
      </w:r>
    </w:p>
    <w:p w14:paraId="7258F592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</w:t>
      </w:r>
      <w:r>
        <w:rPr>
          <w:rFonts w:ascii="Times New Roman CYR" w:hAnsi="Times New Roman CYR" w:cs="Times New Roman CYR"/>
          <w:sz w:val="28"/>
          <w:szCs w:val="28"/>
        </w:rPr>
        <w:t xml:space="preserve"> грандаксином возможно развитие повышенной возбудимости, психомоторного возбуждения, агрессивности, раздражительности, диспепсии, кожного зуда, что требует отмены препарата или уменьшения дозы.</w:t>
      </w:r>
    </w:p>
    <w:p w14:paraId="59D1CB76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противопоказан при психозах и психопатиях с психомото</w:t>
      </w:r>
      <w:r>
        <w:rPr>
          <w:rFonts w:ascii="Times New Roman CYR" w:hAnsi="Times New Roman CYR" w:cs="Times New Roman CYR"/>
          <w:sz w:val="28"/>
          <w:szCs w:val="28"/>
        </w:rPr>
        <w:t>рным возбуждением, агрессивностью и глубокой депрессией, при декомпенсированной дыхательной недостаточности, экзантемах.</w:t>
      </w:r>
    </w:p>
    <w:p w14:paraId="60775D95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Метоклопрамид ускоряет действие тофизопама.</w:t>
      </w:r>
    </w:p>
    <w:p w14:paraId="5E4E16A9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таблетки по 0,05 г (50 мг) № 20.</w:t>
      </w:r>
    </w:p>
    <w:p w14:paraId="74C8430F" w14:textId="77777777" w:rsidR="00000000" w:rsidRDefault="0031417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1C18558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38255437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1C9441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Психостимуляторы повышают нас</w:t>
      </w:r>
      <w:r>
        <w:rPr>
          <w:rFonts w:ascii="Times New Roman CYR" w:hAnsi="Times New Roman CYR" w:cs="Times New Roman CYR"/>
          <w:sz w:val="28"/>
          <w:szCs w:val="28"/>
        </w:rPr>
        <w:t>троение, способность к восприятию внешних раздражений, психомоторную активность. Они уменьшают чувство усталости, повышают физическую и умственную работоспособность (особенно при утомлении), временно снижают потребность во сне. В отличие от средств, угнета</w:t>
      </w:r>
      <w:r>
        <w:rPr>
          <w:rFonts w:ascii="Times New Roman CYR" w:hAnsi="Times New Roman CYR" w:cs="Times New Roman CYR"/>
          <w:sz w:val="28"/>
          <w:szCs w:val="28"/>
        </w:rPr>
        <w:t>ющих ЦНС, стимуляторы имеют менее важное значение, так как они лишены избирательности действия. Кроме того, стимулирование ЦНС сопровождается последующим ее угнетением.</w:t>
      </w:r>
    </w:p>
    <w:p w14:paraId="62704605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препараты данной группы, особенно фенамин, действуют на организм достаточно жестко. </w:t>
      </w:r>
      <w:r>
        <w:rPr>
          <w:rFonts w:ascii="Times New Roman CYR" w:hAnsi="Times New Roman CYR" w:cs="Times New Roman CYR"/>
          <w:sz w:val="28"/>
          <w:szCs w:val="28"/>
        </w:rPr>
        <w:t>Они способны вызывать неэкономное, истощающее расходование энергетических ресурсов организма, а в экстремальных условиях (гипоксия, высокая температура и др.) психостимулирующий эффект уменьшается и даже извращается, а качество сложной деятельности снижает</w:t>
      </w:r>
      <w:r>
        <w:rPr>
          <w:rFonts w:ascii="Times New Roman CYR" w:hAnsi="Times New Roman CYR" w:cs="Times New Roman CYR"/>
          <w:sz w:val="28"/>
          <w:szCs w:val="28"/>
        </w:rPr>
        <w:t>ся. В связи с этим важно соблюдать условия эффективного и безопасного применения психостимуляторов. Условие их эффективности - применение на фоне утомления (но не переутомления) и в неосложненных условиях деятельности. Условием безопасности следует считать</w:t>
      </w:r>
      <w:r>
        <w:rPr>
          <w:rFonts w:ascii="Times New Roman CYR" w:hAnsi="Times New Roman CYR" w:cs="Times New Roman CYR"/>
          <w:sz w:val="28"/>
          <w:szCs w:val="28"/>
        </w:rPr>
        <w:t xml:space="preserve"> непродолжительный прием препаратов с целью повышения умственной и мышечной работоспособности при утомлении, что уменьшает вероятность формирования зависимости с последующим полноценным отдыхом и питанием для восстановления энергоресурсов организма.</w:t>
      </w:r>
    </w:p>
    <w:p w14:paraId="083B27CE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</w:t>
      </w:r>
      <w:r>
        <w:rPr>
          <w:rFonts w:ascii="Times New Roman CYR" w:hAnsi="Times New Roman CYR" w:cs="Times New Roman CYR"/>
          <w:sz w:val="28"/>
          <w:szCs w:val="28"/>
        </w:rPr>
        <w:t>у необходим тщательный подход врача к выбору психостимуляторов, знание и своевременное выявление побочных эффектов в психической и соматической сфере, учет противопоказаний, строгое соблюдение работниками аптек правил отпуска психостимулирующих средств нео</w:t>
      </w:r>
      <w:r>
        <w:rPr>
          <w:rFonts w:ascii="Times New Roman CYR" w:hAnsi="Times New Roman CYR" w:cs="Times New Roman CYR"/>
          <w:sz w:val="28"/>
          <w:szCs w:val="28"/>
        </w:rPr>
        <w:t xml:space="preserve">бходимы для обеспечения безопасности применения рассматриваемых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веществ. Этому же способствует умеренность в потреблении пищевых продуктов, содержащих кофеин.</w:t>
      </w:r>
    </w:p>
    <w:p w14:paraId="6072B238" w14:textId="77777777" w:rsidR="00000000" w:rsidRDefault="0031417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B2C0AE0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14:paraId="53AA08DE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231027" w14:textId="77777777" w:rsidR="00000000" w:rsidRDefault="0031417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Бобков Ю.Г. Фармакологическая регуляция процессов утомлени</w:t>
      </w:r>
      <w:r>
        <w:rPr>
          <w:rFonts w:ascii="Times New Roman CYR" w:hAnsi="Times New Roman CYR" w:cs="Times New Roman CYR"/>
          <w:sz w:val="28"/>
          <w:szCs w:val="28"/>
        </w:rPr>
        <w:t>я / Ю.Г. Бобков, В.М. Виноградов. - М., 1982. - 220 с.</w:t>
      </w:r>
    </w:p>
    <w:p w14:paraId="052F8A67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Зильбер А.П. Медицина критических состояний. Общие проблемы / А.П. Зильбер. - Петрозаводск: изд. ПГУ, 2006. - 378 c.</w:t>
      </w:r>
    </w:p>
    <w:p w14:paraId="0BDD49EB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Машковский, М.Д. Лекарственные средства / М.Д. Машковский. - 16-е изд., М</w:t>
      </w:r>
      <w:r>
        <w:rPr>
          <w:rFonts w:ascii="Times New Roman CYR" w:hAnsi="Times New Roman CYR" w:cs="Times New Roman CYR"/>
          <w:sz w:val="28"/>
          <w:szCs w:val="28"/>
        </w:rPr>
        <w:t>., 2012. - с. 1216.</w:t>
      </w:r>
    </w:p>
    <w:p w14:paraId="43696E33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Мосолов С.Н. Клиническое применение современных антидепрессантов / С.Н. Мосолов - СПб., 2005. - 454 с.</w:t>
      </w:r>
    </w:p>
    <w:p w14:paraId="3EB56C59" w14:textId="77777777" w:rsidR="00000000" w:rsidRDefault="003141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Харкевич Д.А. Фармакология / Д.А. Харкевич. - 2 изд., М., 1981 - 328 с.</w:t>
      </w:r>
    </w:p>
    <w:p w14:paraId="510A79A8" w14:textId="77777777" w:rsidR="0031417A" w:rsidRDefault="0031417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31417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77"/>
    <w:rsid w:val="0031417A"/>
    <w:rsid w:val="005C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66BBD"/>
  <w14:defaultImageDpi w14:val="0"/>
  <w15:docId w15:val="{AAC4C8AE-30D1-42A5-9B11-D2C84812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3084</Words>
  <Characters>17585</Characters>
  <Application>Microsoft Office Word</Application>
  <DocSecurity>0</DocSecurity>
  <Lines>146</Lines>
  <Paragraphs>41</Paragraphs>
  <ScaleCrop>false</ScaleCrop>
  <Company/>
  <LinksUpToDate>false</LinksUpToDate>
  <CharactersWithSpaces>20628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2025-01-10T11:56:00Z</dcterms:created>
  <dcterms:modified xsi:type="dcterms:W3CDTF">2025-01-10T11:56:00Z</dcterms:modified>
</cp:coreProperties>
</file>