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0D26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5FED4B63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«ОМСКАЯ ГОСУДАРСТВЕННАЯ МЕДИЦИНСКАЯ АКАДЕМИЯ»</w:t>
      </w:r>
    </w:p>
    <w:p w14:paraId="2D71F3FA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Министерства здравоохранения Российской Федерации</w:t>
      </w:r>
    </w:p>
    <w:p w14:paraId="07A97D97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Кафедра факультетской хирургии с курсом урологии</w:t>
      </w:r>
    </w:p>
    <w:p w14:paraId="0C43AD13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Заведующий кафедрой: д.м.н., профессор Полуэктов В.Л.</w:t>
      </w:r>
    </w:p>
    <w:p w14:paraId="1B53739E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B87335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CC95A43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3988519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D36D1DE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B1E1DEC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D6EAC44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9D39C1F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6192EFF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Учебная история болезни</w:t>
      </w:r>
    </w:p>
    <w:p w14:paraId="1F2CCF65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51D189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845ADA8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423B41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Курация 13.02.2014</w:t>
      </w:r>
    </w:p>
    <w:p w14:paraId="28C18B3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Куратор: студентка 342гр.</w:t>
      </w:r>
    </w:p>
    <w:p w14:paraId="240665D2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педиатрического ф-та</w:t>
      </w:r>
    </w:p>
    <w:p w14:paraId="247CDC8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Молокова Яна Владленовна</w:t>
      </w:r>
    </w:p>
    <w:p w14:paraId="65257D43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Преподаватель:</w:t>
      </w:r>
    </w:p>
    <w:p w14:paraId="6A43591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Юрцо Степан Константинович</w:t>
      </w:r>
    </w:p>
    <w:p w14:paraId="34BDBAD2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DB4E09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F197DB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FF99700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5229E9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C2AB430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Омск - 2014 год</w:t>
      </w:r>
    </w:p>
    <w:p w14:paraId="6D4F6B2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Паспортные данные</w:t>
      </w:r>
    </w:p>
    <w:p w14:paraId="1ACEAF95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63296B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Ф.И.О. пациента - ХХХ</w:t>
      </w:r>
    </w:p>
    <w:p w14:paraId="5DCC84B4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Дата рождения - 11.02.1993 (21 год)</w:t>
      </w:r>
    </w:p>
    <w:p w14:paraId="0A0BDD43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Образование - среднее специальное.</w:t>
      </w:r>
    </w:p>
    <w:p w14:paraId="04340E1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Место жительства -</w:t>
      </w:r>
    </w:p>
    <w:p w14:paraId="5C0D250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Дата поступления в стационар -</w:t>
      </w:r>
    </w:p>
    <w:p w14:paraId="7F53535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Место работы - студент</w:t>
      </w:r>
    </w:p>
    <w:p w14:paraId="3AB2095A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Направившее учреждение - военкомат</w:t>
      </w:r>
    </w:p>
    <w:p w14:paraId="5B1D9131" w14:textId="77777777" w:rsidR="009A108F" w:rsidRDefault="009D618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Диагноз при поступлении - Л</w:t>
      </w:r>
      <w:r w:rsidR="009A108F">
        <w:rPr>
          <w:rFonts w:ascii="Times New Roman CYR" w:hAnsi="Times New Roman CYR" w:cs="Times New Roman CYR"/>
          <w:kern w:val="1"/>
          <w:sz w:val="28"/>
          <w:szCs w:val="28"/>
        </w:rPr>
        <w:t>евосторонняя пахово-мошоночная грыжа</w:t>
      </w:r>
    </w:p>
    <w:p w14:paraId="1857FA4B" w14:textId="77777777" w:rsidR="009A108F" w:rsidRDefault="009A108F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229BB88" w14:textId="77777777" w:rsidR="009A108F" w:rsidRDefault="009A108F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Жалобы при поступлении и на момент курации</w:t>
      </w:r>
    </w:p>
    <w:p w14:paraId="160C114C" w14:textId="77777777" w:rsidR="009A108F" w:rsidRDefault="009A108F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8004FA0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Жалобы при поступлении:</w:t>
      </w:r>
    </w:p>
    <w:p w14:paraId="6EFB94C0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наличие грыжевого выпячивания в левой паховой области.</w:t>
      </w:r>
    </w:p>
    <w:p w14:paraId="44866B9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Жалобы на момент курации:</w:t>
      </w:r>
    </w:p>
    <w:p w14:paraId="73DAFBD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момент курации жалоб не предъявляет.</w:t>
      </w:r>
    </w:p>
    <w:p w14:paraId="32FC3B7A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1827F2E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Жалобы по системам органов</w:t>
      </w:r>
    </w:p>
    <w:p w14:paraId="5655C29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317854F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Органы дыхания: носовое дыхание не затрудненное; носовое кровотечение отсутствует; боль в горле, першение, кашель - бывают редко, только при простудных заболеваниях; кровохарканье, боль в грудной клетке - отсутствую; одышка - отсутсвует; удушье - отсутствует.</w:t>
      </w:r>
    </w:p>
    <w:p w14:paraId="2861E8B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Сердечно - сосудистая система: А/Д - 120/80 ; боль в области сердца - отсутствует; отеки, признаки обструкции периферических сосудов - отсутствуют.</w:t>
      </w:r>
    </w:p>
    <w:p w14:paraId="4F2A679C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Система пищеварения: аппетит хороший; насыщаемость обычная; жажда -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отсутствует; запах во рту, запах изо рта, слюноотделение, глотание и прохождение пищи - без патологии; отрыжка, изжога, тошнота, рвота, боль в животе - отсутствует; стул - регулярный(1-2 раза в день), без изменений.</w:t>
      </w:r>
    </w:p>
    <w:p w14:paraId="28D5BA6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Система мочеотделения: боль в поясничной области - отсутствует; мочеиспускание - не затрудненно; резь, жжение, боль при этом отсутствует; частота - до 10 раз в сутки; непроизвольное мочеиспускание - отсутствует; количество мочи за сутки - 70-80% от количества выпитой жидкости; цвет мочи: соломенно-желтый.</w:t>
      </w:r>
    </w:p>
    <w:p w14:paraId="2A5D602E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Нервная система, органы чувств, психическое состояние: настроение- хорошее; память, внимание - без изменений; сон хороший; головная боль-отсутвует; головокружение, слабость,судороги, нарушение кожной чувствительности не выявлено; нарушение функций анализаторов - слух,зрение, обоняние, осязание, тактильная чувствительность - без изменений.</w:t>
      </w:r>
    </w:p>
    <w:p w14:paraId="5B3F9F39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Эндокринная система; рост, телосложение, масса тела, пигментация кожи - без патологических изменений; волосяной покров - без изменений; нарушения первичных и вторичных половых признаков - отсутствуют.</w:t>
      </w:r>
    </w:p>
    <w:p w14:paraId="32CC37B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F82DB98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История заболевания</w:t>
      </w:r>
    </w:p>
    <w:p w14:paraId="3A2F4E2E" w14:textId="77777777" w:rsidR="009A108F" w:rsidRDefault="009A108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паховый мошоночный грыжа</w:t>
      </w:r>
    </w:p>
    <w:p w14:paraId="43D70D22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Считает себя больным в течении 5-6 лет. В последнее время выпячивание увеличилось в размерах, появились боли. Ущемлений не было. Поступил для планового оперативного лечения.</w:t>
      </w:r>
    </w:p>
    <w:p w14:paraId="2C1FA3B3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4D7D56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История жизни</w:t>
      </w:r>
    </w:p>
    <w:p w14:paraId="7722C64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C1D8749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Перенесенные заболевание(в т.ч. Детстве) отрицает; операции, травмы, гемотрансфузий - не было; туберкулез, гепатит, венерические заболевания - отрицает; вредные привычки (курение, алкоголь, наркотики) - отрицает;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аллергический анамнез не отягощен; профессиональной вредности - нет; инвалидность - нет.</w:t>
      </w:r>
    </w:p>
    <w:p w14:paraId="63DBA7CD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Общий осмотр</w:t>
      </w:r>
    </w:p>
    <w:p w14:paraId="7CC14AB8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E5C809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Состояние удовлетворительное;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тела 36.6; сознание ясное; положение активное; кожные покровы обычного цвета, цианоза нет; влажность кожи нормальная; высыпаний на коже нет; телосложение - нормостеническое; питание-  достаточное; язык розовый, чистый, влажный весь, обложений - нет; запах изо рта отсутствует; склеры не изменены; лимфоузлы не увеличены, консистенция эластичная.</w:t>
      </w:r>
    </w:p>
    <w:p w14:paraId="5DBDCB30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528E254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Осмотр по системам органов</w:t>
      </w:r>
    </w:p>
    <w:p w14:paraId="1C7F8DF4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4759085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Органы дыхания: грудная клетка нормостеническая; перкуторный звук ясный, легочной; нижние границы легких соответствуют норме; в легких дыхание везикулярное, хрипы отсутствуют; носовое дыхание не затрудненно; ЧЧД - 16 в мин.</w:t>
      </w:r>
    </w:p>
    <w:p w14:paraId="0D363814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Сердечно - сосудистая система: А/Д - 120/80; тоны сердца ясные, ритмичные, ритмичные, акцент не выслушивается; шумы не выслушиваются; пульс ритмичный, удовлетворительного наполнения и напряжения, одинаковый по направлению на обеих руках, частота - 68 удара в минуту.</w:t>
      </w:r>
    </w:p>
    <w:p w14:paraId="7412111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Живот: обычных размеров, расширение вен брюшной стенки нет, послеоперационных рубцов нет, напряжения брюшины нет, живот при пальпации мягкий, безболезненный, симптомы раздражения брюшины отрицательные, печень по краю реберной дуги, селезенка и почки не пальпируются.</w:t>
      </w:r>
    </w:p>
    <w:p w14:paraId="742741B3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Симптом Пастернацкого - отрицательный.</w:t>
      </w:r>
    </w:p>
    <w:p w14:paraId="21106AD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Отеки -нет.</w:t>
      </w:r>
    </w:p>
    <w:p w14:paraId="0DDF627F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Мочеиспускание свободное, безболезненное.</w:t>
      </w:r>
    </w:p>
    <w:p w14:paraId="4DD251F1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Стул в норме.</w:t>
      </w:r>
    </w:p>
    <w:p w14:paraId="189E600C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lastRenderedPageBreak/>
        <w:t>Status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localis</w:t>
      </w:r>
    </w:p>
    <w:p w14:paraId="0ED76981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8F735BA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левой паховой области грыжевое выпячивание до 10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6 см. опускается в мошонку, наружное паховое кольцо расширено до 5 см. Выпячивание свободное, вправляется в брюшную полость.</w:t>
      </w:r>
    </w:p>
    <w:p w14:paraId="3ED525C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217B51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лабораторных и инструментальных исследований</w:t>
      </w:r>
    </w:p>
    <w:p w14:paraId="328AECC0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6A960D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ОАМ - цвет соломенно-желтый, плотность 1014,реакция-кислая;</w:t>
      </w:r>
    </w:p>
    <w:p w14:paraId="7AF4B879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БХ крови - общий белок 74, общий билирубин - 30,4, мочевина -4,2, креатинин - 103, АлаТ-3.6; АсаТ-3,4; протромбиновый индекс-54; холестерин-4,2. Развернутый анализ крови - норма.</w:t>
      </w:r>
    </w:p>
    <w:p w14:paraId="1955E5C8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Предварительный диагноз - левосторонняя пахово-мошоночная грыжа</w:t>
      </w:r>
    </w:p>
    <w:p w14:paraId="0F5CEBD2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Дифференциальный диагноз - левосторонняя пахово-мошоночная грыжа</w:t>
      </w:r>
    </w:p>
    <w:p w14:paraId="7ACF99AC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Клинический диагноз - левосторонняя пахово-мошоночная грыжа</w:t>
      </w:r>
    </w:p>
    <w:p w14:paraId="09475925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Лечение - Плановая хирургическая операция</w:t>
      </w:r>
    </w:p>
    <w:p w14:paraId="11338516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08549A7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Амбулаторные рекомендации</w:t>
      </w:r>
    </w:p>
    <w:p w14:paraId="1467490A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969AF0B" w14:textId="77777777" w:rsidR="009A108F" w:rsidRDefault="009A108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Ношение плотного бандажа на нижнюю часть живота. Диспансерное наблюдение и лечение по месту жительства у уролога. После операции покой на 1,5 месяца, поднимать не более пяти кг.</w:t>
      </w:r>
    </w:p>
    <w:sectPr w:rsidR="009A10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89"/>
    <w:rsid w:val="009A108F"/>
    <w:rsid w:val="009D6189"/>
    <w:rsid w:val="00E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F646"/>
  <w14:defaultImageDpi w14:val="0"/>
  <w15:docId w15:val="{A511B009-A9ED-4839-AA49-A5EF1970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2025-01-06T08:38:00Z</dcterms:created>
  <dcterms:modified xsi:type="dcterms:W3CDTF">2025-01-06T08:38:00Z</dcterms:modified>
</cp:coreProperties>
</file>