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82B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51C3C4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74190E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60428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CE5552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5010C77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44813C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C2AF435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6E78352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AA5DA7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7BB2D3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C1BDD1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D9BCEE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D5DFEF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A0B0B4A" w14:textId="77777777" w:rsidR="00000000" w:rsidRDefault="007209E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Курсовая работа</w:t>
      </w:r>
    </w:p>
    <w:p w14:paraId="14BD139E" w14:textId="77777777" w:rsidR="00000000" w:rsidRDefault="007209E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тему</w:t>
      </w:r>
    </w:p>
    <w:p w14:paraId="34A64015" w14:textId="77777777" w:rsidR="00000000" w:rsidRDefault="007209E0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Моделирование процессов в системе кровообращения человека</w:t>
      </w:r>
    </w:p>
    <w:p w14:paraId="68F53B7F" w14:textId="77777777" w:rsidR="00000000" w:rsidRDefault="007209E0">
      <w:pPr>
        <w:spacing w:line="360" w:lineRule="auto"/>
        <w:jc w:val="center"/>
        <w:rPr>
          <w:sz w:val="28"/>
          <w:szCs w:val="28"/>
          <w:lang w:val="ru-BY"/>
        </w:rPr>
      </w:pPr>
    </w:p>
    <w:p w14:paraId="22F8571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РЕФЕРАТ</w:t>
      </w:r>
    </w:p>
    <w:p w14:paraId="2C330DE4" w14:textId="77777777" w:rsidR="00000000" w:rsidRDefault="007209E0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пульсовый кровобращение периферический</w:t>
      </w:r>
    </w:p>
    <w:p w14:paraId="3DA89E3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Курсовая работа</w:t>
      </w:r>
      <w:r>
        <w:rPr>
          <w:color w:val="FF0000"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с., рис., таблица, источника, прил.</w:t>
      </w:r>
    </w:p>
    <w:p w14:paraId="08C9D11D" w14:textId="77777777" w:rsidR="00000000" w:rsidRDefault="007209E0">
      <w:pPr>
        <w:tabs>
          <w:tab w:val="left" w:pos="540"/>
          <w:tab w:val="left" w:pos="90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МОДЕЛЬ, СИСТЕМА КРОВООБРАЩЕНИЯ, РЕГРЕССИЯ, МЕТОД НАИМЕНЬШИ</w:t>
      </w:r>
      <w:r>
        <w:rPr>
          <w:sz w:val="28"/>
          <w:szCs w:val="28"/>
          <w:lang w:val="ru-BY"/>
        </w:rPr>
        <w:t>Х КВАДРАТОВ, АДЕКВАТНОСТЬ, КРИТЕРИЙ ФИШЕРА.</w:t>
      </w:r>
    </w:p>
    <w:p w14:paraId="4167FD0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Объектом исследования является система кровообращения человека.</w:t>
      </w:r>
    </w:p>
    <w:p w14:paraId="4D63F2C7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Исследуемые сосуды: венечная артерия левая, почечная артерия левая, общая сонная артерия.</w:t>
      </w:r>
    </w:p>
    <w:p w14:paraId="0E659D5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 работы - Моделирование пульсовых волн в сосудах и исп</w:t>
      </w:r>
      <w:r>
        <w:rPr>
          <w:sz w:val="28"/>
          <w:szCs w:val="28"/>
          <w:lang w:val="ru-BY"/>
        </w:rPr>
        <w:t>ользование модели кровообращения О. Франка для определения гидравлического сопротивления периферической части системы кровообращения.</w:t>
      </w:r>
    </w:p>
    <w:p w14:paraId="6B515B9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Все расчеты, приведенные в работе, производились с использованием программного продукта МАТ</w:t>
      </w:r>
      <w:r>
        <w:rPr>
          <w:sz w:val="28"/>
          <w:szCs w:val="28"/>
          <w:lang w:val="en-US"/>
        </w:rPr>
        <w:t>LAB</w:t>
      </w:r>
      <w:r>
        <w:rPr>
          <w:sz w:val="28"/>
          <w:szCs w:val="28"/>
        </w:rPr>
        <w:t xml:space="preserve"> 7.0.1 компании MathWorks, I</w:t>
      </w:r>
      <w:r>
        <w:rPr>
          <w:sz w:val="28"/>
          <w:szCs w:val="28"/>
        </w:rPr>
        <w:t>nc.</w:t>
      </w:r>
    </w:p>
    <w:p w14:paraId="2B343D13" w14:textId="77777777" w:rsidR="00000000" w:rsidRDefault="007209E0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0E17CDCF" w14:textId="77777777" w:rsidR="00000000" w:rsidRDefault="007209E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423F31C0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0D646B65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разных областей знаний, профессиональная деятельность которых связана как с изучением и коррекцией органов и структур человеческого организма, так и с созданием имплантантов и разработкой медицинской техники, сталкиваются в сво</w:t>
      </w:r>
      <w:r>
        <w:rPr>
          <w:sz w:val="28"/>
          <w:szCs w:val="28"/>
        </w:rPr>
        <w:t>ей работе с необходимостью прогнозировать поведение структур человеческого организма и элементов технических систем при различных внешних воздействиях.. Исследование их поведения связано с необходимостью углубления знаний о функционировании биологических с</w:t>
      </w:r>
      <w:r>
        <w:rPr>
          <w:sz w:val="28"/>
          <w:szCs w:val="28"/>
        </w:rPr>
        <w:t>труктур, внедрением новых медицинских технологий и созданием новой медицинской техники.</w:t>
      </w:r>
    </w:p>
    <w:p w14:paraId="6078B098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методов моделирования структур человеческого организма и протекающих в них физиологических процессов одна из основных задач при изучении дисциплины «МОДЕЛИРОВА</w:t>
      </w:r>
      <w:r>
        <w:rPr>
          <w:sz w:val="28"/>
          <w:szCs w:val="28"/>
        </w:rPr>
        <w:t>НИЕ БИОЛОГИЧЕСКИХ СИСТЕМ».</w:t>
      </w:r>
    </w:p>
    <w:p w14:paraId="111BAC2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посвящена вопросам построения моделирования процессов в системе кровообращения человека. Служит закреплению у студентов навыков решения задач математического моделирования, является логическим продолжением лекцион</w:t>
      </w:r>
      <w:r>
        <w:rPr>
          <w:sz w:val="28"/>
          <w:szCs w:val="28"/>
        </w:rPr>
        <w:t>ного и лабораторного курсов «МОДЕЛИРОВАНИЕ БИОЛОГИЧЕСКИХ СИСТЕМ», построена на основе знаний материала таких дисциплин, как «ВЫСШАЯ МАТЕМАТИКА», «ФИЗИКА», «ИЗМЕРЕНИЯ И ИЗМЕРИТЕЛЬНАЯ ТЕХНИКА», «БИОФИЗИКА», “БИОЛОГИЯ».</w:t>
      </w:r>
    </w:p>
    <w:p w14:paraId="6DA94F4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Исследование модели пульсо</w:t>
      </w:r>
      <w:r>
        <w:rPr>
          <w:sz w:val="28"/>
          <w:szCs w:val="28"/>
        </w:rPr>
        <w:t>вой волны и модели кровообращения О. Франка, идентификация параметров модели О. Франка с использованием регрессионных процедур по методу наименьших квадратов.</w:t>
      </w:r>
    </w:p>
    <w:p w14:paraId="1354411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2251325F" w14:textId="77777777" w:rsidR="00000000" w:rsidRDefault="007209E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КРОВЕНОСНАЯ СИСТЕМА ЧЕЛОВЕКА</w:t>
      </w:r>
    </w:p>
    <w:p w14:paraId="20063065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287B49E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 - центральный орган кровеносной системы, который предст</w:t>
      </w:r>
      <w:r>
        <w:rPr>
          <w:sz w:val="28"/>
          <w:szCs w:val="28"/>
        </w:rPr>
        <w:t>авляет собой полый мышечный орган, функционирующий как насос и обеспечивающий движение крови в системе кровообращения. Сердце представляет собой мышечный полый орган конусообразный формы. По отношению к срединной линии человека (линии, делящей тело человек</w:t>
      </w:r>
      <w:r>
        <w:rPr>
          <w:sz w:val="28"/>
          <w:szCs w:val="28"/>
        </w:rPr>
        <w:t>а на левую и правую половины) сердце человека располагается несимметрично - около 2/3 - слева от середины линии тела, около 1/3 сердца - справа от срединной линии тела человека. Сердце находится в грудной клетке, заключено в околосердечную сумку - перикард</w:t>
      </w:r>
      <w:r>
        <w:rPr>
          <w:sz w:val="28"/>
          <w:szCs w:val="28"/>
        </w:rPr>
        <w:t>, располагается между правой и левой плевральными полостями, содержащими легкие. Длина сердца взрослого человека колеблется от 100 до 150 мм, ширина в основании 80 - 110 мм, переднезаднее расстояние - 60 - 85 мм. Вес сердца в среднем у мужчин составляет 33</w:t>
      </w:r>
      <w:r>
        <w:rPr>
          <w:sz w:val="28"/>
          <w:szCs w:val="28"/>
        </w:rPr>
        <w:t>2 г, у женщин - 253 г. У новорожденных вес сердца составляет 18-20г.</w:t>
      </w:r>
    </w:p>
    <w:p w14:paraId="1CCF6AD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 состоит из четырех камер: правое предсердие, правый желудочек, левое предсердие, левый желудочек. Правое предсердие имеет емкость у взрослого человека 100 -140 мл, толщину стенок 2</w:t>
      </w:r>
      <w:r>
        <w:rPr>
          <w:sz w:val="28"/>
          <w:szCs w:val="28"/>
        </w:rPr>
        <w:t xml:space="preserve">-3 мм. Правое предсердие сообщается с правым желудочком посредством правого предсердно-желудочкового отверстия, имеющего трехстворчатый клапан. Сзади в правое предсердие вверху впадает верхняя полая вена, внизу - нижняя полая вена. Устье нижней полой вены </w:t>
      </w:r>
      <w:r>
        <w:rPr>
          <w:sz w:val="28"/>
          <w:szCs w:val="28"/>
        </w:rPr>
        <w:t>ограничено заслонкой. В нижнюю часть правого предсердия впадает венечный синус сердца, имеющий заслонку. Венечный синус сердца собирает венозную кровь из собственных вен сердца.</w:t>
      </w:r>
    </w:p>
    <w:p w14:paraId="5C42122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Правый желудочек сердца имеет форму трехгранной пирамиды, обращенной основание</w:t>
      </w:r>
      <w:r>
        <w:rPr>
          <w:sz w:val="28"/>
          <w:szCs w:val="28"/>
        </w:rPr>
        <w:t xml:space="preserve">м кверху. Емкость правого желудочка у взрослых 150-240 мл, толщина стенок 5-7 мм. Вес правого желудочка 64-74 г. В правом </w:t>
      </w:r>
      <w:r>
        <w:rPr>
          <w:sz w:val="28"/>
          <w:szCs w:val="28"/>
        </w:rPr>
        <w:lastRenderedPageBreak/>
        <w:t>желудочке выделяют две части: собственно желудочек и артериальный конус, расположенный в верхней части левой половины желудочка. Артер</w:t>
      </w:r>
      <w:r>
        <w:rPr>
          <w:sz w:val="28"/>
          <w:szCs w:val="28"/>
        </w:rPr>
        <w:t>иальный конус переходит в легочный ствол - крупный венозный сосуд, несущий кровь в легкие. Кровь правого желудочка поступает в легочный ствол через трехстворчатый клапан.</w:t>
      </w:r>
    </w:p>
    <w:p w14:paraId="6DBFDC9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Левое предсердие имеет емкость 90-135 мл, толщину стенок 2-3 мм. На задней стенке пре</w:t>
      </w:r>
      <w:r>
        <w:rPr>
          <w:sz w:val="28"/>
          <w:szCs w:val="28"/>
        </w:rPr>
        <w:t>дсердия расположены устья легочных вен (сосудов, несущих из легких обогащенную кислородом кровь), по два справа и слева.</w:t>
      </w:r>
    </w:p>
    <w:p w14:paraId="747DF540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Левый желудочек имеет коническую форму; его емкость от 130 до 220 мл; толщина стенки 11 - 14 мм. Вес левого желудочка 130-150 г. В поло</w:t>
      </w:r>
      <w:r>
        <w:rPr>
          <w:sz w:val="28"/>
          <w:szCs w:val="28"/>
        </w:rPr>
        <w:t xml:space="preserve">сти левого желудочка имеются два отверстия: предсердно-желудочковое (слева и спереди), снабженное двустворчатым клапаном, и отверстие аорты (главной артерии организма), снабженное трехстворчатым клапаном. </w:t>
      </w:r>
    </w:p>
    <w:p w14:paraId="1F36903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 сердца вследствие наличия клапанов кровь дв</w:t>
      </w:r>
      <w:r>
        <w:rPr>
          <w:sz w:val="28"/>
          <w:szCs w:val="28"/>
        </w:rPr>
        <w:t xml:space="preserve">ижется в одном направлении. В фазе диастолы (расширение полостей сердца, связанное с расслаблением миокарда) кровь поступает из предсердий в желудочки. В фазе систолы (последовательные сокращения миокарда предсердий, а затем желудочков) кровь поступает из </w:t>
      </w:r>
      <w:r>
        <w:rPr>
          <w:sz w:val="28"/>
          <w:szCs w:val="28"/>
        </w:rPr>
        <w:t>правого желудочка в легочный ствол, из левого желудочка - в аорту.</w:t>
      </w:r>
    </w:p>
    <w:p w14:paraId="0B473A1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фазе диастолы сердца давление в его камерах близко к нулю; 2/3 объема крови, поступающей в фазе диастолы, притекает из-за положительного давления в венах вне сердца и 1/3 подкачивается в </w:t>
      </w:r>
      <w:r>
        <w:rPr>
          <w:sz w:val="28"/>
          <w:szCs w:val="28"/>
        </w:rPr>
        <w:t>желудочки в фазу систолы предсердий. Предсердия являются резервуаром для притекающей крови; объем предсердий может возрастать, благодаря наличию предсердных ушек.</w:t>
      </w:r>
    </w:p>
    <w:p w14:paraId="468D43D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давления в камерах сердца и отходящих от него сосудах вызывает движение клапанов се</w:t>
      </w:r>
      <w:r>
        <w:rPr>
          <w:sz w:val="28"/>
          <w:szCs w:val="28"/>
        </w:rPr>
        <w:t>рдца, перемещение крови. При сокращении правый и левый желудочки изгоняют по 60 - 70 мл крови.</w:t>
      </w:r>
    </w:p>
    <w:p w14:paraId="3470C97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другими органами (за исключением коры головного </w:t>
      </w:r>
      <w:r>
        <w:rPr>
          <w:sz w:val="28"/>
          <w:szCs w:val="28"/>
        </w:rPr>
        <w:lastRenderedPageBreak/>
        <w:t xml:space="preserve">мозга) сердце наиболее интенсивно поглощает кислород. У мужчин размеры сердца на 10 - 15% больше, </w:t>
      </w:r>
      <w:r>
        <w:rPr>
          <w:sz w:val="28"/>
          <w:szCs w:val="28"/>
        </w:rPr>
        <w:t xml:space="preserve">чем у женщин, а частота сердечных сокращений на 10-15% ниже. </w:t>
      </w:r>
    </w:p>
    <w:p w14:paraId="65ED370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максимальной физической нагрузке величина энергетических затрат сердца может возрасти в 120 раз по сравнению с состоянием покоя. Длительное воздействие физических нагрузок вызывает увеличени</w:t>
      </w:r>
      <w:r>
        <w:rPr>
          <w:sz w:val="28"/>
          <w:szCs w:val="28"/>
        </w:rPr>
        <w:t>е резервных возможностей сердца.</w:t>
      </w:r>
    </w:p>
    <w:p w14:paraId="5864600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эмоции вызывают мобилизацию энергетических ресурсов и увеличивают выброс в кровь адреналина (гормон коры надпочечников) - это приводит к учащению и усилению сердечных сокращений (нормальная частота сердечных с</w:t>
      </w:r>
      <w:r>
        <w:rPr>
          <w:sz w:val="28"/>
          <w:szCs w:val="28"/>
        </w:rPr>
        <w:t>окращений - 68-72 в минуту), что является приспособительной реакцией сердца.</w:t>
      </w:r>
    </w:p>
    <w:p w14:paraId="1DC5DD7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Кровеносные сосуды - эластичные трубки различного диаметра, составляющие замкнутую систему, по которой в организме протекает кровь от сердца на периферию и от периферии к сердцу. </w:t>
      </w:r>
      <w:r>
        <w:rPr>
          <w:sz w:val="28"/>
          <w:szCs w:val="28"/>
        </w:rPr>
        <w:t>В зависимости направления тока крови и насыщенности крови кислородом выделяют артерии, вены, и соединяющие их капилляры.</w:t>
      </w:r>
    </w:p>
    <w:p w14:paraId="4ACEED8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Артерии - кровеносные сосуды, несущие кровь, обогащенную кислородом, от сердца ко всем частям организма. Исключением является легочный </w:t>
      </w:r>
      <w:r>
        <w:rPr>
          <w:sz w:val="28"/>
          <w:szCs w:val="28"/>
        </w:rPr>
        <w:t>ствол, который несет венозную кровь из правого желудочка в легкие. Совокупность артерий составляет артериальную систему.</w:t>
      </w:r>
    </w:p>
    <w:p w14:paraId="7F7B748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Артериальная система начинается от левого желудочка сердца, из которого выходит самый крупный и главный артериальный сосуд - аорта. На </w:t>
      </w:r>
      <w:r>
        <w:rPr>
          <w:sz w:val="28"/>
          <w:szCs w:val="28"/>
        </w:rPr>
        <w:t>протяжении от сердца до пятого поясничного позвонка от аорты отходят многочисленные ветви: к голове - общие сонные артерии; к верхним конечностям - подключичные артерии; к органам пищеварения - чревный ствол и брыжеечные артерии; к почкам - почечные артери</w:t>
      </w:r>
      <w:r>
        <w:rPr>
          <w:sz w:val="28"/>
          <w:szCs w:val="28"/>
        </w:rPr>
        <w:t xml:space="preserve">и. В нижней своей части, в брюшном отделе, аорта делится на две общие подвздошные артерии, которые </w:t>
      </w:r>
      <w:r>
        <w:rPr>
          <w:sz w:val="28"/>
          <w:szCs w:val="28"/>
        </w:rPr>
        <w:lastRenderedPageBreak/>
        <w:t xml:space="preserve">снабжают кровью органы таза и нижние конечности. </w:t>
      </w:r>
    </w:p>
    <w:p w14:paraId="3E32AED2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Артерии снабжают кровью все органы, разделяясь на ветви различного диаметра. Артерии или их ветви обознача</w:t>
      </w:r>
      <w:r>
        <w:rPr>
          <w:sz w:val="28"/>
          <w:szCs w:val="28"/>
        </w:rPr>
        <w:t>ются либо по названию органа (почечная артерия), либо по топографическому признаку (подключичная артерия). Некоторые крупные артерии называются стволами (чревный ствол). Мелкие артерии называются ветвями, а мельчайшие артерии - артериолами.</w:t>
      </w:r>
    </w:p>
    <w:p w14:paraId="39697C4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Проходя по мель</w:t>
      </w:r>
      <w:r>
        <w:rPr>
          <w:sz w:val="28"/>
          <w:szCs w:val="28"/>
        </w:rPr>
        <w:t>чайшим артериальным сосудам, насыщенная кислородом кровь достигает любой участок организма, куда наряду с кислородом эти мельчайшие артерии поставляют питательные вещества, необходимые для жизнедеятельности тканей и органов.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Артерии представляют собой цили</w:t>
      </w:r>
      <w:r>
        <w:rPr>
          <w:sz w:val="28"/>
          <w:szCs w:val="28"/>
        </w:rPr>
        <w:t xml:space="preserve">ндрические трубки с весьма сложным строением стенки. В ходе ветвления артерий диаметр их просвета постепенно уменьшается, но суммарный диаметр возрастает. Различают крупные, средние и мелкие артерии. </w:t>
      </w:r>
    </w:p>
    <w:p w14:paraId="1ED2001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(АД) - давление, развиваемое кров</w:t>
      </w:r>
      <w:r>
        <w:rPr>
          <w:sz w:val="28"/>
          <w:szCs w:val="28"/>
        </w:rPr>
        <w:t>ью в артериальных сосудах. При измерении давления пользуются единицей давления, равной 1 мм ртутного столба.</w:t>
      </w:r>
    </w:p>
    <w:p w14:paraId="795A710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- показатель, состоящий из двух величин - показателя давления в артериальной системе во время систолы сердца (систолическое д</w:t>
      </w:r>
      <w:r>
        <w:rPr>
          <w:sz w:val="28"/>
          <w:szCs w:val="28"/>
        </w:rPr>
        <w:t>авление), соответствующего самому высокому уровню давления в артериальной системе, и показателя давления в артериальной системе во время диастолы сердца (диастолическое давление), соответствующего минимальному давлению крови в артериальной системе. У здоро</w:t>
      </w:r>
      <w:r>
        <w:rPr>
          <w:sz w:val="28"/>
          <w:szCs w:val="28"/>
        </w:rPr>
        <w:t>вых людей 17-60 лет систолическое артериальное давление бывает в пределах 100-140 мм рт. ст., диастолическое давление - 70-90 мм рт. Ст.</w:t>
      </w:r>
    </w:p>
    <w:p w14:paraId="1DB02C3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Минутный объем крови - количество крови, выбрасываемой сердцем крови за одну минуту. В покое минутный объем (МО) состав</w:t>
      </w:r>
      <w:r>
        <w:rPr>
          <w:sz w:val="28"/>
          <w:szCs w:val="28"/>
        </w:rPr>
        <w:t xml:space="preserve">ляет 5,0-5,5 л. При физической нагрузке он увеличивается в 2-4 раза, у спортсменов - в 6-7 раз. При некоторых сердечных заболеваниях МО уменьшается до 2,5-1,5 л. </w:t>
      </w:r>
    </w:p>
    <w:p w14:paraId="0A9CCC7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циркулирующей крови (ОЦК) в норме составляет 75-80 мл крови на 1 кг веса человека. При </w:t>
      </w:r>
      <w:r>
        <w:rPr>
          <w:sz w:val="28"/>
          <w:szCs w:val="28"/>
        </w:rPr>
        <w:t xml:space="preserve">физических нагрузках ОЦК увеличивается, а при кровопотере и шоке - уменьшается. </w:t>
      </w:r>
    </w:p>
    <w:p w14:paraId="3C5DAC1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кругооборота крови - время, в течение которого частичка крови проходит большой и малый круги кровообращения. В норме это время 20-25 секунд, оно уменьшается при физическ</w:t>
      </w:r>
      <w:r>
        <w:rPr>
          <w:sz w:val="28"/>
          <w:szCs w:val="28"/>
        </w:rPr>
        <w:t>их нагрузках и увеличивается при нарушениях кровообращения до 1 минуты. Время кругооборота по малому кругу составляет 7-11 секунд.</w:t>
      </w:r>
    </w:p>
    <w:p w14:paraId="709F5ED8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крови в организме характеризуется резко выраженной неравномерностью. У человека кровоток в мл на 100 г веса орг</w:t>
      </w:r>
      <w:r>
        <w:rPr>
          <w:sz w:val="28"/>
          <w:szCs w:val="28"/>
        </w:rPr>
        <w:t>ана составляет в покое за 1 минуту (в среднем): в почках - 420 мл, в сердце - 84 мл, в печени - 57 мл, в поперечно-полосатых мышцах - 2,7 мл. Вены вмещают 70-80% всей крови организма. При физической нагрузке сосуды скелетной мускулатуры расширяются; кровос</w:t>
      </w:r>
      <w:r>
        <w:rPr>
          <w:sz w:val="28"/>
          <w:szCs w:val="28"/>
        </w:rPr>
        <w:t>набжение мышц при физической нагрузке будет составлять 80-85% от общего кровоснабжения. На остальные органы будет оставаться 15-20% объема всей крови.</w:t>
      </w:r>
    </w:p>
    <w:p w14:paraId="2D066DA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Строение сосудов сердца, головного мозга и легких обеспечивает относительно привилегированное кровоснабже</w:t>
      </w:r>
      <w:r>
        <w:rPr>
          <w:sz w:val="28"/>
          <w:szCs w:val="28"/>
        </w:rPr>
        <w:t>ние этих органов. Так, к мышце сердца, масса которого составляет 0,4% массы тела, в покое поступает ее около 5%, т. Е. в 10 раз больше, чем в среднем ко всем тканям. К головному мозгу, масса которого составляет 2% массы тела, в покое поступает почти 15% вс</w:t>
      </w:r>
      <w:r>
        <w:rPr>
          <w:sz w:val="28"/>
          <w:szCs w:val="28"/>
        </w:rPr>
        <w:t>ей крови. Мозг потребляет 20% кислорода, поступающего в организм.</w:t>
      </w:r>
    </w:p>
    <w:p w14:paraId="6AAA13D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Левая венечная артерия, a. Coronaria sinistra, более крупная, чем правая; начинаясь на уровне левого синуса аорты, следует влево позади корня легочного ствола, а затем между ним и левым уш</w:t>
      </w:r>
      <w:r>
        <w:rPr>
          <w:sz w:val="28"/>
          <w:szCs w:val="28"/>
        </w:rPr>
        <w:t xml:space="preserve">ком. Направляясь к левой части венечной борозды, она еще позади легочного ствола делится чаще всего на две ветви: переднюю межжелудочковую ветвь, г. interventricularis anterior, и огибающую ветвь, г. circumflexus. Левая венечная артерия кровоснабжает </w:t>
      </w:r>
      <w:r>
        <w:rPr>
          <w:sz w:val="28"/>
          <w:szCs w:val="28"/>
        </w:rPr>
        <w:lastRenderedPageBreak/>
        <w:t>стенк</w:t>
      </w:r>
      <w:r>
        <w:rPr>
          <w:sz w:val="28"/>
          <w:szCs w:val="28"/>
        </w:rPr>
        <w:t>и легочного ствола, аорты, правого и левого предсердий, передние стенки правого и левого желудочков, заднюю стенку левого желудочка, межпредсердную и межжелудочковую перегородки. Венечные артерии сердца анастомозируют между собой во всех его отделах, за ис</w:t>
      </w:r>
      <w:r>
        <w:rPr>
          <w:sz w:val="28"/>
          <w:szCs w:val="28"/>
        </w:rPr>
        <w:t xml:space="preserve">ключением краев сердца, которые кровоснабжаются только соответствующими артериями. </w:t>
      </w:r>
    </w:p>
    <w:p w14:paraId="19C8B77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Почечные артерии начинаются на боковых поверхностях брюшного отдела аорты, на уровне верхнего края второго поясничного позвонка, примерно на 1-1,5 см ниже уровня отхожден</w:t>
      </w:r>
      <w:r>
        <w:rPr>
          <w:sz w:val="28"/>
          <w:szCs w:val="28"/>
        </w:rPr>
        <w:t xml:space="preserve">ия от аорты верхней брыжеечной артерии. Ход левой почечной артерии после ее выхода из аорты горизонтальный и короткий. Она входит в ворота почки позади левой почечной вены. Почечные артерии являются терминальными сосудами, которые не коммуницируют по мере </w:t>
      </w:r>
      <w:r>
        <w:rPr>
          <w:sz w:val="28"/>
          <w:szCs w:val="28"/>
        </w:rPr>
        <w:t>своего направления к периферии почки. Они снабжают кровью четыре сегмента почки: апикальный или верхушечный, передний, задний и нижний. Примерно 90% крови идет к корковому веществу и только 10% к мозговому. После вхождения в ворота почки почечная артерия д</w:t>
      </w:r>
      <w:r>
        <w:rPr>
          <w:sz w:val="28"/>
          <w:szCs w:val="28"/>
        </w:rPr>
        <w:t>елится на переднюю и заднюю ветви, которые в свою очередь делятся на сегментарные и затем междолевые ветви. На периферии междолевые артерии образуют сосудистую сеть, которая состоит из аркуатных или дуговых артерий, идущих параллельно капсуле почки на уров</w:t>
      </w:r>
      <w:r>
        <w:rPr>
          <w:sz w:val="28"/>
          <w:szCs w:val="28"/>
        </w:rPr>
        <w:t>не кортико-медуллярного перехода, от которых к капсуле почки отходят корковые или междольковые артерии, и медуллярные ветви, снабжающие кровью пирамидки. Почечная артерия, пронизывающая почки представлена на рисунке ниже:</w:t>
      </w:r>
    </w:p>
    <w:p w14:paraId="443404B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1AA58CD7" w14:textId="154B9C78" w:rsidR="00000000" w:rsidRDefault="00D2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E7F52E" wp14:editId="43044158">
            <wp:extent cx="216217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8DBF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Рис.1.1. Почки.24 - почечная артерия.</w:t>
      </w:r>
    </w:p>
    <w:p w14:paraId="40BB4DA0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общей сонной артерии, как в правой так и в левой, принято различать три отдела:от грудино-ключичного сочленения до нижнего края верхнего брюшка лопаточно-подъязычной мышцы, от нижнего края лопаточно-подъязычной</w:t>
      </w:r>
      <w:r>
        <w:rPr>
          <w:sz w:val="28"/>
          <w:szCs w:val="28"/>
        </w:rPr>
        <w:t xml:space="preserve"> мышцы до места деления общей сонной артерии на наружную сонную артерию и внутреннюю сонную артерию, собственно место бифуркации общей сонной артерии. Длина ствола общей сонной артерии колеблется в зависимости от расположения дуги аорты и плечеголовного ст</w:t>
      </w:r>
      <w:r>
        <w:rPr>
          <w:sz w:val="28"/>
          <w:szCs w:val="28"/>
        </w:rPr>
        <w:t>вола.</w:t>
      </w:r>
    </w:p>
    <w:p w14:paraId="6C9DC41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сонная артерия лежит позади грудино-ключично-сосцевидной и лопаточно-подъязычной мышц, следует вертикально вверх впереди поперечных отростков шейных позвонков, не отдавая по пути ветвей. Снаружи от общей сонной артерии располагаются внутренняя </w:t>
      </w:r>
      <w:r>
        <w:rPr>
          <w:sz w:val="28"/>
          <w:szCs w:val="28"/>
        </w:rPr>
        <w:t>яремная вена и блуждающий нерв, внутри вначале трахея и пищевод, а выше гортань, глотка, щитовидная и околощитовидные железы. На уровне верхнего края щитовидного хряща каждая общая сонная артерия делится на наружную и внутреннюю сонные артерии, имеющие при</w:t>
      </w:r>
      <w:r>
        <w:rPr>
          <w:sz w:val="28"/>
          <w:szCs w:val="28"/>
        </w:rPr>
        <w:t>мерно одинаковый диаметр. Это место называется бифуркацией общей сонной артерии. Небольшое расширение у начала наружной сонной артерии - сонный синус, sinus caroticus. В области бифуркации общей сонной артерии располагается небольшое тело длиной 2,5 мм и т</w:t>
      </w:r>
      <w:r>
        <w:rPr>
          <w:sz w:val="28"/>
          <w:szCs w:val="28"/>
        </w:rPr>
        <w:t>олщиной 1,5 мм сонный гломус, glomus caroticum (каротидная железа, межсонный клубочек), содержащий густую капиллярную сеть и много нервных окончаний (хеморецепторов).</w:t>
      </w:r>
    </w:p>
    <w:p w14:paraId="7B79C0A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Сонные артерии представлены на рисунке ниже:</w:t>
      </w:r>
    </w:p>
    <w:p w14:paraId="08E106B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3BCB3C93" w14:textId="7C6CF623" w:rsidR="00000000" w:rsidRDefault="00D2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DB5D715" wp14:editId="40E71712">
            <wp:extent cx="1924050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9FA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  <w:r>
        <w:rPr>
          <w:sz w:val="28"/>
          <w:szCs w:val="28"/>
        </w:rPr>
        <w:t>.2. Сонные артерии.</w:t>
      </w:r>
    </w:p>
    <w:p w14:paraId="63FDAC9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Общая сонная артерия.</w:t>
      </w:r>
    </w:p>
    <w:p w14:paraId="15D37A6C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6D0C38F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МОДЕЛИРОВАНИЕ ПУЛЬСОВЫХ ВОЛН В СОСУДАХ</w:t>
      </w:r>
    </w:p>
    <w:p w14:paraId="08F2D46C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66CBE19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Модель пульсовой волны</w:t>
      </w:r>
    </w:p>
    <w:p w14:paraId="369B2E9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7A56EF3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сокращении сердечной мышцы (систола) кровь выбрасывается из сердца в аорту и отходящие от нее артерии. Если бы стенки этих сосудов были </w:t>
      </w:r>
      <w:r>
        <w:rPr>
          <w:sz w:val="28"/>
          <w:szCs w:val="28"/>
        </w:rPr>
        <w:t xml:space="preserve">жесткими, то давление, возникающее в крови на выходе из сердца, со скоростью звука передалось бы к периферии. Упругость стенок сосудов приводит к тому, что во время систолы кровь, выталкиваемая сердцем, растягивает аорту, артерии и артериолы, т.е. крупные </w:t>
      </w:r>
      <w:r>
        <w:rPr>
          <w:sz w:val="28"/>
          <w:szCs w:val="28"/>
        </w:rPr>
        <w:t xml:space="preserve">сосуды воспринимают за время систолы больше крови, чем ее оттекает к периферии. Во время расслабления сердца (диастола) растянутые кровеносные сосуды спадают и потенциальная энергия, сообщенная им сердцем через кровь, переходит в кинетическую энергию тока </w:t>
      </w:r>
      <w:r>
        <w:rPr>
          <w:sz w:val="28"/>
          <w:szCs w:val="28"/>
        </w:rPr>
        <w:t>крови. Распространяющуюся по аорте и артериям волну повышенного давления, вызванную выбросом крови из левого желудочка в период систолы, называют пульсовой волной. Пульсовая волна распространяется со скоростью 5-10 м/с и даже более. Следовательно, за время</w:t>
      </w:r>
      <w:r>
        <w:rPr>
          <w:sz w:val="28"/>
          <w:szCs w:val="28"/>
        </w:rPr>
        <w:t xml:space="preserve"> систолы (около 0,3 с) она должна распространиться на расстояние 1,5 - 3 м, что больше расстояния от сердца к конечностям. Это означает, что начало пульсовой волны достигает конечностей раньше, чем начнется спад давления в аорте. Предположим, что гармониче</w:t>
      </w:r>
      <w:r>
        <w:rPr>
          <w:sz w:val="28"/>
          <w:szCs w:val="28"/>
        </w:rPr>
        <w:t xml:space="preserve">ская волна распространяется по сосуду вдоль оси Х со скоростью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Вязкость крови и упруговязкие свойства стенок сосуда уменьшают амплитуду волны. Можно считать, что затухание волны будет экспотенциальным. На основании этого можно записать следующее уравнен</w:t>
      </w:r>
      <w:r>
        <w:rPr>
          <w:sz w:val="28"/>
          <w:szCs w:val="28"/>
        </w:rPr>
        <w:t>ие для пульсовой волны:</w:t>
      </w:r>
    </w:p>
    <w:p w14:paraId="74239F5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15A5AE32" w14:textId="4F6EC1E0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0-</w:t>
      </w:r>
      <w:r>
        <w:rPr>
          <w:rFonts w:ascii="Times New Roman" w:hAnsi="Times New Roman" w:cs="Times New Roman"/>
          <w:sz w:val="28"/>
          <w:szCs w:val="28"/>
          <w:lang w:val="en-US"/>
        </w:rPr>
        <w:t>χxcos</w:t>
      </w:r>
      <w:r>
        <w:rPr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08ED5D" wp14:editId="7F07204A">
            <wp:extent cx="152400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)], (2.1)</w:t>
      </w:r>
    </w:p>
    <w:p w14:paraId="10186DF0" w14:textId="77777777" w:rsidR="00000000" w:rsidRDefault="007209E0">
      <w:pPr>
        <w:ind w:firstLine="709"/>
        <w:rPr>
          <w:sz w:val="28"/>
          <w:szCs w:val="28"/>
        </w:rPr>
      </w:pPr>
    </w:p>
    <w:p w14:paraId="143E4564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где: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0- амплитуда давления в пульсовой волне;</w:t>
      </w:r>
    </w:p>
    <w:p w14:paraId="33F8BF75" w14:textId="3279D7C4" w:rsidR="00000000" w:rsidRDefault="00D2179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86CD1F" wp14:editId="6D821559">
            <wp:extent cx="123825" cy="142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E0">
        <w:rPr>
          <w:sz w:val="28"/>
          <w:szCs w:val="28"/>
        </w:rPr>
        <w:t xml:space="preserve"> - расстояние до произвольной точки от источника колебания (сердца);</w:t>
      </w:r>
    </w:p>
    <w:p w14:paraId="68D5B2D5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время;</w:t>
      </w:r>
    </w:p>
    <w:p w14:paraId="693A9295" w14:textId="77777777" w:rsidR="00000000" w:rsidRDefault="007209E0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ω - </w:t>
      </w:r>
      <w:r>
        <w:rPr>
          <w:sz w:val="28"/>
          <w:szCs w:val="28"/>
        </w:rPr>
        <w:t>круговая частота колебаний;</w:t>
      </w:r>
    </w:p>
    <w:p w14:paraId="07164BFA" w14:textId="77777777" w:rsidR="00000000" w:rsidRDefault="007209E0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 - </w:t>
      </w:r>
      <w:r>
        <w:rPr>
          <w:sz w:val="28"/>
          <w:szCs w:val="28"/>
        </w:rPr>
        <w:t>некоторая к</w:t>
      </w:r>
      <w:r>
        <w:rPr>
          <w:sz w:val="28"/>
          <w:szCs w:val="28"/>
        </w:rPr>
        <w:t>онстанта, определяющая затухание волны.</w:t>
      </w:r>
    </w:p>
    <w:p w14:paraId="7D6D743B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Длину пульсовой волны можно найти из формулы:</w:t>
      </w:r>
    </w:p>
    <w:p w14:paraId="6B110766" w14:textId="77777777" w:rsidR="00000000" w:rsidRDefault="007209E0">
      <w:pPr>
        <w:ind w:firstLine="709"/>
        <w:rPr>
          <w:sz w:val="28"/>
          <w:szCs w:val="28"/>
        </w:rPr>
      </w:pPr>
    </w:p>
    <w:p w14:paraId="0755B996" w14:textId="77777777" w:rsidR="00000000" w:rsidRDefault="007209E0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ν</w:t>
      </w:r>
      <w:r>
        <w:rPr>
          <w:sz w:val="28"/>
          <w:szCs w:val="28"/>
        </w:rPr>
        <w:t xml:space="preserve"> = (2</w:t>
      </w:r>
      <w:r>
        <w:rPr>
          <w:rFonts w:ascii="Times New Roman" w:hAnsi="Times New Roman" w:cs="Times New Roman"/>
          <w:sz w:val="28"/>
          <w:szCs w:val="28"/>
          <w:lang w:val="en-US"/>
        </w:rPr>
        <w:t>πv</w:t>
      </w:r>
      <w:r>
        <w:rPr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sz w:val="28"/>
          <w:szCs w:val="28"/>
        </w:rPr>
        <w:t>. (2.2)</w:t>
      </w:r>
    </w:p>
    <w:p w14:paraId="7EBD67C3" w14:textId="77777777" w:rsidR="00000000" w:rsidRDefault="007209E0">
      <w:pPr>
        <w:ind w:firstLine="709"/>
        <w:rPr>
          <w:sz w:val="28"/>
          <w:szCs w:val="28"/>
        </w:rPr>
      </w:pPr>
    </w:p>
    <w:p w14:paraId="43428D7D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Волна давления представляет некоторое “избыточное ” давление. Поэтому с учетом “основного” давления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а (атмосферное давление или давление в ср</w:t>
      </w:r>
      <w:r>
        <w:rPr>
          <w:sz w:val="28"/>
          <w:szCs w:val="28"/>
        </w:rPr>
        <w:t>еде, окружающей сосуд) можно изменение давления записать следующим образом:</w:t>
      </w:r>
    </w:p>
    <w:p w14:paraId="6B3AD2BE" w14:textId="77777777" w:rsidR="00000000" w:rsidRDefault="007209E0">
      <w:pPr>
        <w:ind w:firstLine="709"/>
        <w:rPr>
          <w:sz w:val="28"/>
          <w:szCs w:val="28"/>
        </w:rPr>
      </w:pPr>
    </w:p>
    <w:p w14:paraId="4AB3B729" w14:textId="04194EE9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 = p</w:t>
      </w:r>
      <w:r>
        <w:rPr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+ p0 e-χx cos [ω (t -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77EAEB" wp14:editId="638BC534">
            <wp:extent cx="152400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)]. </w:t>
      </w:r>
      <w:r>
        <w:rPr>
          <w:sz w:val="28"/>
          <w:szCs w:val="28"/>
        </w:rPr>
        <w:t>(2.3)</w:t>
      </w:r>
    </w:p>
    <w:p w14:paraId="6B868EB6" w14:textId="77777777" w:rsidR="00000000" w:rsidRDefault="007209E0">
      <w:pPr>
        <w:ind w:firstLine="709"/>
        <w:rPr>
          <w:sz w:val="28"/>
          <w:szCs w:val="28"/>
        </w:rPr>
      </w:pPr>
    </w:p>
    <w:p w14:paraId="241DCEC2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видно из (1.3), по мере прохождения крови (по мере увеличения х) колебания давления сглаживаются.</w:t>
      </w:r>
    </w:p>
    <w:p w14:paraId="2691BF05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Скор</w:t>
      </w:r>
      <w:r>
        <w:rPr>
          <w:sz w:val="28"/>
          <w:szCs w:val="28"/>
        </w:rPr>
        <w:t>ость пульсовой волны следующим образом зависит от их параметров:</w:t>
      </w:r>
    </w:p>
    <w:p w14:paraId="4059F4CA" w14:textId="77777777" w:rsidR="00000000" w:rsidRDefault="007209E0">
      <w:pPr>
        <w:ind w:firstLine="709"/>
        <w:rPr>
          <w:sz w:val="28"/>
          <w:szCs w:val="28"/>
        </w:rPr>
      </w:pPr>
    </w:p>
    <w:p w14:paraId="5610B848" w14:textId="07C3D25A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BE5E2" wp14:editId="5A624A28">
            <wp:extent cx="685800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(2.4)</w:t>
      </w:r>
    </w:p>
    <w:p w14:paraId="5A7A8642" w14:textId="77777777" w:rsidR="00000000" w:rsidRDefault="007209E0">
      <w:pPr>
        <w:ind w:firstLine="709"/>
        <w:rPr>
          <w:sz w:val="28"/>
          <w:szCs w:val="28"/>
        </w:rPr>
      </w:pPr>
    </w:p>
    <w:p w14:paraId="297D8598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- модуль упругости;</w:t>
      </w:r>
    </w:p>
    <w:p w14:paraId="4F7AD61C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 плотность вещества сосуда;</w:t>
      </w:r>
    </w:p>
    <w:p w14:paraId="3674CB5C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- толщина стенки сосуда;</w:t>
      </w:r>
    </w:p>
    <w:p w14:paraId="39AA646F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диаметр сосуда;</w:t>
      </w:r>
    </w:p>
    <w:p w14:paraId="58DBD243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Интересно сопоставить (1.4) с выражен</w:t>
      </w:r>
      <w:r>
        <w:rPr>
          <w:sz w:val="28"/>
          <w:szCs w:val="28"/>
        </w:rPr>
        <w:t>ием для скорости распространения звука в тонком стержне:</w:t>
      </w:r>
    </w:p>
    <w:p w14:paraId="041E2950" w14:textId="77777777" w:rsidR="00000000" w:rsidRDefault="007209E0">
      <w:pPr>
        <w:ind w:firstLine="709"/>
        <w:rPr>
          <w:sz w:val="28"/>
          <w:szCs w:val="28"/>
        </w:rPr>
      </w:pPr>
    </w:p>
    <w:p w14:paraId="142394CB" w14:textId="211AE8A9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EBE88" wp14:editId="7E586B57">
            <wp:extent cx="4286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(2.5)</w:t>
      </w:r>
    </w:p>
    <w:p w14:paraId="340FE219" w14:textId="77777777" w:rsidR="00000000" w:rsidRDefault="007209E0">
      <w:pPr>
        <w:ind w:firstLine="709"/>
        <w:rPr>
          <w:sz w:val="28"/>
          <w:szCs w:val="28"/>
        </w:rPr>
      </w:pPr>
    </w:p>
    <w:p w14:paraId="6061B551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человека с возрастом модуль упругости сосудов возрастает, поэтому, как следует из (1.5), становится больше и скорость пульсовой волны. [2]</w:t>
      </w:r>
    </w:p>
    <w:p w14:paraId="1F75D545" w14:textId="77777777" w:rsidR="00000000" w:rsidRDefault="007209E0">
      <w:pPr>
        <w:ind w:firstLine="709"/>
        <w:rPr>
          <w:sz w:val="28"/>
          <w:szCs w:val="28"/>
        </w:rPr>
      </w:pPr>
    </w:p>
    <w:p w14:paraId="068380AD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.2 Исход</w:t>
      </w:r>
      <w:r>
        <w:rPr>
          <w:sz w:val="28"/>
          <w:szCs w:val="28"/>
        </w:rPr>
        <w:t>ные данные для моделирования</w:t>
      </w:r>
    </w:p>
    <w:p w14:paraId="7DEC20B2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66AF412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2.1.-Исходные данные для моделирования.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843"/>
        <w:gridCol w:w="1864"/>
        <w:gridCol w:w="1563"/>
      </w:tblGrid>
      <w:tr w:rsidR="00000000" w14:paraId="7A66B6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4691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261B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000000" w14:paraId="102C36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3452" w14:textId="77777777" w:rsidR="00000000" w:rsidRDefault="007209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0C6D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Венечная артерия левая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74E2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Почечная артерия левая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E04A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сонная артерия</w:t>
            </w:r>
          </w:p>
        </w:tc>
      </w:tr>
      <w:tr w:rsidR="00000000" w14:paraId="15CBDB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27C2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Диаметр,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FB12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A0DC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B7B0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</w:tr>
      <w:tr w:rsidR="00000000" w14:paraId="0C90A2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BB8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790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215C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9C49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000000" w14:paraId="68752D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EC5A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стенок,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FA08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EDBB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1-1,5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FD31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</w:tr>
      <w:tr w:rsidR="00000000" w14:paraId="4E7E54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75F5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</w:t>
            </w:r>
            <w:r>
              <w:rPr>
                <w:sz w:val="20"/>
                <w:szCs w:val="20"/>
              </w:rPr>
              <w:t>ость вещества стенок сосуда, г/мм3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234E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1F02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67FE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</w:tr>
      <w:tr w:rsidR="00000000" w14:paraId="0FF064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CD04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упругости, МПа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FF2D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2A53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AF36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</w:t>
            </w:r>
          </w:p>
        </w:tc>
      </w:tr>
      <w:tr w:rsidR="00000000" w14:paraId="18A7DC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65EB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пульса, ударов/с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A6DC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0.83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327F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ED2F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1.08</w:t>
            </w:r>
          </w:p>
        </w:tc>
      </w:tr>
      <w:tr w:rsidR="00000000" w14:paraId="5CB86A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8519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сердца,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0FA5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2368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701" w14:textId="77777777" w:rsidR="00000000" w:rsidRDefault="007209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 w14:paraId="42D41C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B4DB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скорость кровотока, см/с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FF23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C9CA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47,5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2FC2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</w:tr>
      <w:tr w:rsidR="00000000" w14:paraId="089359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C5CA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Пределы колебания давления:  -максимально</w:t>
            </w:r>
            <w:r>
              <w:rPr>
                <w:sz w:val="20"/>
                <w:szCs w:val="20"/>
              </w:rPr>
              <w:t>е  -минимальное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B7F0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118 75,2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5F10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138,4 87,8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9971" w14:textId="77777777" w:rsidR="00000000" w:rsidRDefault="0072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128,5 85,7</w:t>
            </w:r>
          </w:p>
        </w:tc>
      </w:tr>
    </w:tbl>
    <w:p w14:paraId="17DC442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782EA9A2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2.3 Результаты моделирования</w:t>
      </w:r>
    </w:p>
    <w:p w14:paraId="312EB18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675D3D51" w14:textId="77EDF0C5" w:rsidR="00000000" w:rsidRDefault="00D2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50406C" wp14:editId="3633AFD9">
            <wp:extent cx="3200400" cy="1971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2BE2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Рис.2.1. Временная зависимость давления в венечной артерии левой за 5 периодов пульса.</w:t>
      </w:r>
    </w:p>
    <w:p w14:paraId="2ACE66A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4B45D224" w14:textId="49F6143D" w:rsidR="00000000" w:rsidRDefault="00D2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C440FA" wp14:editId="4824E1C5">
            <wp:extent cx="3238500" cy="1847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7A01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Рис.2.2. Временн</w:t>
      </w:r>
      <w:r>
        <w:rPr>
          <w:sz w:val="28"/>
          <w:szCs w:val="28"/>
        </w:rPr>
        <w:t>ая зависимость давления в венечной артерии левой за 1 период пульса.</w:t>
      </w:r>
    </w:p>
    <w:p w14:paraId="77A46AC7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79A13C24" w14:textId="7BA7658F" w:rsidR="00000000" w:rsidRDefault="00D2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FDBD8B" wp14:editId="64DC8A02">
            <wp:extent cx="3152775" cy="1619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27F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Рис.2.3. Временная зависимость давления в почечной артерии левой за 5 </w:t>
      </w:r>
      <w:r>
        <w:rPr>
          <w:sz w:val="28"/>
          <w:szCs w:val="28"/>
        </w:rPr>
        <w:lastRenderedPageBreak/>
        <w:t>периодов пульса.</w:t>
      </w:r>
    </w:p>
    <w:p w14:paraId="7743F8F0" w14:textId="28E60DD4" w:rsidR="00000000" w:rsidRDefault="007209E0">
      <w:pPr>
        <w:spacing w:line="360" w:lineRule="auto"/>
        <w:ind w:firstLine="709"/>
        <w:jc w:val="both"/>
      </w:pPr>
      <w:r>
        <w:br w:type="page"/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75D47C0" wp14:editId="597CEEE8">
            <wp:extent cx="3200400" cy="1657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FBD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Рис.2.4. Временная зависи</w:t>
      </w:r>
      <w:r>
        <w:rPr>
          <w:sz w:val="28"/>
          <w:szCs w:val="28"/>
        </w:rPr>
        <w:t>мость давления в почечной артерии левой за 1 период пульса.</w:t>
      </w:r>
    </w:p>
    <w:p w14:paraId="181702E8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45D740AB" w14:textId="2FC996A9" w:rsidR="00000000" w:rsidRDefault="00D2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966AD0" wp14:editId="7F20FE52">
            <wp:extent cx="2771775" cy="1638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8B76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Рис.2.5.Временная зависимость давления в общей сонной артерии левой за 5 периодов пульса.</w:t>
      </w:r>
    </w:p>
    <w:p w14:paraId="2E012870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7D791CBC" w14:textId="72D62234" w:rsidR="00000000" w:rsidRDefault="00D217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8C9423" wp14:editId="0A0166EC">
            <wp:extent cx="3200400" cy="1885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668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Рис.2.6.Временная зависимость давления в общей сонной артерии левой за 1 период пульса.</w:t>
      </w:r>
    </w:p>
    <w:p w14:paraId="6979802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7535A2A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</w:t>
      </w:r>
      <w:r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>Использование модели кровообращения О. Франка для определения гидравлического сопротивления переферической части системы кровообращения</w:t>
      </w:r>
    </w:p>
    <w:p w14:paraId="25AE5FC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2D9E01A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Гидродинамическая модель кровеносной системы О. Франка</w:t>
      </w:r>
    </w:p>
    <w:p w14:paraId="21B3519F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4EF954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гидродинамическую модель кровеносной системы, пре</w:t>
      </w:r>
      <w:r>
        <w:rPr>
          <w:color w:val="000000"/>
          <w:sz w:val="28"/>
          <w:szCs w:val="28"/>
        </w:rPr>
        <w:t xml:space="preserve">дложенную О.Франком. Несмотря на достаточную простоту, она позволяет установить связь между ударным объемом крови (объем крови, выбрасываемей желудочком сердца за одну систолу), гидравлическим сопротивлением периферической части системы кровообращения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0 и</w:t>
      </w:r>
      <w:r>
        <w:rPr>
          <w:color w:val="000000"/>
          <w:sz w:val="28"/>
          <w:szCs w:val="28"/>
        </w:rPr>
        <w:t xml:space="preserve"> изменением давления в артериях. Артериальная часть системы кровообращения моделируется упругим (эластичным) резервуаром. Так как кровь находится в упругом резервуаре, то ее объем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в любой момент времени зависит от давления р по следующему соотношению:</w:t>
      </w:r>
    </w:p>
    <w:p w14:paraId="2BC0110A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5A7A7D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0+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, (3.1)</w:t>
      </w:r>
    </w:p>
    <w:p w14:paraId="6419B652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744860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- эластичность, упругость резервуара (коэффициент пропорциональности между давлением и объемом);</w:t>
      </w:r>
    </w:p>
    <w:p w14:paraId="0D095A87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0 - объем резервуара при отсутствии давления.</w:t>
      </w:r>
    </w:p>
    <w:p w14:paraId="3AE2A3BE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Продифференцировав (1.1), получим</w:t>
      </w:r>
    </w:p>
    <w:p w14:paraId="23B07A6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44558F99" w14:textId="529D31A8" w:rsidR="00000000" w:rsidRDefault="00D2179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1BF61A" wp14:editId="309B5874">
            <wp:extent cx="266700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E0">
        <w:rPr>
          <w:sz w:val="28"/>
          <w:szCs w:val="28"/>
        </w:rPr>
        <w:t xml:space="preserve"> = </w:t>
      </w:r>
      <w:r w:rsidR="007209E0">
        <w:rPr>
          <w:sz w:val="28"/>
          <w:szCs w:val="28"/>
          <w:lang w:val="en-US"/>
        </w:rPr>
        <w:t>k</w:t>
      </w:r>
      <w:r w:rsidR="007209E0">
        <w:rPr>
          <w:sz w:val="28"/>
          <w:szCs w:val="28"/>
        </w:rPr>
        <w:t xml:space="preserve"> 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BD3929" wp14:editId="4CA51A3A">
            <wp:extent cx="228600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E0">
        <w:rPr>
          <w:sz w:val="28"/>
          <w:szCs w:val="28"/>
        </w:rPr>
        <w:t>). (3.2)</w:t>
      </w:r>
    </w:p>
    <w:p w14:paraId="2172BEEB" w14:textId="77777777" w:rsidR="00000000" w:rsidRDefault="007209E0">
      <w:pPr>
        <w:ind w:firstLine="709"/>
        <w:rPr>
          <w:sz w:val="28"/>
          <w:szCs w:val="28"/>
        </w:rPr>
      </w:pPr>
    </w:p>
    <w:p w14:paraId="4A130B25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упругий резервуар (артерии) поступает кровь из сердца, объемная скорость кровотока равна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. От упругого резервуара кровь оттекает с объемной скоростью кровотока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0 в периферическую систему (артериолы, капилляры). Предпола</w:t>
      </w:r>
      <w:r>
        <w:rPr>
          <w:sz w:val="28"/>
          <w:szCs w:val="28"/>
        </w:rPr>
        <w:t>гаем, что гидравлическое сопротивление периферической стенки постоянно. Это моделируется “жесткой” трубкой на выходе упругого резервуара.</w:t>
      </w:r>
    </w:p>
    <w:p w14:paraId="579F791C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Можно составить достаточно очевидное уравнение:</w:t>
      </w:r>
    </w:p>
    <w:p w14:paraId="1BF60BE1" w14:textId="77777777" w:rsidR="00000000" w:rsidRDefault="007209E0">
      <w:pPr>
        <w:ind w:firstLine="709"/>
        <w:rPr>
          <w:sz w:val="28"/>
          <w:szCs w:val="28"/>
        </w:rPr>
      </w:pPr>
    </w:p>
    <w:p w14:paraId="49326F02" w14:textId="1E5BF43C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469B15" wp14:editId="58570B5E">
            <wp:extent cx="219075" cy="390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0, (3.3)</w:t>
      </w:r>
    </w:p>
    <w:p w14:paraId="2ED98960" w14:textId="77777777" w:rsidR="00000000" w:rsidRDefault="007209E0">
      <w:pPr>
        <w:ind w:firstLine="709"/>
        <w:rPr>
          <w:sz w:val="28"/>
          <w:szCs w:val="28"/>
        </w:rPr>
      </w:pPr>
    </w:p>
    <w:p w14:paraId="6A78060F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показывающее, что</w:t>
      </w:r>
      <w:r>
        <w:rPr>
          <w:sz w:val="28"/>
          <w:szCs w:val="28"/>
        </w:rPr>
        <w:t xml:space="preserve"> объемная скорость кровотока из сердца равна сумме скорости возрастания объема упругого резервуара и скорости оттока крови из упругого резервуара.</w:t>
      </w:r>
    </w:p>
    <w:p w14:paraId="198D53A7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уравнения Пуазейля:</w:t>
      </w:r>
    </w:p>
    <w:p w14:paraId="5DCEFE37" w14:textId="77777777" w:rsidR="00000000" w:rsidRDefault="007209E0">
      <w:pPr>
        <w:ind w:firstLine="709"/>
        <w:rPr>
          <w:sz w:val="28"/>
          <w:szCs w:val="28"/>
        </w:rPr>
      </w:pPr>
    </w:p>
    <w:p w14:paraId="68FB67EF" w14:textId="1EB9DD03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B84F84" wp14:editId="4DFDDAA5">
            <wp:extent cx="828675" cy="4476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(3.4)</w:t>
      </w:r>
    </w:p>
    <w:p w14:paraId="0FCF2181" w14:textId="77777777" w:rsidR="00000000" w:rsidRDefault="007209E0">
      <w:pPr>
        <w:ind w:firstLine="709"/>
        <w:rPr>
          <w:sz w:val="28"/>
          <w:szCs w:val="28"/>
        </w:rPr>
      </w:pPr>
    </w:p>
    <w:p w14:paraId="18451800" w14:textId="450C1051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CF6174" wp14:editId="04DA4815">
            <wp:extent cx="314325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(3.5)</w:t>
      </w:r>
    </w:p>
    <w:p w14:paraId="2DB66C14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можно записать для периферической части системы</w:t>
      </w:r>
    </w:p>
    <w:p w14:paraId="4A5CF7F5" w14:textId="77777777" w:rsidR="00000000" w:rsidRDefault="007209E0">
      <w:pPr>
        <w:ind w:firstLine="709"/>
        <w:rPr>
          <w:sz w:val="28"/>
          <w:szCs w:val="28"/>
        </w:rPr>
      </w:pPr>
    </w:p>
    <w:p w14:paraId="6BA150C9" w14:textId="6173F01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0 =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DA8B8F" wp14:editId="582368AF">
            <wp:extent cx="485775" cy="4476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(3.6)</w:t>
      </w:r>
    </w:p>
    <w:p w14:paraId="26A5269B" w14:textId="77777777" w:rsidR="00000000" w:rsidRDefault="007209E0">
      <w:pPr>
        <w:ind w:firstLine="709"/>
        <w:rPr>
          <w:sz w:val="28"/>
          <w:szCs w:val="28"/>
        </w:rPr>
      </w:pPr>
    </w:p>
    <w:p w14:paraId="28C6DE41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- давление в упругом резервуаре; </w:t>
      </w:r>
    </w:p>
    <w:p w14:paraId="70492433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в - венозное давление, оно может быть принято равным нулю, тогда вместо (1.</w:t>
      </w:r>
      <w:r>
        <w:rPr>
          <w:sz w:val="28"/>
          <w:szCs w:val="28"/>
        </w:rPr>
        <w:t>6) имеем</w:t>
      </w:r>
    </w:p>
    <w:p w14:paraId="40FEA865" w14:textId="77777777" w:rsidR="00000000" w:rsidRDefault="007209E0">
      <w:pPr>
        <w:ind w:firstLine="709"/>
        <w:rPr>
          <w:sz w:val="28"/>
          <w:szCs w:val="28"/>
        </w:rPr>
      </w:pPr>
    </w:p>
    <w:p w14:paraId="048F0BE1" w14:textId="633A31D6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0 =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8E6C9" wp14:editId="476AB1F7">
            <wp:extent cx="266700" cy="4286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(3.7)</w:t>
      </w:r>
    </w:p>
    <w:p w14:paraId="7EC75A67" w14:textId="77777777" w:rsidR="00000000" w:rsidRDefault="007209E0">
      <w:pPr>
        <w:ind w:firstLine="709"/>
        <w:rPr>
          <w:sz w:val="28"/>
          <w:szCs w:val="28"/>
        </w:rPr>
      </w:pPr>
    </w:p>
    <w:p w14:paraId="40E40CF1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Подставляя (3.2) и (3.7) в (3.3), получаем</w:t>
      </w:r>
    </w:p>
    <w:p w14:paraId="07D14635" w14:textId="77777777" w:rsidR="00000000" w:rsidRDefault="007209E0">
      <w:pPr>
        <w:ind w:firstLine="709"/>
        <w:rPr>
          <w:sz w:val="28"/>
          <w:szCs w:val="28"/>
        </w:rPr>
      </w:pPr>
    </w:p>
    <w:p w14:paraId="027F0BC4" w14:textId="040C57BD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A6DFC" wp14:editId="1E7B8790">
            <wp:extent cx="228600" cy="390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+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CA2287" wp14:editId="55595217">
            <wp:extent cx="266700" cy="428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или</w:t>
      </w:r>
    </w:p>
    <w:p w14:paraId="5EF30DA2" w14:textId="37276DF4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dt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dp</w:t>
      </w:r>
      <w:r>
        <w:rPr>
          <w:sz w:val="28"/>
          <w:szCs w:val="28"/>
        </w:rPr>
        <w:t xml:space="preserve"> +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9B87E8" wp14:editId="7B3EE6C1">
            <wp:extent cx="266700" cy="4286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 (3.8)</w:t>
      </w:r>
    </w:p>
    <w:p w14:paraId="2D5ED8DF" w14:textId="77777777" w:rsidR="00000000" w:rsidRDefault="007209E0">
      <w:pPr>
        <w:ind w:firstLine="709"/>
        <w:rPr>
          <w:sz w:val="28"/>
          <w:szCs w:val="28"/>
        </w:rPr>
      </w:pPr>
    </w:p>
    <w:p w14:paraId="2AB2A566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Проин</w:t>
      </w:r>
      <w:r>
        <w:rPr>
          <w:sz w:val="28"/>
          <w:szCs w:val="28"/>
        </w:rPr>
        <w:t xml:space="preserve">тегрируем (3.8). Пределы интегрирования по времени соответствуют периоду пульса от 0 до Тп. Этим временным приделам соответствуют одинаковые давления - минимальное диастолическое давление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д:</w:t>
      </w:r>
    </w:p>
    <w:p w14:paraId="22801159" w14:textId="77777777" w:rsidR="00000000" w:rsidRDefault="007209E0">
      <w:pPr>
        <w:ind w:firstLine="709"/>
        <w:rPr>
          <w:sz w:val="28"/>
          <w:szCs w:val="28"/>
        </w:rPr>
      </w:pPr>
    </w:p>
    <w:p w14:paraId="26264E43" w14:textId="46EF0C74" w:rsidR="00000000" w:rsidRDefault="007209E0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∫</w:t>
      </w:r>
      <w:r>
        <w:rPr>
          <w:sz w:val="28"/>
          <w:szCs w:val="28"/>
        </w:rPr>
        <w:t xml:space="preserve">Тп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dt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∫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д </w:t>
      </w:r>
      <w:r>
        <w:rPr>
          <w:sz w:val="28"/>
          <w:szCs w:val="28"/>
          <w:lang w:val="en-US"/>
        </w:rPr>
        <w:t>dp</w:t>
      </w:r>
      <w:r>
        <w:rPr>
          <w:sz w:val="28"/>
          <w:szCs w:val="28"/>
        </w:rPr>
        <w:t xml:space="preserve"> +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B9BA94" wp14:editId="01EB9CE7">
            <wp:extent cx="266700" cy="4286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∫</w:t>
      </w:r>
      <w:r>
        <w:rPr>
          <w:sz w:val="28"/>
          <w:szCs w:val="28"/>
        </w:rPr>
        <w:t>Тп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dt</w:t>
      </w:r>
      <w:r>
        <w:rPr>
          <w:sz w:val="28"/>
          <w:szCs w:val="28"/>
        </w:rPr>
        <w:t xml:space="preserve">. (3.9) </w:t>
      </w:r>
    </w:p>
    <w:p w14:paraId="26952C65" w14:textId="77777777" w:rsidR="00000000" w:rsidRDefault="007209E0">
      <w:pPr>
        <w:ind w:firstLine="709"/>
        <w:rPr>
          <w:sz w:val="28"/>
          <w:szCs w:val="28"/>
        </w:rPr>
      </w:pPr>
    </w:p>
    <w:p w14:paraId="43D4E02E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Интеграл с равными пределами равен нулю, поэтому из (1.9) имеем</w:t>
      </w:r>
    </w:p>
    <w:p w14:paraId="58A9151C" w14:textId="77777777" w:rsidR="00000000" w:rsidRDefault="007209E0">
      <w:pPr>
        <w:ind w:firstLine="709"/>
        <w:rPr>
          <w:sz w:val="28"/>
          <w:szCs w:val="28"/>
        </w:rPr>
      </w:pPr>
    </w:p>
    <w:p w14:paraId="699BA930" w14:textId="45109AF9" w:rsidR="00000000" w:rsidRDefault="007209E0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∫</w:t>
      </w:r>
      <w:r>
        <w:rPr>
          <w:sz w:val="28"/>
          <w:szCs w:val="28"/>
        </w:rPr>
        <w:t xml:space="preserve">Тп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dt</w:t>
      </w:r>
      <w:r>
        <w:rPr>
          <w:sz w:val="28"/>
          <w:szCs w:val="28"/>
        </w:rPr>
        <w:t xml:space="preserve"> =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379DCC" wp14:editId="1949F389">
            <wp:extent cx="266700" cy="4286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∫</w:t>
      </w:r>
      <w:r>
        <w:rPr>
          <w:sz w:val="28"/>
          <w:szCs w:val="28"/>
        </w:rPr>
        <w:t xml:space="preserve">Тп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dt</w:t>
      </w:r>
      <w:r>
        <w:rPr>
          <w:sz w:val="28"/>
          <w:szCs w:val="28"/>
        </w:rPr>
        <w:t>. (3.10)</w:t>
      </w:r>
    </w:p>
    <w:p w14:paraId="13B6845C" w14:textId="77777777" w:rsidR="00000000" w:rsidRDefault="007209E0">
      <w:pPr>
        <w:ind w:firstLine="709"/>
        <w:rPr>
          <w:sz w:val="28"/>
          <w:szCs w:val="28"/>
        </w:rPr>
      </w:pPr>
    </w:p>
    <w:p w14:paraId="5C0082CE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Интеграл в левой части уравнения (3.10) равен объему крови, который выталкивается из сердца за одно сокращение,</w:t>
      </w:r>
      <w:r>
        <w:rPr>
          <w:sz w:val="28"/>
          <w:szCs w:val="28"/>
        </w:rPr>
        <w:t xml:space="preserve"> - ударный объем. Он может быть найден экспериментально. Интеграл в правой части уравнения (3.10) соответствует площади фигуры, ограниченной прямой и осью времени. Используя указанные значения интегралов, можно вычислить по (3.10) гидравлическое сопротивле</w:t>
      </w:r>
      <w:r>
        <w:rPr>
          <w:sz w:val="28"/>
          <w:szCs w:val="28"/>
        </w:rPr>
        <w:t>ние периферической системы кровообращения.</w:t>
      </w:r>
    </w:p>
    <w:p w14:paraId="1AA6FA52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время систолы (сокращения сердца) происходит расширение упругого резервуара, после систолы, во время диастолы - отток крови к периферии,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0. Для этого периода из (3.8) имеем </w:t>
      </w:r>
    </w:p>
    <w:p w14:paraId="12DDDB55" w14:textId="77777777" w:rsidR="00000000" w:rsidRDefault="007209E0">
      <w:pPr>
        <w:ind w:firstLine="709"/>
        <w:rPr>
          <w:sz w:val="28"/>
          <w:szCs w:val="28"/>
        </w:rPr>
      </w:pPr>
    </w:p>
    <w:p w14:paraId="6434008D" w14:textId="3968AD03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0 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dp</w:t>
      </w:r>
      <w:r>
        <w:rPr>
          <w:sz w:val="28"/>
          <w:szCs w:val="28"/>
        </w:rPr>
        <w:t xml:space="preserve"> +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AD99BD" wp14:editId="4E3A9B67">
            <wp:extent cx="266700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dt</w:t>
      </w:r>
      <w:r>
        <w:rPr>
          <w:sz w:val="28"/>
          <w:szCs w:val="28"/>
        </w:rPr>
        <w:t xml:space="preserve"> или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FC09A" wp14:editId="2169AD9A">
            <wp:extent cx="228600" cy="4191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= -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BC9EBA" wp14:editId="7BD22A22">
            <wp:extent cx="314325" cy="4286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(3.11)</w:t>
      </w:r>
    </w:p>
    <w:p w14:paraId="3A0615A9" w14:textId="77777777" w:rsidR="00000000" w:rsidRDefault="007209E0">
      <w:pPr>
        <w:ind w:firstLine="709"/>
        <w:rPr>
          <w:sz w:val="28"/>
          <w:szCs w:val="28"/>
        </w:rPr>
      </w:pPr>
    </w:p>
    <w:p w14:paraId="1679D894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Проинтегрировав (3.11), получаем зависимость давления в резервуаре после систолы от времени:</w:t>
      </w:r>
    </w:p>
    <w:p w14:paraId="5B76539F" w14:textId="77777777" w:rsidR="00000000" w:rsidRDefault="007209E0">
      <w:pPr>
        <w:ind w:firstLine="709"/>
        <w:rPr>
          <w:sz w:val="28"/>
          <w:szCs w:val="28"/>
        </w:rPr>
      </w:pPr>
    </w:p>
    <w:p w14:paraId="6572DAE5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kX</w:t>
      </w:r>
      <w:r>
        <w:rPr>
          <w:sz w:val="28"/>
          <w:szCs w:val="28"/>
        </w:rPr>
        <w:t>0. (3.12)</w:t>
      </w:r>
    </w:p>
    <w:p w14:paraId="02445EC2" w14:textId="77777777" w:rsidR="00000000" w:rsidRDefault="007209E0">
      <w:pPr>
        <w:ind w:firstLine="709"/>
        <w:rPr>
          <w:sz w:val="28"/>
          <w:szCs w:val="28"/>
        </w:rPr>
      </w:pPr>
    </w:p>
    <w:p w14:paraId="13F3EA9B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>
        <w:rPr>
          <w:sz w:val="28"/>
          <w:szCs w:val="28"/>
        </w:rPr>
        <w:t>и (3.7) получаем зависимость объемной скорости оттока от времени:</w:t>
      </w:r>
    </w:p>
    <w:p w14:paraId="0F7C03A5" w14:textId="77777777" w:rsidR="00000000" w:rsidRDefault="007209E0">
      <w:pPr>
        <w:ind w:firstLine="709"/>
        <w:rPr>
          <w:sz w:val="28"/>
          <w:szCs w:val="28"/>
        </w:rPr>
      </w:pPr>
    </w:p>
    <w:p w14:paraId="23A4986D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kX</w:t>
      </w:r>
      <w:r>
        <w:rPr>
          <w:sz w:val="28"/>
          <w:szCs w:val="28"/>
        </w:rPr>
        <w:t>0 (3.13)</w:t>
      </w:r>
    </w:p>
    <w:p w14:paraId="7C784C02" w14:textId="77777777" w:rsidR="00000000" w:rsidRDefault="007209E0">
      <w:pPr>
        <w:ind w:firstLine="709"/>
        <w:rPr>
          <w:sz w:val="28"/>
          <w:szCs w:val="28"/>
        </w:rPr>
      </w:pPr>
    </w:p>
    <w:p w14:paraId="2E08F4B2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Qc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pc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0 - объемная скорость кровотока из упругого резервуара в конце систолы (начале диастолы).</w:t>
      </w:r>
    </w:p>
    <w:p w14:paraId="28A00FD5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Зависимости (3.12), (3.13) представляют собой экспоненты.</w:t>
      </w:r>
    </w:p>
    <w:p w14:paraId="1F8C1694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Хотя данн</w:t>
      </w:r>
      <w:r>
        <w:rPr>
          <w:sz w:val="28"/>
          <w:szCs w:val="28"/>
        </w:rPr>
        <w:t xml:space="preserve">ая модель весьма грубо описывает реальное давление, она чрезвычайно проста и верно отражает процесс к концу диастолы. </w:t>
      </w:r>
    </w:p>
    <w:p w14:paraId="5C4AE815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40B64FE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Использование регрессионных процедур для определения гидравлического сопротивления периферической части системы кровообращения</w:t>
      </w:r>
    </w:p>
    <w:p w14:paraId="2D2569A7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0F52FFB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</w:t>
      </w:r>
      <w:r>
        <w:rPr>
          <w:sz w:val="28"/>
          <w:szCs w:val="28"/>
        </w:rPr>
        <w:t>ие вязкой жидкости по тубам представляет для медицины особый интерес, так как кровеносная система состоит в основном из цилиндрических сосудов разного диаметра.</w:t>
      </w:r>
    </w:p>
    <w:p w14:paraId="7E29C7D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симметрии ясно, что в трубе частицы текущей жидкости, равноудаленные от оси, имеют о</w:t>
      </w:r>
      <w:r>
        <w:rPr>
          <w:sz w:val="28"/>
          <w:szCs w:val="28"/>
        </w:rPr>
        <w:t xml:space="preserve">динаковую скорость. Наибольшей скоростью обладают частицы, движущиеся вдоль оси трубы; примыкающий к трубе слой жидкости неподвижен. На торцах цилиндра поддерживаются давления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2 соответственно, что обуславливает результирующую силу </w:t>
      </w:r>
    </w:p>
    <w:p w14:paraId="23E5005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234BC787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2. (3.1) </w:t>
      </w:r>
    </w:p>
    <w:p w14:paraId="2D32546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7EDD668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боковую поверхность цилиндра со стороны окружающего слоя жидкости действует сила внутреннего трения, равная</w:t>
      </w:r>
    </w:p>
    <w:p w14:paraId="0EB4660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39BBBBFE" w14:textId="66143E19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тр = </w:t>
      </w:r>
      <w:r>
        <w:rPr>
          <w:rFonts w:ascii="Times New Roman" w:hAnsi="Times New Roman" w:cs="Times New Roman"/>
          <w:sz w:val="28"/>
          <w:szCs w:val="28"/>
        </w:rPr>
        <w:t>η</w:t>
      </w:r>
      <w:r>
        <w:rPr>
          <w:sz w:val="28"/>
          <w:szCs w:val="28"/>
        </w:rPr>
        <w:t xml:space="preserve">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2203B0" wp14:editId="305FCBA5">
            <wp:extent cx="219075" cy="390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η</w:t>
      </w:r>
      <w:r>
        <w:rPr>
          <w:sz w:val="28"/>
          <w:szCs w:val="28"/>
        </w:rPr>
        <w:t xml:space="preserve">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440AB" wp14:editId="5F31930E">
            <wp:extent cx="219075" cy="390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πrl</w:t>
      </w:r>
      <w:r>
        <w:rPr>
          <w:sz w:val="28"/>
          <w:szCs w:val="28"/>
        </w:rPr>
        <w:t>, (3.2)</w:t>
      </w:r>
    </w:p>
    <w:p w14:paraId="7227CCBF" w14:textId="77777777" w:rsidR="00000000" w:rsidRDefault="007209E0">
      <w:pPr>
        <w:ind w:firstLine="709"/>
        <w:rPr>
          <w:sz w:val="28"/>
          <w:szCs w:val="28"/>
        </w:rPr>
      </w:pPr>
    </w:p>
    <w:p w14:paraId="7BE6B48B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πr</w:t>
      </w:r>
      <w:r>
        <w:rPr>
          <w:sz w:val="28"/>
          <w:szCs w:val="28"/>
        </w:rPr>
        <w:t xml:space="preserve"> - площадь боковой поверхности цилиндра. Так как жидкость движется равномерно, то силы уравновешены: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тр. Подставляя в это равенство (3.1) и (3.2), получаем</w:t>
      </w:r>
    </w:p>
    <w:p w14:paraId="5CA92DC2" w14:textId="77777777" w:rsidR="00000000" w:rsidRDefault="007209E0">
      <w:pPr>
        <w:ind w:firstLine="709"/>
        <w:rPr>
          <w:sz w:val="28"/>
          <w:szCs w:val="28"/>
        </w:rPr>
      </w:pPr>
    </w:p>
    <w:p w14:paraId="614D4FA7" w14:textId="74B71103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πr</w:t>
      </w:r>
      <w:r>
        <w:rPr>
          <w:sz w:val="28"/>
          <w:szCs w:val="28"/>
        </w:rPr>
        <w:t>2 = -</w:t>
      </w:r>
      <w:r>
        <w:rPr>
          <w:rFonts w:ascii="Times New Roman" w:hAnsi="Times New Roman" w:cs="Times New Roman"/>
          <w:sz w:val="28"/>
          <w:szCs w:val="28"/>
          <w:lang w:val="en-US"/>
        </w:rPr>
        <w:t>η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61AFC5" wp14:editId="4A3F2D3B">
            <wp:extent cx="219075" cy="390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πrl</w:t>
      </w:r>
      <w:r>
        <w:rPr>
          <w:sz w:val="28"/>
          <w:szCs w:val="28"/>
        </w:rPr>
        <w:t>. (3.3)</w:t>
      </w:r>
    </w:p>
    <w:p w14:paraId="6DF5B440" w14:textId="77777777" w:rsidR="00000000" w:rsidRDefault="007209E0">
      <w:pPr>
        <w:ind w:firstLine="709"/>
        <w:rPr>
          <w:sz w:val="28"/>
          <w:szCs w:val="28"/>
        </w:rPr>
      </w:pPr>
    </w:p>
    <w:p w14:paraId="0610DB63" w14:textId="0D04D66E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Знак “-” в правой части уравнения обусловлен тем, что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A0F5A0" wp14:editId="0286EB7D">
            <wp:extent cx="219075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&lt; 0 (скорость уменьшается с увеличением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). Из (3.3) имеем</w:t>
      </w:r>
    </w:p>
    <w:p w14:paraId="4FBD1A3D" w14:textId="77777777" w:rsidR="00000000" w:rsidRDefault="007209E0">
      <w:pPr>
        <w:ind w:firstLine="709"/>
        <w:rPr>
          <w:sz w:val="28"/>
          <w:szCs w:val="28"/>
        </w:rPr>
      </w:pPr>
    </w:p>
    <w:p w14:paraId="24A4759F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dv</w:t>
      </w:r>
      <w:r>
        <w:rPr>
          <w:sz w:val="28"/>
          <w:szCs w:val="28"/>
        </w:rPr>
        <w:t xml:space="preserve"> = -(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2)/2</w:t>
      </w:r>
      <w:r>
        <w:rPr>
          <w:rFonts w:ascii="Times New Roman" w:hAnsi="Times New Roman" w:cs="Times New Roman"/>
          <w:sz w:val="28"/>
          <w:szCs w:val="28"/>
          <w:lang w:val="en-US"/>
        </w:rPr>
        <w:t>lη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rdr</w:t>
      </w:r>
      <w:r>
        <w:rPr>
          <w:sz w:val="28"/>
          <w:szCs w:val="28"/>
        </w:rPr>
        <w:t>).</w:t>
      </w:r>
    </w:p>
    <w:p w14:paraId="544117F9" w14:textId="77777777" w:rsidR="00000000" w:rsidRDefault="007209E0">
      <w:pPr>
        <w:ind w:firstLine="709"/>
        <w:rPr>
          <w:sz w:val="28"/>
          <w:szCs w:val="28"/>
        </w:rPr>
      </w:pPr>
    </w:p>
    <w:p w14:paraId="604182AC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Интегрируем это уравнение:</w:t>
      </w:r>
    </w:p>
    <w:p w14:paraId="4C3EEACF" w14:textId="77777777" w:rsidR="00000000" w:rsidRDefault="007209E0">
      <w:pPr>
        <w:ind w:firstLine="709"/>
        <w:rPr>
          <w:sz w:val="28"/>
          <w:szCs w:val="28"/>
        </w:rPr>
      </w:pPr>
    </w:p>
    <w:p w14:paraId="24C2D760" w14:textId="28BE0B63" w:rsidR="00000000" w:rsidRDefault="00D2179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FBEBE4" wp14:editId="79E6DD20">
            <wp:extent cx="276225" cy="4857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E0">
        <w:rPr>
          <w:sz w:val="28"/>
          <w:szCs w:val="28"/>
        </w:rPr>
        <w:t xml:space="preserve"> = -( </w:t>
      </w:r>
      <w:r w:rsidR="007209E0">
        <w:rPr>
          <w:sz w:val="28"/>
          <w:szCs w:val="28"/>
          <w:lang w:val="en-US"/>
        </w:rPr>
        <w:t>p</w:t>
      </w:r>
      <w:r w:rsidR="007209E0">
        <w:rPr>
          <w:sz w:val="28"/>
          <w:szCs w:val="28"/>
        </w:rPr>
        <w:t xml:space="preserve">1 - </w:t>
      </w:r>
      <w:r w:rsidR="007209E0">
        <w:rPr>
          <w:sz w:val="28"/>
          <w:szCs w:val="28"/>
          <w:lang w:val="en-US"/>
        </w:rPr>
        <w:t>p</w:t>
      </w:r>
      <w:r w:rsidR="007209E0">
        <w:rPr>
          <w:sz w:val="28"/>
          <w:szCs w:val="28"/>
        </w:rPr>
        <w:t>2)/2</w:t>
      </w:r>
      <w:r w:rsidR="007209E0">
        <w:rPr>
          <w:rFonts w:ascii="Times New Roman" w:hAnsi="Times New Roman" w:cs="Times New Roman"/>
          <w:sz w:val="28"/>
          <w:szCs w:val="28"/>
          <w:lang w:val="en-US"/>
        </w:rPr>
        <w:t>lη</w:t>
      </w:r>
      <w:r w:rsidR="007209E0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9571D5" wp14:editId="04251E3E">
            <wp:extent cx="342900" cy="4667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E0">
        <w:rPr>
          <w:sz w:val="28"/>
          <w:szCs w:val="28"/>
        </w:rPr>
        <w:t xml:space="preserve"> , (3.4)</w:t>
      </w:r>
    </w:p>
    <w:p w14:paraId="61CD3EFC" w14:textId="77777777" w:rsidR="00000000" w:rsidRDefault="007209E0">
      <w:pPr>
        <w:ind w:firstLine="709"/>
        <w:rPr>
          <w:sz w:val="28"/>
          <w:szCs w:val="28"/>
        </w:rPr>
      </w:pPr>
    </w:p>
    <w:p w14:paraId="19F643D5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здесь нижние пределы соответствуют слою, “прилипшему” к внутренней поверхности тубы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0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), а верхние пределы - переменные. После интегрирования </w:t>
      </w:r>
      <w:r>
        <w:rPr>
          <w:sz w:val="28"/>
          <w:szCs w:val="28"/>
        </w:rPr>
        <w:t>(3.4) получаем параболическую зависимость скорости слоев жидкости от расстояния их до конца трубы.</w:t>
      </w:r>
    </w:p>
    <w:p w14:paraId="179506A4" w14:textId="77777777" w:rsidR="00000000" w:rsidRDefault="007209E0">
      <w:pPr>
        <w:ind w:firstLine="709"/>
        <w:rPr>
          <w:sz w:val="28"/>
          <w:szCs w:val="28"/>
        </w:rPr>
      </w:pPr>
    </w:p>
    <w:p w14:paraId="4B2C8743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(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2)/4</w:t>
      </w:r>
      <w:r>
        <w:rPr>
          <w:rFonts w:ascii="Times New Roman" w:hAnsi="Times New Roman" w:cs="Times New Roman"/>
          <w:sz w:val="28"/>
          <w:szCs w:val="28"/>
          <w:lang w:val="en-US"/>
        </w:rPr>
        <w:t>lη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2 -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2). (3.5) </w:t>
      </w:r>
    </w:p>
    <w:p w14:paraId="064DEC56" w14:textId="77777777" w:rsidR="00000000" w:rsidRDefault="007209E0">
      <w:pPr>
        <w:ind w:firstLine="709"/>
        <w:rPr>
          <w:sz w:val="28"/>
          <w:szCs w:val="28"/>
        </w:rPr>
      </w:pPr>
    </w:p>
    <w:p w14:paraId="76704E4B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Наибольшую скорость имеет слой, текущий вдоль трубы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0):</w:t>
      </w:r>
    </w:p>
    <w:p w14:paraId="4D789625" w14:textId="77777777" w:rsidR="00000000" w:rsidRDefault="007209E0">
      <w:pPr>
        <w:ind w:firstLine="709"/>
        <w:rPr>
          <w:sz w:val="28"/>
          <w:szCs w:val="28"/>
        </w:rPr>
      </w:pPr>
    </w:p>
    <w:p w14:paraId="2624EFDF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vmax</w:t>
      </w:r>
      <w:r>
        <w:rPr>
          <w:sz w:val="28"/>
          <w:szCs w:val="28"/>
        </w:rPr>
        <w:t xml:space="preserve"> = (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2/(4</w:t>
      </w:r>
      <w:r>
        <w:rPr>
          <w:rFonts w:ascii="Times New Roman" w:hAnsi="Times New Roman" w:cs="Times New Roman"/>
          <w:sz w:val="28"/>
          <w:szCs w:val="28"/>
          <w:lang w:val="en-US"/>
        </w:rPr>
        <w:t>lη</w:t>
      </w:r>
      <w:r>
        <w:rPr>
          <w:sz w:val="28"/>
          <w:szCs w:val="28"/>
        </w:rPr>
        <w:t>).</w:t>
      </w:r>
    </w:p>
    <w:p w14:paraId="7212FD19" w14:textId="77777777" w:rsidR="00000000" w:rsidRDefault="007209E0">
      <w:pPr>
        <w:ind w:firstLine="709"/>
        <w:rPr>
          <w:sz w:val="28"/>
          <w:szCs w:val="28"/>
        </w:rPr>
      </w:pPr>
    </w:p>
    <w:p w14:paraId="5D84A609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Установим, от каких факторов</w:t>
      </w:r>
      <w:r>
        <w:rPr>
          <w:sz w:val="28"/>
          <w:szCs w:val="28"/>
        </w:rPr>
        <w:t xml:space="preserve"> зависит объем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жидкости, протекающей через горизонтальную трубу за 1с. Для этого выделим цилиндрический слой радиусом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и толщиной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Площадь сечения этого слоя </w:t>
      </w:r>
      <w:r>
        <w:rPr>
          <w:sz w:val="28"/>
          <w:szCs w:val="28"/>
          <w:lang w:val="en-US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 = 2π</w:t>
      </w:r>
      <w:r>
        <w:rPr>
          <w:sz w:val="28"/>
          <w:szCs w:val="28"/>
          <w:lang w:val="en-US"/>
        </w:rPr>
        <w:t>rdr</w:t>
      </w:r>
      <w:r>
        <w:rPr>
          <w:sz w:val="28"/>
          <w:szCs w:val="28"/>
        </w:rPr>
        <w:t>. Так как слой тонкий, то можно считать, что он перемещается с одинаковой скорость</w:t>
      </w:r>
      <w:r>
        <w:rPr>
          <w:sz w:val="28"/>
          <w:szCs w:val="28"/>
        </w:rPr>
        <w:t xml:space="preserve">ю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За 1 с. Слой переносит объем жидкости</w:t>
      </w:r>
    </w:p>
    <w:p w14:paraId="44E28E25" w14:textId="77777777" w:rsidR="00000000" w:rsidRDefault="007209E0">
      <w:pPr>
        <w:ind w:firstLine="709"/>
        <w:rPr>
          <w:sz w:val="28"/>
          <w:szCs w:val="28"/>
        </w:rPr>
      </w:pPr>
    </w:p>
    <w:p w14:paraId="42740A57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dQ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vdS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πrdr</w:t>
      </w:r>
      <w:r>
        <w:rPr>
          <w:sz w:val="28"/>
          <w:szCs w:val="28"/>
        </w:rPr>
        <w:t>. (3.6)</w:t>
      </w:r>
    </w:p>
    <w:p w14:paraId="78BD90D5" w14:textId="77777777" w:rsidR="00000000" w:rsidRDefault="007209E0">
      <w:pPr>
        <w:ind w:firstLine="709"/>
        <w:rPr>
          <w:sz w:val="28"/>
          <w:szCs w:val="28"/>
        </w:rPr>
      </w:pPr>
    </w:p>
    <w:p w14:paraId="1B6A246E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Подставляя (3.5) в (3.6), получаем</w:t>
      </w:r>
    </w:p>
    <w:p w14:paraId="52045CE9" w14:textId="77777777" w:rsidR="00000000" w:rsidRDefault="007209E0">
      <w:pPr>
        <w:ind w:firstLine="709"/>
        <w:rPr>
          <w:sz w:val="28"/>
          <w:szCs w:val="28"/>
        </w:rPr>
      </w:pPr>
    </w:p>
    <w:p w14:paraId="0C6D4564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dQ</w:t>
      </w:r>
      <w:r>
        <w:rPr>
          <w:rFonts w:ascii="Times New Roman" w:hAnsi="Times New Roman" w:cs="Times New Roman"/>
          <w:sz w:val="28"/>
          <w:szCs w:val="28"/>
        </w:rPr>
        <w:t xml:space="preserve"> = π (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2)/2</w:t>
      </w:r>
      <w:r>
        <w:rPr>
          <w:rFonts w:ascii="Times New Roman" w:hAnsi="Times New Roman" w:cs="Times New Roman"/>
          <w:sz w:val="28"/>
          <w:szCs w:val="28"/>
          <w:lang w:val="en-US"/>
        </w:rPr>
        <w:t>lη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2 -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rdr</w:t>
      </w:r>
      <w:r>
        <w:rPr>
          <w:sz w:val="28"/>
          <w:szCs w:val="28"/>
        </w:rPr>
        <w:t>,</w:t>
      </w:r>
    </w:p>
    <w:p w14:paraId="570BD2A3" w14:textId="77777777" w:rsidR="00000000" w:rsidRDefault="007209E0">
      <w:pPr>
        <w:ind w:firstLine="709"/>
        <w:rPr>
          <w:sz w:val="28"/>
          <w:szCs w:val="28"/>
        </w:rPr>
      </w:pPr>
    </w:p>
    <w:p w14:paraId="7B9C91BA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Откуда интегрированием по всему сечению находим</w:t>
      </w:r>
    </w:p>
    <w:p w14:paraId="408F7698" w14:textId="77777777" w:rsidR="00000000" w:rsidRDefault="007209E0">
      <w:pPr>
        <w:ind w:firstLine="709"/>
        <w:rPr>
          <w:sz w:val="28"/>
          <w:szCs w:val="28"/>
        </w:rPr>
      </w:pPr>
    </w:p>
    <w:p w14:paraId="5AC57FF5" w14:textId="6602E04E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π (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2)/2</w:t>
      </w:r>
      <w:r>
        <w:rPr>
          <w:rFonts w:ascii="Times New Roman" w:hAnsi="Times New Roman" w:cs="Times New Roman"/>
          <w:sz w:val="28"/>
          <w:szCs w:val="28"/>
          <w:lang w:val="en-US"/>
        </w:rPr>
        <w:t>lη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CB05A" wp14:editId="2389515B">
            <wp:extent cx="200025" cy="485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2 -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rdr</w:t>
      </w:r>
      <w:r>
        <w:rPr>
          <w:rFonts w:ascii="Times New Roman" w:hAnsi="Times New Roman" w:cs="Times New Roman"/>
          <w:sz w:val="28"/>
          <w:szCs w:val="28"/>
        </w:rPr>
        <w:t xml:space="preserve"> = π</w:t>
      </w:r>
      <w:r>
        <w:rPr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4/8η (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2)/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 (3.7)</w:t>
      </w:r>
    </w:p>
    <w:p w14:paraId="65CAB291" w14:textId="77777777" w:rsidR="00000000" w:rsidRDefault="007209E0">
      <w:pPr>
        <w:ind w:firstLine="709"/>
        <w:rPr>
          <w:sz w:val="28"/>
          <w:szCs w:val="28"/>
        </w:rPr>
      </w:pPr>
    </w:p>
    <w:p w14:paraId="2C315957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Зависимость объема жидкости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протекающей через горизонтальную трубу радиуса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за 1 с., определяется формулой Пуазейля (3.7), где </w:t>
      </w:r>
      <w:r>
        <w:rPr>
          <w:rFonts w:ascii="Times New Roman" w:hAnsi="Times New Roman" w:cs="Times New Roman"/>
          <w:sz w:val="28"/>
          <w:szCs w:val="28"/>
        </w:rPr>
        <w:t xml:space="preserve">η- </w:t>
      </w:r>
      <w:r>
        <w:rPr>
          <w:sz w:val="28"/>
          <w:szCs w:val="28"/>
        </w:rPr>
        <w:t xml:space="preserve">вязкость жидкости, 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2- разность давл</w:t>
      </w:r>
      <w:r>
        <w:rPr>
          <w:sz w:val="28"/>
          <w:szCs w:val="28"/>
        </w:rPr>
        <w:t xml:space="preserve">ений, поддерживаемая на торцах трубы длиной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</w:t>
      </w:r>
    </w:p>
    <w:p w14:paraId="7C3D3153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видно из (3.7), при заданных внешних условиях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1 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2) через трубу протекает тем больший объем жидкости, чем меньше ее вязкость и больше радиус труды.</w:t>
      </w:r>
    </w:p>
    <w:p w14:paraId="529A2B5F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Проведем аналогию между формулой Пуазейля (3.7) и зак</w:t>
      </w:r>
      <w:r>
        <w:rPr>
          <w:sz w:val="28"/>
          <w:szCs w:val="28"/>
        </w:rPr>
        <w:t>оном Ома для участка цепи без источника тока. Разность потенциалов соответствует разности давлений на концах трубы, сила тока - объему жидкости, протекающей через сечение трубы в 1 с, электрическое сопротивление - гидравлическому сопротивлению:</w:t>
      </w:r>
    </w:p>
    <w:p w14:paraId="7F7EBCD7" w14:textId="77777777" w:rsidR="00000000" w:rsidRDefault="007209E0">
      <w:pPr>
        <w:ind w:firstLine="709"/>
        <w:rPr>
          <w:sz w:val="28"/>
          <w:szCs w:val="28"/>
        </w:rPr>
      </w:pPr>
    </w:p>
    <w:p w14:paraId="3C1F826F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8η</w:t>
      </w:r>
      <w:r>
        <w:rPr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/(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4) .</w:t>
      </w:r>
    </w:p>
    <w:p w14:paraId="1FDBBFC2" w14:textId="77777777" w:rsidR="00000000" w:rsidRDefault="007209E0">
      <w:pPr>
        <w:ind w:firstLine="709"/>
        <w:rPr>
          <w:sz w:val="28"/>
          <w:szCs w:val="28"/>
        </w:rPr>
      </w:pPr>
    </w:p>
    <w:p w14:paraId="4C582A60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Гидравлическое сопротивление тем больше, чем больше вязкость </w:t>
      </w:r>
      <w:r>
        <w:rPr>
          <w:rFonts w:ascii="Times New Roman" w:hAnsi="Times New Roman" w:cs="Times New Roman"/>
          <w:sz w:val="28"/>
          <w:szCs w:val="28"/>
        </w:rPr>
        <w:t xml:space="preserve">η, </w:t>
      </w:r>
      <w:r>
        <w:rPr>
          <w:sz w:val="28"/>
          <w:szCs w:val="28"/>
        </w:rPr>
        <w:t xml:space="preserve">длина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трубы и меньше площадь поперечного сечения.</w:t>
      </w:r>
    </w:p>
    <w:p w14:paraId="6D5E87DA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расчетов</w:t>
      </w:r>
    </w:p>
    <w:p w14:paraId="5E8EB45F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Гидравлическое сопротивление в первом сосуде x0 = 9.4350e+010</w:t>
      </w:r>
    </w:p>
    <w:p w14:paraId="23AA9C38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Гидравлическое сопротивление во втором сосуде x0 =</w:t>
      </w:r>
      <w:r>
        <w:rPr>
          <w:sz w:val="28"/>
          <w:szCs w:val="28"/>
        </w:rPr>
        <w:t xml:space="preserve"> 2.9729e+010</w:t>
      </w:r>
    </w:p>
    <w:p w14:paraId="6337E5E9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Гидравлическое сопротивление в третьем сосуде x0 = 3.3926e+009</w:t>
      </w:r>
    </w:p>
    <w:p w14:paraId="727C061D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-файла, поясняющий расчет гидравлического сопротивления представлен в приложении Б.</w:t>
      </w:r>
    </w:p>
    <w:p w14:paraId="1B038B0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71F8AAF5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Оценка результатов</w:t>
      </w:r>
    </w:p>
    <w:p w14:paraId="6BC3740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44476100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используют критерий Фишера, который предназначен для сравн</w:t>
      </w:r>
      <w:r>
        <w:rPr>
          <w:sz w:val="28"/>
          <w:szCs w:val="28"/>
        </w:rPr>
        <w:t>ения двух дисперсий с разными числами степеней свободы</w:t>
      </w:r>
    </w:p>
    <w:p w14:paraId="01610DD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035D174D" w14:textId="3B9188B2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463A79" wp14:editId="30A4C11F">
            <wp:extent cx="266700" cy="4667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255393CE" w14:textId="77777777" w:rsidR="00000000" w:rsidRDefault="007209E0">
      <w:pPr>
        <w:ind w:firstLine="709"/>
        <w:rPr>
          <w:sz w:val="28"/>
          <w:szCs w:val="28"/>
        </w:rPr>
      </w:pPr>
    </w:p>
    <w:p w14:paraId="125A18F8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сравнивают с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кр, выбранным для числа степеней свободы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1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2, уровня значимости </w:t>
      </w:r>
      <w:r>
        <w:rPr>
          <w:rFonts w:ascii="Times New Roman" w:hAnsi="Times New Roman" w:cs="Times New Roman"/>
          <w:sz w:val="28"/>
          <w:szCs w:val="28"/>
        </w:rPr>
        <w:t xml:space="preserve">α = 1- </w:t>
      </w:r>
      <w:r>
        <w:rPr>
          <w:sz w:val="28"/>
          <w:szCs w:val="28"/>
        </w:rPr>
        <w:t>р.</w:t>
      </w:r>
    </w:p>
    <w:p w14:paraId="257C8F17" w14:textId="79B897EF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3DFC43" wp14:editId="478FFBB8">
            <wp:extent cx="123825" cy="1524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кр, то на уровне з</w:t>
      </w:r>
      <w:r>
        <w:rPr>
          <w:sz w:val="28"/>
          <w:szCs w:val="28"/>
        </w:rPr>
        <w:t xml:space="preserve">начимости </w:t>
      </w:r>
      <w:r>
        <w:rPr>
          <w:rFonts w:ascii="Times New Roman" w:hAnsi="Times New Roman" w:cs="Times New Roman"/>
          <w:sz w:val="28"/>
          <w:szCs w:val="28"/>
        </w:rPr>
        <w:t>α (</w:t>
      </w:r>
      <w:r>
        <w:rPr>
          <w:sz w:val="28"/>
          <w:szCs w:val="28"/>
        </w:rPr>
        <w:t xml:space="preserve">с вероятностью р) различия между дисперсиями считаются не значительными (дисперсия однородна). </w:t>
      </w:r>
    </w:p>
    <w:p w14:paraId="368A2EE6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проверке модели на адекватность сравнивают остаточную дисперсию с дисперсией воспроизводимости </w:t>
      </w:r>
    </w:p>
    <w:p w14:paraId="6E35FEF6" w14:textId="77777777" w:rsidR="00000000" w:rsidRDefault="007209E0">
      <w:pPr>
        <w:ind w:firstLine="709"/>
        <w:rPr>
          <w:sz w:val="28"/>
          <w:szCs w:val="28"/>
        </w:rPr>
      </w:pPr>
    </w:p>
    <w:p w14:paraId="28831DF4" w14:textId="27FE12DE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2ост =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037B0A" wp14:editId="39951973">
            <wp:extent cx="1571625" cy="457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14:paraId="4920D369" w14:textId="77777777" w:rsidR="00000000" w:rsidRDefault="007209E0">
      <w:pPr>
        <w:ind w:firstLine="709"/>
        <w:rPr>
          <w:sz w:val="28"/>
          <w:szCs w:val="28"/>
        </w:rPr>
      </w:pPr>
    </w:p>
    <w:p w14:paraId="0B5B3EB6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- число опытов, по которым рассчитывают модель;</w:t>
      </w:r>
    </w:p>
    <w:p w14:paraId="46817E3F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 xml:space="preserve"> - действительное значение выходных коэффициентов;</w:t>
      </w:r>
    </w:p>
    <w:p w14:paraId="70D4FE37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’- рассчитанное по модели значение выходных коэффициентов;</w:t>
      </w:r>
    </w:p>
    <w:p w14:paraId="36298130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- число коэффициентов модели.</w:t>
      </w:r>
    </w:p>
    <w:p w14:paraId="714DD5FE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Остаточная дисперсия характеризует точность модели.</w:t>
      </w:r>
    </w:p>
    <w:p w14:paraId="52175D05" w14:textId="77777777" w:rsidR="00000000" w:rsidRDefault="007209E0">
      <w:pPr>
        <w:ind w:firstLine="709"/>
        <w:rPr>
          <w:sz w:val="28"/>
          <w:szCs w:val="28"/>
        </w:rPr>
      </w:pPr>
    </w:p>
    <w:p w14:paraId="65586A72" w14:textId="5C628376" w:rsidR="00000000" w:rsidRDefault="00D2179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433A1" wp14:editId="02C1B5A7">
            <wp:extent cx="1647825" cy="4572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9E0">
        <w:rPr>
          <w:sz w:val="28"/>
          <w:szCs w:val="28"/>
        </w:rPr>
        <w:t xml:space="preserve">, </w:t>
      </w:r>
    </w:p>
    <w:p w14:paraId="0BF88B42" w14:textId="77777777" w:rsidR="00000000" w:rsidRDefault="007209E0">
      <w:pPr>
        <w:ind w:firstLine="709"/>
        <w:rPr>
          <w:sz w:val="28"/>
          <w:szCs w:val="28"/>
        </w:rPr>
      </w:pPr>
    </w:p>
    <w:p w14:paraId="59030F68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число параллельных опытов;</w:t>
      </w:r>
    </w:p>
    <w:p w14:paraId="6572FDF8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 xml:space="preserve"> - значение выходной переменной, измеренной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том опыте</w:t>
      </w:r>
    </w:p>
    <w:p w14:paraId="0785F03C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>’ - среднее значение выходной переменной для всех параллельных опытов.</w:t>
      </w:r>
    </w:p>
    <w:p w14:paraId="385DD8CE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параллельных опытах на вход процессов подают </w:t>
      </w:r>
      <w:r>
        <w:rPr>
          <w:sz w:val="28"/>
          <w:szCs w:val="28"/>
        </w:rPr>
        <w:t>одни и те же значения, измеряют значения входных переменных с целью определения воспроизводимости (точности эксперимента).</w:t>
      </w:r>
    </w:p>
    <w:p w14:paraId="03533AB8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Дисперсия воспроизводимости характеризует точность эксперимента</w:t>
      </w:r>
    </w:p>
    <w:p w14:paraId="2B005D31" w14:textId="77777777" w:rsidR="00000000" w:rsidRDefault="007209E0">
      <w:pPr>
        <w:ind w:firstLine="709"/>
        <w:rPr>
          <w:sz w:val="28"/>
          <w:szCs w:val="28"/>
        </w:rPr>
      </w:pPr>
    </w:p>
    <w:p w14:paraId="4803EB0F" w14:textId="0C6112F3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8D9136" wp14:editId="51DFA8F1">
            <wp:extent cx="457200" cy="5238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95D6927" w14:textId="77777777" w:rsidR="00000000" w:rsidRDefault="007209E0">
      <w:pPr>
        <w:ind w:firstLine="709"/>
        <w:rPr>
          <w:sz w:val="28"/>
          <w:szCs w:val="28"/>
        </w:rPr>
      </w:pPr>
    </w:p>
    <w:p w14:paraId="6F97DAAD" w14:textId="67D5C79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F</w:t>
      </w:r>
      <w:r w:rsidR="00D217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8A9C5" wp14:editId="3AA1AF7B">
            <wp:extent cx="123825" cy="1524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кр, то отличие между остаточной дисперсией и дисперсией воспроизводимости незначимы, то есть модель имеет точность, незначимо отличающуюся от точности эксперимента. В этом случае с вероятностью Р или на уровне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делают вывод об адекватнос</w:t>
      </w:r>
      <w:r>
        <w:rPr>
          <w:sz w:val="28"/>
          <w:szCs w:val="28"/>
        </w:rPr>
        <w:t>ти модели экспериментов.</w:t>
      </w:r>
    </w:p>
    <w:p w14:paraId="2FAD1310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Подбор порядка модели начинают с простой модели - линейной. В том случае, если она оказывается неадекватной, то порядок увеличивают.</w:t>
      </w:r>
    </w:p>
    <w:p w14:paraId="1DC11C2A" w14:textId="77777777" w:rsidR="00000000" w:rsidRDefault="007209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Адекватности модели эксперименту добиваются постепенным повышением порядка аппроксимирующего полин</w:t>
      </w:r>
      <w:r>
        <w:rPr>
          <w:sz w:val="28"/>
          <w:szCs w:val="28"/>
        </w:rPr>
        <w:t>ома.</w:t>
      </w:r>
    </w:p>
    <w:p w14:paraId="1462387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Результаты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расчетов</w:t>
      </w:r>
      <w:r>
        <w:rPr>
          <w:sz w:val="28"/>
          <w:szCs w:val="28"/>
          <w:lang w:val="en-US"/>
        </w:rPr>
        <w:t xml:space="preserve"> S2ost1 =775.7984ost2 = 393.8943ost3 = 321.3078</w:t>
      </w:r>
    </w:p>
    <w:p w14:paraId="171C484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-файла, поясняющий проверку модели на адекватность представлен в приложении В.</w:t>
      </w:r>
    </w:p>
    <w:p w14:paraId="330E987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51FC4661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5624CAB5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5C8168E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биологических объектов на основе биомеханики является неотъемлемой час</w:t>
      </w:r>
      <w:r>
        <w:rPr>
          <w:sz w:val="28"/>
          <w:szCs w:val="28"/>
        </w:rPr>
        <w:t>тью во всех принципиальных направлениях: медицинском, техническом, фундаментальном. При этом развитие моделирования в биомеханике целиком и полностью зависит от использования всего арсенала новых методов и средств исследования.</w:t>
      </w:r>
    </w:p>
    <w:p w14:paraId="6BA350D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поведения модели</w:t>
      </w:r>
      <w:r>
        <w:rPr>
          <w:sz w:val="28"/>
          <w:szCs w:val="28"/>
        </w:rPr>
        <w:t xml:space="preserve"> варьирование значениями параметров дает возможность определить роль каждого из них на проявление синдрома, а, следовательно, рассмотреть множество его вариантов и сочетаний с другими симптомами.</w:t>
      </w:r>
    </w:p>
    <w:p w14:paraId="73624FC1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Модель дает значительно больше информации о биомеханике биол</w:t>
      </w:r>
      <w:r>
        <w:rPr>
          <w:sz w:val="28"/>
          <w:szCs w:val="28"/>
        </w:rPr>
        <w:t>огического объекта, чем можно получить современными средствами измерений. [</w:t>
      </w:r>
      <w:r>
        <w:rPr>
          <w:sz w:val="28"/>
          <w:szCs w:val="28"/>
          <w:lang w:val="en-US"/>
        </w:rPr>
        <w:t>1]</w:t>
      </w:r>
    </w:p>
    <w:p w14:paraId="1D9A89BD" w14:textId="77777777" w:rsidR="00000000" w:rsidRDefault="007209E0">
      <w:pPr>
        <w:tabs>
          <w:tab w:val="left" w:pos="0"/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 основании исходных данных для моделирования рассчитали значения давлений и построили графики пульсовых волн для кровеносных сосудов (венечная артерия левая, почечная артери</w:t>
      </w:r>
      <w:r>
        <w:rPr>
          <w:sz w:val="28"/>
          <w:szCs w:val="28"/>
        </w:rPr>
        <w:t>я левая, общая сонная артерия).</w:t>
      </w:r>
    </w:p>
    <w:p w14:paraId="4CA2DD6B" w14:textId="77777777" w:rsidR="00000000" w:rsidRDefault="007209E0">
      <w:pPr>
        <w:tabs>
          <w:tab w:val="left" w:pos="0"/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построенным графикам сформировали набор данных для идентификации параметров модели О.Франка (требуемое число точек 10).</w:t>
      </w:r>
    </w:p>
    <w:p w14:paraId="1F152FD5" w14:textId="77777777" w:rsidR="00000000" w:rsidRDefault="007209E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Получили значения гидравлического сопротивления заданных частей периферической части системы кр</w:t>
      </w:r>
      <w:r>
        <w:rPr>
          <w:sz w:val="28"/>
          <w:szCs w:val="28"/>
        </w:rPr>
        <w:t>овообращения путем идентификации параметров модели кровообращения О. Франка.</w:t>
      </w:r>
    </w:p>
    <w:p w14:paraId="0AD8CFA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Результаты, полученные при оценке адекватности при помощи критерия Фишера показали, что полученные модели адекватны.</w:t>
      </w:r>
    </w:p>
    <w:p w14:paraId="3AA3FCC2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4024814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14:paraId="53817D9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29BB745A" w14:textId="77777777" w:rsidR="00000000" w:rsidRDefault="007209E0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Бегун П.И. Афонин П</w:t>
      </w:r>
      <w:r>
        <w:rPr>
          <w:sz w:val="28"/>
          <w:szCs w:val="28"/>
        </w:rPr>
        <w:t>.Н. Моделирование в биомеханике: Учеб. пособие.-М.: Высш. шк., 2004.-390 с., ил.</w:t>
      </w:r>
    </w:p>
    <w:p w14:paraId="176B7584" w14:textId="77777777" w:rsidR="00000000" w:rsidRDefault="007209E0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Ремизов А.Н. Максина А.Г., Потапенко А.Я. Медицинская и биологическая физика: Учеб. для вузов.-5-е изд., стереотип.-М.:Дрофа,2004.-560 с., ил.</w:t>
      </w:r>
    </w:p>
    <w:p w14:paraId="1088141C" w14:textId="77777777" w:rsidR="00000000" w:rsidRDefault="007209E0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Курбатова Е.А.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7.Са</w:t>
      </w:r>
      <w:r>
        <w:rPr>
          <w:sz w:val="28"/>
          <w:szCs w:val="28"/>
        </w:rPr>
        <w:t>моучитель.- М.: Издательский дом «Вильямс», 2006.- 256 с., ил.</w:t>
      </w:r>
    </w:p>
    <w:p w14:paraId="4F7830C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50F3AAB1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</w:t>
      </w:r>
    </w:p>
    <w:p w14:paraId="2EE819D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19337F1C" w14:textId="77777777" w:rsidR="00000000" w:rsidRDefault="007209E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14:paraId="67A0054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00F73FC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-файла моделирования пульсовой волны</w:t>
      </w:r>
    </w:p>
    <w:p w14:paraId="28574822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P=101308; </w:t>
      </w:r>
    </w:p>
    <w:p w14:paraId="3776FDB8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P0=2859.5; </w:t>
      </w:r>
    </w:p>
    <w:p w14:paraId="6AF0581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X=0.5;</w:t>
      </w:r>
    </w:p>
    <w:p w14:paraId="21715802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x=200*10^-3; </w:t>
      </w:r>
    </w:p>
    <w:p w14:paraId="144A07C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Y=0.83; </w:t>
      </w:r>
    </w:p>
    <w:p w14:paraId="771999A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f=Y;</w:t>
      </w:r>
    </w:p>
    <w:p w14:paraId="2C28DAF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W=2*pi*f; </w:t>
      </w:r>
    </w:p>
    <w:p w14:paraId="3664DED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t=0:pi/80:2*pi;=0:pi/80:pi/2;</w:t>
      </w:r>
    </w:p>
    <w:p w14:paraId="56C6B9C6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E=1.86*10^6 ;</w:t>
      </w:r>
    </w:p>
    <w:p w14:paraId="20D1B39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h=3.2*10^-3;</w:t>
      </w:r>
    </w:p>
    <w:p w14:paraId="27E2F5A8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r=600;</w:t>
      </w:r>
    </w:p>
    <w:p w14:paraId="48F6ED0C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d=1.91*10^-3;</w:t>
      </w:r>
    </w:p>
    <w:p w14:paraId="43F0B5F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v=(E*h/r*d)^1/2;</w:t>
      </w:r>
    </w:p>
    <w:p w14:paraId="0482491C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P1=P+P0*(exp(-X*x))*cos(W*(t-x/v));</w:t>
      </w:r>
    </w:p>
    <w:p w14:paraId="153B725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plot(t,P1);=101308;</w:t>
      </w:r>
    </w:p>
    <w:p w14:paraId="249F46A8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P0=3465.8;</w:t>
      </w:r>
    </w:p>
    <w:p w14:paraId="0D6671F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X=0.5;</w:t>
      </w:r>
    </w:p>
    <w:p w14:paraId="2E2E45B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W=2*pi*f;=Y;=0.92</w:t>
      </w:r>
    </w:p>
    <w:p w14:paraId="4035D13A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x=300*10^-3;</w:t>
      </w:r>
    </w:p>
    <w:p w14:paraId="6BA8840C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t=0:pi/80:2*pi;=0:pi/80:pi/2;</w:t>
      </w:r>
    </w:p>
    <w:p w14:paraId="3ADEA25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E=1.32*10^6;</w:t>
      </w:r>
    </w:p>
    <w:p w14:paraId="0A07BA1B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h=1.5*10^-3;</w:t>
      </w:r>
    </w:p>
    <w:p w14:paraId="657B5BF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r=600;</w:t>
      </w:r>
    </w:p>
    <w:p w14:paraId="48853CB3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d=3.18*10^-3;</w:t>
      </w:r>
    </w:p>
    <w:p w14:paraId="3A766A8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v=(E*h/r*</w:t>
      </w:r>
      <w:r>
        <w:rPr>
          <w:color w:val="000000"/>
          <w:sz w:val="28"/>
          <w:szCs w:val="28"/>
          <w:lang w:val="en-US"/>
        </w:rPr>
        <w:t>d)^1/2;</w:t>
      </w:r>
    </w:p>
    <w:p w14:paraId="6BE2A705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P2=P+P0*(exp(-X*x))*cos(W*(t-x/v));</w:t>
      </w:r>
    </w:p>
    <w:p w14:paraId="712E580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plot(t,P2);=101308;</w:t>
      </w:r>
    </w:p>
    <w:p w14:paraId="19F5315C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P0=2999.25;</w:t>
      </w:r>
    </w:p>
    <w:p w14:paraId="6E735E47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X=0.5;</w:t>
      </w:r>
    </w:p>
    <w:p w14:paraId="5AF4AB0C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W=2*pi*f;</w:t>
      </w:r>
    </w:p>
    <w:p w14:paraId="7752E2DE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f=Y;</w:t>
      </w:r>
    </w:p>
    <w:p w14:paraId="41D653FD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Y=1.66</w:t>
      </w:r>
    </w:p>
    <w:p w14:paraId="5660D5C5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x=10*10^-3;</w:t>
      </w:r>
    </w:p>
    <w:p w14:paraId="5BF5BDA2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t=0:pi/80:2*pi;</w:t>
      </w:r>
    </w:p>
    <w:p w14:paraId="7D78CC3C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t=0:pi/100:pi/3;=1.99*10^6;</w:t>
      </w:r>
    </w:p>
    <w:p w14:paraId="1E40189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h=1.66*10^-3;</w:t>
      </w:r>
    </w:p>
    <w:p w14:paraId="1BFBA622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r=600;</w:t>
      </w:r>
    </w:p>
    <w:p w14:paraId="20211AF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d=4.77*10^-3;</w:t>
      </w:r>
    </w:p>
    <w:p w14:paraId="3113C9C0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v=(E*h/r*d)^1/2;</w:t>
      </w:r>
    </w:p>
    <w:p w14:paraId="5F2F8CA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P3=P+P0*(exp(-X*x))*cos(W*(t-x/v));</w:t>
      </w:r>
    </w:p>
    <w:p w14:paraId="3E350FC8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plot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3);</w:t>
      </w:r>
    </w:p>
    <w:p w14:paraId="14AB4F50" w14:textId="77777777" w:rsidR="00000000" w:rsidRDefault="007209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0E79DF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Б</w:t>
      </w:r>
    </w:p>
    <w:p w14:paraId="4566104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</w:p>
    <w:p w14:paraId="778AD9A4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-файла МНК</w:t>
      </w:r>
    </w:p>
    <w:p w14:paraId="24CC59B9" w14:textId="77777777" w:rsidR="00000000" w:rsidRDefault="0072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[1 0.9; 1 1; 1 1.05; 1 1.1; 1 1.15; 1 1.2; 1 1.25; 1 1.3;1 1.35; 1 1.4]; %Значения времени после систолы</w:t>
      </w:r>
    </w:p>
    <w:p w14:paraId="4E9ACC79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1 = [log(15200); log(15100); log(15000); log(14800); log(13800); l</w:t>
      </w:r>
      <w:r>
        <w:rPr>
          <w:sz w:val="28"/>
          <w:szCs w:val="28"/>
        </w:rPr>
        <w:t xml:space="preserve">og(13000); log(12000); log(11200); log(10500); log(10200)];%Значения давления после систолы= ((X'*X)^-1)*(X'*y)%Формула расчета вектора b= 1.91*10^-3; %Диаметр сосуда= d/2; %Радиус сосуда= 50*10^-3; %Длина сосуда= pi*r^2*l; </w:t>
      </w:r>
    </w:p>
    <w:p w14:paraId="23A315A0" w14:textId="77777777" w:rsidR="00000000" w:rsidRDefault="007209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p11 = 118*133; %Pmax</w:t>
      </w:r>
      <w:r>
        <w:rPr>
          <w:sz w:val="28"/>
          <w:szCs w:val="28"/>
          <w:lang w:val="en-US"/>
        </w:rPr>
        <w:t>= 75.2*133; %Pmin= (p1+p2)/2; %P</w:t>
      </w:r>
      <w:r>
        <w:rPr>
          <w:sz w:val="28"/>
          <w:szCs w:val="28"/>
        </w:rPr>
        <w:t>ср</w:t>
      </w:r>
    </w:p>
    <w:p w14:paraId="42816288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</w:rPr>
        <w:t>k = V/p; %Коэффициент пропорциональности между объемом и давлением= -1/(b(2)*k) %Формула расчета гидравлического сопротивления= [1 0.8; 1 0.85; 1 0.9; 1 0.95; 1 1; 1 1.05; 1 1.08; 1 1.1;1 1.15; 1 1.2]; %Значения времени п</w:t>
      </w:r>
      <w:r>
        <w:rPr>
          <w:sz w:val="28"/>
          <w:szCs w:val="28"/>
        </w:rPr>
        <w:t>осле систолы</w:t>
      </w:r>
    </w:p>
    <w:p w14:paraId="78ADD937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2 = [log(18900); log(18700); log(18000); log(17300); log(17000); log(15500); log(15000); log(14800); log(14000); log(13500)];%Значения давления после систолы= 3.18*10^-3; %Диаметр сосуда</w:t>
      </w:r>
    </w:p>
    <w:p w14:paraId="4072FCB4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2= 70*10^-3; %Длина сосуда= 138.4*133; %Pmax= 87.8*133</w:t>
      </w:r>
      <w:r>
        <w:rPr>
          <w:sz w:val="28"/>
          <w:szCs w:val="28"/>
        </w:rPr>
        <w:t>; %Pmin= [1 0.4; 1 0.42; 1 0.45; 1 0.48; 1 0.5; 1 0.52; 1 0.55; 1 0.57;1 0.6; 1 0.63]; %Значения времени после систолы</w:t>
      </w:r>
    </w:p>
    <w:p w14:paraId="16556A9F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3 = [log(16900); log(16800); log(16000); log(15500); log(14500); log(14300); log(13500); log(12500); log(12200); log(11300)];%Значения д</w:t>
      </w:r>
      <w:r>
        <w:rPr>
          <w:sz w:val="28"/>
          <w:szCs w:val="28"/>
        </w:rPr>
        <w:t>авления после систолы= 4.77*10^-3; %Диаметр сосуда= 130*10^-3; %Длина сосуда= 128.5*133; %Pmax= 85.7*133; %Pmin</w:t>
      </w:r>
    </w:p>
    <w:p w14:paraId="65E81872" w14:textId="77777777" w:rsidR="00000000" w:rsidRDefault="007209E0">
      <w:pPr>
        <w:rPr>
          <w:sz w:val="28"/>
          <w:szCs w:val="28"/>
        </w:rPr>
      </w:pPr>
    </w:p>
    <w:p w14:paraId="13FEC095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В</w:t>
      </w:r>
    </w:p>
    <w:p w14:paraId="2F2ECE93" w14:textId="77777777" w:rsidR="00000000" w:rsidRDefault="007209E0">
      <w:pPr>
        <w:rPr>
          <w:sz w:val="28"/>
          <w:szCs w:val="28"/>
        </w:rPr>
      </w:pPr>
    </w:p>
    <w:p w14:paraId="31B7AAF4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-файла проверки по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-критерию= [1 0.9; 1 1; 1 1.05; 1 1.1; 1 1.15; 1 1.2; 1 1.25; 1 1.3;1 1.35; 1 1.4]; %Значения времени</w:t>
      </w:r>
      <w:r>
        <w:rPr>
          <w:sz w:val="28"/>
          <w:szCs w:val="28"/>
        </w:rPr>
        <w:t xml:space="preserve"> после систолы</w:t>
      </w:r>
    </w:p>
    <w:p w14:paraId="6E262C67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d1 = [15200 15100 15000 14800 13800 13000 12000 11200 10500 10200]; %Действительные значения давления после систолы= [log(15200); log(15100); log(15000); log(14800); log(13800); log(13000); log(12000); log(11200); log(10500); log(10200)];%З</w:t>
      </w:r>
      <w:r>
        <w:rPr>
          <w:sz w:val="28"/>
          <w:szCs w:val="28"/>
        </w:rPr>
        <w:t>начения давления после систолы= ((X'*X)^-1)*(X'*y)%Формула расчета вектора bi=1:1:10 %Цикл от одного до восьми с шагом 1(i) = exp(b(1))*exp((X(i,2)*b(2)))%Формула расчета давления после систолы;=0; %Остаточная дисперсия = 0i=1:1:10= Sost+((pd(i)-pr(i))^2)/</w:t>
      </w:r>
      <w:r>
        <w:rPr>
          <w:sz w:val="28"/>
          <w:szCs w:val="28"/>
        </w:rPr>
        <w:t>(10-2-1); %Формула расчета остаточной дисперсии</w:t>
      </w:r>
    </w:p>
    <w:p w14:paraId="49825C7C" w14:textId="77777777" w:rsidR="00000000" w:rsidRDefault="007209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end;= sqrt (Sost)= [16639151591446913811131831258312011114641094310445];</w:t>
      </w:r>
    </w:p>
    <w:p w14:paraId="2922DEA2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</w:rPr>
        <w:t>Рассчитанные по модели значения давления после систолы</w:t>
      </w:r>
    </w:p>
    <w:p w14:paraId="39C3C1AC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ost</w:t>
      </w:r>
      <w:r>
        <w:rPr>
          <w:sz w:val="28"/>
          <w:szCs w:val="28"/>
        </w:rPr>
        <w:t>1 =775.7984</w:t>
      </w:r>
      <w:r>
        <w:rPr>
          <w:sz w:val="28"/>
          <w:szCs w:val="28"/>
        </w:rPr>
        <w:t>= [1 0.8; 1 0.85; 1 0.9; 1 0.95; 1 1; 1 1.05; 1 1.08; 1 1.1;1 1.15; 1 1.2]; %Значения времени после систолы</w:t>
      </w:r>
    </w:p>
    <w:p w14:paraId="25E9AEA4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d2 = [18900 18700 18000 17300 17000 15500 15000 14800 14000 13500]; %Действительные значения давления после систолы= [log(18900); log(18700); log(1</w:t>
      </w:r>
      <w:r>
        <w:rPr>
          <w:sz w:val="28"/>
          <w:szCs w:val="28"/>
        </w:rPr>
        <w:t>8000); log(17300); log(17000); log(15500); log(15000); log(14800); log(14000); log(13500)];%Значения давления после систолы</w:t>
      </w:r>
    </w:p>
    <w:p w14:paraId="10DD842D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2 = [19531 18663 17832 17039 16281 15557 1513814865 14204 13572]; Рассчитанные по модели значения давления после систолыost2 = 393</w:t>
      </w:r>
      <w:r>
        <w:rPr>
          <w:sz w:val="28"/>
          <w:szCs w:val="28"/>
        </w:rPr>
        <w:t>.8943= [1 0.4; 1 0.42; 1 0.45; 1 0.48; 1 0.5; 1 0.52; 1 0.55; 1 0.57;1 0.6; 1 0.63]; %Значения времени после систолы</w:t>
      </w:r>
    </w:p>
    <w:p w14:paraId="1D246779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d3 = [16900 16800 16000 15500 14500 14300 13500 12500 12200 11300]; %Действительные значения давления после систолы= [log(16900); log(1680</w:t>
      </w:r>
      <w:r>
        <w:rPr>
          <w:sz w:val="28"/>
          <w:szCs w:val="28"/>
        </w:rPr>
        <w:t>0); log(16000); log(15500); log(14500); log(14300); log(13500); log(12500); log(12200); log(11300)];%Значения давления после систолы</w:t>
      </w:r>
    </w:p>
    <w:p w14:paraId="18A25E7B" w14:textId="77777777" w:rsidR="00000000" w:rsidRDefault="007209E0">
      <w:pPr>
        <w:rPr>
          <w:sz w:val="28"/>
          <w:szCs w:val="28"/>
        </w:rPr>
      </w:pP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3 = [17419 16800 15914 15074 14539 14022 13282 12811 12135 11494]</w:t>
      </w:r>
    </w:p>
    <w:p w14:paraId="280F6023" w14:textId="77777777" w:rsidR="007209E0" w:rsidRDefault="007209E0">
      <w:pPr>
        <w:rPr>
          <w:sz w:val="28"/>
          <w:szCs w:val="28"/>
        </w:rPr>
      </w:pPr>
      <w:r>
        <w:rPr>
          <w:sz w:val="28"/>
          <w:szCs w:val="28"/>
        </w:rPr>
        <w:t>Рассчитанные по модели значения давления после систолыo</w:t>
      </w:r>
      <w:r>
        <w:rPr>
          <w:sz w:val="28"/>
          <w:szCs w:val="28"/>
        </w:rPr>
        <w:t>st3 = 321.3078</w:t>
      </w:r>
    </w:p>
    <w:sectPr w:rsidR="007209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9E"/>
    <w:rsid w:val="007209E0"/>
    <w:rsid w:val="00D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8CD3A"/>
  <w14:defaultImageDpi w14:val="0"/>
  <w15:docId w15:val="{24FF3191-0ADB-44F2-B51A-00F8E39F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fontTable" Target="fontTable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8" Type="http://schemas.openxmlformats.org/officeDocument/2006/relationships/image" Target="media/image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4802</Words>
  <Characters>27377</Characters>
  <Application>Microsoft Office Word</Application>
  <DocSecurity>0</DocSecurity>
  <Lines>228</Lines>
  <Paragraphs>64</Paragraphs>
  <ScaleCrop>false</ScaleCrop>
  <Company/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2025-01-08T21:45:00Z</dcterms:created>
  <dcterms:modified xsi:type="dcterms:W3CDTF">2025-01-08T21:45:00Z</dcterms:modified>
</cp:coreProperties>
</file>