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259B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2378658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729D268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A79C3F6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C5F8897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4807C2A0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6CC24FAF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7577EB6D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148FA25F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6554CE08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0170F99A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6624439D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1842C07F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53DF7AA3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3F70A963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Реферат</w:t>
      </w:r>
    </w:p>
    <w:p w14:paraId="601F2390" w14:textId="77777777" w:rsidR="00000000" w:rsidRDefault="00365702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Наблюдение и уход за пациентами при нарушении функции сердечнососудистой системы</w:t>
      </w:r>
    </w:p>
    <w:p w14:paraId="25A43B08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8797514" w14:textId="77777777" w:rsidR="00000000" w:rsidRDefault="0036570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68D4B91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сердечнососудистую систему входят сердце как гемодинамический аппарат, артерии, по которым кровь доставляется к капиллярам, обеспечивающим обмен ве</w:t>
      </w:r>
      <w:r>
        <w:rPr>
          <w:sz w:val="28"/>
          <w:szCs w:val="28"/>
          <w:lang w:val="ru-RU"/>
        </w:rPr>
        <w:t>ществ между кровью и тканями, и вены, доставляющую кровь обратно к сердцу. За счет иннервации вегетативными нервными волокнами осуществляется связь между системой кровообращения и центральной нервной системой (ЦНС). Сердце является четырехкамерным органом,</w:t>
      </w:r>
      <w:r>
        <w:rPr>
          <w:sz w:val="28"/>
          <w:szCs w:val="28"/>
          <w:lang w:val="ru-RU"/>
        </w:rPr>
        <w:t xml:space="preserve"> его левая половина (артериальная) состоит из левого предсердия и левого желудочка, которые не сообщаются с его правой половиной (венозной), состоящей из правого предсердия и правого желудочка. Левая половина перегоняет кровь из вен малого круга кровообращ</w:t>
      </w:r>
      <w:r>
        <w:rPr>
          <w:sz w:val="28"/>
          <w:szCs w:val="28"/>
          <w:lang w:val="ru-RU"/>
        </w:rPr>
        <w:t>ения в артерию большого круга, а правая половина перегоняет кровь из вен большого круга в артерию малого круга кровообращения.</w:t>
      </w:r>
    </w:p>
    <w:p w14:paraId="0598E893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Сокращение сердечной мышцы происходит последовательно: сначала сокращаются предсердия (систола предсердий), потом желудочки (сист</w:t>
      </w:r>
      <w:r>
        <w:rPr>
          <w:sz w:val="28"/>
          <w:szCs w:val="28"/>
          <w:lang w:val="ru-RU"/>
        </w:rPr>
        <w:t>ола желудочков), после сокращения каждого отдела наступает его расслабление (диастола).</w:t>
      </w:r>
    </w:p>
    <w:p w14:paraId="561EFC49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крови, поступающей с каждым сокращением сердца в аорту, называется систолическим, или ударным. Минутный объем представляет собой произведение ударного объема на ч</w:t>
      </w:r>
      <w:r>
        <w:rPr>
          <w:sz w:val="28"/>
          <w:szCs w:val="28"/>
          <w:lang w:val="ru-RU"/>
        </w:rPr>
        <w:t>исло сокращений сердца в минуту. В физиологических условиях систолический объем правого и левого желудочков одинаков.</w:t>
      </w:r>
    </w:p>
    <w:p w14:paraId="7DC14ECA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Кровообращение - сокращение сердца как гемодинамического аппарата преодолевает сопротивление в сосудистой сети (особенно в артериолах и ка</w:t>
      </w:r>
      <w:r>
        <w:rPr>
          <w:sz w:val="28"/>
          <w:szCs w:val="28"/>
          <w:lang w:val="ru-RU"/>
        </w:rPr>
        <w:t>пиллярах), создает в аорте высокое давление крови, которое снижается в артериолах, становится меньше в капиллярах и еще меньше в венах (Рис.). Основным фактором движения крови является разница в кровяном давлении на пути от аорты к полым венам; также продв</w:t>
      </w:r>
      <w:r>
        <w:rPr>
          <w:sz w:val="28"/>
          <w:szCs w:val="28"/>
          <w:lang w:val="ru-RU"/>
        </w:rPr>
        <w:t xml:space="preserve">ижению крови способствует </w:t>
      </w:r>
      <w:r>
        <w:rPr>
          <w:sz w:val="28"/>
          <w:szCs w:val="28"/>
          <w:lang w:val="ru-RU"/>
        </w:rPr>
        <w:lastRenderedPageBreak/>
        <w:t>присасывающее действие грудной клетки и сокращения скелетной мускулатуры.</w:t>
      </w:r>
    </w:p>
    <w:p w14:paraId="7BF88627" w14:textId="77777777" w:rsidR="00000000" w:rsidRDefault="0036570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83F803B" w14:textId="20B80938" w:rsidR="00000000" w:rsidRDefault="00307E7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B7A877" wp14:editId="62C4532E">
            <wp:extent cx="3076575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06DE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</w:t>
      </w:r>
      <w:r>
        <w:rPr>
          <w:b/>
          <w:bCs/>
          <w:sz w:val="28"/>
          <w:szCs w:val="28"/>
          <w:lang w:val="ru-RU"/>
        </w:rPr>
        <w:t xml:space="preserve"> Круги кровообращения.</w:t>
      </w:r>
    </w:p>
    <w:p w14:paraId="7F3F254C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486CCB8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Заболевания сердечнососудистой системы занимают одно из первых мест в клинике внутренних б</w:t>
      </w:r>
      <w:r>
        <w:rPr>
          <w:sz w:val="28"/>
          <w:szCs w:val="28"/>
          <w:lang w:val="ru-RU"/>
        </w:rPr>
        <w:t>олезней. Они широко распространены среди населения, имеют тенденцию к росту в последние годы и во всем мире стоят на одном из первых мест среди причин смертности трудоспособного населения. Среди патологий сердечнососудистой системы чаще всего встречаются и</w:t>
      </w:r>
      <w:r>
        <w:rPr>
          <w:sz w:val="28"/>
          <w:szCs w:val="28"/>
          <w:lang w:val="ru-RU"/>
        </w:rPr>
        <w:t>шемическая болезнь сердца, ревматизм и ревматические пороки сердца, артериальная гипертония, кардиомиопатии и др.</w:t>
      </w:r>
    </w:p>
    <w:p w14:paraId="32688F47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04D67DD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Боли в области сердца</w:t>
      </w:r>
    </w:p>
    <w:p w14:paraId="649677A7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B7930EF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жалоб на боли в области сердца необходимо помнить, что далеко не всегда они обусловлены заболеванием серде</w:t>
      </w:r>
      <w:r>
        <w:rPr>
          <w:sz w:val="28"/>
          <w:szCs w:val="28"/>
          <w:lang w:val="ru-RU"/>
        </w:rPr>
        <w:t xml:space="preserve">чнососудистой системы. Боли могут появиться в результате заболевания плевры (сухой плеврит), позвоночника и межрёберных нервов (остеохондроз позвоночника, </w:t>
      </w:r>
      <w:r>
        <w:rPr>
          <w:sz w:val="28"/>
          <w:szCs w:val="28"/>
          <w:lang w:val="ru-RU"/>
        </w:rPr>
        <w:lastRenderedPageBreak/>
        <w:t>межрёберная невралгия), миозита, грыжи пищеводного отверстия диафрагмы и т. д. Боли в грудной клетке,</w:t>
      </w:r>
      <w:r>
        <w:rPr>
          <w:sz w:val="28"/>
          <w:szCs w:val="28"/>
          <w:lang w:val="ru-RU"/>
        </w:rPr>
        <w:t xml:space="preserve"> связанные с патологией системы кровообращения, могут быть вызваны патологией перикарда, аорты, невротическим состоянием. Но наиболее важным для диагностики, дальнейшей тактики и прогноза заболевания является возникновение у больного приступов стенокардии.</w:t>
      </w:r>
    </w:p>
    <w:p w14:paraId="735736E9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 стенокардии развивается при сужении коронарных артерий вследствие их атеросклеротического поражения, к которому может присоединиться спазм сосудов. Во время приступа стенокардии возникает несоответствие между потребностью миокарда в кислороде и во</w:t>
      </w:r>
      <w:r>
        <w:rPr>
          <w:sz w:val="28"/>
          <w:szCs w:val="28"/>
          <w:lang w:val="ru-RU"/>
        </w:rPr>
        <w:t>зможностями коронарного кровотока, что приводит к ишемии, гипоксии сердечной мышцы. В ней нарушается обмен веществ, а недоокисленные продукты обмена веществ раздражают чувствительные нервные окончания в миокарде, вызывая ощущение боли.</w:t>
      </w:r>
    </w:p>
    <w:p w14:paraId="73E26CAC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типичных случаях п</w:t>
      </w:r>
      <w:r>
        <w:rPr>
          <w:sz w:val="28"/>
          <w:szCs w:val="28"/>
          <w:lang w:val="ru-RU"/>
        </w:rPr>
        <w:t>риступ стенокардии провоцируется физической или эмоциональной нагрузкой. Возникают загрудинные боли давящего, жгучего или сжимающего характера, сопровождающиеся чувством страха смерти, отдающие в левое плечо, руку, левую половину шеи, нижнюю челюсть, длящи</w:t>
      </w:r>
      <w:r>
        <w:rPr>
          <w:sz w:val="28"/>
          <w:szCs w:val="28"/>
          <w:lang w:val="ru-RU"/>
        </w:rPr>
        <w:t>еся от одной до 10 минут и проходящие самостоятельно в покое либо через 1-3 минуты после приёма таблетки нитроглицерина под язык.</w:t>
      </w:r>
    </w:p>
    <w:p w14:paraId="506FEF34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Помощь больному при приступе стенокардии заключается в обеспечении полного покоя, приёме нитроглицерина под язык и реже в пост</w:t>
      </w:r>
      <w:r>
        <w:rPr>
          <w:sz w:val="28"/>
          <w:szCs w:val="28"/>
          <w:lang w:val="ru-RU"/>
        </w:rPr>
        <w:t>ановке горчичников на область сердца.</w:t>
      </w:r>
    </w:p>
    <w:p w14:paraId="71388D4E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серьёзным заболеванием, как правило, осложняющим длительно некупируемый приступ стенокардии, является инфаркт миокарда, в основе которого лежит некроз (омертвение) участка сердечной мышцы.</w:t>
      </w:r>
    </w:p>
    <w:p w14:paraId="2191ED5D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часто встречаю</w:t>
      </w:r>
      <w:r>
        <w:rPr>
          <w:sz w:val="28"/>
          <w:szCs w:val="28"/>
          <w:lang w:val="ru-RU"/>
        </w:rPr>
        <w:t xml:space="preserve">щийся, так называемый типичный (болевой, ангинозный) вариант инфаркта миокарда характеризуется появлением болей за грудиной - чрезвычайно сильных, не купируемых ни покоем, ни приемом </w:t>
      </w:r>
      <w:r>
        <w:rPr>
          <w:sz w:val="28"/>
          <w:szCs w:val="28"/>
          <w:lang w:val="ru-RU"/>
        </w:rPr>
        <w:lastRenderedPageBreak/>
        <w:t>нитроглицерина, длящихся более 30 минут (до нескольких часов). Эти боли с</w:t>
      </w:r>
      <w:r>
        <w:rPr>
          <w:sz w:val="28"/>
          <w:szCs w:val="28"/>
          <w:lang w:val="ru-RU"/>
        </w:rPr>
        <w:t>опровождаются чувством страха, удушьем, резкой слабостью, падением давления и т.д. Таким больным необходима срочная госпитализация в первые же часы заболевания в палаты интенсивной терапии, снабжённые всей необходимой аппаратурой для мониторирования (автом</w:t>
      </w:r>
      <w:r>
        <w:rPr>
          <w:sz w:val="28"/>
          <w:szCs w:val="28"/>
          <w:lang w:val="ru-RU"/>
        </w:rPr>
        <w:t>атического постоянного слежения) их состояния и проведения реанимационных мероприятий. В течение первых дней больным назначается строгий постельный режим; в этот период необходимы контроль за состоянием постели, нательного и постельного белья, выполнения в</w:t>
      </w:r>
      <w:r>
        <w:rPr>
          <w:sz w:val="28"/>
          <w:szCs w:val="28"/>
          <w:lang w:val="ru-RU"/>
        </w:rPr>
        <w:t>сех гигиенических процедур, кормления больного, подача судна, мочеприёмника и т.д.</w:t>
      </w:r>
    </w:p>
    <w:p w14:paraId="764BBE5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D2A464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Одышка, сердечная астма и отёк лёгких</w:t>
      </w:r>
    </w:p>
    <w:p w14:paraId="75F96991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C53C653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Одышка при заболеваниях сердечнососудистой системы является одним из признаков сердечной недостаточности, которая обусловлена прогрес</w:t>
      </w:r>
      <w:r>
        <w:rPr>
          <w:sz w:val="28"/>
          <w:szCs w:val="28"/>
          <w:lang w:val="ru-RU"/>
        </w:rPr>
        <w:t>сирующим снижением сократительной функции миокарда и проявляется застоем крови в большом и малом круге кровообращения и задержкой жидкости в организме. При одышке сердечного происхождения кровь скапливается в малом круге кровообращения и больной испытывает</w:t>
      </w:r>
      <w:r>
        <w:rPr>
          <w:sz w:val="28"/>
          <w:szCs w:val="28"/>
          <w:lang w:val="ru-RU"/>
        </w:rPr>
        <w:t xml:space="preserve"> тягостное ощущение нехватки воздуха сначала при физических нагрузках и волнении, а по мере прогрессирования заболевания и в покое.</w:t>
      </w:r>
    </w:p>
    <w:p w14:paraId="34EC58A9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Удушье (сердечная астма) при сердечной недостаточности называется внезапно возникший тяжёлый приступ одышки, сопровождающийс</w:t>
      </w:r>
      <w:r>
        <w:rPr>
          <w:sz w:val="28"/>
          <w:szCs w:val="28"/>
          <w:lang w:val="ru-RU"/>
        </w:rPr>
        <w:t>я шумным дыханием, возникающий чаще всего ночью (из-за повышенного тонуса блуждающего нерва, который вызывает сужение коронарных сосудов). Больной при этом стремиться занять вынужденное положение сидя (ортопноэ). Приступ сердечной астмы возникает при резко</w:t>
      </w:r>
      <w:r>
        <w:rPr>
          <w:sz w:val="28"/>
          <w:szCs w:val="28"/>
          <w:lang w:val="ru-RU"/>
        </w:rPr>
        <w:t xml:space="preserve">м снижении сократительной способности сердечной мышцы вследствие её некроза (инфаркт), воспаление (тяжёлый </w:t>
      </w:r>
      <w:r>
        <w:rPr>
          <w:sz w:val="28"/>
          <w:szCs w:val="28"/>
          <w:lang w:val="ru-RU"/>
        </w:rPr>
        <w:lastRenderedPageBreak/>
        <w:t>миокардит) или перегрузки (гипертонический криз).</w:t>
      </w:r>
    </w:p>
    <w:p w14:paraId="6A1224A2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тяжёлым проявлением сердечной недостаточности является отёк лёгких, когда жидкая часть кро</w:t>
      </w:r>
      <w:r>
        <w:rPr>
          <w:sz w:val="28"/>
          <w:szCs w:val="28"/>
          <w:lang w:val="ru-RU"/>
        </w:rPr>
        <w:t>ви пропотевает сквозь стенку сосудов и скапливается в альвеолах. При этом к уже перечисленным симптомам сердечной астмы присоединяются клокочущее дыхание и выделение розовой пенистой мокроты.</w:t>
      </w:r>
    </w:p>
    <w:p w14:paraId="55144181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Помощь при одышке заключается в обеспечении покоя, придание боль</w:t>
      </w:r>
      <w:r>
        <w:rPr>
          <w:sz w:val="28"/>
          <w:szCs w:val="28"/>
          <w:lang w:val="ru-RU"/>
        </w:rPr>
        <w:t>ному положения сидя или полусидя, освобождение от стесняющей одежды, обеспечение доступа свежего воздуха, приёме нитроглицерина ( при отсутствии противопоказании) или гипотензивных средств в случае повышенного АД по назначению врача.</w:t>
      </w:r>
    </w:p>
    <w:p w14:paraId="0521C5DD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Сердечная астма и отёк</w:t>
      </w:r>
      <w:r>
        <w:rPr>
          <w:sz w:val="28"/>
          <w:szCs w:val="28"/>
          <w:lang w:val="ru-RU"/>
        </w:rPr>
        <w:t xml:space="preserve"> лёгких требуют следующих мер помощи:</w:t>
      </w:r>
    </w:p>
    <w:p w14:paraId="7BB0542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первую очередь необходимо вызвать врача;</w:t>
      </w:r>
    </w:p>
    <w:p w14:paraId="36991DB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Придать больному положение сидя (ортопноэ);</w:t>
      </w:r>
    </w:p>
    <w:p w14:paraId="2B166660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Дать нитроглицерин, если систолическое давление у больного не ниже 100 мм.рт.ст.;</w:t>
      </w:r>
    </w:p>
    <w:p w14:paraId="156249BE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Начать оксигенотерапию с пеногасителем че</w:t>
      </w:r>
      <w:r>
        <w:rPr>
          <w:sz w:val="28"/>
          <w:szCs w:val="28"/>
          <w:lang w:val="ru-RU"/>
        </w:rPr>
        <w:t>рез маску или носовой катетер, в качестве пеногасителя обычно используют 96% этиловый спирт, который наливают в дозиметр или в специальный увлажнитель и пропускают через него кислород;</w:t>
      </w:r>
    </w:p>
    <w:p w14:paraId="76B3C1D5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Необходимо активно отсасывать (аспирировать) пенистую мокроту электро</w:t>
      </w:r>
      <w:r>
        <w:rPr>
          <w:sz w:val="28"/>
          <w:szCs w:val="28"/>
          <w:lang w:val="ru-RU"/>
        </w:rPr>
        <w:t>отсосом;</w:t>
      </w:r>
    </w:p>
    <w:p w14:paraId="691FF0FA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После придания больному положения сидя на ноги накладывают венозные жгуты с целью депонирования крови в большом круге кровообращения и задержки притока её к легким. При этом на обе ноги на 15 см ниже паховой складки накладывают жгуты или резинов</w:t>
      </w:r>
      <w:r>
        <w:rPr>
          <w:sz w:val="28"/>
          <w:szCs w:val="28"/>
          <w:lang w:val="ru-RU"/>
        </w:rPr>
        <w:t xml:space="preserve">ую трубку, или манжеты от тонометра, пережимают только вены, т.е. артериальный пульс ниже жгута должен сохраняться, а конечность должна стать цианотичной, время наложения </w:t>
      </w:r>
      <w:r>
        <w:rPr>
          <w:sz w:val="28"/>
          <w:szCs w:val="28"/>
          <w:lang w:val="ru-RU"/>
        </w:rPr>
        <w:lastRenderedPageBreak/>
        <w:t>жгута-15-20 минут;</w:t>
      </w:r>
    </w:p>
    <w:p w14:paraId="096C968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Венозные жгуты можно наложить также на руки. Снятие жгутов должн</w:t>
      </w:r>
      <w:r>
        <w:rPr>
          <w:sz w:val="28"/>
          <w:szCs w:val="28"/>
          <w:lang w:val="ru-RU"/>
        </w:rPr>
        <w:t>о проводиться последовательно (сначала с одной руки, через некоторое время-с другой и т.д.) в медленном режиме;</w:t>
      </w:r>
    </w:p>
    <w:p w14:paraId="25D7FF4E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 целью удаления части циркулирующей жидкости из кровотока и разгрузки малого круга кровообращения возможно кровопускание;</w:t>
      </w:r>
    </w:p>
    <w:p w14:paraId="6A6A1EA3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Используют горячи</w:t>
      </w:r>
      <w:r>
        <w:rPr>
          <w:sz w:val="28"/>
          <w:szCs w:val="28"/>
          <w:lang w:val="ru-RU"/>
        </w:rPr>
        <w:t>е ножные ванны;</w:t>
      </w:r>
    </w:p>
    <w:p w14:paraId="0426421D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 назначению врача внутривенно вводят наркотики, мочегонные, сердечные гликозиды, и т.д.</w:t>
      </w:r>
    </w:p>
    <w:p w14:paraId="4AC2FF6B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5CD7E25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Отёки</w:t>
      </w:r>
    </w:p>
    <w:p w14:paraId="276D15DA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EEC1FD1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сердечной недостаточности отеки являются результатом застоя крови в большом круге кровообращения и задержки жидкости в организме. Серде</w:t>
      </w:r>
      <w:r>
        <w:rPr>
          <w:sz w:val="28"/>
          <w:szCs w:val="28"/>
          <w:lang w:val="ru-RU"/>
        </w:rPr>
        <w:t xml:space="preserve">чные отеки локализуются чаще всего на ногах, если больной ходит, или в области крестца, поясницы, лопаток, если больной лежит. Кожа в области отека становится гладкой, блестящей, натянутой, при надавливании на нее образуется долго не расправляющаяся ямка. </w:t>
      </w:r>
      <w:r>
        <w:rPr>
          <w:sz w:val="28"/>
          <w:szCs w:val="28"/>
          <w:lang w:val="ru-RU"/>
        </w:rPr>
        <w:t>В далеко зашедших случаях сердечной недостаточности жидкость (транссудат) может скапливаться в серозных полостях: брюшной (асцит), плевральной (гидроторакс), полости перикарда (гидроперикард), а отек всего тела называется анасаркой.</w:t>
      </w:r>
    </w:p>
    <w:p w14:paraId="638D63AC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Осуществляя наблюдение </w:t>
      </w:r>
      <w:r>
        <w:rPr>
          <w:sz w:val="28"/>
          <w:szCs w:val="28"/>
          <w:lang w:val="ru-RU"/>
        </w:rPr>
        <w:t>и уход за больными с сердечной недостаточностью, следует помнить, что отеки на ранних стадиях заболевания могут быть скрытыми. В этих случаях задержка жидкости в организме может проявляться достаточно быстрым увеличением массы тела и уменьшением диуреза. П</w:t>
      </w:r>
      <w:r>
        <w:rPr>
          <w:sz w:val="28"/>
          <w:szCs w:val="28"/>
          <w:lang w:val="ru-RU"/>
        </w:rPr>
        <w:t xml:space="preserve">оэтому очень важным является ежедневный контроль водного баланса у таких больных, т.е. сопоставление количества выпитой и введенной парэнтерально жидкости с количеством выделенной за сутки мочой (суточным </w:t>
      </w:r>
      <w:r>
        <w:rPr>
          <w:sz w:val="28"/>
          <w:szCs w:val="28"/>
          <w:lang w:val="ru-RU"/>
        </w:rPr>
        <w:lastRenderedPageBreak/>
        <w:t>диурезом).</w:t>
      </w:r>
    </w:p>
    <w:p w14:paraId="4235BA04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Суточный диурез должен составлять 1,5-2 </w:t>
      </w:r>
      <w:r>
        <w:rPr>
          <w:sz w:val="28"/>
          <w:szCs w:val="28"/>
          <w:lang w:val="ru-RU"/>
        </w:rPr>
        <w:t>л (70-80 % от объема всей потребленной за сутки жидкости). Если мочи выделяется меньше этих 70-80 % от объёма всей потреблённой за сутки жидкости, констатируют отрицательный диурез, т.е. часть жидкости задерживается в организме. Если же количество мочи пре</w:t>
      </w:r>
      <w:r>
        <w:rPr>
          <w:sz w:val="28"/>
          <w:szCs w:val="28"/>
          <w:lang w:val="ru-RU"/>
        </w:rPr>
        <w:t>вышает количество выпитой за сутки жидкости, диурез положителен. Положителен диурез и в период схождения отеков, при приеме мочегонных.</w:t>
      </w:r>
    </w:p>
    <w:p w14:paraId="222E00F3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водного баланса можно контролировать и путём взвешивания больного: увеличение массы тела свидетельствует о зад</w:t>
      </w:r>
      <w:r>
        <w:rPr>
          <w:sz w:val="28"/>
          <w:szCs w:val="28"/>
          <w:lang w:val="ru-RU"/>
        </w:rPr>
        <w:t>ержке жидкости. Следует помнить, что больные, находящиеся на постельном режиме и получающие мочегонные средства, должны быть обеспечены мочеприемниками, суднами.</w:t>
      </w:r>
    </w:p>
    <w:p w14:paraId="59E7276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скоплении большого количества жидкости в брюшной полости с лечебной и диагностической целя</w:t>
      </w:r>
      <w:r>
        <w:rPr>
          <w:sz w:val="28"/>
          <w:szCs w:val="28"/>
          <w:lang w:val="ru-RU"/>
        </w:rPr>
        <w:t>ми проводится абдоминальная пункция (парацентез). При её выполнении следует соблюдать осторожность, так как удаление большого количества жидкости одномоментно, может вызвать коллапс.</w:t>
      </w:r>
    </w:p>
    <w:p w14:paraId="13E0161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больных с хронической сердечной недостаточностью, находящихся на постел</w:t>
      </w:r>
      <w:r>
        <w:rPr>
          <w:sz w:val="28"/>
          <w:szCs w:val="28"/>
          <w:lang w:val="ru-RU"/>
        </w:rPr>
        <w:t>ьном режиме, часто развиваются трофические изменения в местах образования отеков - в области крестца, поясницы, лопаток, поэтому в этих местах велика вероятность возникновения пролежней. В связи с этим особенно важны меры профилактики пролежней.</w:t>
      </w:r>
    </w:p>
    <w:p w14:paraId="16BCC24F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Обморок - </w:t>
      </w:r>
      <w:r>
        <w:rPr>
          <w:sz w:val="28"/>
          <w:szCs w:val="28"/>
          <w:lang w:val="ru-RU"/>
        </w:rPr>
        <w:t>это кратковременная потеря сознания, обусловленная остро возникшей недостаточностью кровоснабжения головного мозга. Обычно обморок наступает при сильных нервно-психических воздействиях (испуг, сильная боль, вид крови), в душном помещении, при сильном переу</w:t>
      </w:r>
      <w:r>
        <w:rPr>
          <w:sz w:val="28"/>
          <w:szCs w:val="28"/>
          <w:lang w:val="ru-RU"/>
        </w:rPr>
        <w:t xml:space="preserve">томлении. При этом больной ощущает головокружение, шум в ушах, у него темнеет в глазах, он теряет сознание. Отмечаются бледность кожи и видимых слизистых, </w:t>
      </w:r>
      <w:r>
        <w:rPr>
          <w:sz w:val="28"/>
          <w:szCs w:val="28"/>
          <w:lang w:val="ru-RU"/>
        </w:rPr>
        <w:lastRenderedPageBreak/>
        <w:t>похолодание конечностей, холодный липкий пот, резкое снижение АД, малый, нитевидный пульс. Обморок дл</w:t>
      </w:r>
      <w:r>
        <w:rPr>
          <w:sz w:val="28"/>
          <w:szCs w:val="28"/>
          <w:lang w:val="ru-RU"/>
        </w:rPr>
        <w:t>ится, как правило, 20-30 секунд, после этого больной приходит в себя.</w:t>
      </w:r>
    </w:p>
    <w:p w14:paraId="6277028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Помощь при обмороке заключается в придании горизонтального положения с приподнятым ножным концом (для обеспечения притока крови к голове), освобождении от стесняющей одежды, обеспечении </w:t>
      </w:r>
      <w:r>
        <w:rPr>
          <w:sz w:val="28"/>
          <w:szCs w:val="28"/>
          <w:lang w:val="ru-RU"/>
        </w:rPr>
        <w:t>доступа свежего воздуха. Можно растереть виски и грудь больного, побрызгать на лицо холодной водой, поднести к носу вату, смоченную в нашатырном спирте (для активизации дыхательного центра).</w:t>
      </w:r>
    </w:p>
    <w:p w14:paraId="0AA8C6DE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Коллапс </w:t>
      </w:r>
      <w:r>
        <w:rPr>
          <w:sz w:val="28"/>
          <w:szCs w:val="28"/>
          <w:lang w:val="ru-RU"/>
        </w:rPr>
        <w:t>- это клиническое проявление острой сосудистой недостаточ</w:t>
      </w:r>
      <w:r>
        <w:rPr>
          <w:sz w:val="28"/>
          <w:szCs w:val="28"/>
          <w:lang w:val="ru-RU"/>
        </w:rPr>
        <w:t xml:space="preserve">ности с резким снижением АД и расстройством периферического кровообращения, наблюдается при острой кровопотере, инфаркте миокарда, в ортостазе, при обезвоживании вследствие многократной рвоты, поноса. Клинические проявления сходны с таковыми при обмороке, </w:t>
      </w:r>
      <w:r>
        <w:rPr>
          <w:sz w:val="28"/>
          <w:szCs w:val="28"/>
          <w:lang w:val="ru-RU"/>
        </w:rPr>
        <w:t>но коллапс не всегда сопровождается потерей сознания, больной может быть только заторможен, безучастен к происходящему, зрачки расширяются.</w:t>
      </w:r>
    </w:p>
    <w:p w14:paraId="07E1F39D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Помощь при коллапсе заключается в придании больному горизонтального положения с опущенной головой, устранении кровот</w:t>
      </w:r>
      <w:r>
        <w:rPr>
          <w:sz w:val="28"/>
          <w:szCs w:val="28"/>
          <w:lang w:val="ru-RU"/>
        </w:rPr>
        <w:t>ечения, согревании. При необходимости по назначению врача производится парентеральное восполнение объема циркулирующей крови путем вливания цельной крови или кровезаменителей, введение препаратов, повышающих сосудистый тонус (кордиамин, сульфокамфокаин, ме</w:t>
      </w:r>
      <w:r>
        <w:rPr>
          <w:sz w:val="28"/>
          <w:szCs w:val="28"/>
          <w:lang w:val="ru-RU"/>
        </w:rPr>
        <w:t>затон и т.д.)</w:t>
      </w:r>
    </w:p>
    <w:p w14:paraId="024B940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Важные сведения о работе сердца и состоянии кровообращения можно получить при исследовании артериального пульса, который является результатом колебаний стенки артерий, вызванных сокращением сердца, выбросом крови в артериальную систему и изме</w:t>
      </w:r>
      <w:r>
        <w:rPr>
          <w:sz w:val="28"/>
          <w:szCs w:val="28"/>
          <w:lang w:val="ru-RU"/>
        </w:rPr>
        <w:t xml:space="preserve">нением в ней давления. Исследовать пульс можно пальпаторно на лучевой, височной, сонной, подколенной, задней большеберцовой, бедренной артерии, на артерии тыла </w:t>
      </w:r>
      <w:r>
        <w:rPr>
          <w:sz w:val="28"/>
          <w:szCs w:val="28"/>
          <w:lang w:val="ru-RU"/>
        </w:rPr>
        <w:lastRenderedPageBreak/>
        <w:t>стопы. Как правило, основные характеристики пульса определяют на лучевой артерии.</w:t>
      </w:r>
    </w:p>
    <w:p w14:paraId="287A5052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Ритм. Пульс мо</w:t>
      </w:r>
      <w:r>
        <w:rPr>
          <w:sz w:val="28"/>
          <w:szCs w:val="28"/>
          <w:lang w:val="ru-RU"/>
        </w:rPr>
        <w:t>жет быть ритмичным (если сокращение сердца и пульсовые волны следуют друг за другом через равные промежутки времени) и аритмичным (если временные интервалы между пульсовыми ударами различны).</w:t>
      </w:r>
    </w:p>
    <w:p w14:paraId="77681EB9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Аритмия может быть связана с актом дыхания (дыхательная аритмия)</w:t>
      </w:r>
      <w:r>
        <w:rPr>
          <w:sz w:val="28"/>
          <w:szCs w:val="28"/>
          <w:lang w:val="ru-RU"/>
        </w:rPr>
        <w:t>; при этом пульс будет учащаться на высоте глубокого вдоха и урежаться на выдохе. Аритмичный пульс может быть следствием дополнительных сокращений (экстрасистолия): когда отдельные пульсовые волны, меньшие по величине, возникают раньше своего времени и соп</w:t>
      </w:r>
      <w:r>
        <w:rPr>
          <w:sz w:val="28"/>
          <w:szCs w:val="28"/>
          <w:lang w:val="ru-RU"/>
        </w:rPr>
        <w:t>ровождаются длительной паузой (компенсаторная пауза). При мерцательной аритмии (полной аритмии) пульсовые волны идут через разные по продолжительности отрезки времени. При пароксизмальной тахикардии пульс может достигать до 200 и более ударов в минуту. Час</w:t>
      </w:r>
      <w:r>
        <w:rPr>
          <w:sz w:val="28"/>
          <w:szCs w:val="28"/>
          <w:lang w:val="ru-RU"/>
        </w:rPr>
        <w:t>тота пульса. Пульс может быть частым (тахикардия) или редким (брадикардия). В норме частота пульса колеблется между 60 и 80 ударами в минуту. Учащение пульса может быть физиологическим явлением: у детей первых месяцев и лет жизни, при беге, физическом и эм</w:t>
      </w:r>
      <w:r>
        <w:rPr>
          <w:sz w:val="28"/>
          <w:szCs w:val="28"/>
          <w:lang w:val="ru-RU"/>
        </w:rPr>
        <w:t>оциональном напряжении; может наблюдаться при различных патологических состояниях: анемии, тиреотоксикозе, лихорадке (при повышении температуры тела на 1 °С пульс учащается на 8-10 ударов в минуту); может указывать на сердечную патологию: пароксизмальную т</w:t>
      </w:r>
      <w:r>
        <w:rPr>
          <w:sz w:val="28"/>
          <w:szCs w:val="28"/>
          <w:lang w:val="ru-RU"/>
        </w:rPr>
        <w:t>ахикардию, сердечную недостаточность. Урежение пульса может быть физиологическим явлением: у спящего (вследствие перераздражения центра блуждающего нерва), у спортсменов и др.; сопровождать ряд патологических состояний: брюшной тиф, вирусный гепатит, дифте</w:t>
      </w:r>
      <w:r>
        <w:rPr>
          <w:sz w:val="28"/>
          <w:szCs w:val="28"/>
          <w:lang w:val="ru-RU"/>
        </w:rPr>
        <w:t xml:space="preserve">рия, менингит, алиментарная дистрофия. Брадикардия бывает вызвана: нарушением проводимости - блокадой сердца, артериальным стенозом, слабостью синусового узла. Иногда при нарушениях ритма сердца не все </w:t>
      </w:r>
      <w:r>
        <w:rPr>
          <w:sz w:val="28"/>
          <w:szCs w:val="28"/>
          <w:lang w:val="ru-RU"/>
        </w:rPr>
        <w:lastRenderedPageBreak/>
        <w:t>систолы левого желудочка бывают настолько сильными, чт</w:t>
      </w:r>
      <w:r>
        <w:rPr>
          <w:sz w:val="28"/>
          <w:szCs w:val="28"/>
          <w:lang w:val="ru-RU"/>
        </w:rPr>
        <w:t>обы изгонять кровь в аорту, и пульсовая волна на периферии не появляется. В этом случае, помимо подсчета пульса, необходимо подсчитать число сердечных сокращений в течение 1 мин. Разница между ними называется дефицитом пульса. Напряжение пульса определяетс</w:t>
      </w:r>
      <w:r>
        <w:rPr>
          <w:sz w:val="28"/>
          <w:szCs w:val="28"/>
          <w:lang w:val="ru-RU"/>
        </w:rPr>
        <w:t>я по сопротивлению, которое оказывает артерия пальпирующему пальцу, и зависит от величины систолического артериального давления. При высоком артериальном давлении артерию сжать труднее. Такой пульс называют напряженным, или твердым. При низком артериальном</w:t>
      </w:r>
      <w:r>
        <w:rPr>
          <w:sz w:val="28"/>
          <w:szCs w:val="28"/>
          <w:lang w:val="ru-RU"/>
        </w:rPr>
        <w:t xml:space="preserve"> давлении (шок, коллапс, миокардит, лихорадка и т. д.) артерию сжать легко - пульс мягкий. Наполнение пульса зависит от величины ударного объема, общего количества крови в организме и ее распределения. В норме ощущается полный пульс. Наполнение пульса може</w:t>
      </w:r>
      <w:r>
        <w:rPr>
          <w:sz w:val="28"/>
          <w:szCs w:val="28"/>
          <w:lang w:val="ru-RU"/>
        </w:rPr>
        <w:t xml:space="preserve">т уменьшаться (пустой пульс) при нарушении кровообращения, кровопотере. Величина пульса. Различают большой, малый, едва уловимый, или нитевидный пульс. Величина пульса соответствует расширению артерии при прохождении через нее пульсовой волны и зависит от </w:t>
      </w:r>
      <w:r>
        <w:rPr>
          <w:sz w:val="28"/>
          <w:szCs w:val="28"/>
          <w:lang w:val="ru-RU"/>
        </w:rPr>
        <w:t>наполнения сосуда, величины колебания артериального давления в систолу и диастолу и способности артериальной стенки к эластическому расширению. При недостаточности клапана аорты, тиреотоксикозе из-за большой разницы между систолическим и диастолическим дав</w:t>
      </w:r>
      <w:r>
        <w:rPr>
          <w:sz w:val="28"/>
          <w:szCs w:val="28"/>
          <w:lang w:val="ru-RU"/>
        </w:rPr>
        <w:t xml:space="preserve">лением, при лихорадке из-за снижения тонуса артериальной стенки наблюдается большой пульс. При сужении устья аорты или левого венозного отверстия, тахикардии, острой сердечной недостаточности происходит малое или медленное поступление крови в артериальную </w:t>
      </w:r>
      <w:r>
        <w:rPr>
          <w:sz w:val="28"/>
          <w:szCs w:val="28"/>
          <w:lang w:val="ru-RU"/>
        </w:rPr>
        <w:t>систему, вследствие чего уменьшается величина пульсовой волны - пульс становится малым. К этому приводит уменьшение ударного объема, малая амплитуда колебания давления в систолу и диастолу, повышение тонуса стенки артерии. При шоке, острой сердечной недост</w:t>
      </w:r>
      <w:r>
        <w:rPr>
          <w:sz w:val="28"/>
          <w:szCs w:val="28"/>
          <w:lang w:val="ru-RU"/>
        </w:rPr>
        <w:t xml:space="preserve">аточности, массивной кровопотере пульс едва определяется (нитевидный). В норме пульс равномерный, т. е. ритмичен, и величина </w:t>
      </w:r>
      <w:r>
        <w:rPr>
          <w:sz w:val="28"/>
          <w:szCs w:val="28"/>
          <w:lang w:val="ru-RU"/>
        </w:rPr>
        <w:lastRenderedPageBreak/>
        <w:t>пульсовых волн одинакова. При нарушении сердечного ритма сокращения сердца следуют через неравные промежутки времени, и величина пу</w:t>
      </w:r>
      <w:r>
        <w:rPr>
          <w:sz w:val="28"/>
          <w:szCs w:val="28"/>
          <w:lang w:val="ru-RU"/>
        </w:rPr>
        <w:t>льсовых волн становится различной - неравномерный пульс. Иногда определяется перемежающийся пульс (когда при ритмичном пульсе идет чередование больших и малых пульсовых волн). Это бывает при тяжелом поражении миокарда. Форма пульса. Повышение и падение арт</w:t>
      </w:r>
      <w:r>
        <w:rPr>
          <w:sz w:val="28"/>
          <w:szCs w:val="28"/>
          <w:lang w:val="ru-RU"/>
        </w:rPr>
        <w:t>ериального давления может быть быстрым и медленным, равномерным или прерывистым. Это определяет форму пульса. От скорости систолы левого желудочка и величины встречаемого сопротивления зависит скорость пульсовой волны. Скорость оттока зависит от степени ра</w:t>
      </w:r>
      <w:r>
        <w:rPr>
          <w:sz w:val="28"/>
          <w:szCs w:val="28"/>
          <w:lang w:val="ru-RU"/>
        </w:rPr>
        <w:t>сширения капиллярной сети, от целости аортальных клапанов и максимальной высоты давления. Различают быстрый пульс и медленный. Быстрый пульс характеризуется быстрым подъемом и быстрым падением пульсовой волны, при этом наблюдается быстрое расширение и быст</w:t>
      </w:r>
      <w:r>
        <w:rPr>
          <w:sz w:val="28"/>
          <w:szCs w:val="28"/>
          <w:lang w:val="ru-RU"/>
        </w:rPr>
        <w:t>рое спадение стенки артерии. Он встречается при недостаточности аортальных клапанов, реже при вегетососудистой дистонии, гипертиреозе. При медленном повышении давления в артериальной системе и малом его колебании в течение сердечного цикла наблюдается медл</w:t>
      </w:r>
      <w:r>
        <w:rPr>
          <w:sz w:val="28"/>
          <w:szCs w:val="28"/>
          <w:lang w:val="ru-RU"/>
        </w:rPr>
        <w:t>енный пульс. Он встречается при стенозе аорты или коарктации ее. Неравномерный спад пульсовой волны называется дикротическим пульсом (в норме на периферических и центральных артериях). При лихорадочных состояниях происходит падение сосудистого тонуса, появ</w:t>
      </w:r>
      <w:r>
        <w:rPr>
          <w:sz w:val="28"/>
          <w:szCs w:val="28"/>
          <w:lang w:val="ru-RU"/>
        </w:rPr>
        <w:t>ляется резко выраженная дикротическая волна. Тонус лучевой артерии может быть различным. При гипертонической болезни, нефрите тонус стенки повышается, артерия становится узкой и плотной. При острых инфекциях (сепсис, сыпной тиф), а также при коллапсе тонус</w:t>
      </w:r>
      <w:r>
        <w:rPr>
          <w:sz w:val="28"/>
          <w:szCs w:val="28"/>
          <w:lang w:val="ru-RU"/>
        </w:rPr>
        <w:t xml:space="preserve"> артериальной стенки понижается. При кальцинозе и атеросклерозе артерии при ощупывании ее отмечаются отдельные, более плотные участки. Такие изменения определяются скользящей вдоль пульса пальпацией. Для исследования пульса, кроме пальпации, используют мет</w:t>
      </w:r>
      <w:r>
        <w:rPr>
          <w:sz w:val="28"/>
          <w:szCs w:val="28"/>
          <w:lang w:val="ru-RU"/>
        </w:rPr>
        <w:t xml:space="preserve">од сфигмографии. Пульсовые колебания </w:t>
      </w:r>
      <w:r>
        <w:rPr>
          <w:sz w:val="28"/>
          <w:szCs w:val="28"/>
          <w:lang w:val="ru-RU"/>
        </w:rPr>
        <w:lastRenderedPageBreak/>
        <w:t>регистрируют в виде кривой аппаратом - сфигмографом. Различают прямую и объемную сфигмографию. При прямой сфигмографии регистрируются колебания сосудистой стенки любой поверхностно расположенной артерии. Объемная сфигмо</w:t>
      </w:r>
      <w:r>
        <w:rPr>
          <w:sz w:val="28"/>
          <w:szCs w:val="28"/>
          <w:lang w:val="ru-RU"/>
        </w:rPr>
        <w:t>графия регистрирует суммарные колебания сосудистой стенки, преобразованные в колебания объема участка тела (обычно конечности). Кривые, которые образуются при прямой и объемной сфигмографии, отличаются друг от друга. Различают сфигмограммы центральные (сон</w:t>
      </w:r>
      <w:r>
        <w:rPr>
          <w:sz w:val="28"/>
          <w:szCs w:val="28"/>
          <w:lang w:val="ru-RU"/>
        </w:rPr>
        <w:t>ных и подключичных артерий) и периферические.</w:t>
      </w:r>
    </w:p>
    <w:p w14:paraId="706F943E" w14:textId="77777777" w:rsidR="00000000" w:rsidRDefault="00365702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сердечнососудистый кровообращение стенокардия помощь</w:t>
      </w:r>
    </w:p>
    <w:p w14:paraId="0397043D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Электрокардиография</w:t>
      </w:r>
    </w:p>
    <w:p w14:paraId="538A596C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95661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Диагностическое значение ЭКГ. Электрокардиография занимает одно из ведущих мест среди дополнительных методов исследования сердечно-сосуд</w:t>
      </w:r>
      <w:r>
        <w:rPr>
          <w:sz w:val="28"/>
          <w:szCs w:val="28"/>
          <w:lang w:val="ru-RU"/>
        </w:rPr>
        <w:t>истой системы. ЭКГ оказывает большую помощь в выявлении нарушений сердечного ритма, в диагностике нарушений коронарного кровообращения.</w:t>
      </w:r>
    </w:p>
    <w:p w14:paraId="677A62BC" w14:textId="77777777" w:rsidR="00000000" w:rsidRDefault="00365702">
      <w:pPr>
        <w:pStyle w:val="4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принципы электрокардиографии. Электрокардиография - метод регистрации электродвижущей силы сердца, возникающей в п</w:t>
      </w:r>
      <w:r>
        <w:rPr>
          <w:sz w:val="28"/>
          <w:szCs w:val="28"/>
          <w:lang w:val="ru-RU"/>
        </w:rPr>
        <w:t>роцессе деполяризации и реполяризации миокарда. Для записи электрокардиограммы используются одноканальные или многоканальные аппараты. Многоканальные аппараты позволяют регистрировать ЭКГ в нескольких отведениях и записывать другие показатели сердечной дея</w:t>
      </w:r>
      <w:r>
        <w:rPr>
          <w:sz w:val="28"/>
          <w:szCs w:val="28"/>
          <w:lang w:val="ru-RU"/>
        </w:rPr>
        <w:t>тельности (фонокардиограмму, сфигмограмму и др.). Наиболее часто в практической деятельности пользуются I, II, III стандартными отведениями, тремя усиленными однополюсными отведениями от конечностей, шестью однополюсными грудными отведениями (Рис.). Отведе</w:t>
      </w:r>
      <w:r>
        <w:rPr>
          <w:sz w:val="28"/>
          <w:szCs w:val="28"/>
          <w:lang w:val="ru-RU"/>
        </w:rPr>
        <w:t>ния ЭКГ образуются при определенном положении электродов. Реже используют дополнительные отведения ЭКГ.</w:t>
      </w:r>
    </w:p>
    <w:p w14:paraId="5D2AB32B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284F8A" w14:textId="40B80166" w:rsidR="00000000" w:rsidRDefault="00307E7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38C6D830" wp14:editId="3F8A8909">
            <wp:extent cx="40957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2F9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</w:t>
      </w:r>
      <w:r>
        <w:rPr>
          <w:b/>
          <w:bCs/>
          <w:sz w:val="28"/>
          <w:szCs w:val="28"/>
          <w:lang w:val="ru-RU"/>
        </w:rPr>
        <w:t xml:space="preserve"> Электрокардиография. </w:t>
      </w:r>
      <w:r>
        <w:rPr>
          <w:sz w:val="28"/>
          <w:szCs w:val="28"/>
          <w:lang w:val="ru-RU"/>
        </w:rPr>
        <w:t>А - электрическое поле единого сердечного диполя. Б -расположение электрической оси серд</w:t>
      </w:r>
      <w:r>
        <w:rPr>
          <w:sz w:val="28"/>
          <w:szCs w:val="28"/>
          <w:lang w:val="ru-RU"/>
        </w:rPr>
        <w:t>ца</w:t>
      </w:r>
    </w:p>
    <w:p w14:paraId="5BAE47C9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04CFFF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Расположение электродов. На верхних и нижних конечностях (предплечья и голени) электроды располагаются на внутренней поверхности их, на границе нижней и средней трети предплечья и голени. Грудные электроды ставятся на передней поверхности грудной клетк</w:t>
      </w:r>
      <w:r>
        <w:rPr>
          <w:sz w:val="28"/>
          <w:szCs w:val="28"/>
          <w:lang w:val="ru-RU"/>
        </w:rPr>
        <w:t xml:space="preserve">и последовательно в 6 позиций:- четвертое межреберье справа у края грудины,- четвертое межреберье слева у края грудины,- средняя точка между V2 и V4,- пятое межреберье по среднеключичной линии,- по передней аксилярной (подмышечной) линии на уровне V4,- по </w:t>
      </w:r>
      <w:r>
        <w:rPr>
          <w:sz w:val="28"/>
          <w:szCs w:val="28"/>
          <w:lang w:val="ru-RU"/>
        </w:rPr>
        <w:t>средней аксилярной (подмышечной) линии на уровне V4.</w:t>
      </w:r>
    </w:p>
    <w:p w14:paraId="7BAC4BA4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регистрации ЭКГ на нижнюю треть обоих предплечий и левую голень накладывают влажные матерчатые салфетки, на которые помещают металлические пластинки электродов. Электроды соединяются с аппаратом спе</w:t>
      </w:r>
      <w:r>
        <w:rPr>
          <w:sz w:val="28"/>
          <w:szCs w:val="28"/>
          <w:lang w:val="ru-RU"/>
        </w:rPr>
        <w:t>циальными разноцветными проводами. К электроду на правой руке присоединяется красный провод с одним рельефным кольцом, к электроду на левой руке - желтый провод с двумя рельефными кольцами, к левой ноге - зеленый провод с тремя рельефными кольцами.</w:t>
      </w:r>
    </w:p>
    <w:p w14:paraId="1BDEC2E6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E7AFD2" w14:textId="31745F4E" w:rsidR="00000000" w:rsidRDefault="00307E7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608620" wp14:editId="61F93BB4">
            <wp:extent cx="3609975" cy="3133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0E2F5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Запись ЭКГ.</w:t>
      </w:r>
    </w:p>
    <w:p w14:paraId="441F9869" w14:textId="77777777" w:rsidR="00000000" w:rsidRDefault="0036570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B26D1F5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всей ценности метода ЭКГ необходимо подчеркнуть, что оценивать ЭКГ следует только с учетом клинических данных, поскольку различные патологические процессы могут приводить к сходным ее изменениям. Игнорир</w:t>
      </w:r>
      <w:r>
        <w:rPr>
          <w:sz w:val="28"/>
          <w:szCs w:val="28"/>
          <w:lang w:val="ru-RU"/>
        </w:rPr>
        <w:t>ование клинических данных и переоценка метода ЭКГ могут привести к серьезным диагностическим ошибкам.</w:t>
      </w:r>
    </w:p>
    <w:p w14:paraId="6B51675D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CF73FF1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Особенности питания больных с заболеваниями сердечнососудистой системы</w:t>
      </w:r>
    </w:p>
    <w:p w14:paraId="245CBC6C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4B533BC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Диета больных должна быть достаточно калорийной. Она должна содержать растительну</w:t>
      </w:r>
      <w:r>
        <w:rPr>
          <w:sz w:val="28"/>
          <w:szCs w:val="28"/>
          <w:lang w:val="ru-RU"/>
        </w:rPr>
        <w:t xml:space="preserve">ю клетчатку, повышенное количество витаминов, включать много продуктов, богатых солями калия (печеный картофель, бананы, сухофрукты, капуста, кабачки и т.д.). Следует существенно ограничить потребление соли - до 3-1,5 г и жидкости - не более 800-1000 мл в </w:t>
      </w:r>
      <w:r>
        <w:rPr>
          <w:sz w:val="28"/>
          <w:szCs w:val="28"/>
          <w:lang w:val="ru-RU"/>
        </w:rPr>
        <w:t>сутки, особенно у больных с артериальной гипертензией и сердечной недостаточностью. Пища не должна содержать продуктов с высоким содержанием холестерина и тугоплавких жиров (свинина, баранина, жирная рыба и т.д.), т.к. они ведут к прогрессированию атероскл</w:t>
      </w:r>
      <w:r>
        <w:rPr>
          <w:sz w:val="28"/>
          <w:szCs w:val="28"/>
          <w:lang w:val="ru-RU"/>
        </w:rPr>
        <w:t>еротического поражения сосудов, в первую очередь коронарных артерий. Целесообразно дробное питание: 5-6 раз в сутки, небольшими количествами. Желательно периодически устраивать больному разгрузочные дни (диета Карреля) и бороться с излишней массой тела как</w:t>
      </w:r>
      <w:r>
        <w:rPr>
          <w:sz w:val="28"/>
          <w:szCs w:val="28"/>
          <w:lang w:val="ru-RU"/>
        </w:rPr>
        <w:t xml:space="preserve"> дополнительным фактором риска сердечнососудистой патологии.</w:t>
      </w:r>
    </w:p>
    <w:p w14:paraId="068E6521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CA4E73" w14:textId="77777777" w:rsidR="00000000" w:rsidRDefault="00365702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F3052BE" w14:textId="77777777" w:rsidR="00000000" w:rsidRDefault="00365702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Литература</w:t>
      </w:r>
    </w:p>
    <w:p w14:paraId="6BE30901" w14:textId="77777777" w:rsidR="00000000" w:rsidRDefault="0036570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DD5E3A" w14:textId="77777777" w:rsidR="00000000" w:rsidRDefault="0036570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Гольдфельд, Н.Г. Организация работы медицинской сестры в глазном отделении и глазном кабинете поликлиники / Н.Г. Гольдфельд. - 3-е изд., перераб. и доп. - М. : Медицина, 1976. - 20</w:t>
      </w:r>
      <w:r>
        <w:rPr>
          <w:sz w:val="28"/>
          <w:szCs w:val="28"/>
          <w:lang w:val="ru-RU"/>
        </w:rPr>
        <w:t>0 с.</w:t>
      </w:r>
    </w:p>
    <w:p w14:paraId="6A74C271" w14:textId="77777777" w:rsidR="00000000" w:rsidRDefault="0036570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Греймер, М.С. Медицинская сестра противотуберкулезного диспансера / М.С. Греймер [ и др.]. - Л. : Медицина, 1977. - 168 с. - (БСМ. Б-ка среднего медработника)</w:t>
      </w:r>
    </w:p>
    <w:p w14:paraId="1C544E22" w14:textId="77777777" w:rsidR="00000000" w:rsidRDefault="0036570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Демиденко, Т.Д. Руководство для среднего медицинского персонала неврологического реабилитаци</w:t>
      </w:r>
      <w:r>
        <w:rPr>
          <w:sz w:val="28"/>
          <w:szCs w:val="28"/>
          <w:lang w:val="ru-RU"/>
        </w:rPr>
        <w:t>онного отделения / Т.Д. Демиденко, Ю.В. Гольдблат. - 2-е изд., перераб. и доп. - Л. : Медицина, 1984. - 256 с. - (БСМ. Б-ка среднего медработника).</w:t>
      </w:r>
    </w:p>
    <w:p w14:paraId="69462319" w14:textId="77777777" w:rsidR="00000000" w:rsidRDefault="0036570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Дмитриева, З.В. Сестринское дело в хирургии : учебное пособие для студентов медицинских училищ и колледжей /</w:t>
      </w:r>
      <w:r>
        <w:rPr>
          <w:sz w:val="28"/>
          <w:szCs w:val="28"/>
          <w:lang w:val="ru-RU"/>
        </w:rPr>
        <w:t xml:space="preserve"> З.В. Дмитриева, А.И. Теплова. - М. : АНМИ, 2005. - 335 с. - (Сестринское дело).</w:t>
      </w:r>
    </w:p>
    <w:p w14:paraId="42BD717D" w14:textId="77777777" w:rsidR="00365702" w:rsidRDefault="00365702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Дорофеева, Р.М. Семейная медицинская сестра / Р.М. Дорофеева. - М. : Триада-X, 2002. - 440 с.</w:t>
      </w:r>
    </w:p>
    <w:sectPr w:rsidR="003657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C"/>
    <w:rsid w:val="00307E7C"/>
    <w:rsid w:val="003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C278"/>
  <w14:defaultImageDpi w14:val="0"/>
  <w15:docId w15:val="{7F220E17-304A-44E4-92FA-5423907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3525</Words>
  <Characters>20095</Characters>
  <Application>Microsoft Office Word</Application>
  <DocSecurity>0</DocSecurity>
  <Lines>167</Lines>
  <Paragraphs>47</Paragraphs>
  <ScaleCrop>false</ScaleCrop>
  <Company/>
  <LinksUpToDate>false</LinksUpToDate>
  <CharactersWithSpaces>23573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2025-01-12T09:05:00Z</dcterms:created>
  <dcterms:modified xsi:type="dcterms:W3CDTF">2025-01-12T09:05:00Z</dcterms:modified>
</cp:coreProperties>
</file>