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2CA6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3BB3D2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6E5F1F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440E51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E5FC09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02D177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2AA729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5B9D12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A598D4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E4B5F5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257A01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C657E6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26DCBC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EEEB65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C94606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Доклад</w:t>
      </w:r>
    </w:p>
    <w:p w14:paraId="50904732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Одышечно-цианотичные приступы у детей. Осложнения и лечение тетрады Фалло</w:t>
      </w:r>
    </w:p>
    <w:p w14:paraId="4A081C1C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2B3AEF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br w:type="page"/>
      </w: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1.Одышечно-цианотические приступы</w:t>
      </w:r>
    </w:p>
    <w:p w14:paraId="7980B7B7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одышечный цианотический приступ сердце</w:t>
      </w:r>
    </w:p>
    <w:p w14:paraId="5A14DFF7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Одышечно-цианотические приступы наблюдаются в основном при врожденных пороках сердца </w:t>
      </w:r>
      <w:r>
        <w:rPr>
          <w:rFonts w:ascii="Times New Roman CYR" w:hAnsi="Times New Roman CYR" w:cs="Times New Roman CYR"/>
          <w:sz w:val="28"/>
          <w:szCs w:val="28"/>
        </w:rPr>
        <w:t>синего типа. Их развитию способствуют переохлаждение, физическое и эмоциональное напряжение, а также другие неблагоприятные условия. Клинически они проявляются выраженными признаками сердечной недостаточности. Вследствие усиления застойных явлений в мозге,</w:t>
      </w:r>
      <w:r>
        <w:rPr>
          <w:rFonts w:ascii="Times New Roman CYR" w:hAnsi="Times New Roman CYR" w:cs="Times New Roman CYR"/>
          <w:sz w:val="28"/>
          <w:szCs w:val="28"/>
        </w:rPr>
        <w:t xml:space="preserve"> нарастания кислородного голодания мозга на фоне его хронической гипоксии возникают угнетение сознания, сопорозное и даже коматозное состояние. Эти грозные осложнения одышечно-цианотических приступов могут закончиться смертью ребенка. После ликвидации прис</w:t>
      </w:r>
      <w:r>
        <w:rPr>
          <w:rFonts w:ascii="Times New Roman CYR" w:hAnsi="Times New Roman CYR" w:cs="Times New Roman CYR"/>
          <w:sz w:val="28"/>
          <w:szCs w:val="28"/>
        </w:rPr>
        <w:t>тупа, как правило, определяется мелкоочаговая неврологическая симптоматика, которая наблюдается в течение нескольких дней, а иногда - недель и месяцев.</w:t>
      </w:r>
    </w:p>
    <w:p w14:paraId="6DE0E390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Эпилептиформный припадок при врожденных пороках сердца обычно наблюдается у детей с последствиями перина</w:t>
      </w:r>
      <w:r>
        <w:rPr>
          <w:rFonts w:ascii="Times New Roman CYR" w:hAnsi="Times New Roman CYR" w:cs="Times New Roman CYR"/>
          <w:sz w:val="28"/>
          <w:szCs w:val="28"/>
        </w:rPr>
        <w:t xml:space="preserve">тальной энцефалопатии, с повышенной судорожной готовностью. Начало его может быть внезапным или постепенным. Ведущими симптомами в клинической картине являются угнетение сознания, тонико-клонические судороги, нарушение функции тазовых органов. Кроме того, </w:t>
      </w:r>
      <w:r>
        <w:rPr>
          <w:rFonts w:ascii="Times New Roman CYR" w:hAnsi="Times New Roman CYR" w:cs="Times New Roman CYR"/>
          <w:sz w:val="28"/>
          <w:szCs w:val="28"/>
        </w:rPr>
        <w:t>коматозные состояния при врожденных пороках сердца у детей могут быть обусловлены тромботическим и нетромботическим размягчением мозга в результате тромбоза мозговых сосудов и эмболии, спазма сосудов, а также вследствие развития таких осложнений, как абсце</w:t>
      </w:r>
      <w:r>
        <w:rPr>
          <w:rFonts w:ascii="Times New Roman CYR" w:hAnsi="Times New Roman CYR" w:cs="Times New Roman CYR"/>
          <w:sz w:val="28"/>
          <w:szCs w:val="28"/>
        </w:rPr>
        <w:t>сс мозга, гнойный менингит. Часто развитие комы наблюдается при отеке легких, являющемся следствием острой левожелудочковой недостаточности сердца. У детей в большинстве случаев отек легких возникает при ревматических и неревматических кардитах.</w:t>
      </w:r>
    </w:p>
    <w:p w14:paraId="67870D89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воспал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ительных заболеваниях сердца (эндо-, мио-, перикардит) расстройства сознания, вплоть до развития глубокой комы, могут быть связаны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 тромбофлебитом мозговых вен (особенно глубоких) и синусов. По мнению Л.О. Бадаляна (1975), в основе патогенеза тромбоза цер</w:t>
      </w:r>
      <w:r>
        <w:rPr>
          <w:rFonts w:ascii="Times New Roman CYR" w:hAnsi="Times New Roman CYR" w:cs="Times New Roman CYR"/>
          <w:sz w:val="28"/>
          <w:szCs w:val="28"/>
        </w:rPr>
        <w:t>ебральных вен и синусов лежит инфекционно-аллергический процесс, сопровождающийся нарушением структуры эндотелия, гемодинамическими расстройствами и изменением коагуляционных и реологических свойств крови. Признаки нарушения мозгового кровообращения и кисл</w:t>
      </w:r>
      <w:r>
        <w:rPr>
          <w:rFonts w:ascii="Times New Roman CYR" w:hAnsi="Times New Roman CYR" w:cs="Times New Roman CYR"/>
          <w:sz w:val="28"/>
          <w:szCs w:val="28"/>
        </w:rPr>
        <w:t>ородного голодания мозга с различными расстройствами сознания нередко отмечаются при сердечных аритмиях.</w:t>
      </w:r>
    </w:p>
    <w:p w14:paraId="431F3548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Неврологические расстройства при таких аритмиях, как пароксизмальная тахикардия, мерцательная аритмия, политопная экстрасистолия, чаще всего проявляютс</w:t>
      </w:r>
      <w:r>
        <w:rPr>
          <w:rFonts w:ascii="Times New Roman CYR" w:hAnsi="Times New Roman CYR" w:cs="Times New Roman CYR"/>
          <w:sz w:val="28"/>
          <w:szCs w:val="28"/>
        </w:rPr>
        <w:t>я в виде синкопальных приступов. При полной атриовентрикулярной блокаде сердца, пароксизмальных приступах асистолии или трепетания желудочков, как правило, отмечается синдром Морганьи - Адамса - Стокса, который может проявляться в виде синкопального присту</w:t>
      </w:r>
      <w:r>
        <w:rPr>
          <w:rFonts w:ascii="Times New Roman CYR" w:hAnsi="Times New Roman CYR" w:cs="Times New Roman CYR"/>
          <w:sz w:val="28"/>
          <w:szCs w:val="28"/>
        </w:rPr>
        <w:t>па, эпилептиформного припадка, гипоксической комы. Чаще всего этот синдром протекает по типу эпилептиформного припадка. При этом наблюдаются клонические судороги, выключение сознания, падение артериального давления, холодный пот, расширение зрачков, непрои</w:t>
      </w:r>
      <w:r>
        <w:rPr>
          <w:rFonts w:ascii="Times New Roman CYR" w:hAnsi="Times New Roman CYR" w:cs="Times New Roman CYR"/>
          <w:sz w:val="28"/>
          <w:szCs w:val="28"/>
        </w:rPr>
        <w:t>звольное мочеиспускание. Пульс замедляется до 30 ударов в 1 мин.</w:t>
      </w:r>
    </w:p>
    <w:p w14:paraId="1F4BF64E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Приступы гипоксии развиваются преимущественно у детей раннего возраста - от 4-6 мес до 3 лет.</w:t>
      </w:r>
    </w:p>
    <w:p w14:paraId="4034DE6F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Провоцирующими факторами одышечно-цианотического приступа могут быть:</w:t>
      </w:r>
    </w:p>
    <w:p w14:paraId="474628D5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психоэмоциональное напряж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ение, </w:t>
      </w:r>
    </w:p>
    <w:p w14:paraId="69994B6B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повышенная физическая активность, </w:t>
      </w:r>
    </w:p>
    <w:p w14:paraId="38EF321F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интеркуррентные заболевания, сопровождающиеся дегидратацией (лихорадка, диарея),</w:t>
      </w:r>
    </w:p>
    <w:p w14:paraId="4B629877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железодефицитная анемия, </w:t>
      </w:r>
    </w:p>
    <w:p w14:paraId="207FF8D4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синдром нервно-рефлекторной возбудимости при перинатальном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поражении ЦНС и др.</w:t>
      </w:r>
    </w:p>
    <w:p w14:paraId="6879B08F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br w:type="page"/>
      </w: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2.Патогенез. Что в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ызывает приступ?</w:t>
      </w:r>
    </w:p>
    <w:p w14:paraId="1F774C19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3EAF0F02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“Спазм” выходного тракта правого желудочка</w:t>
      </w:r>
    </w:p>
    <w:p w14:paraId="5CDF94D8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Системного сосудистого сопротивления</w:t>
      </w:r>
    </w:p>
    <w:p w14:paraId="085E0980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Гиповолемия</w:t>
      </w:r>
    </w:p>
    <w:p w14:paraId="1A9F1D9D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Дегитратация</w:t>
      </w:r>
    </w:p>
    <w:p w14:paraId="653FC6A8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Жаркая погода</w:t>
      </w:r>
    </w:p>
    <w:p w14:paraId="5AB504D4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Гипоксемия стимулирует дыхательный центр</w:t>
      </w:r>
    </w:p>
    <w:p w14:paraId="6D872522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гиперпноэ (частое глубокое дыхание)</w:t>
      </w:r>
    </w:p>
    <w:p w14:paraId="74A88DAC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↑</w:t>
      </w:r>
      <w:r>
        <w:rPr>
          <w:rFonts w:ascii="Times New Roman CYR" w:hAnsi="Times New Roman CYR" w:cs="Times New Roman CYR"/>
          <w:sz w:val="28"/>
          <w:szCs w:val="28"/>
        </w:rPr>
        <w:t xml:space="preserve"> негативное торакальное д</w:t>
      </w:r>
      <w:r>
        <w:rPr>
          <w:rFonts w:ascii="Times New Roman CYR" w:hAnsi="Times New Roman CYR" w:cs="Times New Roman CYR"/>
          <w:sz w:val="28"/>
          <w:szCs w:val="28"/>
        </w:rPr>
        <w:t>авление</w:t>
      </w:r>
    </w:p>
    <w:p w14:paraId="014FF74D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↑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системный венозный возврат к правому сердцу</w:t>
      </w:r>
    </w:p>
    <w:p w14:paraId="73CEE32A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↑</w:t>
      </w:r>
      <w:r>
        <w:rPr>
          <w:rFonts w:ascii="Times New Roman CYR" w:hAnsi="Times New Roman CYR" w:cs="Times New Roman CYR"/>
          <w:sz w:val="28"/>
          <w:szCs w:val="28"/>
        </w:rPr>
        <w:t xml:space="preserve"> R-to-L внутрижелудочковый шунт</w:t>
      </w:r>
    </w:p>
    <w:p w14:paraId="62EDCA2D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577218C2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. Клиническая диагностика</w:t>
      </w:r>
    </w:p>
    <w:p w14:paraId="4F2CA058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102FF3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Одышечно-цианотический приступ характеризуется внезапным началом. Ребенок становится беспокойным, стонет, плачет, при этом усиливаются 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аноз и одышка. Принимает вынужденную позу - лежит на боку с приведенными к животу ногами или присаживается на корточки. При аускультации сердца тахикардия, систолический шум стеноза легочной артерии не выслушивается. Продолжительность гипоксического присту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 - от нескольких минут до нескольких часов. В тяжелых случаях возможны судороги, потеря сознания вплоть до комы и летальный исход.</w:t>
      </w:r>
    </w:p>
    <w:p w14:paraId="4E0C7144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4E621E6F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. Неотложная помощь</w:t>
      </w:r>
    </w:p>
    <w:p w14:paraId="25367546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353DB5F4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Успокоить ребенка, расстегнуть стесняющую одежду. Уложить на живот в коленно-локтевое положение (с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приведенными к грудной клетке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согнутыми в коленных суставах ногами) - это повышает системное сосудистое сопротивление. </w:t>
      </w:r>
    </w:p>
    <w:p w14:paraId="1B7A1BF9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Провести ингаляцию увлажненного кислорода через маску.</w:t>
      </w:r>
    </w:p>
    <w:p w14:paraId="368FDA20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тяжелом приступе обеспечить доступ к вене и назначить:</w:t>
      </w:r>
    </w:p>
    <w:p w14:paraId="47AFE015" w14:textId="77777777" w:rsidR="00000000" w:rsidRDefault="00E374D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4% раствор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трия бикарбоната в дозе 4-5 мл/кг (150-200 мг/кг) в/в медленно в течение 5 мин; можно повторить введение в половинной дозе через 30 мин и в течение последующих 4 часов под контролем рН крови;</w:t>
      </w:r>
    </w:p>
    <w:p w14:paraId="41345308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1% раствор морфина или промедола в дозе 0,1 мл/год жизни п/к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в/в (детям старше 2 лет при отсутствии симптомов угнетения дыхания);</w:t>
      </w:r>
    </w:p>
    <w:p w14:paraId="0F6225BD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отсутствии эффекта ввести осторожно (!) 0,1% раствор обзидана в дозе 0,1-0,2 мл/кг (0,1-0,2 мг/кг) в 10 мл 20% раствора глюкозы в/в медленно (со скоростью 1 мл/мин или 0,005 мг/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мин).</w:t>
      </w:r>
    </w:p>
    <w:p w14:paraId="434E703E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судорогах ввести 20% раствор оксибутирата натрия 0,25-0,5 мл/кг (50-100 мг/кг) в/в струйно медленно.</w:t>
      </w:r>
    </w:p>
    <w:p w14:paraId="3334D749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некупирующемся приступе и развитии гипоксемической комы показан перевод на ИВЛ и экстренная паллиативная хирургическая операция (наложени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аортолегочного анастомоза).</w:t>
      </w:r>
    </w:p>
    <w:p w14:paraId="0D33E06B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Противопоказаны сердечные гликозиды и диуретики!</w:t>
      </w:r>
    </w:p>
    <w:p w14:paraId="1A3514A2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Госпитализация детей с одышечно-цианотическими приступами показана при неэффективности терапии. При успехе мероприятий первой помощи больной может быть оставлен дома с рекоменда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цией последующего применения обзидана в дозе 0,25-0,5 мг/кг сут.</w:t>
      </w:r>
    </w:p>
    <w:p w14:paraId="01654154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87E904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5. Осложнения тетрады Фалло</w:t>
      </w:r>
    </w:p>
    <w:p w14:paraId="0D030C75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01A6DA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осложнения тетрады Фалло - инфекционный эндокардит, парадоксальные тромбоэмболии, эритроцитоз, нарушения гемостаза, инсульты, абсцессы мозга. </w:t>
      </w:r>
    </w:p>
    <w:p w14:paraId="5F6AE02F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Нередко п</w:t>
      </w:r>
      <w:r>
        <w:rPr>
          <w:rFonts w:ascii="Times New Roman CYR" w:hAnsi="Times New Roman CYR" w:cs="Times New Roman CYR"/>
          <w:sz w:val="28"/>
          <w:szCs w:val="28"/>
        </w:rPr>
        <w:t>роисходит тромбоз сосудов мозга, обычно вен или синусов твердой мозговой оболочки, реже - артерий, особенно при выраженной полицитемии. Абсцессы мозга встречаются реже и, как правило, у больных в возрасте старше 2 лет. У неоперированных больных присоединяе</w:t>
      </w:r>
      <w:r>
        <w:rPr>
          <w:rFonts w:ascii="Times New Roman CYR" w:hAnsi="Times New Roman CYR" w:cs="Times New Roman CYR"/>
          <w:sz w:val="28"/>
          <w:szCs w:val="28"/>
        </w:rPr>
        <w:t xml:space="preserve">тся бактериальный эндокардит, однако он чаще встречается у детей, перенесших в грудном возрасте паллиативную операцию шунтирования. У детей грудного возраста, страдающих атрезией легочной артерии на фоне большого коллатерального кровотока, может развиться </w:t>
      </w:r>
      <w:r>
        <w:rPr>
          <w:rFonts w:ascii="Times New Roman CYR" w:hAnsi="Times New Roman CYR" w:cs="Times New Roman CYR"/>
          <w:sz w:val="28"/>
          <w:szCs w:val="28"/>
        </w:rPr>
        <w:t>застойная сердечная недостаточность, которая почти всегда регрессирует в течение первого месяца жизни</w:t>
      </w:r>
    </w:p>
    <w:p w14:paraId="22274B49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тетрады Фалло</w:t>
      </w:r>
    </w:p>
    <w:p w14:paraId="587FEBB0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серьезные попытки хирургического лечения тетрады Фалло были предприняты более полувека назад, и не будет преувеличением сказа</w:t>
      </w:r>
      <w:r>
        <w:rPr>
          <w:rFonts w:ascii="Times New Roman CYR" w:hAnsi="Times New Roman CYR" w:cs="Times New Roman CYR"/>
          <w:sz w:val="28"/>
          <w:szCs w:val="28"/>
        </w:rPr>
        <w:t>ть, что именно с этого началась вся хирургия цианотических врожденных пороков сердца. За такой огромный срок методы лечения тетрады Фалло разработаны в деталях, а результаты, даже отдаленные (т.е. через 20-30 лет) - отличные. И накопленный опыт показывает,</w:t>
      </w:r>
      <w:r>
        <w:rPr>
          <w:rFonts w:ascii="Times New Roman CYR" w:hAnsi="Times New Roman CYR" w:cs="Times New Roman CYR"/>
          <w:sz w:val="28"/>
          <w:szCs w:val="28"/>
        </w:rPr>
        <w:t xml:space="preserve"> что сегодня операция - в одно- или двухэтапном варианте - достаточно безопасна и благодарна.</w:t>
      </w:r>
    </w:p>
    <w:p w14:paraId="3E81934F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пациенты с тетрадой Фалло подлежат хирургическому лечению. Медикаментозная терапия показана при развитии одышечно-цианотических приступов: ингаляции увлажненн</w:t>
      </w:r>
      <w:r>
        <w:rPr>
          <w:rFonts w:ascii="Times New Roman CYR" w:hAnsi="Times New Roman CYR" w:cs="Times New Roman CYR"/>
          <w:sz w:val="28"/>
          <w:szCs w:val="28"/>
        </w:rPr>
        <w:t>ого кислорода, внутривенное введение реополиглюкина, натрия гидрокарбоната, глюкозы, эуфиллина. В случае неэффективности лекарственной терапии необходимо незамедлительное наложение аортолегочного анастомоза.</w:t>
      </w:r>
    </w:p>
    <w:p w14:paraId="0BFD0569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оперативной коррекции тетрады Фалло завис</w:t>
      </w:r>
      <w:r>
        <w:rPr>
          <w:rFonts w:ascii="Times New Roman CYR" w:hAnsi="Times New Roman CYR" w:cs="Times New Roman CYR"/>
          <w:sz w:val="28"/>
          <w:szCs w:val="28"/>
        </w:rPr>
        <w:t xml:space="preserve">ит от тяжести течения порока, его анатомо-гемодинамического варианта, возраста пациента. Новорожденным и детям раннего возраста с тяжелой формой тетрады Фалло на первом этапе требуется проведение паллиативных операций, которые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позволили бы снизить степень </w:t>
      </w:r>
      <w:r>
        <w:rPr>
          <w:rFonts w:ascii="Times New Roman CYR" w:hAnsi="Times New Roman CYR" w:cs="Times New Roman CYR"/>
          <w:sz w:val="28"/>
          <w:szCs w:val="28"/>
        </w:rPr>
        <w:t>риска осложнений при последующей радикальной коррекции порока.</w:t>
      </w:r>
    </w:p>
    <w:p w14:paraId="04C53A1B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паллиативным (шунтирующим) типам операций при тетраде Фалло относятся: наложение подключично-легочного анастомоза Блелока-Тауссиг,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внутриперикардиальное анастомозирование восходящей аорты и п</w:t>
      </w:r>
      <w:r>
        <w:rPr>
          <w:rFonts w:ascii="Times New Roman CYR" w:hAnsi="Times New Roman CYR" w:cs="Times New Roman CYR"/>
          <w:sz w:val="28"/>
          <w:szCs w:val="28"/>
        </w:rPr>
        <w:t>равой легочной артерии, наложение центрального аорто-легочного анастомоза с помощью синтетического или биологического протеза, наложение анастомоза между нисходящей аортой и левой легочной артерией и др. Для уменьшения гипоксемии применяются операции откры</w:t>
      </w:r>
      <w:r>
        <w:rPr>
          <w:rFonts w:ascii="Times New Roman CYR" w:hAnsi="Times New Roman CYR" w:cs="Times New Roman CYR"/>
          <w:sz w:val="28"/>
          <w:szCs w:val="28"/>
        </w:rPr>
        <w:t>той инфундибулопластики и баллонной вальвулопластики.</w:t>
      </w:r>
    </w:p>
    <w:p w14:paraId="1D52D0B0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Радикальная коррекция тетрады Фалло предусматривает проведение пластики ДМЖП и устранения обструкции выходного отдела правого желудочка. Обычно она проводится в возрасте от полугода до 3-х лет. Понятно,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она выполняется на открытом сердце в условиях искусственного кровообращения. Сегодня она может быть сделана в любом возрасте, однако, не всегда и далеко не везде. Риск при операции на открытом сердце есть всегда. Но варианты анатомии тетрады Фалло, хо</w:t>
      </w:r>
      <w:r>
        <w:rPr>
          <w:rFonts w:ascii="Times New Roman CYR" w:hAnsi="Times New Roman CYR" w:cs="Times New Roman CYR"/>
          <w:sz w:val="28"/>
          <w:szCs w:val="28"/>
        </w:rPr>
        <w:t>тя и имеют одно общее название, отличаются друг от друга, иногда - значительно, и риск порой бывает слишком велик для того, чтобы делать такую большую реконструктивную операцию «в один заход». К счастью, есть другой путь - сначала сделать паллиативную, всп</w:t>
      </w:r>
      <w:r>
        <w:rPr>
          <w:rFonts w:ascii="Times New Roman CYR" w:hAnsi="Times New Roman CYR" w:cs="Times New Roman CYR"/>
          <w:sz w:val="28"/>
          <w:szCs w:val="28"/>
        </w:rPr>
        <w:t>омогательную операцию.</w:t>
      </w:r>
    </w:p>
    <w:p w14:paraId="0D1CB03B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Наложение анастомоза между системным и легочным кругами</w:t>
      </w:r>
    </w:p>
    <w:p w14:paraId="20A17511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этой операции создается анастомоз - искусственный шунт, т.е. сообщение между кругами кровообращения, которое фактически представляет собой новый артериальный проток (взамен </w:t>
      </w:r>
      <w:r>
        <w:rPr>
          <w:rFonts w:ascii="Times New Roman CYR" w:hAnsi="Times New Roman CYR" w:cs="Times New Roman CYR"/>
          <w:sz w:val="28"/>
          <w:szCs w:val="28"/>
        </w:rPr>
        <w:t xml:space="preserve">того, что закрылся естественным путем). При соединении одного из сосудов большого круга кровообращения с легочной артерией недонасыщенная кислородом «синяя», «полувенозная» кровь пройдет через легкие, и количество кислорода в ней значительно возрастет.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Опе</w:t>
      </w:r>
      <w:r>
        <w:rPr>
          <w:rFonts w:ascii="Times New Roman CYR" w:hAnsi="Times New Roman CYR" w:cs="Times New Roman CYR"/>
          <w:sz w:val="28"/>
          <w:szCs w:val="28"/>
        </w:rPr>
        <w:t>рация эта - закрытая, не требующая искусственного кровообращения, и очень хорошо разработанная, даже у самых маленьких детей.</w:t>
      </w:r>
    </w:p>
    <w:p w14:paraId="6D14D867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ее выполняют, вшивая короткую синтетическую трубочку между началом подключичной артерии и легочной артерией. Диаметр трубо</w:t>
      </w:r>
      <w:r>
        <w:rPr>
          <w:rFonts w:ascii="Times New Roman CYR" w:hAnsi="Times New Roman CYR" w:cs="Times New Roman CYR"/>
          <w:sz w:val="28"/>
          <w:szCs w:val="28"/>
        </w:rPr>
        <w:t>чки 3-5 мм, а длина - 2-3 см.</w:t>
      </w:r>
    </w:p>
    <w:p w14:paraId="53BECF58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операция, спасшая жизнь тысячам детей, применяется не только при тетраде Фалло, но и при других врожденных пороках с цианозом, причиной которого является сужение выводного отдела правого желудочка и недостаточное поступлен</w:t>
      </w:r>
      <w:r>
        <w:rPr>
          <w:rFonts w:ascii="Times New Roman CYR" w:hAnsi="Times New Roman CYR" w:cs="Times New Roman CYR"/>
          <w:sz w:val="28"/>
          <w:szCs w:val="28"/>
        </w:rPr>
        <w:t>ие крови в легочное русло, т.е. в малый круг кровообращения.</w:t>
      </w:r>
    </w:p>
    <w:p w14:paraId="5A253A69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операции поразительны: ребенок розовеет прямо на операционном столе, как будто он первый раз в жизни сделал глубокий вдох. Признаки синюшности проходят сразу, как и одышечно-цианотичес</w:t>
      </w:r>
      <w:r>
        <w:rPr>
          <w:rFonts w:ascii="Times New Roman CYR" w:hAnsi="Times New Roman CYR" w:cs="Times New Roman CYR"/>
          <w:sz w:val="28"/>
          <w:szCs w:val="28"/>
        </w:rPr>
        <w:t>кие приступы, и ближайшая жизнь ребенка кажется безоблачной. Но это только кажется. Основной порок остался. Более того, мы к нему добавили еще один, хотя и помогли ему тем самым выжить.</w:t>
      </w:r>
    </w:p>
    <w:p w14:paraId="613EA702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Больные, которым был сделан анастомоз, могут жить 5-10 и более лет. Но</w:t>
      </w:r>
      <w:r>
        <w:rPr>
          <w:rFonts w:ascii="Times New Roman CYR" w:hAnsi="Times New Roman CYR" w:cs="Times New Roman CYR"/>
          <w:sz w:val="28"/>
          <w:szCs w:val="28"/>
        </w:rPr>
        <w:t xml:space="preserve"> даже если нет никаких осложнений, со временем функция анастомоза ухудшается, становится недостаточной: ведь ребенок растет, порок не исправлен, а размер анастомоза - постоянен. И хотя ребенок чувствует себя хорошо, мысль о том, что его не вылечили окончат</w:t>
      </w:r>
      <w:r>
        <w:rPr>
          <w:rFonts w:ascii="Times New Roman CYR" w:hAnsi="Times New Roman CYR" w:cs="Times New Roman CYR"/>
          <w:sz w:val="28"/>
          <w:szCs w:val="28"/>
        </w:rPr>
        <w:t>ельно, не будет оставлять родителей в покое. Необходимо в течение 6-12 месяцев после первой операции настроить себя на выполнение последующей коррекции порока.</w:t>
      </w:r>
    </w:p>
    <w:p w14:paraId="3B99E1E7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Радикальная коррекция заключается в закрытии дефекта заплатой (после чего аорта будет отходить т</w:t>
      </w:r>
      <w:r>
        <w:rPr>
          <w:rFonts w:ascii="Times New Roman CYR" w:hAnsi="Times New Roman CYR" w:cs="Times New Roman CYR"/>
          <w:sz w:val="28"/>
          <w:szCs w:val="28"/>
        </w:rPr>
        <w:t>олько от левого желудочка, как и должно быть), удалении суженного участка в выводном отделе правого желудочка и расширении заплатой легочной артерии, когда это нужно. Если ранее был наложен анастомоз, то его просто перевязывают.</w:t>
      </w:r>
    </w:p>
    <w:p w14:paraId="197C1D28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Специфическими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осложнениям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операций, выполняемых при тетраде Фалло, могут являться тромбоз анастомоза, острая сердечная недостаточность, легочная гипертензия, аневризма правого желудочка, АВ-блокада, аритмии, инфекционный эндокардит.</w:t>
      </w:r>
    </w:p>
    <w:p w14:paraId="497750E3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тетрады Фалло</w:t>
      </w:r>
    </w:p>
    <w:p w14:paraId="0166E7A4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Естественное течение поро</w:t>
      </w:r>
      <w:r>
        <w:rPr>
          <w:rFonts w:ascii="Times New Roman CYR" w:hAnsi="Times New Roman CYR" w:cs="Times New Roman CYR"/>
          <w:sz w:val="28"/>
          <w:szCs w:val="28"/>
        </w:rPr>
        <w:t>ка в значительной мере зависит от степени легочного стеноза. Четверть детей с тяжелой формой тетрады Фалло погибает в первый год жизни, из них половина - в период новорожденности. Без операции средняя продолжительность жизни -12 лет, менее 5% больных дожив</w:t>
      </w:r>
      <w:r>
        <w:rPr>
          <w:rFonts w:ascii="Times New Roman CYR" w:hAnsi="Times New Roman CYR" w:cs="Times New Roman CYR"/>
          <w:sz w:val="28"/>
          <w:szCs w:val="28"/>
        </w:rPr>
        <w:t>ают до 40-летия. Причиной гибели больных с тетрадой Фалло чаще всего становится тромбоз сосудов головного мозга (ишемический инсульт) или абсцесс мозга.</w:t>
      </w:r>
    </w:p>
    <w:p w14:paraId="63D12384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Отдаленные результаты радикальной коррекции тетрады Фалло хорошие: пациенты трудоспособны и социально а</w:t>
      </w:r>
      <w:r>
        <w:rPr>
          <w:rFonts w:ascii="Times New Roman CYR" w:hAnsi="Times New Roman CYR" w:cs="Times New Roman CYR"/>
          <w:sz w:val="28"/>
          <w:szCs w:val="28"/>
        </w:rPr>
        <w:t>ктивны, удовлетворительно переносят физические нагрузки. Однако чем в более позднем возрасте выполнена радикальная операция, тем хуже ее отдаленные результаты.</w:t>
      </w:r>
    </w:p>
    <w:p w14:paraId="694C6DD9" w14:textId="77777777" w:rsidR="00000000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пациенты с тетрадой Фалло нуждаются в наблюдении кардиолога и кардиохирурга, антибиотикопроф</w:t>
      </w:r>
      <w:r>
        <w:rPr>
          <w:rFonts w:ascii="Times New Roman CYR" w:hAnsi="Times New Roman CYR" w:cs="Times New Roman CYR"/>
          <w:sz w:val="28"/>
          <w:szCs w:val="28"/>
        </w:rPr>
        <w:t>илактике эндокардита перед проведением стоматологических или хирургических процедур, потенциально опасных в отношении развития бактериемии.</w:t>
      </w:r>
    </w:p>
    <w:p w14:paraId="341EFC8B" w14:textId="77777777" w:rsidR="00E374DF" w:rsidRDefault="00E37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Больные, перенесшие лечение в раннем детстве, становятся практически здоровыми полноценными членами общества. Они мо</w:t>
      </w:r>
      <w:r>
        <w:rPr>
          <w:rFonts w:ascii="Times New Roman CYR" w:hAnsi="Times New Roman CYR" w:cs="Times New Roman CYR"/>
          <w:sz w:val="28"/>
          <w:szCs w:val="28"/>
        </w:rPr>
        <w:t>гут учиться, работать, а женщины - рожать и растить детей, и многие забывают о перенесенной в детстве болезни. Что касается моральных травм, связанных со всем процессом хирургического лечения, то ребенок и о них забывает, и очень важно, чтобы родители не н</w:t>
      </w:r>
      <w:r>
        <w:rPr>
          <w:rFonts w:ascii="Times New Roman CYR" w:hAnsi="Times New Roman CYR" w:cs="Times New Roman CYR"/>
          <w:sz w:val="28"/>
          <w:szCs w:val="28"/>
        </w:rPr>
        <w:t>апоминали и не внушали ему, что он когда-то был очень болен. Это не значит, что не надо наблюдаться у врачей, все-таки операция была, и она была сложной. Наблюдение необходимо, поскольку в отдаленные сроки (через несколько лет) могут появиться нарушения ри</w:t>
      </w:r>
      <w:r>
        <w:rPr>
          <w:rFonts w:ascii="Times New Roman CYR" w:hAnsi="Times New Roman CYR" w:cs="Times New Roman CYR"/>
          <w:sz w:val="28"/>
          <w:szCs w:val="28"/>
        </w:rPr>
        <w:t xml:space="preserve">тма сердца или признаки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недостаточности клапанов легочной артерии. Эти возможные последствия порока (их даже трудно назвать осложнениями), исправимы, и недалеко то время, когда наиболее частые из них будут устраняться закрытыми рентгенохирургическими метод</w:t>
      </w:r>
      <w:r>
        <w:rPr>
          <w:rFonts w:ascii="Times New Roman CYR" w:hAnsi="Times New Roman CYR" w:cs="Times New Roman CYR"/>
          <w:sz w:val="28"/>
          <w:szCs w:val="28"/>
        </w:rPr>
        <w:t>ами. Главное условие для успешного лечения этих явлений - их своевременное распознавание.</w:t>
      </w:r>
    </w:p>
    <w:sectPr w:rsidR="00E374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48"/>
    <w:rsid w:val="00CA3648"/>
    <w:rsid w:val="00E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3E1D0"/>
  <w14:defaultImageDpi w14:val="0"/>
  <w15:docId w15:val="{31F48013-900D-45D7-B12A-8F8602C0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2037</Words>
  <Characters>11617</Characters>
  <Application>Microsoft Office Word</Application>
  <DocSecurity>0</DocSecurity>
  <Lines>96</Lines>
  <Paragraphs>27</Paragraphs>
  <ScaleCrop>false</ScaleCrop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2025-01-08T14:31:00Z</dcterms:created>
  <dcterms:modified xsi:type="dcterms:W3CDTF">2025-01-08T14:31:00Z</dcterms:modified>
</cp:coreProperties>
</file>