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1AFD0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инистерство Сельского Хозяйства Российской Федерации</w:t>
      </w:r>
    </w:p>
    <w:p w14:paraId="31627590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ФГБОУ ВПО «Санкт-Петербургская государственная академия ветеринарной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едицины»</w:t>
      </w:r>
    </w:p>
    <w:p w14:paraId="2944D53A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Кафедра организации ветеринарного дела</w:t>
      </w:r>
    </w:p>
    <w:p w14:paraId="50B4E996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771FF53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B5CF934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8D128DE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B19928E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F183D7C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FFB871A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F7ACE1A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541BD99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6135DB0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КУРСОВАЯ РАБОТА</w:t>
      </w:r>
    </w:p>
    <w:p w14:paraId="0FFE113E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дисциплине: Организация и экономика ветеринарного дела</w:t>
      </w:r>
    </w:p>
    <w:p w14:paraId="20E82502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тему</w:t>
      </w:r>
    </w:p>
    <w:p w14:paraId="04E07B06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Организация ветеринарной деятельности в ГБУ «Спб Горветстанция»</w:t>
      </w:r>
    </w:p>
    <w:p w14:paraId="32DC389F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5750261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4E91C2E" w14:textId="77777777" w:rsidR="00000000" w:rsidRDefault="00C650DB">
      <w:pPr>
        <w:widowControl w:val="0"/>
        <w:tabs>
          <w:tab w:val="left" w:pos="62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Выполнила</w:t>
      </w:r>
    </w:p>
    <w:p w14:paraId="6DEADB7D" w14:textId="77777777" w:rsidR="00000000" w:rsidRDefault="00C650DB">
      <w:pPr>
        <w:widowControl w:val="0"/>
        <w:tabs>
          <w:tab w:val="left" w:pos="62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Студентка 5 курса 13 группы</w:t>
      </w:r>
    </w:p>
    <w:p w14:paraId="65F32EE3" w14:textId="77777777" w:rsidR="00000000" w:rsidRDefault="00C650DB">
      <w:pPr>
        <w:widowControl w:val="0"/>
        <w:tabs>
          <w:tab w:val="left" w:pos="62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Соловьева Ксения Дмитриевна</w:t>
      </w:r>
    </w:p>
    <w:p w14:paraId="3D5AAAA2" w14:textId="77777777" w:rsidR="00000000" w:rsidRDefault="00C650DB">
      <w:pPr>
        <w:widowControl w:val="0"/>
        <w:tabs>
          <w:tab w:val="left" w:pos="62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A50DF78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B99D788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7EE6D8D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0ED787D" w14:textId="77777777" w:rsidR="00000000" w:rsidRDefault="00C650DB">
      <w:pPr>
        <w:widowControl w:val="0"/>
        <w:tabs>
          <w:tab w:val="left" w:pos="2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1342B14" w14:textId="77777777" w:rsidR="00000000" w:rsidRDefault="00C650DB">
      <w:pPr>
        <w:widowControl w:val="0"/>
        <w:tabs>
          <w:tab w:val="left" w:pos="2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96565AD" w14:textId="77777777" w:rsidR="00000000" w:rsidRDefault="00C650DB">
      <w:pPr>
        <w:widowControl w:val="0"/>
        <w:tabs>
          <w:tab w:val="left" w:pos="225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Санкт-Петербург 2014г.</w:t>
      </w:r>
    </w:p>
    <w:p w14:paraId="61FA554B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Введение</w:t>
      </w:r>
    </w:p>
    <w:p w14:paraId="5BA707F8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1E99A40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Под ветеринарией понимается область научных знаний и практической деятельно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сти, направленных на предупреждение болезней животных и их лечение, выпуск полноценных и безопасных в ветеринарном отношении продуктов животноводства и защиту населения от болезней, общих для человека и животных.</w:t>
      </w:r>
    </w:p>
    <w:p w14:paraId="69CF44F7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Основными задачами ветеринарии в Российской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Федерации являются:</w:t>
      </w:r>
    </w:p>
    <w:p w14:paraId="4F95AF04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· реализация федеральных целевых программ по предупреждению и ликвидации карантинных и особо опасных (по перечню, устанавливаемому Департаментом ветеринарии Министерства сельского хозяйства Российской Федерации) болезней животных, вклю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чая сельскохозяйственных, домашних, зоопарковых и других животных, пушных зверей, птиц, рыб и пчел, и осуществление региональных планов ветеринарного обслуживания животноводства;</w:t>
      </w:r>
    </w:p>
    <w:p w14:paraId="3C680CE3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· формирование федеральных программ по подготовке специалистов в области вете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ринарии, производству препаратов и технических средств ветеринарного назначения, а также организация научных исследований по проблемам ветеринарии;</w:t>
      </w:r>
    </w:p>
    <w:p w14:paraId="7EC33189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· контроль за соблюдением органами исполнительной власти и должностными лицами, предприятиями, учреждениями,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организациями, иными хозяйствующими субъектами независимо от их подчиненности и форм собственности, общественными объединениями, международными организациями, иностранными юридическими лицами, гражданами Российской Федерации, иностранными гражданами и лиц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ами без гражданства - владельцами животных и продуктов животноводства (далее - предприятия, учреждения, организации и граждане) ветеринарного законодательства Российской Федерации;</w:t>
      </w:r>
    </w:p>
    <w:p w14:paraId="21504324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· охрана территории Российской Федерации от заноса заразных болезней животн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ых из иностранных государств; осуществление государственного ветеринарного и ведомственного ветеринарно-санитарного надзора.</w:t>
      </w:r>
    </w:p>
    <w:p w14:paraId="1F2C84FC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Задачи в области ветеринарии в Российской Федерации осуществляют:</w:t>
      </w:r>
    </w:p>
    <w:p w14:paraId="09F68746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государственная ветеринарная служба</w:t>
      </w:r>
    </w:p>
    <w:p w14:paraId="51B04618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ведомственная ветеринарно-са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нитарная служба</w:t>
      </w:r>
    </w:p>
    <w:p w14:paraId="727DF35D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производственная ветеринарная служба</w:t>
      </w:r>
    </w:p>
    <w:p w14:paraId="64EE1F29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специалисты, занимающиеся частной предпринимательской деятельностью.</w:t>
      </w:r>
    </w:p>
    <w:p w14:paraId="1E2E42C9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Темой данной курсовой работы является «Организация ветеринарной деятельности в ГБУ «Спб Горветстанция». Во время производственной прак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тики ознакомилась со структурой ветеринарной службы на станции, освоила правила заполнения форм ветеринарного учета и отчетности, справок, свидетельств, ознакомилась с планами мероприятий по профилактике и ликвидации заразных болезней животных и порядком ф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инансирования ветеринарных мероприятий на станции, что и отразила в курсовой работе.</w:t>
      </w:r>
    </w:p>
    <w:p w14:paraId="6FC4D928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настоящее время быстро развивается отрасль ветеринарной медицины, направленная, прежде всего, на работу с мелкими домашними животными, она предоставляет населению широки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 спектр по диагностике, лечению и профилактике заболеваний кошек и собак. Помимо этого, некоторые болезни животных и людей имеют много общего. Исследуя в лаборатории больных животных, ученые выявляют природу этих заболеваний, что помогает разработать новы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лекарства.</w:t>
      </w:r>
    </w:p>
    <w:p w14:paraId="6DCBBFF3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 последние годы ветеринария, как и остальные отрасли медицины, достигла значительных результатов в своем развитии. В современных ветеринарных клиниках не только лечат переломы лап и проводят регулярные осмотры и вакцинации, но и делают сложн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ые операции, спасающие жизнь животного.</w:t>
      </w:r>
    </w:p>
    <w:p w14:paraId="3C8FC730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Именно поэтому тема данной курсовой работы является очень актуальной и интересной в наше время.</w:t>
      </w:r>
    </w:p>
    <w:p w14:paraId="72D9444A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Обзор литературы</w:t>
      </w:r>
    </w:p>
    <w:p w14:paraId="141DD282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7217002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Г.П Меркулова, написавшая статью о лептоспирозе в газете «Новости медицины и фармации» в 2008 году, от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мечает: «Лептоспироз - зооноз, природно-очаговое заболевание. Резервуаром патогенных лептоспир в природе являются млекопитающие, земноводные, пресмыкающиеся, птицы. Источником инфекции для человека могут быть многие дикие и сельскохозяйственные животные, 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лительно выделяющие лептоспир с мочой. В наши дни на природные очаги лептоспироза влияет интенсивная народно-хозяйственная деятельность человека (гидромелиоративные работы, строительство крупных животноводческих комплексов и др.), которая приводит к измене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нию экологии грызунов и может способствовать как затуханию эпизоотического процесса в очагах, так и возникновению новых природных, а также антропургических (хозяйственных) и смешанных очагов лептоспироза. В антропургических очагах источником инфекции являю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тся сельскохозяйственные животные, грызуны, собаки. Больной лептоспирозом человек практически не заразен.»</w:t>
      </w:r>
    </w:p>
    <w:p w14:paraId="38D2F211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Самсон А.А. и Шпаков М.П., в свою очередь пишут: «Основным фактором передачи инфекции остается вода, загрязненная мочой инфицированных животных. Зара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жение человека лептоспирозом происходит при купании в открытых пресноводных водоемах, при рыбной ловле, охоте, при различных сельскохозяйственных работах, работе в угольных шахтах, питье воды из открытых водоемов и колодцев, употреблении инфицированных про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дуктов, при прямом контакте с больными животными. Возможен профессиональный характер заражения.» (Журнал «Медицина неотложных состояний» 2009 год)</w:t>
      </w:r>
    </w:p>
    <w:p w14:paraId="0F9D3AE3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Бессарабов Б.Ф. ( «Инфекционные болезни животных» 2007 год)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отмечает: «Лептоспироз собак (штутгардская болезн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ь, инфекционная желтуха, тиф собак, эпизоотическая желтуха, болезнь Вейля, геморрагический энтерит) протекает преимущественно остро и проявляется кратковременной лихорадкой, геморрагическим гастроэнтеритом, язвенным стоматитом, иногда желтухой и нервными 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асстройствами. Лептоспироз собак описан в двух формах: инфекционная желтуха (желтушная форма) и тиф собак (геморрагическая форма). У большинства собак отмечают явления, свойственные нефриту: область почек чувствительна при пальпации; моча имеет желтый или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коричневый цвет, мутная, кислой реакции, выделяется малыми порциями, содержит альбумины, почечный эпителий, массу лейкоцитов, цилиндры, гемоглобин и билирубин. В тяжелых случаях моча приобретает красную окраску. Изменения со стороны почек могут сохраняться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месяцами.»</w:t>
      </w:r>
    </w:p>
    <w:p w14:paraId="1DE8DF99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диссертации «Эпизоотическая ситуация по карантинным и особо опасным болезням животных в Российской Федерации за 2009 год» (Ценовик. - 2010 год). Рождественского И.К. отмечено: «Экономический ущерб обусловлен высокой летальностью крупного рога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того скота и свиней (25 - 45% и более), снижением удоя (на 22 - 37%). потерей массы тела (на 18 - 28%). замедлением роста молодняка, понижением работоспособности у волов и буйволов, гибелью потомства (до 90%). абортами (у 15 - 20% коров и 100% свиноматок),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снижением товарных качеств кож переболевших животных и выбраковкой продуктов животноводства на мясокомбинатах, нарушением воспроизводительной функции, а также затратой значительных средств на диагностические, профилактические, лечебные и карантинно-ограни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чительные мероприятия».</w:t>
      </w:r>
    </w:p>
    <w:p w14:paraId="09D6AEDA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BFE9280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Собственные исследования</w:t>
      </w:r>
    </w:p>
    <w:p w14:paraId="4046FFE8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ED44517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Характеристика объекта.</w:t>
      </w:r>
    </w:p>
    <w:p w14:paraId="306B6D15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Я проходила практику в ГБУ «Санкт-Петербургская Горветстанция». Станция располагается по адресу улица 2-я Жерновская дом 46.</w:t>
      </w:r>
    </w:p>
    <w:p w14:paraId="24447D7F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Лечебно-диагностический отдел Горветстанции оказывает сл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едующие услуги:</w:t>
      </w:r>
    </w:p>
    <w:p w14:paraId="728F33D2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Функциональная диагностика</w:t>
      </w:r>
    </w:p>
    <w:p w14:paraId="7AC3F273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Дерматология</w:t>
      </w:r>
    </w:p>
    <w:p w14:paraId="4A392D06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Терапия</w:t>
      </w:r>
    </w:p>
    <w:p w14:paraId="0E8113C7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Кабинет вакцинации и регистрации</w:t>
      </w:r>
    </w:p>
    <w:p w14:paraId="08E06F8B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Скорая ветеринарная помощь</w:t>
      </w:r>
    </w:p>
    <w:p w14:paraId="2523EE75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Рентген-кабинет</w:t>
      </w:r>
    </w:p>
    <w:p w14:paraId="6E7FB280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Хирургия</w:t>
      </w:r>
    </w:p>
    <w:p w14:paraId="33EFDAF4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Лаборатория</w:t>
      </w:r>
    </w:p>
    <w:p w14:paraId="13AF7F43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лечебно-диагностическом отделе работают высококвалифицированные специалисты:</w:t>
      </w:r>
    </w:p>
    <w:p w14:paraId="4EB1DECB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Ананьев Геннадий Владимирович - начальник Лечебно-диагностического отдела, стаж работы более 20 лет.</w:t>
      </w:r>
    </w:p>
    <w:p w14:paraId="18BCE718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Латык Наталья Викторовна - заведующий терапевтическим отделением, на ГВС работает с 1992 года.</w:t>
      </w:r>
    </w:p>
    <w:p w14:paraId="21FA32ED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Степанова Светлана Валерьевна - заведующий хирургическим от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делением, работает на ГВС с 1991 года.</w:t>
      </w:r>
    </w:p>
    <w:p w14:paraId="16807236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Балашова Ольга Викторовна - ветеринарный врач, специализация: травматология, неврология, полостные операции повышенной сложности, операции на лошадях.</w:t>
      </w:r>
    </w:p>
    <w:p w14:paraId="58AA395D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Соколова Анастасия Львовна - ветеринарный врач, специализация: хир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ургия, грызуны и хорьки.</w:t>
      </w:r>
    </w:p>
    <w:p w14:paraId="15678406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Клюева Светлана Юрьевна - ветеринарный врач - терапевт.</w:t>
      </w:r>
    </w:p>
    <w:p w14:paraId="3F40887C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Мигунов Александр Валерьевич - ветеринарный врач - рентгенолог.</w:t>
      </w:r>
    </w:p>
    <w:p w14:paraId="29C0E0A1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Головатая Александра Ивановна - ветеринарный врач, специализация: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УЗИ, физиотерапия.</w:t>
      </w:r>
    </w:p>
    <w:p w14:paraId="67764352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Кныш Виктория Борисовна -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ветеринарный врач - хирург, специализация: офтальмология.</w:t>
      </w:r>
    </w:p>
    <w:p w14:paraId="3F01A1E4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 же в состав лечебно-диагностического отдела входит лаборатория, которая оказывает широкий спектр услуг круглосуточно.</w:t>
      </w:r>
    </w:p>
    <w:p w14:paraId="3CAC8065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Биохимические исследования</w:t>
      </w:r>
    </w:p>
    <w:p w14:paraId="40C670FE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Гематологические исследования</w:t>
      </w:r>
    </w:p>
    <w:p w14:paraId="17E992FF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Цитологические иссл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едования (в том числе морфоцитометрия, плойдометрия, цитохимия)</w:t>
      </w:r>
    </w:p>
    <w:p w14:paraId="76B9087D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Общий анализ мочи и кала</w:t>
      </w:r>
    </w:p>
    <w:p w14:paraId="3387AB08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ПЦР-диагностика инфекционных заболеваний</w:t>
      </w:r>
    </w:p>
    <w:p w14:paraId="76B9230D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Иммунохимические исследования</w:t>
      </w:r>
    </w:p>
    <w:p w14:paraId="37829F10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Исследования кислотно-основного состояния крови</w:t>
      </w:r>
    </w:p>
    <w:p w14:paraId="291CEDAC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Электрофорез белков и изоферментов</w:t>
      </w:r>
    </w:p>
    <w:p w14:paraId="55D6B68D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Исследование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системы коагуляционного гемостаза</w:t>
      </w:r>
    </w:p>
    <w:p w14:paraId="29261B9C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Исследования на яйца гельминтов и кровепаразитарные болезни</w:t>
      </w:r>
    </w:p>
    <w:p w14:paraId="35FE0817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Исследования на арахноэнтомозы и дерматомикозы</w:t>
      </w:r>
    </w:p>
    <w:p w14:paraId="6D891AB7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станции действует Устав который включает в себя 5 пунктов:</w:t>
      </w:r>
    </w:p>
    <w:p w14:paraId="3FD2DFCF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Общие положения</w:t>
      </w:r>
    </w:p>
    <w:p w14:paraId="17E0CF75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Предмет, цели и виды деятельности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Учреждения</w:t>
      </w:r>
    </w:p>
    <w:p w14:paraId="26838B61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Управление Учреждением</w:t>
      </w:r>
    </w:p>
    <w:p w14:paraId="1F86D3D8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Имущество и финансовое обеспечение Учреждения</w:t>
      </w:r>
    </w:p>
    <w:p w14:paraId="1279C383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Реорганизация, изменение типа, ликвидация Учреждения.</w:t>
      </w:r>
    </w:p>
    <w:p w14:paraId="644E3B59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СББЖ представляет собой трехэтажное здание, расположенное на огражденной территории. Юридический статус - Государс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твенное Бюджетное Учреждение.</w:t>
      </w:r>
    </w:p>
    <w:p w14:paraId="2847BF78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СББЖ работает 7 дней в неделю, по одному кабинету на терапии и хирургии, а так же рентген, УЗИ и лаборатория работают круглосуточно, с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09:00. Остальные кабинеты работают с 09:00 до 21:00. Каждый кабинет уходит на обеденный пер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ерыв в свое время, начиная с 12:20 до 15:00.</w:t>
      </w:r>
    </w:p>
    <w:p w14:paraId="638914EA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Один раз в пять лет проводится аттестация всех ветеринарных специалистов в целях объективной оценки пригодности их к дальнейшей работе и расстановки кадров, стимулирования роста их квалификации и повышения ответ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ственности исполнительской дисциплины, развития у них инициативы и творческой активности. Аттестация проводится в Управлении ветеринарии Санкт-Петербурга комиссией, в состав которой входят ведущие ветеринарные специалисты, за счет чего достигается наиболее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объективная оценка аттестуемых. По заключению комиссии сотруднику станции могут повысить или понизить разряд, перевести его на другую должность, отправить на курсы повышения квалификации за счет станции или уволить.</w:t>
      </w:r>
    </w:p>
    <w:p w14:paraId="1CF4494D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Прием на работу и утверждение на должно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сть проводит начальник организации Симанская С.Ю. после прохождения кандидатом испытательного срока. При поступлении на работу заключается договор в соответствии с трудовым кодексом РФ, в котором указывается заработная плата, часы и график работы.</w:t>
      </w:r>
    </w:p>
    <w:p w14:paraId="62ACBEDA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Санитарн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ый день на станции проводится 1 раз в месяц в соответствии со всеми правилами дезинфекции, с 09:00 до 13:00.</w:t>
      </w:r>
    </w:p>
    <w:p w14:paraId="18228DA9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0A1456B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Делопроизводство</w:t>
      </w:r>
    </w:p>
    <w:p w14:paraId="45F0D61D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352F1E0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 обязательной документации по ветеринарному учету на Горветстанции ведутся следующие формы:</w:t>
      </w:r>
    </w:p>
    <w:p w14:paraId="6015ED6C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форма 1 вет - журнал регистрации 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ольных животных. Он есть в каждом кабинете, включая хирургию, терапию, дерматологию и физиотерапию.</w:t>
      </w:r>
    </w:p>
    <w:p w14:paraId="44423A46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BC27ACD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Журнал ведется по следующей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0"/>
        <w:gridCol w:w="1092"/>
        <w:gridCol w:w="770"/>
        <w:gridCol w:w="986"/>
        <w:gridCol w:w="1263"/>
        <w:gridCol w:w="709"/>
        <w:gridCol w:w="1134"/>
        <w:gridCol w:w="1276"/>
        <w:gridCol w:w="1099"/>
      </w:tblGrid>
      <w:tr w:rsidR="00000000" w14:paraId="1911F9EC" w14:textId="77777777">
        <w:tblPrEx>
          <w:tblCellMar>
            <w:top w:w="0" w:type="dxa"/>
            <w:bottom w:w="0" w:type="dxa"/>
          </w:tblCellMar>
        </w:tblPrEx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DEF7A" w14:textId="77777777" w:rsidR="00000000" w:rsidRDefault="00C65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lastRenderedPageBreak/>
              <w:t>№ первичного приема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8EF76" w14:textId="77777777" w:rsidR="00000000" w:rsidRDefault="00C65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№ повторного приема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78165" w14:textId="77777777" w:rsidR="00000000" w:rsidRDefault="00C65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Дата приема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BDF86" w14:textId="77777777" w:rsidR="00000000" w:rsidRDefault="00C65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Ф.И.О. и адрес владельца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AFDBC" w14:textId="77777777" w:rsidR="00000000" w:rsidRDefault="00C65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Вид животного, пол, возраст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4D810" w14:textId="77777777" w:rsidR="00000000" w:rsidRDefault="00C65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Диагноз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18B39" w14:textId="77777777" w:rsidR="00000000" w:rsidRDefault="00C65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Клиниче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ские признаки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6C009" w14:textId="77777777" w:rsidR="00000000" w:rsidRDefault="00C65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Лечение, рекомендации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1D7D5" w14:textId="77777777" w:rsidR="00000000" w:rsidRDefault="00C65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Примечания</w:t>
            </w:r>
          </w:p>
        </w:tc>
      </w:tr>
    </w:tbl>
    <w:p w14:paraId="61AD89CE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98C9115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 же на основании данных этого журнала происходит списание медикаментов и заполнение отчетов.</w:t>
      </w:r>
    </w:p>
    <w:p w14:paraId="00A6A607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форма 2 вет - журнал для записи противоэпизоотических мероприятий. В нем есть следующие разделы:</w:t>
      </w:r>
    </w:p>
    <w:p w14:paraId="143C1464" w14:textId="77777777" w:rsidR="00000000" w:rsidRDefault="00C650D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Диагностиче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ские исследования</w:t>
      </w:r>
    </w:p>
    <w:p w14:paraId="5FE6FC7F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Вакцинации, иммунизации и противопаразитарные обработки</w:t>
      </w:r>
    </w:p>
    <w:p w14:paraId="3B717402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Ветеринарно-санитарные работы</w:t>
      </w:r>
    </w:p>
    <w:p w14:paraId="0A7C470C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Данные заносятся на основе актов на проведенные мероприятия.</w:t>
      </w:r>
    </w:p>
    <w:p w14:paraId="5CBE546D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форма 3 вет - журнал для записи эпизоотического состояния района ( Красногвардейского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Невского). К нему прилагается карта эпизоотического состояния района (Красногвардейского и Невского). Хранится постоянно в эпизоотическом отделе Горветстанции.</w:t>
      </w:r>
    </w:p>
    <w:p w14:paraId="0CB9B4DD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форма 10 вет - журнал для учета дезинфекции, дезинсекции и дератизации. Заполняется на основани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актов на проведение дезинфекции, дезинсекции и дератизации.</w:t>
      </w:r>
    </w:p>
    <w:p w14:paraId="4B5C3EE7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лаборатории ведутся следующие журналы:</w:t>
      </w:r>
    </w:p>
    <w:p w14:paraId="2CE5FBBC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форма 12 вет - журнал бактериологических исследований</w:t>
      </w:r>
    </w:p>
    <w:p w14:paraId="0DF730A5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форма 13 вет - журнал вирусологических исследований</w:t>
      </w:r>
    </w:p>
    <w:p w14:paraId="5F11D925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форма 14 вет - журнал серологических исследован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ий</w:t>
      </w:r>
    </w:p>
    <w:p w14:paraId="4AC44AEA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форма 15 вет - журнал гематологических исследований</w:t>
      </w:r>
    </w:p>
    <w:p w14:paraId="677AD11E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форма 16 вет - журнал гистологических исследований</w:t>
      </w:r>
    </w:p>
    <w:p w14:paraId="6DB54B21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форма 18 вет - журнал учета лабораторных исследований на паразитарные болезни животных</w:t>
      </w:r>
    </w:p>
    <w:p w14:paraId="5F102C05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связи с проведением бесплатной вакцинации животных против ви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руса бешенства (Государственная Услуга распространяется только на собак) в СББЖ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ведется два журнала:</w:t>
      </w:r>
    </w:p>
    <w:p w14:paraId="0A759F8D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вакцинации против бешенства ( на платной основе)</w:t>
      </w:r>
    </w:p>
    <w:p w14:paraId="5D768EA1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вакцинации против бешенства (Государственная услуга)</w:t>
      </w:r>
    </w:p>
    <w:p w14:paraId="284AAF59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Кроме обязательных форм учета ветеринарные специалист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 ведут следующие добровольные формы учета:</w:t>
      </w:r>
    </w:p>
    <w:p w14:paraId="5435C2A5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журнал для регистрации вакцинации против чумы, аденовирусной инфекции, парвовирусного и коронавирусного энтерита</w:t>
      </w:r>
    </w:p>
    <w:p w14:paraId="2D792190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журнал для регистрации вакцинации кошек против панлейкопении, инфекционного ринотрахеита, кальцивир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усной инфекции и хламидиоза</w:t>
      </w:r>
    </w:p>
    <w:p w14:paraId="1B096130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журнал для регистрации исследований животных на туберкулез, лептоспироз и лейкоз</w:t>
      </w:r>
    </w:p>
    <w:p w14:paraId="51E23A0A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журнал для регистрации выдачи ветеринарных свидетельств и справок</w:t>
      </w:r>
    </w:p>
    <w:p w14:paraId="6ED97609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журнал по технике безопасности</w:t>
      </w:r>
    </w:p>
    <w:p w14:paraId="27922065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журнал списания лекарственных средств</w:t>
      </w:r>
    </w:p>
    <w:p w14:paraId="2BF1968A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журнал для 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егистрации выездов скорой помощи</w:t>
      </w:r>
    </w:p>
    <w:p w14:paraId="6E28E96C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Все журналы должным образом переплетены, страницы пронумерованы, титульный лист и графы оформлен в соответствии с инструкцией. Журналы хранятся в течение 5 лет в архиве, после чего уничтожаются путем сжигания, о чем составл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яется соответствующий акт. Журнал регистрации больных животных врач, ведущий прием, заполняет каждый день после осмотра очередного животного. Указывается порядковый номер и дата приема, вид, возраст и принадлежность животного, клинические признаки, диагноз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проведенное лечение. В графе «Примечания» указывается стоимость проведенного лечения и номер чека. Кроме того, имеется большое количество дополнительной документации:</w:t>
      </w:r>
    </w:p>
    <w:p w14:paraId="328FC467" w14:textId="77777777" w:rsidR="00000000" w:rsidRDefault="00C650D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Книги регистрации входящих и исходящих документов.</w:t>
      </w:r>
    </w:p>
    <w:p w14:paraId="506E7A1C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Журнал учета предписаний и акто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 проверок (налоговая инспекция, банковская инспекция, пожарная инспекция и др.). Хранится в течение 5 лет.</w:t>
      </w:r>
    </w:p>
    <w:p w14:paraId="394F6415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lastRenderedPageBreak/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Книга приказов и распоряжений по учреждению. Хранится постоянно</w:t>
      </w:r>
    </w:p>
    <w:p w14:paraId="35BF404A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Журнал учета лекарственных препаратов по аптеке.</w:t>
      </w:r>
    </w:p>
    <w:p w14:paraId="05121560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Переписка подразделений с СББ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Ж. Хранится в течение 5 лет.</w:t>
      </w:r>
    </w:p>
    <w:p w14:paraId="21CACA16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Протоколы производственных совещаний у начальника СББЖ. Хранится в течение 5 лет.</w:t>
      </w:r>
    </w:p>
    <w:p w14:paraId="7BB76908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Программа ветеринарно и финансово-хозяйственной деятельности ГУ СББЖ на календарный год. Хранится постоянно.</w:t>
      </w:r>
    </w:p>
    <w:p w14:paraId="46455D34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Годовые планы структурных подр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азделений (отделов) ГУ СББЖ. Хранятся в течение 5 лет.</w:t>
      </w:r>
    </w:p>
    <w:p w14:paraId="6E15731F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План организационных мероприятий подразделений ГУ СББЖ на месяц. Хранится в течение 5 лет.</w:t>
      </w:r>
    </w:p>
    <w:p w14:paraId="47EE674B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Все планы хранятся в кабинете начальника лечебно-диагностического отдела Ананьева Г.В.</w:t>
      </w:r>
    </w:p>
    <w:p w14:paraId="1FFD8BFA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Все формы учета веду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тся в соответствии с инструкцией по ветеринарному учету, которая утверждена главным управлением ветеринарии Министерства сельского хозяйства СССР 3 сентября 1975 года.</w:t>
      </w:r>
    </w:p>
    <w:p w14:paraId="5CEFC697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соответствии с приказом Министерства сельского хозяйства от 2005 года, к которому прил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агаются методические указания по составлению и заполнению форм ветеринарной отчетности, в СББЖ ведутся следующие формы отчетов:</w:t>
      </w:r>
    </w:p>
    <w:p w14:paraId="75A287B6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ежемесячно - сведения о заразных болезнях животных, форма 1-вет;</w:t>
      </w:r>
    </w:p>
    <w:p w14:paraId="773D50CB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ежеквартально - сведения о противоэпизоотических мероприятиях,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форма 1-вет А;</w:t>
      </w:r>
    </w:p>
    <w:p w14:paraId="0651695F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ежеквартально - сведения о движениях и расходовании биопрепаратов на противоэпизоотические мероприятия, оплачиваемые за счет средств федерального бюджета, форма 1вет В</w:t>
      </w:r>
    </w:p>
    <w:p w14:paraId="7C440B18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ежегодно - сведения о незаразных болезнях животных, форма 2 вет.</w:t>
      </w:r>
    </w:p>
    <w:p w14:paraId="596A90A7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Отчеты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Городской станции по борьбе с болезнями животных подаются в управление ветеринарией субъекта. Ответственность за полноту и достоверность сведений в отчете несет руководитель учреждения. Каждая форма ветеринарного отчета состоит из 3 частей:</w:t>
      </w:r>
    </w:p>
    <w:p w14:paraId="683C3719" w14:textId="77777777" w:rsidR="00000000" w:rsidRDefault="00C650D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Заголовочная</w:t>
      </w:r>
    </w:p>
    <w:p w14:paraId="691AB184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Табличная</w:t>
      </w:r>
    </w:p>
    <w:p w14:paraId="40190353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Оформляющая</w:t>
      </w:r>
    </w:p>
    <w:p w14:paraId="1AA14FFC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Бланки отчетных форм изготавливаются типографским способ и являются типовыми. Отчеты составляются в 2 экземплярах, один из которых остается в учреждении.</w:t>
      </w:r>
    </w:p>
    <w:p w14:paraId="39863F4E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Вся письменная документация хранится в кабинете начальника лечебно-диагност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ического отдела Ананьева Г.В. в специальных шкафах, закрывающихся на ключ. Документы рассортированы и уложены в папки с наклеенными на них ярлыками для облегчения поиска. Личная печать ветеринарного врача хранится в сейфе у ветврачей.</w:t>
      </w:r>
    </w:p>
    <w:p w14:paraId="6E37551F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BC97288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Планирование ветерин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арных мероприятий</w:t>
      </w:r>
    </w:p>
    <w:p w14:paraId="5A3BB760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FF6D443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 объектам планирования в ветеринарии относятся: профилактика и ликвидация инфекционных и инвазионных болезней животных, профилактика незаразных болезней. Существуют следующие планы:</w:t>
      </w:r>
    </w:p>
    <w:p w14:paraId="7B39E7E0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Текущее планирование:</w:t>
      </w:r>
    </w:p>
    <w:p w14:paraId="77817EE6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План противоэпизоотических мероп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риятий - составляется врачем-эпизоотологом с учетом поданных сведений из частного сектора и возможного развития эпизоотического состояния. Составляется раз в год, в конце года на следующий год, но не позднее 14 декабря. План согласовывается в Управление Ве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теринарии, и после чего утверждается главой администрации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района. Годовые планы утверждаются управлением ветеринарии субъекта. В плане есть следующие разделы: диагностические исследования, предохранительные прививки, лечебно-профилактические обработки, вет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еринарно-санитарные работы. Сведения для составления: журнал регистрации больных животных (форма 1 вет), все формы отчетности номер 1.</w:t>
      </w:r>
    </w:p>
    <w:p w14:paraId="3DEE2794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План мероприятий по профилактике незаразных болезней животных - утверждается и финансируется руководителем предприятия.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остоит из: эпизоотологического обследования и анализа и учета показателей.</w:t>
      </w:r>
    </w:p>
    <w:p w14:paraId="74713380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План ветеринарно-санитарных мероприятий</w:t>
      </w:r>
    </w:p>
    <w:p w14:paraId="35D1B46E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План финансово-хозяйственной деятельности. Состоит из 3 частей:</w:t>
      </w:r>
    </w:p>
    <w:p w14:paraId="4903AE69" w14:textId="77777777" w:rsidR="00000000" w:rsidRDefault="00C650D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Заголовочная часть</w:t>
      </w:r>
    </w:p>
    <w:p w14:paraId="2D46D2CE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Содержательная часть (текстовая и табличная): содержит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сведения о деятельности государственного бюджетного учреждения, показателях финансового состояния учреждения (нефинансовые и финансовые активы, обязательства), показателях по поступлениям и выплатам учреждения.</w:t>
      </w:r>
    </w:p>
    <w:p w14:paraId="1111E874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Оформляющая часть</w:t>
      </w:r>
    </w:p>
    <w:p w14:paraId="770F65C8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Оперативное планировани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е:</w:t>
      </w:r>
    </w:p>
    <w:p w14:paraId="24C099FA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План ликвидации особо опасных болезней животных - состоит из: акта эпизоотологического обследования, плана мероприятий (табличная часть) и постановления главы администрации района об утверждении плана. Согласовывают с главным ветеринарным инспектором су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бъекта (руководителем управления ветеринарии).</w:t>
      </w:r>
    </w:p>
    <w:p w14:paraId="0BDFCA17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Перспективное планирование:</w:t>
      </w:r>
    </w:p>
    <w:p w14:paraId="235885A9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План ликвидации хронических инфекционных и инвазионных болезней</w:t>
      </w:r>
    </w:p>
    <w:p w14:paraId="160C6BCE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План подготовки и переподготовки ветеринарных специалистов</w:t>
      </w:r>
    </w:p>
    <w:p w14:paraId="75907548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План материально-технического оснащения ветеринарного учре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ждения</w:t>
      </w:r>
    </w:p>
    <w:p w14:paraId="41F034E1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Я лично участвовала в проведении санитарного дня, что учитывалось как ветеринарно-санитарные работы. Он проводился 1 раз в месяц, с 09:00 до 13:00.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В это время все работники станции проводили работы по дезинфекции, дезинсекции и дератизации, каждый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убирал свой личный кабинет.</w:t>
      </w:r>
    </w:p>
    <w:p w14:paraId="372980F8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E456CC8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Ветеринарные сопроводительные документы</w:t>
      </w:r>
    </w:p>
    <w:p w14:paraId="586B0175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C23C650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лечебно-диагностическом отделе производится выдача ветеринарно-сопроводительных документов формы №1 и формы №4.</w:t>
      </w:r>
    </w:p>
    <w:p w14:paraId="237BB89E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Ветеринарное свидетельство формы №1 выдается на животных, инкубационное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яйцо, оплодотворенную икру для разведения, сперму животных, при вывозе их за пределы административного района по территории Российской Федерации. Свидетельство подписывает руководитель (или уполномоченный им ветеринарный врач) учреждения, подведомственного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органу исполнительной власти субъекта Российской Федерации в области ветеринарии, и заверяет печатью горветстанции.</w:t>
      </w:r>
    </w:p>
    <w:p w14:paraId="5C6638CC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Ветеринарная справка формы №4 выдается на все виды грузов при перемещении их внутри административного района. Справку подписывает ветеринар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ный врач (ветеринарный фельдшер) учреждения, подведомственного органу исполнительной власти субъекта Российской Федерации в области ветеринарии, и заверяет печатью учреждения.</w:t>
      </w:r>
    </w:p>
    <w:p w14:paraId="589DDB2D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СББЖ ветеринарные справки и свидетельства имеет право выдавать начальник СББЖ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а так же специалисты, которые утверждены приказом начальника СББЖ. К приказу об их утверждении прилагается список специалистов с образцами их подписи. Ветеринарные справки и свидетельства заверяются печатью учреждения.</w:t>
      </w:r>
    </w:p>
    <w:p w14:paraId="3AEE2ADC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Ветеринарные сопроводительные докум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енты обязательно имеют корешки, которые полностью дублируют информацию самого документа. Корешки остаются в деле ветеринарного врача, выдавшего документ и хранятся на СББЖ в течение 3 лет, затем комиссионно уничтожаются с составлением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соответствующего акта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5DEF07C5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Ветеринарные свидетельства и справки действительны на животных в течение 5 дней с момента выдачи документа.</w:t>
      </w:r>
    </w:p>
    <w:p w14:paraId="360A0634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Ветеринарные сопроводительные документы не должны содержать исправлений, должны заполняться чернилами одного цвета. Не допускается копирования док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ументов, использование документов с неясным оттиском печати, наличие незаполненных граф, без подписи должностного лица, выдавшего документ.</w:t>
      </w:r>
    </w:p>
    <w:p w14:paraId="399CD979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Документы выдаются лично на руки ветеринарного специалиста под его ответственность, хранятся документы в сейфах. Пос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 того как партия документов использована, корешки подшиваются и отправляются в Управление ветеринарии для контроля, где хоронятся в течении 3 лет, после чего уничтожаются путем сжигания.</w:t>
      </w:r>
    </w:p>
    <w:p w14:paraId="514FD5F7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перевозке животных между субъектами Российской Федерации в граф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"Особые отметки" ветеринарного свидетельства указывают номер и дату разрешения руководителя органа исполнительной власти субъекта Российской Федерации в области ветеринарии, а также номер ветеринарного сопроводительного документа, в сопровождении которог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животное совершает движение.</w:t>
      </w:r>
    </w:p>
    <w:p w14:paraId="7ED04ADB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Выдача ветеринарных сопроводительных документов на СББЖ ведется в соответствии с правилами, которые являются приложением к приказу Министерства сельского хозяйства Российской Федерации №422 от 16 ноября 2006 года.</w:t>
      </w:r>
    </w:p>
    <w:p w14:paraId="17D4A381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3914DB9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Госветнадз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ор и ветеринарный контроль</w:t>
      </w:r>
    </w:p>
    <w:p w14:paraId="085FA573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85AEE30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Госветнадзор - это деятельность уполномоченных федеральных органов исполнительной власти и органов исполнительной власти субъектов РФ,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направленная на предупреждение, выявление и пресечение нарушений ветеринарного законодательст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ва, по средствам организации и проведении проверок.</w:t>
      </w:r>
    </w:p>
    <w:p w14:paraId="3370973B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Положение о государственном ветеринарном надзоре в РФ утверждено постановлением правительства РФ №706 (в редакции Постановления Правительства РФ от 16.04.2001 №295). Положение содержит следующие разделы:</w:t>
      </w:r>
    </w:p>
    <w:p w14:paraId="01668C94" w14:textId="77777777" w:rsidR="00000000" w:rsidRDefault="00C650D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Общие положения</w:t>
      </w:r>
    </w:p>
    <w:p w14:paraId="562BAA95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Организация и содержание государственного ветеринарного надзора</w:t>
      </w:r>
    </w:p>
    <w:p w14:paraId="643C0566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Порядок осуществления государственного ветеринарного надзора</w:t>
      </w:r>
    </w:p>
    <w:p w14:paraId="6DA7F53D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Права и обязанности должностных лиц Государственной ветеринарной службы РФ, осуществляющих государственн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ый ветеринарный надзор</w:t>
      </w:r>
    </w:p>
    <w:p w14:paraId="5F782789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Государственный ветеринарный надзор осуществляется представителями Управление Федеральной службы по ветеринарному и фитосанитарному надзору по Санкт-Петербургу и Ленинградской области.</w:t>
      </w:r>
    </w:p>
    <w:p w14:paraId="1F918EB5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Госветинспектор проводит проверки подконтрольных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объектов с целью контроля за соблюдением ветеринарных правил при производстве, заготовке, хранении, перевозках и реализации продуктов и сырья животного происхождения, проведением предприятиями и организациями установленных противоэпизоотических и ветерина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рно-санитарных мероприятий и мер по охране территории от завоза и распространения особо опасных и карантинных болезней животных.</w:t>
      </w:r>
    </w:p>
    <w:p w14:paraId="2E1C8AB9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результатам проверок, которые могут быть плановые и внеплановые составляется соответствующий документ (акт, протокол, постан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овление, предписание), где отмечаются выявленные нарушения Ветеринарного Законодательства, даются конкретные предписания по их устранению с указанием срока. Каждый месяц госветинспектор подает отчет в Управление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ветеринарии о результатах своей работы (коли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чество проверенных поднадзорных объектов, выявленные нарушения, меры по пресечению).</w:t>
      </w:r>
    </w:p>
    <w:p w14:paraId="1802B44D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статье Федерального Закона «О Ветеринарии» содержится информация об обязанностях предприятий, учреждений, организаций и граждан - владельцев животных и производителей прод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уктов животноводства статья гласит следующее:</w:t>
      </w:r>
    </w:p>
    <w:p w14:paraId="3ACBA053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Ответственность за здоровье, содержание и использование животных несут их владельцы, а за выпуск безопасных в ветеринарно-санитарном отношении продуктов животноводства - производители этих продуктов.</w:t>
      </w:r>
    </w:p>
    <w:p w14:paraId="30D26C64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Владельцы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животных и производители продуктов животноводства обязаны:</w:t>
      </w:r>
    </w:p>
    <w:p w14:paraId="139502CF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Осуществлять хозяйственные и ветеринарные мероприятия, обеспечивающие предупреждение болезней животных и безопасность в ветеринарно-санитарном отношении продуктов животноводства, содержать в надл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ежащем состоянии животноводческие помещения и сооружения для хранения кормов и переработки продуктов животноводства, не допускать загрязнения окружающей среды отходами животноводства;</w:t>
      </w:r>
    </w:p>
    <w:p w14:paraId="569987CE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Соблюдать зоогигиенические и ветеринарно-санитарные требования при раз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мещении, строительстве, вводе в эксплуатацию объектов, связанных с содержанием животных, переработкой, хранением и реализацией продуктов животноводства;</w:t>
      </w:r>
    </w:p>
    <w:p w14:paraId="5AFBC40C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Предоставлять специалистам в области ветеринарии по их требованию животных для осмотра, немедленно из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вещать указанных специалистов о всех случаях внезапного падежа или одновременного массового заболевания животных, а также об их необычном поведении;</w:t>
      </w:r>
    </w:p>
    <w:p w14:paraId="079CF4E0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До прибытия специалистов в области ветеринарии принять меры по изоляции животных, подозреваемых в заболев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ании;</w:t>
      </w:r>
    </w:p>
    <w:p w14:paraId="2B6AFA29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Соблюдать установленные ветеринарно-санитарные правила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перевозки и убоя животных, переработки, хранения и реализации продуктов животноводства;</w:t>
      </w:r>
    </w:p>
    <w:p w14:paraId="420BC6FE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выполнять указания специалистов в области ветеринарии о проведении мероприятий по профилактике болезней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животных и борьбе с этими болезнями.</w:t>
      </w:r>
    </w:p>
    <w:p w14:paraId="58DDDEC8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2B876B2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Финансирование и материально-техническое обеспечение ветеринарной службы</w:t>
      </w:r>
    </w:p>
    <w:p w14:paraId="09AE74EB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4C7FE37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Лечебно-диагностический отдел Горветстанции включает в себя: терапевтическое отделение, хирургическое отделение и лабораторию.</w:t>
      </w:r>
    </w:p>
    <w:p w14:paraId="07704938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Терапевтическое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отделение имеет: 3 кабинета терапии, 1 кабинет дерматологии, 1 кабинет физиотерапии и 1 процедурный кабинет.</w:t>
      </w:r>
    </w:p>
    <w:p w14:paraId="79B59686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Хирургическое отделение имеет: 1 кабинет для приема посетителей, 2 операционные, 1 смотровой кабинет и 1 процедурный кабинет.</w:t>
      </w:r>
    </w:p>
    <w:p w14:paraId="465C80D3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 же есть кабинет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ачальника ЛДО, кухня и комната отдыха, 2 санузла, 1 аптека на хирургическое и терапевтическое отделение, рентген-кабинет и кабинет вакцинации и регистрации животных.</w:t>
      </w:r>
    </w:p>
    <w:p w14:paraId="65C6F917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терапевтических кабинетах есть специальные столы для проведения осмотра и терапевтически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 манипуляций, шкафы для хранения документов, лекарственных препаратов, пробирок для забора крови и т.д., 1 лампа для кварцевания кабинета и стол ветеринарного врача.</w:t>
      </w:r>
    </w:p>
    <w:p w14:paraId="1D4ECA6A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хирургических кабинет есть специальные столы для осмотра, операционные столы, наборы хи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рургических инструментов, аппарат для газового наркоза, аппарат ИВЛ, шкафы для хранения препаратов и перевязочного материала, столы ветеринарных врачей и лампы для кварцевания.</w:t>
      </w:r>
    </w:p>
    <w:p w14:paraId="72B7FCED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Все специалисты обязаны носить спец. одежду и сменную обувь,</w:t>
      </w:r>
    </w:p>
    <w:p w14:paraId="176F07B0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Спец. одежда поку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пается ветеринарным специалистом на свои деньги. Спец. одежда должна стираться раз в неделю, для этого на станции имеется стиральная машинка.</w:t>
      </w:r>
    </w:p>
    <w:p w14:paraId="19869A85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Трупы животных, полученные от населения, или подвергнувшихся эвтаназии, складируют в холодильную камеру и сохраняю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 при температуре -12 С. Раз в месяц, или по мере заполнения, производится вывоз трупов машиной спецтранспорта для последующего кремирования.</w:t>
      </w:r>
    </w:p>
    <w:p w14:paraId="5BE2A0E7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Все препараты хранятся в аптеке и отпускаются посетителям по рецепту врача. Для сильно действующих препаратов имею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тся специальные журнал учета (у каждого врача он свой), в которые вписывается ход препарата на начало и остаток на конец дня.</w:t>
      </w:r>
    </w:p>
    <w:p w14:paraId="2043ADCA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Источники финансирования ГВС:</w:t>
      </w:r>
    </w:p>
    <w:p w14:paraId="5F6ED920" w14:textId="77777777" w:rsidR="00000000" w:rsidRDefault="00C650D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Бюджетные средства на содержание государственного ветеринарного учреждения</w:t>
      </w:r>
    </w:p>
    <w:p w14:paraId="3A8C8A0D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Внебюджетные средст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ва (за счет оказания платных ветеринарных услуг)</w:t>
      </w:r>
    </w:p>
    <w:p w14:paraId="3C98DE01" w14:textId="77777777" w:rsidR="00000000" w:rsidRDefault="00C650DB">
      <w:pPr>
        <w:widowControl w:val="0"/>
        <w:tabs>
          <w:tab w:val="left" w:pos="11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Противоэпизоотические средства поступают из федерального бюджета на проведение мероприятий по ликвидации особо опасных болезней животных.</w:t>
      </w:r>
    </w:p>
    <w:p w14:paraId="4F899891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Средства за счет оказания платных ветеринарных услуг поступают на осн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овании «Правил оказания платных ветеринарных услуг», утвержденных постановлением правительства РФ от 06 августа 1998 года №898, последние изменения внесены в 2006 году №767. В правилах есть следующие разделы:</w:t>
      </w:r>
    </w:p>
    <w:p w14:paraId="6CAEC219" w14:textId="77777777" w:rsidR="00000000" w:rsidRDefault="00C650D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Общие положения</w:t>
      </w:r>
    </w:p>
    <w:p w14:paraId="0759279B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Информация о платных вете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ринарных услугах, порядок заполнения договоров и оплаты услуг</w:t>
      </w:r>
    </w:p>
    <w:p w14:paraId="025115CB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Порядок предоставления платных ветеринарных услуг</w:t>
      </w:r>
    </w:p>
    <w:p w14:paraId="7BBDADDC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Прием и оформление заказов на платные ветеринарные услуги</w:t>
      </w:r>
    </w:p>
    <w:p w14:paraId="36C3DC11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Порядок и формы оплаты услуг. Примечания.</w:t>
      </w:r>
    </w:p>
    <w:p w14:paraId="12DE4E6C" w14:textId="77777777" w:rsidR="00000000" w:rsidRDefault="00C650D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5733B54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Организация рабочего дня ветеринарног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специалиста</w:t>
      </w:r>
    </w:p>
    <w:p w14:paraId="60B80B43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F94EC06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Рабочий день ветеринарного специалиста начинается в 9:00. Я работала в 103 кабинете, который работает сутками с 9:00 до 9:00. В 8:30 происходит смена врачей. При принятии смены врачи передают друг другу пациентов, которые оставались на ночь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 стационаре или тех, которые придут на повторный прием. После этого кабинет начинает свою работу по приему пациентов. Всего работают 3 кабинета терапии. После того, как пациент зашел в кабинет врач проводит осмотр. Если животному для постановки диагноза 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ребуются дополнительные методы исследования, врач выписывает направление на рентген, УЗИ, забор крови из вены, мазки и т.д. После посещения нужных пациентам кабинетов дополнительных исследований, в кабинет терапии они возвращаются без очереди. Далее врач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азначает лечение, хозяин животного покупает в аптеке препараты по мере надобности. В обязанности фельдшера входит по назначениям врача проводить манипуляции с животным (внутримышечные или подкожные инъекции, инфузионная терапия, перевязки и т.д.)</w:t>
      </w:r>
    </w:p>
    <w:p w14:paraId="5F2F5E1F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Обед в 10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3 кабинете начинается в 13:20 и заканчивается в 14:05. Каждый кабинет уходит на обед по очереди, поэтому прием никогда не останавливается. После обеда прием продолжается по той же схеме. Так же у ветврачей есть вечерний перерыв, который в 103 кабинете начи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нается в 19:00 и заканчивается в 19:45.</w:t>
      </w:r>
    </w:p>
    <w:p w14:paraId="373AB117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Когда заканчиваются смены остальных кабинетов, остается работать только суточный кабинет.</w:t>
      </w:r>
    </w:p>
    <w:p w14:paraId="61A8936C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После того, как все пациенты приняты, фельдшер производит уборку в кабинете ветврача и в процедурном кабинете.</w:t>
      </w:r>
    </w:p>
    <w:p w14:paraId="1B2C8ECC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76EE58E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Ветеринарно-п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росветительская работа</w:t>
      </w:r>
    </w:p>
    <w:p w14:paraId="146929F7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17BB71C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 целью ветеринарной пропаганды в холле СББЖ расположены плакаты, и информационными стенды, где размещается информация по особо опасным инфекционным заболеваниям, у входа расположен стенд с буклетами в которых можно прочитать про 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авила проведения бесплатной вакцинации животных.</w:t>
      </w:r>
    </w:p>
    <w:p w14:paraId="222C6080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 же в холле у главного входа размещен прайс-лист услуг, план эвакуации и различные приказы о дополнениях в прейскуранте и распоряжения. В кабинете ветеринарных врачей размещена инструкция о порядке обраще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ния с отходами, относящимися к классу Б.</w:t>
      </w:r>
    </w:p>
    <w:p w14:paraId="1B7ED23D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Главной целью ветеринарной пропаганды является распространение, обоснование и разъяснение значения вет. мероприятий. Проводят в целях сохранения здоровья животных, повышения уровня их продуктивности и защиты населен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ия от антропозоонозов и др. болезней, причины которых связаны с вет. Неблагополучием района. С помощью пропаганды информируется сельское и городское население о ветеринарных мероприятиях, привлекает к участию в них или содействию им.</w:t>
      </w:r>
    </w:p>
    <w:p w14:paraId="6B54296D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6C62E71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Расчет экономической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эффективности ветеринарных мероприятий при лептоспирозе у собак</w:t>
      </w:r>
    </w:p>
    <w:p w14:paraId="4BF051A2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D78909C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Задача: за отчетный период на территории города 200 собак заболели лептоспирозом, из них 10 собак пало. Рыночная цена 1 собаки данной породы 2000 руб. Затраты на лечение больных собак составя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 5000руб. Потенциальная летальность болезни 20%.</w:t>
      </w:r>
    </w:p>
    <w:p w14:paraId="7550ABED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Предотвращенный ущерб:</w:t>
      </w:r>
    </w:p>
    <w:p w14:paraId="32E09B95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DBD7FF6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Пу=Мл*Кл*Ж*Ц-Уо</w:t>
      </w:r>
    </w:p>
    <w:p w14:paraId="19E30298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4E74F5F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Ж*Ц - стоимость одного животного</w:t>
      </w:r>
    </w:p>
    <w:p w14:paraId="28DCB44C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Мл - количество заболевших животных</w:t>
      </w:r>
    </w:p>
    <w:p w14:paraId="35FD97B5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 - потенциальный коэффициент летальности</w:t>
      </w:r>
    </w:p>
    <w:p w14:paraId="5CB1DB43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Уо - ущерб фактический</w:t>
      </w:r>
    </w:p>
    <w:p w14:paraId="2E357162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Пу=200*0,2*1500-(10*2000)= 400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00</w:t>
      </w:r>
    </w:p>
    <w:p w14:paraId="534B807C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Эффективность ветеринарных мероприятий:</w:t>
      </w:r>
    </w:p>
    <w:p w14:paraId="128D049E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6F6E6A2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Эв=Пу-Зв</w:t>
      </w:r>
    </w:p>
    <w:p w14:paraId="08FAA866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31B18D7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Пу - предотвращенный ущерб</w:t>
      </w:r>
    </w:p>
    <w:p w14:paraId="1194A409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Зв - затраты ветеринарные</w:t>
      </w:r>
    </w:p>
    <w:p w14:paraId="0E659C07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Эв=40000-5000=35000</w:t>
      </w:r>
    </w:p>
    <w:p w14:paraId="6B1F7934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Эффективность ветеринарных мероприятий на рубль затрат:</w:t>
      </w:r>
    </w:p>
    <w:p w14:paraId="3179B6BA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563DAB5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Эр=Эв:Зв</w:t>
      </w:r>
    </w:p>
    <w:p w14:paraId="02CA2321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FB26682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Эр=35000:5000= 7</w:t>
      </w:r>
    </w:p>
    <w:p w14:paraId="1A134194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Вывод: на каждый вложенный рубль для проведе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ния мероприятия экономия составила 7 рублей.</w:t>
      </w:r>
    </w:p>
    <w:p w14:paraId="6FC785A8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лептоспироз ветеринарный специалист экономический</w:t>
      </w:r>
    </w:p>
    <w:p w14:paraId="545F7564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Заключение</w:t>
      </w:r>
    </w:p>
    <w:p w14:paraId="6D2764CD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B5306C2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целом ветеринарная служба на «Санкт-Петербургской Горветстанции» организована хорошо. Все ветеринарные врачи и фельдшера, весь персонал станции яв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ляется высококвалифицированным.</w:t>
      </w:r>
    </w:p>
    <w:p w14:paraId="5B3704BC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Станция снабжена новейшим оборудованием, которое находится в отличном рабочем состоянии.</w:t>
      </w:r>
    </w:p>
    <w:p w14:paraId="68BD8C57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 прохождение практики и написание данной курсовой работы я более подробно изучила ведение ветеринарного дела на станции. Ознакомилась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 правилами приема на работу, составления расписаний, распределение нагрузок, предоставление отпусков ветспециалистов. С уже имеющимися знаниями наглядно изучила формы учета и отчетности на станции, порядок заполнения и выдачи ветеринарных сопроводительны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 документов, составление планов и проведение ветеринарно-санитарных мероприятий.</w:t>
      </w:r>
    </w:p>
    <w:p w14:paraId="4ABDE2F6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Ветеринарное законодательство, выдача ветеринарно-сопроводительных документов и справок, составление актов, ведение журналов и пр. соблюдаются в полном объеме в соответствии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 нормативно-правовыми документами.</w:t>
      </w:r>
    </w:p>
    <w:p w14:paraId="71B8CCC8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995178E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Список использованной литературы</w:t>
      </w:r>
    </w:p>
    <w:p w14:paraId="47B58903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A561D8C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Амироков М. А., Рожков О. А., Русаков Ю. В., Милованова И. Н. «Правовая деятельность по обеспечению эпизоотического и ветеринарно-санитарного благополучия субъектов Российской Федер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ации». Ж. Ветеринария. - 2004. - №7. - с. 5-8.</w:t>
      </w:r>
    </w:p>
    <w:p w14:paraId="74B83516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Бессарабов Б.Ф «Инфекционные болезни животных».- КолосС.- 2007</w:t>
      </w:r>
    </w:p>
    <w:p w14:paraId="59D973CB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Меркулова Г.П «Новости медицины и фармации».- 2008</w:t>
      </w:r>
    </w:p>
    <w:p w14:paraId="063C14AE" w14:textId="77777777" w:rsidR="00000000" w:rsidRDefault="00C650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Никитин И.Н. «Организация государственного ветеринарного надзора. Гриф УМО вузов России»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Изд.: Зоомедлит, 2010 год.</w:t>
      </w:r>
    </w:p>
    <w:p w14:paraId="49F21A32" w14:textId="77777777" w:rsidR="00C650DB" w:rsidRDefault="00C650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Самсон А.А, Шпаков М.П. Журнал «Медицина неотложных состояний».- 2009</w:t>
      </w:r>
    </w:p>
    <w:sectPr w:rsidR="00C650D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6AB"/>
    <w:rsid w:val="00C650DB"/>
    <w:rsid w:val="00C7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02806E"/>
  <w14:defaultImageDpi w14:val="0"/>
  <w15:docId w15:val="{4A239FA5-380D-4FAD-A1C2-7C6D73735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4865</Words>
  <Characters>27733</Characters>
  <Application>Microsoft Office Word</Application>
  <DocSecurity>0</DocSecurity>
  <Lines>231</Lines>
  <Paragraphs>65</Paragraphs>
  <ScaleCrop>false</ScaleCrop>
  <Company/>
  <LinksUpToDate>false</LinksUpToDate>
  <CharactersWithSpaces>32533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2025-01-12T06:57:00Z</dcterms:created>
  <dcterms:modified xsi:type="dcterms:W3CDTF">2025-01-12T06:57:00Z</dcterms:modified>
</cp:coreProperties>
</file>