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C6844" w14:textId="77777777" w:rsidR="00000000" w:rsidRDefault="004A025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Казахстанско-Российский Медицинский Университет</w:t>
      </w:r>
    </w:p>
    <w:p w14:paraId="6958FE4C" w14:textId="77777777" w:rsidR="00000000" w:rsidRDefault="004A025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Кафедра стоматологии</w:t>
      </w:r>
    </w:p>
    <w:p w14:paraId="1620A4B8" w14:textId="77777777" w:rsidR="00000000" w:rsidRDefault="004A025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D5BEB06" w14:textId="77777777" w:rsidR="00000000" w:rsidRDefault="004A025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A54509F" w14:textId="77777777" w:rsidR="00000000" w:rsidRDefault="004A025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FA5BEF4" w14:textId="77777777" w:rsidR="00000000" w:rsidRDefault="004A025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49B4C4A" w14:textId="77777777" w:rsidR="00000000" w:rsidRDefault="004A025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4CA8ED2" w14:textId="77777777" w:rsidR="00000000" w:rsidRDefault="004A025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9D5E342" w14:textId="77777777" w:rsidR="00000000" w:rsidRDefault="004A025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D7C3412" w14:textId="77777777" w:rsidR="00000000" w:rsidRDefault="004A025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0E648E3" w14:textId="77777777" w:rsidR="00000000" w:rsidRDefault="004A025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D872F10" w14:textId="77777777" w:rsidR="00000000" w:rsidRDefault="004A025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62569BA" w14:textId="77777777" w:rsidR="00000000" w:rsidRDefault="004A025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455FA81" w14:textId="77777777" w:rsidR="00000000" w:rsidRDefault="004A025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1782352" w14:textId="77777777" w:rsidR="00000000" w:rsidRDefault="004A025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СРИ</w:t>
      </w:r>
    </w:p>
    <w:p w14:paraId="18EFCF64" w14:textId="77777777" w:rsidR="00000000" w:rsidRDefault="004A025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 тему: “Ортопедические методы лечения частичными пластиночными протезами. Планирование конструкции”.</w:t>
      </w:r>
    </w:p>
    <w:p w14:paraId="42F3F78F" w14:textId="77777777" w:rsidR="00000000" w:rsidRDefault="004A025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46D06B0" w14:textId="77777777" w:rsidR="00000000" w:rsidRDefault="004A025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5A64A55" w14:textId="77777777" w:rsidR="00000000" w:rsidRDefault="004A025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77E61CA" w14:textId="77777777" w:rsidR="00000000" w:rsidRDefault="004A025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Выполнил:</w:t>
      </w:r>
    </w:p>
    <w:p w14:paraId="267A6417" w14:textId="77777777" w:rsidR="00000000" w:rsidRDefault="004A025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Абдыкеев Д.Р. 604 «с»</w:t>
      </w:r>
    </w:p>
    <w:p w14:paraId="405E9ACD" w14:textId="77777777" w:rsidR="00000000" w:rsidRDefault="004A025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8657927" w14:textId="77777777" w:rsidR="00000000" w:rsidRDefault="004A025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7E57601" w14:textId="77777777" w:rsidR="00000000" w:rsidRDefault="004A025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8ECDDF9" w14:textId="77777777" w:rsidR="00000000" w:rsidRDefault="004A025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20CA2F4" w14:textId="77777777" w:rsidR="00000000" w:rsidRDefault="004A025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9D42A1B" w14:textId="77777777" w:rsidR="00000000" w:rsidRDefault="004A025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B6021E1" w14:textId="77777777" w:rsidR="00000000" w:rsidRDefault="004A025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20086EF" w14:textId="77777777" w:rsidR="00000000" w:rsidRDefault="004A025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Алматы 2013</w:t>
      </w:r>
    </w:p>
    <w:p w14:paraId="294562A1" w14:textId="77777777" w:rsidR="00000000" w:rsidRDefault="004A02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 xml:space="preserve">Показания </w:t>
      </w:r>
      <w:r>
        <w:rPr>
          <w:rFonts w:ascii="Times New Roman CYR" w:hAnsi="Times New Roman CYR" w:cs="Times New Roman CYR"/>
          <w:sz w:val="28"/>
          <w:szCs w:val="28"/>
          <w:lang w:val="x-none"/>
        </w:rPr>
        <w:t xml:space="preserve">к </w:t>
      </w:r>
      <w:r>
        <w:rPr>
          <w:rFonts w:ascii="Times New Roman CYR" w:hAnsi="Times New Roman CYR" w:cs="Times New Roman CYR"/>
          <w:sz w:val="28"/>
          <w:szCs w:val="28"/>
          <w:lang w:val="x-none"/>
        </w:rPr>
        <w:t xml:space="preserve">лечению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пластиночными протезами про частичном отсутствии зубов.</w:t>
      </w:r>
    </w:p>
    <w:p w14:paraId="65E5923A" w14:textId="77777777" w:rsidR="00000000" w:rsidRDefault="004A02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При дефектах зубных рядов, которые невозможно восстановить путём протезирования мостовидными протезами ;</w:t>
      </w:r>
    </w:p>
    <w:p w14:paraId="3327AFCF" w14:textId="77777777" w:rsidR="00000000" w:rsidRDefault="004A02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При дефектах зубных рядов всех классов по Кеннеди.</w:t>
      </w:r>
    </w:p>
    <w:p w14:paraId="149071E4" w14:textId="77777777" w:rsidR="00000000" w:rsidRDefault="004A02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Нарушении окклюзионных взаимоо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тношений зубных рядов (протез выполняет функцию накусочной пластинки - ортодонтическое лечение);</w:t>
      </w:r>
    </w:p>
    <w:p w14:paraId="046DFB91" w14:textId="77777777" w:rsidR="00000000" w:rsidRDefault="004A02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Необходимости создания горизонтальной разгрузки (шинирующий протез);</w:t>
      </w:r>
    </w:p>
    <w:p w14:paraId="0A58A4F3" w14:textId="77777777" w:rsidR="00000000" w:rsidRDefault="004A02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Отказе пациентов от протезирования несъемными конструкциями;</w:t>
      </w:r>
    </w:p>
    <w:p w14:paraId="05BCA565" w14:textId="77777777" w:rsidR="00000000" w:rsidRDefault="004A02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Замене старого, функцио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нально несостоятельного протеза на новый;</w:t>
      </w:r>
    </w:p>
    <w:p w14:paraId="3121C020" w14:textId="77777777" w:rsidR="00000000" w:rsidRDefault="004A02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При гальванозах, аллергических реакциях организма на металлические протезы.</w:t>
      </w:r>
    </w:p>
    <w:p w14:paraId="76D45A72" w14:textId="77777777" w:rsidR="00000000" w:rsidRDefault="004A02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Относительные противопоказания к применению частичного съёмного пластиночного протеза.</w:t>
      </w:r>
    </w:p>
    <w:p w14:paraId="4B9ECAEA" w14:textId="77777777" w:rsidR="00000000" w:rsidRDefault="004A02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Противопоказания к применению ЧСПП определяются 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снащённостью ортопедическим материалом, его свойствами, общесоматическим состоянием пациента. В некоторых конкретных случаях показания к использованию мостовидных протезов можно расширить или сузить (для съёмных протезов):</w:t>
      </w:r>
    </w:p>
    <w:p w14:paraId="25DB4475" w14:textId="77777777" w:rsidR="00000000" w:rsidRDefault="004A02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при аллергической реакции на пл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астмассу и ее компоненты;</w:t>
      </w:r>
    </w:p>
    <w:p w14:paraId="67DE00FC" w14:textId="77777777" w:rsidR="00000000" w:rsidRDefault="004A02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при заболеваниях слизистой оболочки полости рта, если их невозможно терапевтически купировать;</w:t>
      </w:r>
    </w:p>
    <w:p w14:paraId="4AD8C480" w14:textId="77777777" w:rsidR="00000000" w:rsidRDefault="004A02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у больных шизофренией, эпилепсией, алкоголизмом;</w:t>
      </w:r>
    </w:p>
    <w:p w14:paraId="78F72D20" w14:textId="77777777" w:rsidR="00000000" w:rsidRDefault="004A02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у людей, трудовая деятельность которых связана с определенной профессией (лектор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диктор, певец, военнослужащий и др.).</w:t>
      </w:r>
    </w:p>
    <w:p w14:paraId="3D8B2188" w14:textId="77777777" w:rsidR="00000000" w:rsidRDefault="004A02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Побочное воздействие ЧСПП выражается в передаче жевательного давления на ткани протезного ложа, являющегося неадекватным раздражителем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для слизистой оболочки и обуславливающим:</w:t>
      </w:r>
    </w:p>
    <w:p w14:paraId="1D923075" w14:textId="77777777" w:rsidR="00000000" w:rsidRDefault="004A02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нарушение кровообращения и атрофию ткан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ей со стороны слизистой и альвеолярного отростка;</w:t>
      </w:r>
    </w:p>
    <w:p w14:paraId="0C59A803" w14:textId="77777777" w:rsidR="00000000" w:rsidRDefault="004A02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воспалительные изменения слизистой оболочки, отслойку дёсен с оральной стороны (особенно передних зубов) и при этом - образование патологических карманов;</w:t>
      </w:r>
    </w:p>
    <w:p w14:paraId="668F34B5" w14:textId="77777777" w:rsidR="00000000" w:rsidRDefault="004A02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развитие пришеечного кариеса зубов, прилегающих к 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им;</w:t>
      </w:r>
    </w:p>
    <w:p w14:paraId="1EE5F7BF" w14:textId="77777777" w:rsidR="00000000" w:rsidRDefault="004A02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нарушение вкусовой, тактильной, температурной чувствительности, процесса самоочищения слизистой, повышения ее гиперестезии;</w:t>
      </w:r>
    </w:p>
    <w:p w14:paraId="775E14C1" w14:textId="77777777" w:rsidR="00000000" w:rsidRDefault="004A02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изменения (особенно в первое время) речи, дикции;</w:t>
      </w:r>
    </w:p>
    <w:p w14:paraId="6F4F1D0E" w14:textId="77777777" w:rsidR="00000000" w:rsidRDefault="004A02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травмирование кламмерами ЧСПП опорных зубов, что приводит к функциональной пер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егрузке периодонта, к их расшатыванию;</w:t>
      </w:r>
    </w:p>
    <w:p w14:paraId="491AA67C" w14:textId="77777777" w:rsidR="00000000" w:rsidRDefault="004A02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необходимость дополнительного ухода и навыков пользования ими;</w:t>
      </w:r>
    </w:p>
    <w:p w14:paraId="1E71BB64" w14:textId="77777777" w:rsidR="00000000" w:rsidRDefault="004A02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невысокую прочность и функциональность - жевательная эффективность 35-45 %.</w:t>
      </w:r>
    </w:p>
    <w:p w14:paraId="0C2EA4BA" w14:textId="77777777" w:rsidR="00000000" w:rsidRDefault="004A02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x-none"/>
        </w:rPr>
        <w:t>Конструктивные особенности частичных съемных пластиночных протезов.</w:t>
      </w:r>
    </w:p>
    <w:p w14:paraId="74722C4A" w14:textId="77777777" w:rsidR="00000000" w:rsidRDefault="004A02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Базис про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теза. Базисом (основой) съемного пластиночного протеза является пластинка из пластмассы или металла, на которой крепятся искусственные зубы и приспособления для удержания протеза во рту. Базис протеза располагается на альвеолярном отростке нижней челюсти,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 на верней- кроме того, еще и на небе. Жевательное давление от искусственных зубов передается через него на слизистую оболочку протезного ложа.</w:t>
      </w:r>
    </w:p>
    <w:p w14:paraId="5B19FFFA" w14:textId="77777777" w:rsidR="00000000" w:rsidRDefault="004A02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Толщина пластмассового базиса в среднем около 2 мм, т.е. равна толщине пластинки базисного воска. Металлический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базис при большей протяженности имеет меньшую толщину - от 0,2 до 0,6мм. </w:t>
      </w:r>
    </w:p>
    <w:p w14:paraId="0F7E05A5" w14:textId="77777777" w:rsidR="00000000" w:rsidRDefault="004A02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Величина протезного базиса зависит от числа сохранившихся зубов, степени атрофии альвеолярного отростка, выраженности свода твердого неба,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наличия торуса на нем, податливости слизис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той оболочки и др. При неравномерной податливости мягких тканей протезного ложа для исключения балансирования базиса протеза или перегрузки наименее податливых участков рекомендуется использование так называемых двуслойных базисов. При этом участки базиса,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прилегающие к малоподатливой слизистой оболочке, готовятся из эластичной пластмассы, а расположенные в зоне хорошо податливых тканей - из обычной твердой пластмассы. В результате дифференцированный базис будет погружаться в подлежащие ткани, не вызывая их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перегрузки.</w:t>
      </w:r>
    </w:p>
    <w:p w14:paraId="70AB4D07" w14:textId="77777777" w:rsidR="00000000" w:rsidRDefault="004A02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Определение границ базиса.</w:t>
      </w:r>
    </w:p>
    <w:p w14:paraId="76B6E752" w14:textId="77777777" w:rsidR="00000000" w:rsidRDefault="004A02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Базис протеза имеет следующие максимальные границы на верхней челюсти. На щечной и губной сторонах беззубого участка альвеолярного отростка граница протеза проходит на 0,5-1 мм ниже переходной складки, обходя подвижн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ые щечно-альвеолярные тяжи слизистой оболочки и уздечку губы. Дистальный край протеза немного не доходит до линии «А», то есть до границы между твердым и мягким небом, которая отчетливо видна при произношении звука «А». Бугор верхней челюсти должен обязате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льно перекрываться протезом, что является важнейшим условием фиксации и стабилизации.</w:t>
      </w:r>
    </w:p>
    <w:p w14:paraId="61D536A3" w14:textId="77777777" w:rsidR="00000000" w:rsidRDefault="004A02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выраженном торусе твердого неба необходимо исключить контакт базиса протеза со слизистой оболочкой этого образования для предупреждения ее травмирования и возникновен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ия балансирования протеза. Для этого на внутренней поверхности базиса протеза в области торуса создается изоляция (камера) глубиной 0,5 мм.</w:t>
      </w:r>
    </w:p>
    <w:p w14:paraId="4B9E032D" w14:textId="77777777" w:rsidR="00000000" w:rsidRDefault="004A02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Границы базиса протеза на нижней челюсти. Вестибулярно границы базиса протеза на нижней челюсти в области беззубых 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львеолярных частей проходят на 0,5-1 мм выше переходной складки (наиболее глубокого места свода), имея выемки против мест прикрепления уздечки нижней губы и щечно-альвеолярных тяжей. В местах прилегания базиса к естественным зубам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(передним и боковым) степ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ень перекрытия последних соответствует 2/3 высоты коронки при ортогнатическом прикусе. Нижняя граница базиса протеза с оральной стороны перекрывает внутреннюю косую линию и проходит несколько выше переходной складки с освобождением участков, соответствующи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х месту прикрепления уздечки языка.</w:t>
      </w:r>
    </w:p>
    <w:p w14:paraId="07ECA7C6" w14:textId="77777777" w:rsidR="00000000" w:rsidRDefault="004A02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некоторых случаях с оральной стороны против расположения премоляров можно встретить симметрично расположенные выступы округлой формы (экзостозы), мешающие свободному наложению и выведению съемного протеза. В зависимост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 от степени выраженности и согласия пациента иногда их удаляют хирургическим путем.</w:t>
      </w:r>
    </w:p>
    <w:p w14:paraId="1CED02EA" w14:textId="77777777" w:rsidR="00000000" w:rsidRDefault="004A02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неравномерной податливости мягких тканей протезного ложа для исключения балансирования базиса протеза или перегрузки наименее податливых участков рекомендуется использ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ование так называемых двуслойных базисов. При этом участки базиса, прилегающие к малоподатливой слизистой оболочке, готовятся из эластичной пластмассы, а расположенные в зоне хорошо податливых тканей - из обычной твердой пластмассы. В результате дифференци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рованный базис будет погружаться в подлежащие ткани, не вызывая их перегрузки.</w:t>
      </w:r>
    </w:p>
    <w:p w14:paraId="4B959663" w14:textId="77777777" w:rsidR="00000000" w:rsidRDefault="004A02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Удерживающие кламмеры. Подразделяются на гнутые, литые и пластмассовые.В частичных пластиночных пластмассовых протезах наиболее широкое применение получили круглые проволочные г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нутые удерживающие кламмеры. Десневой кламмер из пластмассы является отростком базиса, располагающимся почти у самой переходной складки. Его фиксирующие свойства небольшие, так как пластмасса, из которой он сделан, обладает малой эластичностью. Десневой кл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аммер следует применять лишь в тех случаях, когда неприемлимы другие способы фиксации и когда опорные зубы по каким-либо причинам не могут быть использованы для крепления протеза. Они показаны для фиксации протеза в области фронтальных зубов по эстетически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м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соображениям и при заболевании пародонта.</w:t>
      </w:r>
    </w:p>
    <w:p w14:paraId="44B72377" w14:textId="77777777" w:rsidR="00000000" w:rsidRDefault="004A02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Кламмерная система может быть признана удовлетворительной, если она отвечает следующим требованиям.</w:t>
      </w:r>
    </w:p>
    <w:p w14:paraId="40D85B5B" w14:textId="77777777" w:rsidR="00000000" w:rsidRDefault="004A025A">
      <w:pPr>
        <w:widowControl w:val="0"/>
        <w:tabs>
          <w:tab w:val="left" w:pos="48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Осуществляет фиксацию в одинаковой степени на всех опорных зубах.</w:t>
      </w:r>
    </w:p>
    <w:p w14:paraId="473584B4" w14:textId="77777777" w:rsidR="00000000" w:rsidRDefault="004A025A">
      <w:pPr>
        <w:widowControl w:val="0"/>
        <w:tabs>
          <w:tab w:val="left" w:pos="5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Исключает опрокидывание или вращение про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теза.</w:t>
      </w:r>
    </w:p>
    <w:p w14:paraId="6B30D4A4" w14:textId="77777777" w:rsidR="00000000" w:rsidRDefault="004A025A">
      <w:pPr>
        <w:widowControl w:val="0"/>
        <w:tabs>
          <w:tab w:val="left" w:pos="5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3.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Не повышает высоту прикуса (межальвеолярную) на окклюзионных накладках.</w:t>
      </w:r>
    </w:p>
    <w:p w14:paraId="4B5A7CF5" w14:textId="77777777" w:rsidR="00000000" w:rsidRDefault="004A025A">
      <w:pPr>
        <w:widowControl w:val="0"/>
        <w:tabs>
          <w:tab w:val="left" w:pos="5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4.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Минимально нарушает эстетические нормы.</w:t>
      </w:r>
    </w:p>
    <w:p w14:paraId="697893B3" w14:textId="77777777" w:rsidR="00000000" w:rsidRDefault="004A02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5. Кламмерная система не должна создавать травматогенную окклюзию. Для предупреждения этого одно плечо должно фиксировать протез, а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другое - противодействовать ему, то есть предотвращать сдвиг его в ту или иную сторону (реципрокное действие).</w:t>
      </w:r>
    </w:p>
    <w:p w14:paraId="51C72BEB" w14:textId="77777777" w:rsidR="00000000" w:rsidRDefault="004A02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Кламмерная линия. Линия, соединяющая опорные зубы, на которых располагаются кламмеры, называется кламмерной линией. Ее направление зависит от пол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ожения опорных зубов. Если опорные зубы расположены на одной стороне челюсти, то кламмерная линия имеет сагиттальное направление, а при расположении опорных зубон на противоположных сторонах челюсти - трансверзальное или диагональное (рис. 359).</w:t>
      </w:r>
    </w:p>
    <w:p w14:paraId="60ECB3CE" w14:textId="77777777" w:rsidR="00000000" w:rsidRDefault="004A02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испол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ьзовании в качестве опоры одного зуба крепление протеза называется точечным, двух зубов - линейным, трех и более зубов - плоскостным. </w:t>
      </w:r>
    </w:p>
    <w:p w14:paraId="73BAD314" w14:textId="77777777" w:rsidR="00000000" w:rsidRDefault="004A02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Линейное крепление с точки зрения статики целесообразнее точечного. Только при отсутствии возможности выбора приходится 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оздавать сагиттальную кламмерную линию, невыгодную с точки зрения устойчивости опорных зубов и самого протеза. Иными словами, при построении кламмерной линии необходимо стремиться к тому, чтобы части протеза находились по обеим сторонам ее, то есть кламмер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ная линия должна быть воображаемой осью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 xml:space="preserve">вращения протеза (на нижней челюсти - трансверзальная, на верхней - диагональная). </w:t>
      </w:r>
    </w:p>
    <w:p w14:paraId="6140A006" w14:textId="77777777" w:rsidR="00000000" w:rsidRDefault="004A02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Плоскостное крепление. Для предохранения зуба силе ротации должна быть противопоставлена другая сила - центр противодействия, чему 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служит плоскостное крепление, когда образуется система рычагов, имеющих центры сопротивления. В зависимости от числа центров бывают системы треугольные, четырехугольные и т.д. (рис. 360). Для устойчивости протеза необходимо, чтобы сопротивление было больш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е силы ротации во время жевания. Поэтому для центра сопротивления выбирают в качестве опорных крепкие многокорневые зубы. </w:t>
      </w:r>
    </w:p>
    <w:p w14:paraId="0747E677" w14:textId="77777777" w:rsidR="00000000" w:rsidRDefault="004A02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C61265D" w14:textId="49C6F34E" w:rsidR="00000000" w:rsidRDefault="00122F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F34F697" wp14:editId="3EA136FA">
            <wp:extent cx="3200400" cy="3724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372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09B465" w14:textId="52090642" w:rsidR="00000000" w:rsidRDefault="00122F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lastRenderedPageBreak/>
        <w:drawing>
          <wp:inline distT="0" distB="0" distL="0" distR="0" wp14:anchorId="1DE4D88C" wp14:editId="4D5BB3AE">
            <wp:extent cx="4657725" cy="33432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5A7537" w14:textId="77777777" w:rsidR="00000000" w:rsidRDefault="004A025A">
      <w:pPr>
        <w:widowControl w:val="0"/>
        <w:tabs>
          <w:tab w:val="left" w:pos="30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24F6F63" w14:textId="77777777" w:rsidR="00000000" w:rsidRDefault="004A025A">
      <w:pPr>
        <w:widowControl w:val="0"/>
        <w:tabs>
          <w:tab w:val="left" w:pos="30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Искусственные зубы. Искусственные зубы для съемных протезо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 изготовляют из фарфора и пластмассы. В сравнении с пластмассовыми зубами фарфоровые медленнее стираются и значительно более цветоустойчивы, лучше имитируют естественные зубы. Пластмассовые зубы без риска раскола могут сошлифовываться в любых пределах, а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при необходимости - наращиваться быстротвердеющей пластмассой.</w:t>
      </w:r>
    </w:p>
    <w:p w14:paraId="2C70E97B" w14:textId="77777777" w:rsidR="00000000" w:rsidRDefault="004A025A">
      <w:pPr>
        <w:widowControl w:val="0"/>
        <w:tabs>
          <w:tab w:val="left" w:pos="30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  <w:t>пластиночный протез зуб</w:t>
      </w:r>
    </w:p>
    <w:p w14:paraId="02B9D639" w14:textId="77777777" w:rsidR="00000000" w:rsidRDefault="004A025A">
      <w:pPr>
        <w:widowControl w:val="0"/>
        <w:tabs>
          <w:tab w:val="left" w:pos="30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E5C0793" w14:textId="77777777" w:rsidR="00000000" w:rsidRDefault="004A02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Список использованной литературы:</w:t>
      </w:r>
    </w:p>
    <w:p w14:paraId="1B9B5518" w14:textId="77777777" w:rsidR="00000000" w:rsidRDefault="004A02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11C3729" w14:textId="77777777" w:rsidR="00000000" w:rsidRDefault="004A025A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1)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Ортопедическая стоматология. Протезирование съемными пластиночными и бюгельными протезами. Под редакцией С.А. Наумовича 2-е издан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ие. Минск БГМУ 2009</w:t>
      </w:r>
    </w:p>
    <w:p w14:paraId="227CF7A3" w14:textId="77777777" w:rsidR="004A025A" w:rsidRDefault="004A025A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Ортопедическая стоматология. Н.Г. Аболмасов, Н.Н. Аболмасов, В.А. Бычков, А. Аль-Хаким. Москва. Мед-пресс информ. 2003</w:t>
      </w:r>
    </w:p>
    <w:sectPr w:rsidR="004A025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F3A"/>
    <w:rsid w:val="00122F3A"/>
    <w:rsid w:val="004A0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BF46DB"/>
  <w14:defaultImageDpi w14:val="0"/>
  <w15:docId w15:val="{7AAE71D1-AAC5-485D-915B-D1C4534A6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1462</Words>
  <Characters>8336</Characters>
  <Application>Microsoft Office Word</Application>
  <DocSecurity>0</DocSecurity>
  <Lines>69</Lines>
  <Paragraphs>19</Paragraphs>
  <ScaleCrop>false</ScaleCrop>
  <Company/>
  <LinksUpToDate>false</LinksUpToDate>
  <CharactersWithSpaces>9779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2025-01-12T06:56:00Z</dcterms:created>
  <dcterms:modified xsi:type="dcterms:W3CDTF">2025-01-12T06:56:00Z</dcterms:modified>
</cp:coreProperties>
</file>