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5B8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УГМА</w:t>
      </w:r>
    </w:p>
    <w:p w14:paraId="79BADB8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83A3B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2C00F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2CDB2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DFD9C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B1AD9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5E141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36593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09E4D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329D76DB" w14:textId="618E8231" w:rsidR="00000000" w:rsidRPr="007F3C5C" w:rsidRDefault="007F3C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3C5C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____________________</w:t>
      </w:r>
    </w:p>
    <w:p w14:paraId="5DE58C78" w14:textId="77777777" w:rsidR="00000000" w:rsidRDefault="002666C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диагноз:</w:t>
      </w:r>
    </w:p>
    <w:p w14:paraId="4A4ABA6D" w14:textId="77777777" w:rsidR="00000000" w:rsidRDefault="00266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а) Основное заболевание: ОРВИ средней степени тяжести</w:t>
      </w:r>
    </w:p>
    <w:p w14:paraId="2FDEB17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б) Осложнения основного заболевания: ринофарингит</w:t>
      </w:r>
    </w:p>
    <w:p w14:paraId="0D4B72E9" w14:textId="77777777" w:rsidR="00000000" w:rsidRDefault="002666CE">
      <w:pPr>
        <w:widowControl w:val="0"/>
        <w:tabs>
          <w:tab w:val="left" w:pos="1660"/>
          <w:tab w:val="left" w:pos="18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в) Сопутствующие: нет</w:t>
      </w:r>
    </w:p>
    <w:p w14:paraId="2284031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77C79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31198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AD9E9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AB0B4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DCBAF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Семёнычева Е.Д.</w:t>
      </w:r>
    </w:p>
    <w:p w14:paraId="06FDB8E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группа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090610</w:t>
      </w:r>
    </w:p>
    <w:p w14:paraId="4EAC271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Начало курации:22.09.2010г.</w:t>
      </w:r>
    </w:p>
    <w:p w14:paraId="3D64E37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Конец курации: 25.09.2010г.</w:t>
      </w:r>
    </w:p>
    <w:p w14:paraId="62772FF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77C12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39549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6E64B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1AAE1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Белгород 2010г.</w:t>
      </w:r>
    </w:p>
    <w:p w14:paraId="4C95EB5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Паспортная часть</w:t>
      </w:r>
    </w:p>
    <w:p w14:paraId="2E71746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8B04BB" w14:textId="77777777" w:rsidR="00000000" w:rsidRDefault="002666CE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______________</w:t>
      </w:r>
    </w:p>
    <w:p w14:paraId="5D41630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Дата рождения - 07.10.2009г.</w:t>
      </w:r>
    </w:p>
    <w:p w14:paraId="30820A3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 - 3 года 7 месяцев</w:t>
      </w:r>
    </w:p>
    <w:p w14:paraId="07CEE309" w14:textId="77777777" w:rsidR="00000000" w:rsidRDefault="002666CE">
      <w:pPr>
        <w:widowControl w:val="0"/>
        <w:tabs>
          <w:tab w:val="left" w:pos="360"/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Постоянное место жительства: _____________</w:t>
      </w:r>
    </w:p>
    <w:p w14:paraId="26E877D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Состоит на учете в детско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больнице: да.</w:t>
      </w:r>
    </w:p>
    <w:p w14:paraId="3F49FC9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Посещает ли детский коллектив: да.</w:t>
      </w:r>
    </w:p>
    <w:p w14:paraId="146D3C3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Время поступления в клинику: 13.05.2013 в 22.00</w:t>
      </w:r>
    </w:p>
    <w:p w14:paraId="3DAC361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Кем направлен: СМП </w:t>
      </w:r>
    </w:p>
    <w:p w14:paraId="12A3F2F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Диагноз при поступлении: Пневмания ??????</w:t>
      </w:r>
    </w:p>
    <w:p w14:paraId="36ACA2B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Клинический диагноз: </w:t>
      </w:r>
    </w:p>
    <w:p w14:paraId="17EABD58" w14:textId="77777777" w:rsidR="00000000" w:rsidRDefault="002666CE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Основное заболевание: ОРВИ средней степени тяжести.</w:t>
      </w:r>
    </w:p>
    <w:p w14:paraId="236E864D" w14:textId="77777777" w:rsidR="00000000" w:rsidRDefault="002666C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Осло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жнения основного заболевания: ринофарингит</w:t>
      </w:r>
    </w:p>
    <w:p w14:paraId="62230DB0" w14:textId="77777777" w:rsidR="00000000" w:rsidRDefault="002666CE">
      <w:pPr>
        <w:widowControl w:val="0"/>
        <w:tabs>
          <w:tab w:val="left" w:pos="1276"/>
          <w:tab w:val="left" w:pos="1660"/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Сопутствующие: нет.</w:t>
      </w:r>
    </w:p>
    <w:p w14:paraId="75D11158" w14:textId="77777777" w:rsidR="00000000" w:rsidRDefault="002666C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11. Заключительный диагноз: ОРВИ средней степени тяжести, ринофарингит.</w:t>
      </w:r>
    </w:p>
    <w:p w14:paraId="7093593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D1D9A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Жалобы </w:t>
      </w:r>
    </w:p>
    <w:p w14:paraId="1098040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DF865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повышенную температуру - до 37.8 С., сухой, грубый кашель, боль в горле и одышку. </w:t>
      </w:r>
    </w:p>
    <w:p w14:paraId="4432875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17FABA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</w:p>
    <w:p w14:paraId="79E8768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респ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ираторное вирусное заболевание ребенок</w:t>
      </w:r>
    </w:p>
    <w:p w14:paraId="66185C4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Настоящее заболевание началось остро, ребёнок заболел 12.05.2013г.. К вечеру поднялась температура 37,8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С, появился лающий кашель, рвота со слизью, боль в горле, одышка, вызвали СПМ, в\м дексаметазон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госпитализация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ЦГБ №40.</w:t>
      </w:r>
    </w:p>
    <w:p w14:paraId="4F9A03F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Эпидемиологический анамнез</w:t>
      </w:r>
    </w:p>
    <w:p w14:paraId="6296D63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FA52B1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Случай заболевания первый, с инфицированными больными не контактировал. За последний месяц из города не выезжал. Не купался. Воду, молоко кипятят всегда, перебоев с водоснабжением не было. За пределы города не выезжа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ли. Домашних животных нет. Сырое мясо, рыбу в пищу не употребляют.</w:t>
      </w:r>
    </w:p>
    <w:p w14:paraId="0E72D7C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внешней среды: жилищные условия -квартира, в комнате стоит отдельная кровать около окна. За ребёнком ухаживает мать, уделяет достаточно внимания, купание и прогулки регулярно. Детс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кий сад не посещает. Режим сна регулярный - ночной сон 8 часов, дневной 1-1.5 часа.</w:t>
      </w:r>
    </w:p>
    <w:p w14:paraId="66CD305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Условия питания ребёнка: ребёнок питается 4 раза в день. До болезни аппетит был хорошим. Последние дни ребёнок отказывается от пищи. </w:t>
      </w:r>
    </w:p>
    <w:p w14:paraId="68C3FF7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Перенесенные заболевания: ОРВИ.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Корью,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скарлатиной, дифтерией, ветряной оспой, коклюшем, эпидемическим паротитом, краснухой не болела.</w:t>
      </w:r>
    </w:p>
    <w:p w14:paraId="422BBF0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Аллергических проявлений и непереносимости пищевых продуктов не наблюдалось.</w:t>
      </w:r>
    </w:p>
    <w:p w14:paraId="234D8BF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Профилактические прививки сделаны по возрасту. </w:t>
      </w:r>
    </w:p>
    <w:p w14:paraId="70FEB98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20381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vitae</w:t>
      </w:r>
    </w:p>
    <w:p w14:paraId="2A15F39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72E210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Ребенок от 2-й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еременности, вторых родов. Беременность протекала без осложнений. На 39-й недели гестации - роды, естественным путем, без осложнений. Закричал сразу. Масса ребенка при рождении составляла 3650 г, рост 52 см. К груди ребенка приложили по истечение 30 минут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родов, сосал активно. Выписана в удовлетворительном состоянии, на 4-й день жизни. Течение послеродового периода у матери и ребенка без осложнений. </w:t>
      </w:r>
    </w:p>
    <w:p w14:paraId="2FB6B09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Семейный анамнез : гепатит, онкологические заболевания, сахарный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диабет, туберкулёз, венерические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 мать отрицает у себя, отца и ближайших родственников.</w:t>
      </w:r>
    </w:p>
    <w:p w14:paraId="0EA2360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Социальное положение и здоровье семьи: Мать 31 год не работает , Отец 33 года работает , материально обеспечены. Со слов матери по её линии и линии отца ребенка все здоровы. </w:t>
      </w:r>
    </w:p>
    <w:p w14:paraId="0000615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9A357E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Объективное исслед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ование ребенка</w:t>
      </w:r>
    </w:p>
    <w:p w14:paraId="7A6FA76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Исследование нервной системы</w:t>
      </w:r>
    </w:p>
    <w:p w14:paraId="2875554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Состояние ребенка на момент осмотра средней степени тяжести, самочувствие страдает умеренно. Сознание - ясное. Положение тела ребенка свободное. Выражение лица страдальческое. Контакт с ребенком найти удалось,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 не сразу. </w:t>
      </w:r>
    </w:p>
    <w:p w14:paraId="3854AC2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Брюшные рефлексы: верхний, средний и нижний сохранены. Менингеальные симптомы (Кернига, Брудзинского верхний, средний, нижний) отрицательные. Ригидности мышц затылка не выявлено. Рефлексы со слизистых (корнеальный, глоточный) вызываются, не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зменены. Патологических рефлексов нет. Интерес к окружающему отсутствует. Развитие психики ребенка соответствует полу и возрасту.</w:t>
      </w:r>
    </w:p>
    <w:p w14:paraId="235D329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П. Кожа и видимые слизистые оболочки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бледно-розового цвета, умеренно влажная, эластичная, теплая. Сыпи, кровоизлияний, изъязвл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ений, шелушения, пигментаций, депигментаций нет. Тургор кожи сохранен. Кожа обычной влажности, теплая на ощупь. Волосы неломкие, не секутся, участков аллопеции нет.</w:t>
      </w:r>
    </w:p>
    <w:p w14:paraId="496A2C8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III. Подкожная клетчатка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развита умеренно. Распределена равномерно. Отеков, подкожной эмфиз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емы нет.</w:t>
      </w:r>
    </w:p>
    <w:p w14:paraId="093A61C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IV. Периферические лимфатические узлы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пальпируются единичные поднижнечелюстные, обычной консистенции, безболезненны, подвижны, не спаяны с кожей и окружающими тканями, окраска кожи над ними не изменена.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Остальные группы не пальпируются.</w:t>
      </w:r>
    </w:p>
    <w:p w14:paraId="1FC5CE0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V. Мускула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тура развита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умеренно, симметрично, тонус мышц и мышечная сила сохранена. Пальпаторно мышцы безболезненны, судорог, дрожания нет.</w:t>
      </w:r>
    </w:p>
    <w:p w14:paraId="027CFDD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Костная система без видимых деформаций, болезненности, периоститов нет. Суставы обычной величины и формы, кожа над ними не гип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еремирована. Пальпация безболезненна, флуктуация и хруст отсутствует. Движения в суставах активные в полном объёме. Позвоночник обычной конфигурации. Остистые отростки паравертебральных зон безболезненны. Подвижность позвоночника нормальная. </w:t>
      </w:r>
    </w:p>
    <w:p w14:paraId="1022F62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VI. Органы ды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хания.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наружном осмотре нос обычной формы, крылья носа в акте дыхания участвуют. В области губ и крыльев носа герпетических высыпаний нет. Шея обычной формы, кривошеи нет. Дыхание затрудненно, через нос. Отделяемое с носа слизисто-гнойного характера.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лизистая оболочка миндалин, небных дужек, задней стенки глотки слегка гиперемирована. </w:t>
      </w:r>
    </w:p>
    <w:p w14:paraId="2849EFD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Небные миндалины не увеличены, гнойных пробок нет. Форма грудной клетки бочкообразная, без деформаций и асимметрий. Обе половины грудной клетки равномерно участвуют в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 дыхания. Тип дыхания - смешанный. ЧДД - 30 дых. движений в минуту. Грудная клетка пальпаторно безболезненна, эластична. Голосовое дрожание на симметричные участки грудной клетки проводится равномерно. </w:t>
      </w:r>
    </w:p>
    <w:p w14:paraId="3783DCE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сравнительной перкуссии - перкуторный звук ясны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легочный.</w:t>
      </w:r>
    </w:p>
    <w:p w14:paraId="58BD9DA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топографической перкуссии легких:</w:t>
      </w:r>
    </w:p>
    <w:p w14:paraId="7D55B11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Высота стояния легочного звука над ключицами:</w:t>
      </w:r>
    </w:p>
    <w:p w14:paraId="5B77734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спереди - справа - 3,5см., слева - 4 см.</w:t>
      </w:r>
    </w:p>
    <w:p w14:paraId="108E665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сзади - на 3 см. латеральнее 7 шейного позвонка с обеих сторон</w:t>
      </w:r>
    </w:p>
    <w:p w14:paraId="41F9525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полей Кренига: справа - 5 см., слева - 6 см.</w:t>
      </w:r>
    </w:p>
    <w:p w14:paraId="14D82CD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802"/>
      </w:tblGrid>
      <w:tr w:rsidR="00000000" w14:paraId="375612E1" w14:textId="77777777">
        <w:tblPrEx>
          <w:tblCellMar>
            <w:top w:w="0" w:type="dxa"/>
            <w:bottom w:w="0" w:type="dxa"/>
          </w:tblCellMar>
        </w:tblPrEx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1E02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жние границы правого легкого: 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medioclavicularis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нижний край 6 ребра 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l. axillaries anterior - 7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l. axillaries media - 8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l. axillaries posterior - 9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l. scapularis - 10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aravertebralis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- 11 ребро (уровень ос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тистого отростка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Th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1902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Нижние границы левого легкого: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axillaries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anterior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- 7ребро 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l. axillaries media - 8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l. axillaries posterior - 9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scapularis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- 10 ребро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aravertebralis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- 11 ребро (уровень остистого отростка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Th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11) </w:t>
            </w:r>
          </w:p>
        </w:tc>
      </w:tr>
    </w:tbl>
    <w:p w14:paraId="7C1F219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57C41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результаты топографической перкуссии соответствуют норме.</w:t>
      </w:r>
    </w:p>
    <w:p w14:paraId="2F0A8F7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Аускультация: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Над поверхностью легких выслушивается жесткое дыхание, свистящие хрипы над всей поверхности легких. Патологических шумов нет. </w:t>
      </w:r>
    </w:p>
    <w:p w14:paraId="432F357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VII. Сердечно-сосудистая система.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осмотре област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сердца сердечный горб не выявлен. Патологических пульсаций не наблюдается. Патологических дрожаний пальпаторно не выявляется.</w:t>
      </w:r>
    </w:p>
    <w:p w14:paraId="05227FD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Пульс на лучевых артериях синхронный, ритмичный, достаточного наполнения и напряжения, частота сердечных сокращений соответствуе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пульсу и равна 150 ударов в минуту.</w:t>
      </w:r>
    </w:p>
    <w:p w14:paraId="178EB5F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Верхушечный толчок определяется в четвертом межреберье кнаружи от правой среднеключичной линии на 1,5 см. Площадь толчка ограничена, сила и высота умеренные.</w:t>
      </w:r>
    </w:p>
    <w:p w14:paraId="58E6B4C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25B2AC3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Границы относительной тупости сердца: </w:t>
      </w:r>
    </w:p>
    <w:p w14:paraId="52854CA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верхняя-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I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межреберье;</w:t>
      </w:r>
    </w:p>
    <w:p w14:paraId="5ED9EBD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правая- на 1,5см кнутри от парастернальной линии;</w:t>
      </w:r>
    </w:p>
    <w:p w14:paraId="6938B2A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левая - по среднеключичной линии. </w:t>
      </w:r>
    </w:p>
    <w:p w14:paraId="3F298E13" w14:textId="77777777" w:rsidR="00000000" w:rsidRDefault="002666CE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Аускультативно ритм сердечных сокращений правильный ритмичный. Тоны сердца приглушены, систолический шум на верхушке.</w:t>
      </w:r>
    </w:p>
    <w:p w14:paraId="383C4299" w14:textId="77777777" w:rsidR="00000000" w:rsidRDefault="002666CE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 сердечных сокращений правильный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АД 90/60 мм рт.ст. </w:t>
      </w:r>
    </w:p>
    <w:p w14:paraId="7AD3BD4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Пульс на лучевых артериях синхронный, ритмичный, достаточного наполнения и напряжения, частота сердечных сокращений соответствует пульсу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равна 150 ударов в минуту.</w:t>
      </w:r>
    </w:p>
    <w:p w14:paraId="2812050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VIII. Пищеварительная система</w:t>
      </w:r>
    </w:p>
    <w:p w14:paraId="565766C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Запаха из полости рта нет. Слизистая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олости рта и десен обычной окраски, кровоточивости, изъязвлений, нагноений, рубцов, незарошение твердого неба нет. Язык обычной величины, цвета, сухой, обложенный серо-белым налётом у корня языка. Слизистая глотки гиперемирована, небные миндалины увеличены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без налёта. Глотание свободное. </w:t>
      </w:r>
    </w:p>
    <w:p w14:paraId="720E076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форма живота обычная, не вздут, участвует в акте дыхания. Венозной сети, перистальтики кишечника, напряжения брюшной стенки, полос пигментации и кровоизлияний в окружающие ткани, видимых объемных образований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ет. </w:t>
      </w:r>
    </w:p>
    <w:p w14:paraId="1F3FD07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поверхностной пальпации живот мягкий, безболезненный, локальных объемных образований нет. При глубокой пальпации по Образцову-Стражеско сигмовидной, слепой, поперечно-ободочной кишок установлено, что форма их не нарушена, контуры четкие, урчание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отмечается. Край печени расположен на 2см ниже реберной дуги, мягкий, острый. Границы печени по Курлову:</w:t>
      </w:r>
    </w:p>
    <w:p w14:paraId="6E2D466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средне-ключичная линия 6см;</w:t>
      </w:r>
    </w:p>
    <w:p w14:paraId="59F31A8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срединная линия 5см;</w:t>
      </w:r>
    </w:p>
    <w:p w14:paraId="5E4DE54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левая косая 4см.</w:t>
      </w:r>
    </w:p>
    <w:p w14:paraId="6D623AD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Селезенка не пальпируется. </w:t>
      </w:r>
    </w:p>
    <w:p w14:paraId="6C777C8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Стул регулярный до 2-3 раз в день, оформленный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коричневый, без патологических примесей. </w:t>
      </w:r>
    </w:p>
    <w:p w14:paraId="3EF22D9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IХ. Мочеполовая система</w:t>
      </w:r>
    </w:p>
    <w:p w14:paraId="6BCB401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Бледность, пастозность, отеки нижних конечностей отсутствуют. Видимых изменений со стороны наружных половых органов нет. Симптом поколачивания отрицателен с обеих сторон. Мочеиспускание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ободное, безболезненное. Зависит от объема выпитой жидкости. Диурез до 8 раз в сутки. Изменений окраски мочи нет.</w:t>
      </w:r>
    </w:p>
    <w:p w14:paraId="6F66641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Х. Антропометрические данные</w:t>
      </w:r>
    </w:p>
    <w:p w14:paraId="461B510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Рост -112см, вес - 20кг, окружность головы -51см. </w:t>
      </w:r>
    </w:p>
    <w:p w14:paraId="21003EB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физическое развитие ребенка в пределах нормы.</w:t>
      </w:r>
    </w:p>
    <w:p w14:paraId="21724BF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ХI.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Предварительный диагноз: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ОРВИ средней степени тяжести, ринофарингит.</w:t>
      </w:r>
    </w:p>
    <w:p w14:paraId="38D934F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Поставлен на основании:</w:t>
      </w:r>
    </w:p>
    <w:p w14:paraId="7FD2F48C" w14:textId="77777777" w:rsidR="00000000" w:rsidRDefault="0026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жалоб при поступлении: на кашель с небольшим отделением мокроты, насморк, головную боль, повышение температуры тела до 39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С, отказ от еда, вялость, адинамичност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ь;</w:t>
      </w:r>
    </w:p>
    <w:p w14:paraId="5AFC9DD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данных анамнез: заболевание началось остро, ребёнок заболел 19.09.2010г.. К вечеру поднялась температура 38,5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С, появился кашель, насморк, головная боль, слабость, адинамичность. Температуру тела снизили парацетамолом до 37,2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Ночью появилось стонущ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дыхание и повышение температуры тела до 39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Была вызвана скорая медицинская помощь, поставлен предварительный диагноз: острая респираторная вирусная инфекция. Внутримышечно введены: Sol. Analgini 50% - 0,6 ml, Sol. Papaverini hydrochloridi 2% - 0,6 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Sol. Dimedroli 1% - 0,6 ml. Ребенок госпитализирован в </w:t>
      </w:r>
    </w:p>
    <w:p w14:paraId="2840FCA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эпидемиологического анамнеза: накануне настоящего заболевания (17.09.2010г.) в гости приходила подруга с сыном, у которого имелись катаральные явления (насморк, боли в горле). </w:t>
      </w:r>
    </w:p>
    <w:p w14:paraId="6028820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данных объективн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ого обследования: дыхание затрудненно, через нос. </w:t>
      </w:r>
    </w:p>
    <w:p w14:paraId="0D123D9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Отделяемое с носа слизистого характера. Слизистая зева гиперемирована. Миндалины увеличены. Аускультативно: над поверхностью легких выслушивается жесткое дыхание, свистящие хрипы над всей поверности легк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их. Патологических шумов нет. </w:t>
      </w:r>
    </w:p>
    <w:p w14:paraId="0FD0751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ХII. План обследования </w:t>
      </w:r>
    </w:p>
    <w:p w14:paraId="4B279FA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 Клинический анализ крови;</w:t>
      </w:r>
    </w:p>
    <w:p w14:paraId="4A25D13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 Биохимический анализ крови;</w:t>
      </w:r>
    </w:p>
    <w:p w14:paraId="27D91B1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Общий анализ мочи;</w:t>
      </w:r>
    </w:p>
    <w:p w14:paraId="4EF19DA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Кал на яйца глист;</w:t>
      </w:r>
    </w:p>
    <w:p w14:paraId="26399DA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Микроскопическое исследование мокроты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;</w:t>
      </w:r>
    </w:p>
    <w:p w14:paraId="0B62F4C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ИФА мазков со слизистой носа (с аденовирусными антителами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6E55449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Серодиагностика (РСК).</w:t>
      </w:r>
    </w:p>
    <w:p w14:paraId="58354DF0" w14:textId="77777777" w:rsidR="00000000" w:rsidRDefault="002666C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ХIII. Результаты лабораторных и инструментальных методов исследования</w:t>
      </w:r>
    </w:p>
    <w:p w14:paraId="0FFBDE6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 Клинический анализ крови</w:t>
      </w:r>
    </w:p>
    <w:p w14:paraId="4C901D0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4,7*10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4FB6D9A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120г/ л</w:t>
      </w:r>
    </w:p>
    <w:p w14:paraId="34C7DCE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Цветовой показатель 0,92</w:t>
      </w:r>
    </w:p>
    <w:p w14:paraId="7271E3C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12,0*10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163C380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Базофилы 1</w:t>
      </w:r>
    </w:p>
    <w:p w14:paraId="1F3E9D1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4</w:t>
      </w:r>
    </w:p>
    <w:p w14:paraId="401D63C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5</w:t>
      </w:r>
    </w:p>
    <w:p w14:paraId="428AB79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55</w:t>
      </w:r>
    </w:p>
    <w:p w14:paraId="5EB303C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45</w:t>
      </w:r>
    </w:p>
    <w:p w14:paraId="14A60D1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9</w:t>
      </w:r>
    </w:p>
    <w:p w14:paraId="4152077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10 мм/ч</w:t>
      </w:r>
    </w:p>
    <w:p w14:paraId="02F5830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Биохимический анализ крови</w:t>
      </w:r>
    </w:p>
    <w:p w14:paraId="1FB1584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 (норма 6-40 ЕД/Л) - 16,1 ЕД/л;</w:t>
      </w:r>
    </w:p>
    <w:p w14:paraId="7193508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АСТ (норма 6- 45 ЕД/л) - 27,4 ЕД/л.</w:t>
      </w:r>
    </w:p>
    <w:p w14:paraId="3B84AA7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- 69 г/л;</w:t>
      </w:r>
    </w:p>
    <w:p w14:paraId="6B8BD72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Альбумин - 45 г/л;</w:t>
      </w:r>
    </w:p>
    <w:p w14:paraId="6ECA5AD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Мочевина- 5,8г/л</w:t>
      </w:r>
    </w:p>
    <w:p w14:paraId="640C029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Билирубин- 8,7 мкмоль/л</w:t>
      </w:r>
    </w:p>
    <w:p w14:paraId="3BCC008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- 135 ммоль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1C3DBC5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- 4,9 ммоль/л</w:t>
      </w:r>
    </w:p>
    <w:p w14:paraId="076F72B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- 2,6 ммоль/л</w:t>
      </w:r>
    </w:p>
    <w:p w14:paraId="599145F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Общий анализ мочи</w:t>
      </w:r>
    </w:p>
    <w:p w14:paraId="3535693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Количество 100мл </w:t>
      </w:r>
    </w:p>
    <w:p w14:paraId="5D118EE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Цвет: соломенно-желтый</w:t>
      </w:r>
    </w:p>
    <w:p w14:paraId="05A4622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Реакция: кислая</w:t>
      </w:r>
    </w:p>
    <w:p w14:paraId="0E554B8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вес: 1070</w:t>
      </w:r>
    </w:p>
    <w:p w14:paraId="793F551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Прозрачность: не полная</w:t>
      </w:r>
    </w:p>
    <w:p w14:paraId="0DAFD4B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Белок: не обнаружен</w:t>
      </w:r>
    </w:p>
    <w:p w14:paraId="2D7FE1B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Эритроциты: 0 в п/зр</w:t>
      </w:r>
    </w:p>
    <w:p w14:paraId="1E03320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Лейкоциты: 0-1 в п/зр</w:t>
      </w:r>
    </w:p>
    <w:p w14:paraId="7BA201E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Цилиндры: 2 </w:t>
      </w:r>
    </w:p>
    <w:p w14:paraId="112F642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Кал на яйца глист: не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наружен.</w:t>
      </w:r>
    </w:p>
    <w:p w14:paraId="62218A8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Микроскопическое исследование мокроты</w:t>
      </w:r>
    </w:p>
    <w:p w14:paraId="3BCC218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Консистенция -вязкая</w:t>
      </w:r>
    </w:p>
    <w:p w14:paraId="212F12A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Характер -слизистый </w:t>
      </w:r>
    </w:p>
    <w:p w14:paraId="25EA9B7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-10 в поле зрения</w:t>
      </w:r>
    </w:p>
    <w:p w14:paraId="345B943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ИФА мазков со слизистой носа (с аденовирусными антителами): положителен.</w:t>
      </w:r>
    </w:p>
    <w:p w14:paraId="3852470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Серодиагностика (РСК): нарастание титра антител в парных сыв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оротках.</w:t>
      </w:r>
    </w:p>
    <w:p w14:paraId="477C3FE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AC184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ХIV. Дифференциальный диагноз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535"/>
        <w:gridCol w:w="1695"/>
        <w:gridCol w:w="1967"/>
        <w:gridCol w:w="2268"/>
        <w:gridCol w:w="1804"/>
        <w:gridCol w:w="1626"/>
        <w:gridCol w:w="1816"/>
      </w:tblGrid>
      <w:tr w:rsidR="00000000" w14:paraId="37713B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E8DC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Симптомы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242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Грипп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AD8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Парагрипп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3CC8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Риновирусная  инфекция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A098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Респираторно-синцитиальная инфекция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BC2F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Коронаро-вирусная инфекция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568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Реовирусная инфекция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51D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Аденовирусная инфекция</w:t>
            </w:r>
          </w:p>
        </w:tc>
      </w:tr>
      <w:tr w:rsidR="00000000" w14:paraId="42EFF1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AFD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Преимущественное поражение респираторного тракта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072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Трахеит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2009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Ларингит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F8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Ринит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3E28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Бронхит, бронхиолит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430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Ринит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364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Фарингит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CE5E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Фаринго- тонзилит</w:t>
            </w:r>
          </w:p>
        </w:tc>
      </w:tr>
      <w:tr w:rsidR="00000000" w14:paraId="65B762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81A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Начало болезни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91F9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Острое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E109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Постепенное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FF78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Острое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795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Острое, подострое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8A72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Острое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05B6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Острое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1033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Острое </w:t>
            </w:r>
          </w:p>
        </w:tc>
      </w:tr>
      <w:tr w:rsidR="00000000" w14:paraId="130884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1AA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Интоксикация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FCF1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Выраженная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6A98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EFCF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AC1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758C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667B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68CF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Умеренная </w:t>
            </w:r>
          </w:p>
        </w:tc>
      </w:tr>
      <w:tr w:rsidR="00000000" w14:paraId="4813CF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5768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Катаральный си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ндром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0DB2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Умеренный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2222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Выраженный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3C3C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Резко выраженный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810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Выраженный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71A3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Резко выпаженный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455E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Выраженный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81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Умеренный </w:t>
            </w:r>
          </w:p>
        </w:tc>
      </w:tr>
      <w:tr w:rsidR="00000000" w14:paraId="57C6C6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683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Температура тела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8BA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Высокая, до 5 сут.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3E32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Субфебрильная, у детей до 39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С; 3 сут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CF8B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Субфебрильная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D6FF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Субфебрильная, иногда до 39С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C3C3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Субфебрильная, иногда до 39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E27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Субфе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брильная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964C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Высокая до 2 недель</w:t>
            </w:r>
          </w:p>
        </w:tc>
      </w:tr>
      <w:tr w:rsidR="00000000" w14:paraId="733B0A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A89B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Головная боль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3433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Сильная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65F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7B9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096E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A12C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D12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9989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Слабая </w:t>
            </w:r>
          </w:p>
        </w:tc>
      </w:tr>
      <w:tr w:rsidR="00000000" w14:paraId="7E2171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AD6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Миалгия, артралгия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07D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Выражены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836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Нехарактерны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8DB0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642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Нехарактерны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8730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Нехарактерны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ED83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Нехарактерны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B9D1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Умеренные </w:t>
            </w:r>
          </w:p>
        </w:tc>
      </w:tr>
      <w:tr w:rsidR="00000000" w14:paraId="17E1A9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747F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Насморк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1AA8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Умеренный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75C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F9F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Резко выражен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2172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меренный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F7A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Резко выражен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37B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Умеренный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C82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Умеренный</w:t>
            </w:r>
          </w:p>
        </w:tc>
      </w:tr>
      <w:tr w:rsidR="00000000" w14:paraId="25B7B2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70E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Кашель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05D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Характерен, сухой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812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Характерен, грубый, упорный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F85B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Нехарактерен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9B90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Характерен, приступообразный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E1B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Нехарактерен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13C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Характерен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9603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Возможен </w:t>
            </w:r>
          </w:p>
        </w:tc>
      </w:tr>
      <w:tr w:rsidR="00000000" w14:paraId="3075BE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088E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Конъюнктивит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EB9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Инъекция конъюнктив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5FB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нехарактерен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CBF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нехарактерен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E20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нехарактерен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06D4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ктерен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B628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нехарактерен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C66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Характерен </w:t>
            </w:r>
          </w:p>
        </w:tc>
      </w:tr>
      <w:tr w:rsidR="00000000" w14:paraId="22B351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6671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Гиперемия зева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C1B0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Яркая, разлитая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3F19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Умеренная,ротоглотки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8AD4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Нехарактерна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E4AC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Нехарактерна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657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Нехарактерна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3F6F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Умеренная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42B1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Характер-на, для глотки и миндалин, </w:t>
            </w:r>
          </w:p>
        </w:tc>
      </w:tr>
      <w:tr w:rsidR="00000000" w14:paraId="28DF12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1866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Лимфаденит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DA5E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Отсутствует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5C6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9671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38A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Возможен шейный, подчелюстной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4313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F2A9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Возможен шейный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378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Полиаденит </w:t>
            </w:r>
          </w:p>
        </w:tc>
      </w:tr>
      <w:tr w:rsidR="00000000" w14:paraId="3F9409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5DD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Увеличение печени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972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Отсутствует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02B9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2C3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8FAC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Редко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BB30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E419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Возможно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6DBE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Часто </w:t>
            </w:r>
          </w:p>
        </w:tc>
      </w:tr>
      <w:tr w:rsidR="00000000" w14:paraId="18DCBE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DAF8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Увеличение селезенки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2E70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706E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FB9D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6CBB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32B3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E51A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Возможно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FBBF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Возможно</w:t>
            </w:r>
          </w:p>
        </w:tc>
      </w:tr>
      <w:tr w:rsidR="00000000" w14:paraId="2279F6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6476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Диспепсический синдр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ом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E40C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90C0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014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A702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C3C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9125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Возможен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08D7" w14:textId="77777777" w:rsidR="00000000" w:rsidRDefault="0026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Возможен</w:t>
            </w:r>
          </w:p>
        </w:tc>
      </w:tr>
    </w:tbl>
    <w:p w14:paraId="3BE3F12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ХV. Клинический обоснованный диагноз:</w:t>
      </w:r>
    </w:p>
    <w:p w14:paraId="32A85D7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Основное заболевание: </w:t>
      </w:r>
    </w:p>
    <w:p w14:paraId="001632F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б) Осложнения основного заболевания: </w:t>
      </w:r>
    </w:p>
    <w:p w14:paraId="6EAED372" w14:textId="77777777" w:rsidR="00000000" w:rsidRDefault="002666CE">
      <w:pPr>
        <w:widowControl w:val="0"/>
        <w:tabs>
          <w:tab w:val="left" w:pos="1660"/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в) Сопутствующие: </w:t>
      </w:r>
    </w:p>
    <w:p w14:paraId="43F2BDD1" w14:textId="77777777" w:rsidR="00000000" w:rsidRDefault="002666CE">
      <w:pPr>
        <w:widowControl w:val="0"/>
        <w:tabs>
          <w:tab w:val="left" w:pos="1660"/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 был поставлен на основании:</w:t>
      </w:r>
    </w:p>
    <w:p w14:paraId="5268D6B6" w14:textId="77777777" w:rsidR="00000000" w:rsidRDefault="0026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лоб при поступлении: на кашель с небольшим отделением мокроты, насморк, головную боль, повышение температуры тела до 39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С, отказ от еда, вялость, адинамичность;</w:t>
      </w:r>
    </w:p>
    <w:p w14:paraId="1B01F18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данных анамнез: заболевание началось остро, ребёнок заболел 19.09.2010г.. К вечеру поднялась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38,5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С, появился кашель, насморк, головная боль, слабость, адинамичность. Температуру тела снизили парацетамолом до 37,2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Ночью появилось стонущее дыхание и повышение температуры тела до 39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Была вызвана скорая медицинская помощь, поставле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 предварительный диагноз: острая респираторная вирусная инфекция. Внутримышечно введены: Sol. Analgini 50% - 0,6 ml, Sol. Papaverini hydrochloridi 2% - 0,6 ml, Sol. Dimedroli 1% - 0,6 ml. Ребенок госпитализирован в </w:t>
      </w:r>
    </w:p>
    <w:p w14:paraId="349B0FEC" w14:textId="77777777" w:rsidR="00000000" w:rsidRDefault="00266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эпидемиологического анамнеза: наканун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настоящего заболевания (17.09.2010г.) в гости приходила подруга с сыном, у которого имелись катаральные явления (насморк, боли в горле). </w:t>
      </w:r>
    </w:p>
    <w:p w14:paraId="3BBEA8B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данных объективного обследования: дыхание затрудненно, через нос. Отделяемое с носа слизистого характера. Слизиста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зева гиперемирована. Миндалины увеличены. Аускультативно: над поверхностью легких выслушивается жесткое дыхание, свистящие хрипы над всей поверности легких. Патологических шумов нет. </w:t>
      </w:r>
    </w:p>
    <w:p w14:paraId="1C5ABE4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лабораторных данных: </w:t>
      </w:r>
    </w:p>
    <w:p w14:paraId="6043AA06" w14:textId="77777777" w:rsidR="00000000" w:rsidRDefault="00266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Микроскопическое исследование мокроты</w:t>
      </w:r>
    </w:p>
    <w:p w14:paraId="1EDE9368" w14:textId="77777777" w:rsidR="00000000" w:rsidRDefault="00266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нция -вязкая</w:t>
      </w:r>
    </w:p>
    <w:p w14:paraId="5BC9AD7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Характер -слизистый </w:t>
      </w:r>
    </w:p>
    <w:p w14:paraId="63114A6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-10 в поле зрения</w:t>
      </w:r>
    </w:p>
    <w:p w14:paraId="29615CB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ИФА мазков со слизистой носа (с аденовирусными антителами): положителен.</w:t>
      </w:r>
    </w:p>
    <w:p w14:paraId="172FA56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Серодиагностика (РСК): нарастание титра антител в парных сыворотках.</w:t>
      </w:r>
    </w:p>
    <w:p w14:paraId="19E8A1E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ХVI. Этиология и патогенез основного заболевании</w:t>
      </w:r>
    </w:p>
    <w:p w14:paraId="0C98EE9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астоящее время описано более 200 респираторных вирусов, способных вызывать острые инфекции дыхательных путей. Среди основных возбудителей ОРВИ преобладают вирусы, большинство из которых относится к РНК-содержащим: вирус гриппа, парамиксовирусы - возбудител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парагриппа и респираторно-синцитиальной инфекции, пикорнавирусы, вызывающие риновирусные и энтеровирусные болезни, коронавирусы. Из ДНК-содержащих вирусов среди этиологических агентов этой группы болезней важную роль играют аденовирусы. </w:t>
      </w:r>
    </w:p>
    <w:p w14:paraId="620518F9" w14:textId="77777777" w:rsidR="00000000" w:rsidRDefault="0026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больши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нства вирусных респираторных инфекций изучен недостаточно. Но вместе с тем, несмотря на многообразие возбудителей ОРВИ, в их патогенезе принципиально выделяют следующие этапы: </w:t>
      </w:r>
    </w:p>
    <w:p w14:paraId="789C02A9" w14:textId="77777777" w:rsidR="00000000" w:rsidRDefault="0026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Проникновение возбудителя в организм через верхние дыхательные пути. </w:t>
      </w:r>
    </w:p>
    <w:p w14:paraId="141F176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Репли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кация и репродукция вирусов в эпителиальных клетках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слизистой оболочки дыхательных путей. </w:t>
      </w:r>
    </w:p>
    <w:p w14:paraId="07D2077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Различные этапы цитопатического действия возбудителей на клетки тропных тканей. </w:t>
      </w:r>
    </w:p>
    <w:p w14:paraId="1F751E6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Проникновение микроорганизмов и их метаболитов во внутренние среды макроорганиз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 с развитием общей и местной реакции в ответ на инфекцию. </w:t>
      </w:r>
    </w:p>
    <w:p w14:paraId="6B1CE5E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Угнетение факторов местной и общей резистентности с возможным развитием бактериальных осложнений. </w:t>
      </w:r>
    </w:p>
    <w:p w14:paraId="4EADCD5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специфического иммунитета, активизация факторов неспецифической резистентности.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7CABD32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Элиминация возбудителя. </w:t>
      </w:r>
    </w:p>
    <w:p w14:paraId="66CF863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Восстановление нарушенных структур и функций. </w:t>
      </w:r>
    </w:p>
    <w:p w14:paraId="425D7F5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Выздоровление. </w:t>
      </w:r>
    </w:p>
    <w:p w14:paraId="17EB1AC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6E120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</w:t>
      </w:r>
    </w:p>
    <w:p w14:paraId="66B6DEC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8C52C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Организация режима</w:t>
      </w:r>
    </w:p>
    <w:p w14:paraId="72506CC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больницах следует помещать детей в отдельные боксы для предупреждения перекрестного инфицирования. Полупостельный режим.</w:t>
      </w:r>
    </w:p>
    <w:p w14:paraId="1269783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а-стол 15. </w:t>
      </w:r>
    </w:p>
    <w:p w14:paraId="7334B34F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заболевания, не требующие специальных лечебных диет и без нарушений состояния пищеварительной системы.</w:t>
      </w:r>
    </w:p>
    <w:p w14:paraId="47CFD0C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обеспечить физиологически полноценным питанием.</w:t>
      </w:r>
    </w:p>
    <w:p w14:paraId="0A89AF3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характеристика: калорийность и содержание белков, жиров и углеводов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чти полностью соответствуют нормам питания для здорового человека, не занятого физическим трудом. Витамины вводят в повышенном количестве. Допускаются все способы кулинарной обработки пищи.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Температура пищи обычная. Из диеты исключают наиболее трудно перев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ариваемые и острые продукты.</w:t>
      </w:r>
    </w:p>
    <w:p w14:paraId="5F13EF6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Состав: белки - 90-95 г (55% животные), жиры - 100-105 г (30% растительные), углеводы - 400 г, жидкость - 1,5-2 л, натрия хлорид - 15 г.</w:t>
      </w:r>
    </w:p>
    <w:p w14:paraId="1AD335A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Калорийность: 2800-2900 ккал.</w:t>
      </w:r>
    </w:p>
    <w:p w14:paraId="33BD2FB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питания: 4 раза в день.</w:t>
      </w:r>
    </w:p>
    <w:p w14:paraId="7BDC4B3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Исключаемые продукты и блюда: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жирные сорта мяса, утка, гусь;</w:t>
      </w:r>
    </w:p>
    <w:p w14:paraId="4D3F08C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тугоплавкие животные жиры; перец, горчица.</w:t>
      </w:r>
    </w:p>
    <w:p w14:paraId="064074F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Рекомендуемые блюда: хлеб пшеничный и ржаной, мучные изделия; борщи, щи, свекольник, рассольник, молочные, овощные и крупяные супы на мясном, рыбном бульонах, отваре грибов и овощей;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фруктовые супы; мясные и рыбные блюда различного кулинарного приготовления; сосиски, сардельки, вареные колбасы; молоко и молочные продукты в натуральном виде и в блюдах. Обязательное включение кисломолочных напитков; яйца в отварном виде и в блюдах; блюд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из различной крупы, макаронных изделий, бобовых; овощи и фрукты в сыром виде и после тепловой обработки, зелень; фруктовые и овощные соки, отвар шиповника и пшеничных отрубей; чай, кофе, какао; масло сливочное, коровье топленое, растительные масла; огран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иченно -маргарины.</w:t>
      </w:r>
    </w:p>
    <w:p w14:paraId="71D3E3D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Назначения: </w:t>
      </w:r>
    </w:p>
    <w:p w14:paraId="68D7E30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Naphtizin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 0.05% </w:t>
      </w:r>
    </w:p>
    <w:p w14:paraId="3D2E5BF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2 капли в нос 3раза в день.</w:t>
      </w:r>
    </w:p>
    <w:p w14:paraId="368BD2D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Furacilini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0.02%- 200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2D23C14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Применять наружно для полоскания горла 3 раза в день.</w:t>
      </w:r>
    </w:p>
    <w:p w14:paraId="4FBB2F8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Paracetamoli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0.2 № 10 </w:t>
      </w:r>
    </w:p>
    <w:p w14:paraId="5B1AA98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таб. 3 раза в день.</w:t>
      </w:r>
    </w:p>
    <w:p w14:paraId="28E774D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fr-FR"/>
        </w:rPr>
      </w:pPr>
      <w:r>
        <w:rPr>
          <w:rFonts w:ascii="Times New Roman CYR" w:hAnsi="Times New Roman CYR" w:cs="Times New Roman CYR"/>
          <w:sz w:val="28"/>
          <w:szCs w:val="28"/>
          <w:lang w:val="fr-FR"/>
        </w:rPr>
        <w:t>Rp: Sol. Analgini 50% - 0.6 ml. Papaverini hydrochloridi 2% - 0.6 ml</w:t>
      </w:r>
    </w:p>
    <w:p w14:paraId="527953A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Sol. Dimedroli 1% - 0.6 ml</w:t>
      </w:r>
    </w:p>
    <w:p w14:paraId="138B5D2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Вводить внутримышечно при температуре 39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C. </w:t>
      </w:r>
    </w:p>
    <w:p w14:paraId="6481641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Arbidoli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0.05 № 30</w:t>
      </w:r>
    </w:p>
    <w:p w14:paraId="52E934F9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Принимать внуть 4 раза в день в течение 5 суток.</w:t>
      </w:r>
    </w:p>
    <w:p w14:paraId="57A208E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Symamed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0.25 № 3 </w:t>
      </w:r>
    </w:p>
    <w:p w14:paraId="7E3C549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Принимать внутрь 1 раз в день за 1 час или 2 часа после еды в течение 3 суток.</w:t>
      </w:r>
    </w:p>
    <w:p w14:paraId="6B861A6A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Rp: Sol. Dimidroli 1%-0.6ml . Glucosi 10%-100ml. Novocaini 0.25-100ml. Ac.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Nicotinici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1.0%-1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12B0549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Вводить 1 раз в день внутривенное капельно 150 мл раствора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20 капель в минуту.</w:t>
      </w:r>
    </w:p>
    <w:p w14:paraId="11A8DC2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fr-FR"/>
        </w:rPr>
      </w:pPr>
      <w:r>
        <w:rPr>
          <w:rFonts w:ascii="Times New Roman CYR" w:hAnsi="Times New Roman CYR" w:cs="Times New Roman CYR"/>
          <w:sz w:val="28"/>
          <w:szCs w:val="28"/>
          <w:lang w:val="fr-FR"/>
        </w:rPr>
        <w:t>Rp: Sol. Glucosi 10%-200ml . Riboxini 2.0%-10ml</w:t>
      </w:r>
    </w:p>
    <w:p w14:paraId="161179D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Вводить внутривенно капельно 1 раз в день в течение 4-5дней.</w:t>
      </w:r>
    </w:p>
    <w:p w14:paraId="377CDCA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Дневники наблюдений</w:t>
      </w:r>
    </w:p>
    <w:p w14:paraId="4C2952C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585B0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.09.10г.</w:t>
      </w:r>
    </w:p>
    <w:p w14:paraId="20A9F09E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Температура - 37,3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</w:p>
    <w:p w14:paraId="3280B0A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больного- средней степени тяжести. Положение в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стели свободное. Сознание ясное. Кожные покровы бледно-розовые, умеренно влажные, эластичность в пределах нормы. Сыпи, очаговых изменений на коже не выявлено. Дыхание через нос затруднено. Слизистая оболочка миндалин, небных дужек, задней стенки глотки уме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ренно гиперемирована. Небные миндалины не увеличены, гнойных пробок нет. Пальпируются единичные подчелюстные лимфатические узлы, мягкие, эластичные, не спаяны с окружающими тканями, безболезненные. Остальные группы не пальпируются. Со стороны пищеварительн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системы- живот округлой формы, симметричен, участвует в акте дыхания, видимой перистальтики, напряжения мышц брюшной стенки нет. При пальпации мягкий, безболезненный. Стул кашицеобразный без патологических примесей. Мочеиспускание не нарушено. Изменений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окраски мочи нет. Дыхательная система- ЧДД 20, ритм правильный. Отмечается кашель малопродуктивный. При аускультации органов дыхания выслушивается жесткое дыхание. Со стороны сердечно-сосудистой системы патологии не выявлено. ЧСС 135 уд/мин, артериальное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давление 90/60мм. рт. ст. </w:t>
      </w:r>
    </w:p>
    <w:p w14:paraId="0E057C3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.09.10г.</w:t>
      </w:r>
    </w:p>
    <w:p w14:paraId="037B0E6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Температура - 36,8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</w:p>
    <w:p w14:paraId="22E3E5F3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больного- средней степени тяжести. Положение в постели свободное. Сознание ясное. Кожные покровы бледно-розовые, умеренно влажные, эластичность в пределах нормы. Сыпи, очаговых измен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ений на коже не выявлено. Дыхание через нос затруднено. Слизистая оболочка миндалин, небных дужек, задней стенки глотки умеренно гиперемирована. Небные миндалины не увеличены, гнойных пробок нет. Пальпируются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единичные подчелюстные лимфатические узлы, мягк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ие, эластичные, не спаяны с окружающими тканями, безболезненные. Остальные группы не пальпируются. Со стороны пищеварительной системы- живот округлой формы, симметричен, участвует в акте дыхания, видимой перистальтики, напряжения мышц брюшной стенки нет.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пальпации мягкий, безболезненный. Стул кашицеобразный без патологических примесей. Мочеиспускание не нарушено. Изменений окраски мочи нет. Дыхательная система- ЧДД 22, ритм правильный. Отмечается кашель малопродуктивный. При аускультации органов дыхания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выслушивается жесткое дыхание. Со стороны сердечно-сосудистой системы патологии не выявлено. ЧСС 130 уд/мин, артериальное давление 90/60мм. рт. ст. </w:t>
      </w:r>
    </w:p>
    <w:p w14:paraId="1BF96A0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.09.10г.</w:t>
      </w:r>
    </w:p>
    <w:p w14:paraId="4A6564B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Температура - 36,6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</w:p>
    <w:p w14:paraId="2ED56F9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нет. Состояние удовлетворительное, самочувствие не страдает. Положени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тела активное. Сознание ясное. Кожные покровы бледно-розовые, умеренно влажные, эластичность в пределах нормы. Сыпи, очаговых изменений на коже не выявлено. Дыхание через нос затруднено. Слизистая оболочка миндалин, небных дужек, задней стенки глотки 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гка гиперемирована. Небные миндалины не увеличены, гнойных пробок нет. Пальпируются единичные подчелюстные лимфатические узлы, мягкие, эластичные, не спаяны с окружающими тканями, безболезненные. Остальные группы не пальпируются. Со стороны пищеварительной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системы- живот округлой формы, симметричен, участвует в акте дыхания, видимой перистальтики, напряжения мышц брюшной стенки нет. При пальпации мягкий, безболезненный. Стул кашицеобразный без патологических примесей. Мочеиспускание не нарушено. Изменений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краски мочи нет. Дыхательная система- ЧДД 24, ритм правильный. Отмечается кашель малопродуктивный. При аускультации органов дыхания выслушивается жесткое дыхание. Со стороны сердечно-сосудистой системы патологии не выявлено. ЧСС 135 уд/мин, артериальное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вление 90/60мм. рт. ст. </w:t>
      </w:r>
    </w:p>
    <w:p w14:paraId="4D27972D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Прогноз</w:t>
      </w:r>
    </w:p>
    <w:p w14:paraId="02DF7B9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94BBA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Благоприятный. Течение болезни как правило заканчивается полным выздоровлением. Возможность посещения детского коллектива - через 1 неделю, ограничение физической нагрузки - в течение 2 недель, отмена профилактических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вивок в ближайшие 3 месяца.</w:t>
      </w:r>
    </w:p>
    <w:p w14:paraId="2EEEC15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7B294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Выписной эпикриз 25.09.2010г.</w:t>
      </w:r>
    </w:p>
    <w:p w14:paraId="47EA5A8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9F1A6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Лазарев Денис Сергеевич, 5 лет. 21.09.10 года поступил в ГУЗ «Областная инфекционная клиническая больница им. Е. Н. Павловского» г. Белгорода с жалобами на кашель с отделением мокроты в небольших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количествах, насморк, головную боль, повышение температуры тела до 39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С, отказ от еда, вялость, адинамичность. </w:t>
      </w:r>
    </w:p>
    <w:p w14:paraId="66C4877B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 время пребывания в стационаре ребенок был обследован в полном объеме. </w:t>
      </w:r>
    </w:p>
    <w:p w14:paraId="1C8E5E0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объективном обследовании выявлено: состояние средней степени тяже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сти, правильного телосложения, удовлетворительного питания. ЧДД 30 в мин. Кожа и видимые слизистые чистые, бледно - розовой окраски. Подкожно-жировая клетчатка умеренно развита, распределена равномерно. Тургор сохранен. Отеков нет. Пальпируются единичные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одчелюстные лимфатические узлы мягкие, эластичные, не спаяны с окружающими тканями, безболезненные. Остальные группы не пальпируются. При аускультации над легкими жёсткое дыхание свистящие хрипы. Ритм сердечных сокращений правильный. ЧСС 135 в минуту. АД 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0/60 мм. рт. ст. Тоны сердца приглушены.</w:t>
      </w:r>
    </w:p>
    <w:p w14:paraId="1CB97B40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лабораторным и инструментальным данным: Микроскопическое исследование мокроты</w:t>
      </w:r>
    </w:p>
    <w:p w14:paraId="12B9F7C8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Консистенция-вязкая, Характер- слизистый, Лимфоциты -10 в поле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зрения;</w:t>
      </w:r>
    </w:p>
    <w:p w14:paraId="0363699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ИФА мазков со слизистой носа (с аденовирусными антителами):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ожителен; Серодиагностика (РСК): нарастание титра антител в парных сыворотках.</w:t>
      </w:r>
    </w:p>
    <w:p w14:paraId="17D730C2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 поставлен заключительный диагноз: ОРВИ средней степени тяжести, ринофарингит.</w:t>
      </w:r>
    </w:p>
    <w:p w14:paraId="357646F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Выписан 25.09.2010 под наблюдение педиатра по месту жительства.</w:t>
      </w:r>
    </w:p>
    <w:p w14:paraId="158D25F5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F5F2A1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Рекомендации</w:t>
      </w:r>
    </w:p>
    <w:p w14:paraId="106A0766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EAA7FAA" w14:textId="77777777" w:rsidR="00000000" w:rsidRDefault="0026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Поливитамины,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аскорбиновая кислота.</w:t>
      </w:r>
    </w:p>
    <w:p w14:paraId="7DF06BA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Снизить вероятность контакта с вирусом. По возможности стоит избавиться от лишних контактов, особенно с больными людьми. </w:t>
      </w:r>
    </w:p>
    <w:p w14:paraId="0B5EF024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Проветривание помещений. Днем полностью открывать шторы, позволяя солнечным лучам убивать микробов на пове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рхностях. Нужно держать помещение в чистоте, особенно безжалостно расправляться с пылью, делать не только сухую, но и влажную уборку. Особое внимание стоит обратить на игрушки и компьютеры, которые нужно обязательно протирать.</w:t>
      </w:r>
    </w:p>
    <w:p w14:paraId="542F3BF7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Придерживайтесь строгого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спорядка дня, одевайте ребенка по погоде, в рационе питания должно быть много свежих овощей и фруктов, следите за соблюдением гигиены. Избыток и недостаток физической активности плохо сказываются на иммунитете. Не стоит забывать и про закаливание, причем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роцедуры не должны прерываться в случае болезни (естественно, если она протекает не тяжело).</w:t>
      </w:r>
    </w:p>
    <w:p w14:paraId="331C56F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период подъема заболеваемости острыми респираторными вирусными инфекциями, особенно при эпидемических вспышках, рекомендуется проведение интерферонопрофилактик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и. С этой целью контактным детям необходимо закапывать концентрированный раствор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человеческого лейкоцитарного интерферона по 5 капель в каждый носовой ход 3 раза в день.</w:t>
      </w:r>
    </w:p>
    <w:p w14:paraId="6141DCBC" w14:textId="77777777" w:rsidR="00000000" w:rsidRDefault="002666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Арбидол. Внутрь, до приема пищи. Для неспецифической профилактики: при непосредствен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 контакте с больными гриппом и др. ОРВИ: детям от 2 до 6 лет - 50 мг 1 раз в день в течение 10-14 дней.</w:t>
      </w:r>
    </w:p>
    <w:p w14:paraId="36BDF44F" w14:textId="77777777" w:rsidR="00000000" w:rsidRDefault="0026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Литература</w:t>
      </w:r>
    </w:p>
    <w:p w14:paraId="305256A3" w14:textId="77777777" w:rsidR="00000000" w:rsidRDefault="0026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1D2802F" w14:textId="77777777" w:rsidR="00000000" w:rsidRDefault="002666CE" w:rsidP="007F3C5C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Справочник по фармакотерапии в амбулаторной практике педиатра, Дмитриева Н.В, Макарова В.Г, Рязань, 2002г.</w:t>
      </w:r>
    </w:p>
    <w:p w14:paraId="638C642A" w14:textId="77777777" w:rsidR="00000000" w:rsidRDefault="002666CE" w:rsidP="007F3C5C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Детские болезни, Исае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Л.А. М., 1997г.</w:t>
      </w:r>
    </w:p>
    <w:p w14:paraId="1BEB77FA" w14:textId="77777777" w:rsidR="00000000" w:rsidRDefault="002666CE" w:rsidP="007F3C5C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Инфекционные болезни, Н. Д. Ющук, Ю. Я. Венгеров 2003г.</w:t>
      </w:r>
    </w:p>
    <w:p w14:paraId="336667B2" w14:textId="77777777" w:rsidR="002666CE" w:rsidRDefault="002666CE" w:rsidP="007F3C5C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Лекарственный справочник, издание пятое, М. Д. Машковский 2008г.</w:t>
      </w:r>
    </w:p>
    <w:sectPr w:rsidR="002666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E0D4C"/>
    <w:multiLevelType w:val="singleLevel"/>
    <w:tmpl w:val="CA5CCC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5C"/>
    <w:rsid w:val="002666CE"/>
    <w:rsid w:val="007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46E0D"/>
  <w14:defaultImageDpi w14:val="0"/>
  <w15:docId w15:val="{88B53AD5-3057-48FF-B671-41ADA825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3909</Words>
  <Characters>22287</Characters>
  <Application>Microsoft Office Word</Application>
  <DocSecurity>0</DocSecurity>
  <Lines>185</Lines>
  <Paragraphs>52</Paragraphs>
  <ScaleCrop>false</ScaleCrop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2025-01-15T22:57:00Z</dcterms:created>
  <dcterms:modified xsi:type="dcterms:W3CDTF">2025-01-15T22:57:00Z</dcterms:modified>
</cp:coreProperties>
</file>