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FBF5" w14:textId="77777777" w:rsidR="00000000" w:rsidRDefault="00B256A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8E2D772" w14:textId="77777777" w:rsidR="00000000" w:rsidRDefault="00B256A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1700A8E" w14:textId="77777777" w:rsidR="00000000" w:rsidRDefault="00B256A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251B0C6" w14:textId="77777777" w:rsidR="00000000" w:rsidRDefault="00B256A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2F73E7A" w14:textId="77777777" w:rsidR="00000000" w:rsidRDefault="00B256A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22477AF" w14:textId="77777777" w:rsidR="00000000" w:rsidRDefault="00B256A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C10493E" w14:textId="77777777" w:rsidR="00000000" w:rsidRDefault="00B256A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7D6B31A" w14:textId="77777777" w:rsidR="00000000" w:rsidRDefault="00B256A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2A1D5A5" w14:textId="77777777" w:rsidR="00000000" w:rsidRDefault="00B256A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58DF5AD" w14:textId="77777777" w:rsidR="00000000" w:rsidRDefault="00B256A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216ECC6" w14:textId="77777777" w:rsidR="00000000" w:rsidRDefault="00B256A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4865CBF" w14:textId="77777777" w:rsidR="00000000" w:rsidRDefault="00B256A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1A0C5AE" w14:textId="77777777" w:rsidR="00000000" w:rsidRDefault="00B256AF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ПАРАПРОТЕИНЕМИЧЕСКИЕ ГЕМОБЛАСТОЗЫ</w:t>
      </w:r>
    </w:p>
    <w:p w14:paraId="1FCC8A31" w14:textId="77777777" w:rsidR="00000000" w:rsidRDefault="00B256A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Содержание</w:t>
      </w:r>
    </w:p>
    <w:p w14:paraId="04DE3573" w14:textId="77777777" w:rsidR="00000000" w:rsidRDefault="00B256A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</w:p>
    <w:p w14:paraId="5BB5205E" w14:textId="77777777" w:rsidR="00000000" w:rsidRDefault="00B256AF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Общие представления</w:t>
      </w:r>
    </w:p>
    <w:p w14:paraId="4EA79AB4" w14:textId="77777777" w:rsidR="00000000" w:rsidRDefault="00B256AF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Множественная миелома</w:t>
      </w:r>
    </w:p>
    <w:p w14:paraId="0EE6BC17" w14:textId="77777777" w:rsidR="00000000" w:rsidRDefault="00B256AF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Тесты для самоконтроля</w:t>
      </w:r>
    </w:p>
    <w:p w14:paraId="44CA89E2" w14:textId="77777777" w:rsidR="00000000" w:rsidRDefault="00B256AF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Макроглобулинемия вальденстрема</w:t>
      </w:r>
    </w:p>
    <w:p w14:paraId="2918808A" w14:textId="77777777" w:rsidR="00000000" w:rsidRDefault="00B256AF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Контрольные тесты</w:t>
      </w:r>
    </w:p>
    <w:p w14:paraId="2C07F504" w14:textId="77777777" w:rsidR="00000000" w:rsidRDefault="00B256AF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Ответы к тестам</w:t>
      </w:r>
    </w:p>
    <w:p w14:paraId="484F6DD9" w14:textId="77777777" w:rsidR="00000000" w:rsidRDefault="00B256AF">
      <w:pPr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Общие представления</w:t>
      </w:r>
    </w:p>
    <w:p w14:paraId="2A35FE0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5FA82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группу парапротеинемических гемобластозов</w:t>
      </w:r>
      <w:r>
        <w:rPr>
          <w:color w:val="000000"/>
          <w:sz w:val="28"/>
          <w:szCs w:val="28"/>
          <w:lang w:val="ru-RU"/>
        </w:rPr>
        <w:t xml:space="preserve"> входят ряд родственных лимфопролиферативных опухолей, исходящих из клеточных структур гуморального иммунитета. Клетки этих опухолей имеют высокую степень дифференциации, на которой они приобретают способность к синтезу и секреции медиаторов гуморального и</w:t>
      </w:r>
      <w:r>
        <w:rPr>
          <w:color w:val="000000"/>
          <w:sz w:val="28"/>
          <w:szCs w:val="28"/>
          <w:lang w:val="ru-RU"/>
        </w:rPr>
        <w:t>ммунитета - иммуноглобулинов всех классов или же компонентов иммуноглобулинов - их легких или тяжелых цепей.</w:t>
      </w:r>
    </w:p>
    <w:p w14:paraId="14C327A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Клетки одной опухоли являются клонами - генетическими близнецами. По этой причине синтезируемые ими иммуноглобулины или их отдельные цепи являются </w:t>
      </w:r>
      <w:r>
        <w:rPr>
          <w:color w:val="000000"/>
          <w:sz w:val="28"/>
          <w:szCs w:val="28"/>
          <w:lang w:val="ru-RU"/>
        </w:rPr>
        <w:t>молекулярно идентичными, т.е. моноклональными.</w:t>
      </w:r>
    </w:p>
    <w:p w14:paraId="1DD4135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своей структуре секретируемые опухолевыми клетками иммуноглобулины являются нормальными. Более того, благодаря изучению иммуноглобулинов у больных парапротеинемическими гемобластозами удалось раскрыть тонку</w:t>
      </w:r>
      <w:r>
        <w:rPr>
          <w:color w:val="000000"/>
          <w:sz w:val="28"/>
          <w:szCs w:val="28"/>
          <w:lang w:val="ru-RU"/>
        </w:rPr>
        <w:t xml:space="preserve">ю структуру этих молекул! Однако исторически сложилось так, что для названия иммуноглобулинов, секретируемых множественной миеломой, используется термин парапротеины, а для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, секретируемых лимфоидной опухолью при макроглобулинемии Вальденстрема, использ</w:t>
      </w:r>
      <w:r>
        <w:rPr>
          <w:color w:val="000000"/>
          <w:sz w:val="28"/>
          <w:szCs w:val="28"/>
          <w:lang w:val="ru-RU"/>
        </w:rPr>
        <w:t>уется термин макроглобулины.</w:t>
      </w:r>
    </w:p>
    <w:p w14:paraId="6BF6F83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часто в клинической практике встречаются множественная миелома (болезнь Рустицкого-Калера), макроглобулинемия Вальденстрема, болезнь тяжелых цепей с секрецией гамма-цепей (болезнь Франклина) или с секрецией альфа-цепе</w:t>
      </w:r>
      <w:r>
        <w:rPr>
          <w:color w:val="000000"/>
          <w:sz w:val="28"/>
          <w:szCs w:val="28"/>
          <w:lang w:val="ru-RU"/>
        </w:rPr>
        <w:t xml:space="preserve">й (болезнь Селигмана). Множественная миелома относится к наиболее дифференцированным опухолям этого типа. Менее дифференцирована секретирующая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 xml:space="preserve"> макроглобулинемия Вальденстрема. Эти два заболевания и будут рассмотрены ниже.</w:t>
      </w:r>
    </w:p>
    <w:p w14:paraId="7C9D9A10" w14:textId="77777777" w:rsidR="00000000" w:rsidRDefault="00B256A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парапротеинемический гемобласт</w:t>
      </w:r>
      <w:r>
        <w:rPr>
          <w:color w:val="FFFFFF"/>
          <w:sz w:val="28"/>
          <w:szCs w:val="28"/>
          <w:lang w:val="ru-RU"/>
        </w:rPr>
        <w:t>ос миелома множественная</w:t>
      </w:r>
    </w:p>
    <w:p w14:paraId="452C65A7" w14:textId="77777777" w:rsidR="00000000" w:rsidRDefault="00B256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Множественная миелома</w:t>
      </w:r>
    </w:p>
    <w:p w14:paraId="53448BA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AEC3F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Определение.</w:t>
      </w:r>
    </w:p>
    <w:p w14:paraId="56A1827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Множественная миелома (миеломная болезнь, плазмоцитома, болезнь Рустицкого-Калера) - злокачественная опухоль из плазматических клеток, синтезирующих моноклональные (молекулярно идентичные) иммун</w:t>
      </w:r>
      <w:r>
        <w:rPr>
          <w:color w:val="000000"/>
          <w:sz w:val="28"/>
          <w:szCs w:val="28"/>
          <w:lang w:val="ru-RU"/>
        </w:rPr>
        <w:t>оглобулины или свободные легкие цепи моноклональных иммуноглобулинов.</w:t>
      </w:r>
    </w:p>
    <w:p w14:paraId="0D17335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МКБ-10: </w:t>
      </w:r>
      <w:r>
        <w:rPr>
          <w:color w:val="000000"/>
          <w:sz w:val="28"/>
          <w:szCs w:val="28"/>
          <w:lang w:val="ru-RU"/>
        </w:rPr>
        <w:t>C90.0 - Множественная миелома.</w:t>
      </w:r>
    </w:p>
    <w:p w14:paraId="4E18C90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Этиология.</w:t>
      </w:r>
    </w:p>
    <w:p w14:paraId="27E5BFA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Этиология множественной миеломы неизвестна. Не исключается роль вирусной инфекции в сочетании с генетической предрасположенностью. К пус</w:t>
      </w:r>
      <w:r>
        <w:rPr>
          <w:color w:val="000000"/>
          <w:sz w:val="28"/>
          <w:szCs w:val="28"/>
          <w:lang w:val="ru-RU"/>
        </w:rPr>
        <w:t>ковым факторам, способствующим возникновению заболевания относятся ионизирующая радиация, хронические интоксикации при длительных бытовых и профессиональных контактах с нефтепродуктами, асбестом и изделиями из него. Это одно из самых распространенных гемат</w:t>
      </w:r>
      <w:r>
        <w:rPr>
          <w:color w:val="000000"/>
          <w:sz w:val="28"/>
          <w:szCs w:val="28"/>
          <w:lang w:val="ru-RU"/>
        </w:rPr>
        <w:t>ологических страданий. Пик заболеваемости приходится на 40-50-летний возраст. Мужчины и женщины поражаются с одинаковой частотой.</w:t>
      </w:r>
    </w:p>
    <w:p w14:paraId="33F651E5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Патогенез.</w:t>
      </w:r>
    </w:p>
    <w:p w14:paraId="0BB08B1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Множественная миелома происходит из одной клетки, относящейся к системе В-лимфоцитов, достигшей конечной стадии диф</w:t>
      </w:r>
      <w:r>
        <w:rPr>
          <w:color w:val="000000"/>
          <w:sz w:val="28"/>
          <w:szCs w:val="28"/>
          <w:lang w:val="ru-RU"/>
        </w:rPr>
        <w:t>ференциации - плазматической клетки и приобретшей способность безудержно размножаться. Все плазматические клетки миеломы являются генетическими близнецами. Об этом свидетельствует абсолютная однородность секретируемых ими иммуноглобулинов, которые, несмотр</w:t>
      </w:r>
      <w:r>
        <w:rPr>
          <w:color w:val="000000"/>
          <w:sz w:val="28"/>
          <w:szCs w:val="28"/>
          <w:lang w:val="ru-RU"/>
        </w:rPr>
        <w:t>я на их формально нормальное молекулярное строение называют парапротеинами. В абсолютном большинстве случаев иммуноглобулины-парапротеины секретируются опухолью и циркулируют в крови и лимфе. В редчайших случаях может формироваться несекретирующая миелома,</w:t>
      </w:r>
      <w:r>
        <w:rPr>
          <w:color w:val="000000"/>
          <w:sz w:val="28"/>
          <w:szCs w:val="28"/>
          <w:lang w:val="ru-RU"/>
        </w:rPr>
        <w:t xml:space="preserve"> когда иммуноглобулины синтезируются в </w:t>
      </w:r>
      <w:r>
        <w:rPr>
          <w:color w:val="000000"/>
          <w:sz w:val="28"/>
          <w:szCs w:val="28"/>
          <w:lang w:val="ru-RU"/>
        </w:rPr>
        <w:lastRenderedPageBreak/>
        <w:t>миеломных клетках, но не выделяются из них в кровь.</w:t>
      </w:r>
    </w:p>
    <w:p w14:paraId="0ED3F2F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классом производимых опухолью иммуноглобулинов (</w:t>
      </w:r>
      <w:r>
        <w:rPr>
          <w:color w:val="000000"/>
          <w:sz w:val="28"/>
          <w:szCs w:val="28"/>
          <w:lang w:val="en-US"/>
        </w:rPr>
        <w:t>IgG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IgA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IgD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IgE</w:t>
      </w:r>
      <w:r>
        <w:rPr>
          <w:color w:val="000000"/>
          <w:sz w:val="28"/>
          <w:szCs w:val="28"/>
          <w:lang w:val="ru-RU"/>
        </w:rPr>
        <w:t>) существуют миеломы G, A, D, E и Бенс-Джонса (секретируются только легкие цепи им</w:t>
      </w:r>
      <w:r>
        <w:rPr>
          <w:color w:val="000000"/>
          <w:sz w:val="28"/>
          <w:szCs w:val="28"/>
          <w:lang w:val="ru-RU"/>
        </w:rPr>
        <w:t xml:space="preserve">муноглобулинов). Очень редко встречаются М-миелома (выделяет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 xml:space="preserve">) и несекретирующая миелома. В половине случаев выявляется G-тип заболевания. На втором месте А-тип, который встречается в два раза реже, чем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ru-RU"/>
        </w:rPr>
        <w:t>-миелома.</w:t>
      </w:r>
    </w:p>
    <w:p w14:paraId="741C441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Ключевыми моментами в патогенезе множес</w:t>
      </w:r>
      <w:r>
        <w:rPr>
          <w:color w:val="000000"/>
          <w:sz w:val="28"/>
          <w:szCs w:val="28"/>
          <w:lang w:val="ru-RU"/>
        </w:rPr>
        <w:t>твенной миеломы являются:</w:t>
      </w:r>
    </w:p>
    <w:p w14:paraId="7B6C40A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Избыточная концентрация в крови белков за счет секретируемых миеломой иммуноглобулинов-парапротеинов. Как следствие - увеличение вязкости крови, нарушения микроциркуляции во всех внутренних органах. Иммуноглобулины-парапротеины</w:t>
      </w:r>
      <w:r>
        <w:rPr>
          <w:color w:val="000000"/>
          <w:sz w:val="28"/>
          <w:szCs w:val="28"/>
          <w:lang w:val="ru-RU"/>
        </w:rPr>
        <w:t>, связываясь с плазматическими факторами свертывания, блокируя рецепторы на мембране тромбоцитов, вызывают нарушения процессов свертывания крови.</w:t>
      </w:r>
    </w:p>
    <w:p w14:paraId="02FA1A7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Размножение миеломных клеток вызывает разрушение костей - диффузный и очаговый остеолиз. Распространяясь в к</w:t>
      </w:r>
      <w:r>
        <w:rPr>
          <w:color w:val="000000"/>
          <w:sz w:val="28"/>
          <w:szCs w:val="28"/>
          <w:lang w:val="ru-RU"/>
        </w:rPr>
        <w:t>остном мозге, они вытесняют нормальные ростки лимфоцитарного, гранулоцитарного, эритроцитарного, мегакариоцитарного гемопоэза. Поэтому в терминальной стадии множественной миеломы возникают апластическая анемия, агранулоцитоз, тромбоцитопения. Подавление ми</w:t>
      </w:r>
      <w:r>
        <w:rPr>
          <w:color w:val="000000"/>
          <w:sz w:val="28"/>
          <w:szCs w:val="28"/>
          <w:lang w:val="ru-RU"/>
        </w:rPr>
        <w:t>еломой нормального лимофоцитарного и гранулоцитарного ростков является причиной вторичного иммунодефицита. Интенсивный рост и разрушение клеток миеломы вызывает увеличение содержания в крови мочевой кислоты.</w:t>
      </w:r>
    </w:p>
    <w:p w14:paraId="4FD63D8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Миеломатозный остеолиз сопровождается увеличен</w:t>
      </w:r>
      <w:r>
        <w:rPr>
          <w:color w:val="000000"/>
          <w:sz w:val="28"/>
          <w:szCs w:val="28"/>
          <w:lang w:val="ru-RU"/>
        </w:rPr>
        <w:t>ием содержания в крови ионизированного кальция. Гиперкальциемия способствует возникновению центральных и периферических неврологических расстройств. Избыточное выведение солей кальция почками вызывает нефропатию, интерстициальный нефрокальциноз, мочекаменн</w:t>
      </w:r>
      <w:r>
        <w:rPr>
          <w:color w:val="000000"/>
          <w:sz w:val="28"/>
          <w:szCs w:val="28"/>
          <w:lang w:val="ru-RU"/>
        </w:rPr>
        <w:t xml:space="preserve">ую болезнь, которые, в </w:t>
      </w:r>
      <w:r>
        <w:rPr>
          <w:color w:val="000000"/>
          <w:sz w:val="28"/>
          <w:szCs w:val="28"/>
          <w:lang w:val="ru-RU"/>
        </w:rPr>
        <w:lastRenderedPageBreak/>
        <w:t>сочетании с другими патогенетическими факторами, в конечном итоге приводят к почечной недостаточности.</w:t>
      </w:r>
    </w:p>
    <w:p w14:paraId="6903D01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Возможны следующие варианты развития и распространения множественной миеломы.</w:t>
      </w:r>
    </w:p>
    <w:p w14:paraId="5252137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Солитарная миелома:</w:t>
      </w:r>
    </w:p>
    <w:p w14:paraId="31C1764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внутрикостная,</w:t>
      </w:r>
    </w:p>
    <w:p w14:paraId="65E4390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внекостная.</w:t>
      </w:r>
    </w:p>
    <w:p w14:paraId="7F6D495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Множественная (генерализованная) миелома:</w:t>
      </w:r>
    </w:p>
    <w:p w14:paraId="1EA463F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множественно-опухолевая,</w:t>
      </w:r>
    </w:p>
    <w:p w14:paraId="239C5CF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диффузно-узловая,</w:t>
      </w:r>
    </w:p>
    <w:p w14:paraId="40A64B57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диффузная.</w:t>
      </w:r>
    </w:p>
    <w:p w14:paraId="46A50E8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зависимости от величины опухолевой массы по отношению к площади поверхности тела больного выделяют 3 стадии развития множественной миеломы.</w:t>
      </w:r>
    </w:p>
    <w:p w14:paraId="452AA37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стад</w:t>
      </w:r>
      <w:r>
        <w:rPr>
          <w:color w:val="000000"/>
          <w:sz w:val="28"/>
          <w:szCs w:val="28"/>
          <w:lang w:val="ru-RU"/>
        </w:rPr>
        <w:t>ия (низкая масса опухоли). Относительный объем опухоли меньше 0.6 кг/м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. Уровень кальция в крови не повышен (меньше 3 ммоль/л). Гемоглобин крови больше 100 г/л. Гематокрит больше 32%. Невысокий М-градиент на электрофореграмме белков сыворотки крови. Патоло</w:t>
      </w:r>
      <w:r>
        <w:rPr>
          <w:color w:val="000000"/>
          <w:sz w:val="28"/>
          <w:szCs w:val="28"/>
          <w:lang w:val="ru-RU"/>
        </w:rPr>
        <w:t>гические изменения на рентгенограммах плоских костей отсутствуют.</w:t>
      </w:r>
    </w:p>
    <w:p w14:paraId="0FCEBB78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стадия (средняя масса опухоли). Относительный объем миеломы от 0.6 до 1.2 кг/м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. Определяется небольшая гиперкальциемия (около 3 ммоль/л). Гемоглобин 85-100 г/л. Гематокрит 25-32%. На р</w:t>
      </w:r>
      <w:r>
        <w:rPr>
          <w:color w:val="000000"/>
          <w:sz w:val="28"/>
          <w:szCs w:val="28"/>
          <w:lang w:val="ru-RU"/>
        </w:rPr>
        <w:t>ентгенограммах плоских костей и позвоночника определяются единичных очаги остеопороза.</w:t>
      </w:r>
    </w:p>
    <w:p w14:paraId="08FAA1E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стадия (большая масса опухоли). Относительный объем миеломы превышает 1.2 кг/м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. Имеет место выраженная гиперкальциемия (больше 3 ммоль/л). Гемоглобин меньше 85 г/</w:t>
      </w:r>
      <w:r>
        <w:rPr>
          <w:color w:val="000000"/>
          <w:sz w:val="28"/>
          <w:szCs w:val="28"/>
          <w:lang w:val="ru-RU"/>
        </w:rPr>
        <w:t xml:space="preserve">л. Гематокрит меньше 25%. Рентгенологически диагностируется распространенный диффузно-очаговый </w:t>
      </w:r>
      <w:r>
        <w:rPr>
          <w:color w:val="000000"/>
          <w:sz w:val="28"/>
          <w:szCs w:val="28"/>
          <w:lang w:val="ru-RU"/>
        </w:rPr>
        <w:lastRenderedPageBreak/>
        <w:t>остеолиз костей, патологические переломы плоских костей и позвонков.</w:t>
      </w:r>
    </w:p>
    <w:p w14:paraId="1221839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каждой стадии выделяют подстадии "А" или "Б", которые устанавливаются в соответствии со сл</w:t>
      </w:r>
      <w:r>
        <w:rPr>
          <w:color w:val="000000"/>
          <w:sz w:val="28"/>
          <w:szCs w:val="28"/>
          <w:lang w:val="ru-RU"/>
        </w:rPr>
        <w:t>едующими критериями:</w:t>
      </w:r>
    </w:p>
    <w:p w14:paraId="2AC30B6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"А" - если содержание креатинина в крови меньше 0.18 мкмоль/л;</w:t>
      </w:r>
    </w:p>
    <w:p w14:paraId="179A5C4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"Б" - если содержание креатинина в крови превышает уровень 0.18 мкмоль/л.</w:t>
      </w:r>
    </w:p>
    <w:p w14:paraId="17D3813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Клиническая картина.</w:t>
      </w:r>
    </w:p>
    <w:p w14:paraId="2810D7E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клиническом течении множественной миеломы выделяются начальный (бессимп</w:t>
      </w:r>
      <w:r>
        <w:rPr>
          <w:color w:val="000000"/>
          <w:sz w:val="28"/>
          <w:szCs w:val="28"/>
          <w:lang w:val="ru-RU"/>
        </w:rPr>
        <w:t>томный), развернутый и терминальный периоды.</w:t>
      </w:r>
    </w:p>
    <w:p w14:paraId="29375FE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Бессимптомный период продолжается от 5 до 15 лет. В течение этого времени больные чувствуют себя хорошо. При случайном обследовании у них может выявляться повышенный уровень белка в крови, протеинурия, белок Бен</w:t>
      </w:r>
      <w:r>
        <w:rPr>
          <w:color w:val="000000"/>
          <w:sz w:val="28"/>
          <w:szCs w:val="28"/>
          <w:lang w:val="ru-RU"/>
        </w:rPr>
        <w:t>с-Джонса в моче. Электрофорез белков сыворотки крови может продемонстрировать М-градиент фракции гамма-глобулинов.</w:t>
      </w:r>
    </w:p>
    <w:p w14:paraId="4C6625F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хронической (развернутой) стадии миелома обычно не выходит за пределы костного мозга и не прорастает кортикальный слой кости. Признаки депр</w:t>
      </w:r>
      <w:r>
        <w:rPr>
          <w:color w:val="000000"/>
          <w:sz w:val="28"/>
          <w:szCs w:val="28"/>
          <w:lang w:val="ru-RU"/>
        </w:rPr>
        <w:t>ессии кроветворения отсутствуют или выражены умеренно, лихорадка, потливость, истощение нехарактерны.</w:t>
      </w:r>
    </w:p>
    <w:p w14:paraId="05CB257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терминальной стадии быстро нарастает разрушение костей с прорастанием опухоли в мягкие ткани. Появляются метастазы во внутренние органы и в мозговые обо</w:t>
      </w:r>
      <w:r>
        <w:rPr>
          <w:color w:val="000000"/>
          <w:sz w:val="28"/>
          <w:szCs w:val="28"/>
          <w:lang w:val="ru-RU"/>
        </w:rPr>
        <w:t xml:space="preserve">лочки. Общее состояние ухудшается. Больные худеют, появляется потливость, лихорадка без определенных очагов инфекции, которая не поддается терапии антибиотиками. Боли в костях становятся мучительными, слабо купируются наркотическими анальгетиками. Тяжесть </w:t>
      </w:r>
      <w:r>
        <w:rPr>
          <w:color w:val="000000"/>
          <w:sz w:val="28"/>
          <w:szCs w:val="28"/>
          <w:lang w:val="ru-RU"/>
        </w:rPr>
        <w:t>состояния больных усугубляется при появлении нетравматических патологических переломов плоских костей, компрессионных переломов позвоночника с вторичным корешковым синдромом. Больные обычно погибают от почечной недостаточности, кровоизлияний в мозг при воз</w:t>
      </w:r>
      <w:r>
        <w:rPr>
          <w:color w:val="000000"/>
          <w:sz w:val="28"/>
          <w:szCs w:val="28"/>
          <w:lang w:val="ru-RU"/>
        </w:rPr>
        <w:t xml:space="preserve">никновении глубокой </w:t>
      </w:r>
      <w:r>
        <w:rPr>
          <w:color w:val="000000"/>
          <w:sz w:val="28"/>
          <w:szCs w:val="28"/>
          <w:lang w:val="ru-RU"/>
        </w:rPr>
        <w:lastRenderedPageBreak/>
        <w:t>тромбоцитопении.</w:t>
      </w:r>
    </w:p>
    <w:p w14:paraId="5D67EFB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Клиническую картину множественной миеломы в развернутый и терминальный периоды определяет комплекс достаточно четко очерченных синдромов:</w:t>
      </w:r>
    </w:p>
    <w:p w14:paraId="7763F18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Поражение скелета или костно-мозговой синдром</w:t>
      </w:r>
      <w:r>
        <w:rPr>
          <w:color w:val="000000"/>
          <w:sz w:val="28"/>
          <w:szCs w:val="28"/>
          <w:lang w:val="ru-RU"/>
        </w:rPr>
        <w:t>.</w:t>
      </w:r>
    </w:p>
    <w:p w14:paraId="5035D52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синдром характеризуется внача</w:t>
      </w:r>
      <w:r>
        <w:rPr>
          <w:color w:val="000000"/>
          <w:sz w:val="28"/>
          <w:szCs w:val="28"/>
          <w:lang w:val="ru-RU"/>
        </w:rPr>
        <w:t>ле неинтенсивными, летучими, а затем все более интенсивными, мучительными болями в ребрах, грудине, конечностях, в голове. Нередко возникают нетравматические патологические переломы костей с деформацией грудной клетки, компрессией поясничных и грудных позв</w:t>
      </w:r>
      <w:r>
        <w:rPr>
          <w:color w:val="000000"/>
          <w:sz w:val="28"/>
          <w:szCs w:val="28"/>
          <w:lang w:val="ru-RU"/>
        </w:rPr>
        <w:t>онков. Рентгенологически в костях, преимущественно плоских, на месте разрастания миеломных клеток обнаруживаются округлые или неправильной формы одиночные дефекты. Нередко это множественные, сливные очаги остеолиза, дающие картину "сукна изъеденного молью"</w:t>
      </w:r>
      <w:r>
        <w:rPr>
          <w:color w:val="000000"/>
          <w:sz w:val="28"/>
          <w:szCs w:val="28"/>
          <w:lang w:val="ru-RU"/>
        </w:rPr>
        <w:t xml:space="preserve"> или "пчелиных сот".</w:t>
      </w:r>
    </w:p>
    <w:p w14:paraId="3C3E546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Синдром почечной патологии.</w:t>
      </w:r>
    </w:p>
    <w:p w14:paraId="3E384E6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Поражение почек - миеломная нефропатия - одно из самых тяжелых и прогностически неблагоприятных осложнений множественной миеломы. В ее формировании имеет значение избыточное выведение почкой белка и легких ц</w:t>
      </w:r>
      <w:r>
        <w:rPr>
          <w:color w:val="000000"/>
          <w:sz w:val="28"/>
          <w:szCs w:val="28"/>
          <w:lang w:val="ru-RU"/>
        </w:rPr>
        <w:t>епей иммуноглобулинов (белок Бенс-Джонса). Гиперпротеинемия в сочетании с протеинурией вызывают повреждение клубочков и канальцев, активируют процессы формирования интерстициального фиброза в почках, отложения в почечной ткани параамилоида. Остеолиз, вызыв</w:t>
      </w:r>
      <w:r>
        <w:rPr>
          <w:color w:val="000000"/>
          <w:sz w:val="28"/>
          <w:szCs w:val="28"/>
          <w:lang w:val="ru-RU"/>
        </w:rPr>
        <w:t xml:space="preserve">аемый миеломой, сопровождается интенсивным выведением почкой ионизированного кальция из крови, где его концентрация повышена, особенно в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стадии заболевания. Опухолевый рост миеломы сопровождается гиперурикемией и интенсивным выведением уратов через моч</w:t>
      </w:r>
      <w:r>
        <w:rPr>
          <w:color w:val="000000"/>
          <w:sz w:val="28"/>
          <w:szCs w:val="28"/>
          <w:lang w:val="ru-RU"/>
        </w:rPr>
        <w:t xml:space="preserve">евые пути. В интерстиции почек кондесируется большое количество солей кальция, мочевой кислоты. В терминальной стадии болезни происходит инфильтрация почек миеломной опухолью. Все эти </w:t>
      </w:r>
      <w:r>
        <w:rPr>
          <w:color w:val="000000"/>
          <w:sz w:val="28"/>
          <w:szCs w:val="28"/>
          <w:lang w:val="ru-RU"/>
        </w:rPr>
        <w:lastRenderedPageBreak/>
        <w:t>факторы в совокупности неизбежно приводят к почечной недостаточности, ко</w:t>
      </w:r>
      <w:r>
        <w:rPr>
          <w:color w:val="000000"/>
          <w:sz w:val="28"/>
          <w:szCs w:val="28"/>
          <w:lang w:val="ru-RU"/>
        </w:rPr>
        <w:t>торая является самой частой причиной смерти больных с ММ. Следует отметить то обстоятельство, что поражение почек у больных с ММ никогда не сопровождается формированием классического нефротического синдрома и не вызывает повышения артериального давления.</w:t>
      </w:r>
    </w:p>
    <w:p w14:paraId="1124A99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</w:t>
      </w:r>
      <w:r>
        <w:rPr>
          <w:i/>
          <w:iCs/>
          <w:color w:val="000000"/>
          <w:sz w:val="28"/>
          <w:szCs w:val="28"/>
          <w:lang w:val="ru-RU"/>
        </w:rPr>
        <w:t>индром повышенной вязкости крови.</w:t>
      </w:r>
    </w:p>
    <w:p w14:paraId="468B26C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Этот синдром особенно при высоком содержании в крови иммуноглобулинов-парапротенинов типа </w:t>
      </w:r>
      <w:r>
        <w:rPr>
          <w:color w:val="000000"/>
          <w:sz w:val="28"/>
          <w:szCs w:val="28"/>
          <w:lang w:val="en-US"/>
        </w:rPr>
        <w:t>Ig</w:t>
      </w:r>
      <w:r>
        <w:rPr>
          <w:color w:val="000000"/>
          <w:sz w:val="28"/>
          <w:szCs w:val="28"/>
          <w:lang w:val="ru-RU"/>
        </w:rPr>
        <w:t xml:space="preserve">A (миелома типа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). Характеризуется кровоточивостью из слизистых оболочек, геморрагической ретинопатией, расширением вен сетчатки</w:t>
      </w:r>
      <w:r>
        <w:rPr>
          <w:color w:val="000000"/>
          <w:sz w:val="28"/>
          <w:szCs w:val="28"/>
          <w:lang w:val="ru-RU"/>
        </w:rPr>
        <w:t xml:space="preserve"> (fundus paraproteinaemicus), нарушениями периферического кровотока, парастезиями, синдромом Рейно. В тяжелых случаях возникает изъязвление и даже гангрена дистальных отделов конечностей. Нарушения кровообращения в сосудах головного мозга могут служить при</w:t>
      </w:r>
      <w:r>
        <w:rPr>
          <w:color w:val="000000"/>
          <w:sz w:val="28"/>
          <w:szCs w:val="28"/>
          <w:lang w:val="ru-RU"/>
        </w:rPr>
        <w:t>чиной парапротеинемической комы.</w:t>
      </w:r>
    </w:p>
    <w:p w14:paraId="635C669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Синдром гиперкальциемии.</w:t>
      </w:r>
    </w:p>
    <w:p w14:paraId="6AD923D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Патогенетически связан с миеломным остеолизом. Особенно выражен в терминальной стадии болезни. Клинически проявляется тошнотой, рвотой, сонливостью, потерей ориентации. Иногда наблюдаются психотичес</w:t>
      </w:r>
      <w:r>
        <w:rPr>
          <w:color w:val="000000"/>
          <w:sz w:val="28"/>
          <w:szCs w:val="28"/>
          <w:lang w:val="ru-RU"/>
        </w:rPr>
        <w:t>кие эпизоды, сопорозное состояние и даже кома. Кальциевая нефропатия способствует формированию и декомпенсации почечной недостаточности.</w:t>
      </w:r>
    </w:p>
    <w:p w14:paraId="2741FA8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Синдром периферической сенсорной нейропатии.</w:t>
      </w:r>
    </w:p>
    <w:p w14:paraId="2933EE4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Выражается в нарушении тактильной и болевой чувствительности, парастезиях.</w:t>
      </w:r>
      <w:r>
        <w:rPr>
          <w:color w:val="000000"/>
          <w:sz w:val="28"/>
          <w:szCs w:val="28"/>
          <w:lang w:val="ru-RU"/>
        </w:rPr>
        <w:t xml:space="preserve"> Обусловлен демиелинизацией нервных волокон. Возможно сдавление опухолевыми инфильтратами нервных окончаний. При патологических нетравматических компрессионным переломах позвонков могут возникнуть корешковые нарушения с выраженным болевым синдромом, парапл</w:t>
      </w:r>
      <w:r>
        <w:rPr>
          <w:color w:val="000000"/>
          <w:sz w:val="28"/>
          <w:szCs w:val="28"/>
          <w:lang w:val="ru-RU"/>
        </w:rPr>
        <w:t>егией.</w:t>
      </w:r>
    </w:p>
    <w:p w14:paraId="4848AAE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Геморрагический синдром.</w:t>
      </w:r>
    </w:p>
    <w:p w14:paraId="26D03D1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Обусловлен в первую очередь высокой вязкостью крови, вызванной высокой протеинемией (часто более 130 г/л). Иммуноглобулины-парапротеины образуют комплексы с V, VII, VIII факторами свертывания, протромбином, фибриногеном, фик</w:t>
      </w:r>
      <w:r>
        <w:rPr>
          <w:color w:val="000000"/>
          <w:sz w:val="28"/>
          <w:szCs w:val="28"/>
          <w:lang w:val="ru-RU"/>
        </w:rPr>
        <w:t>сируются на мембранах тромбоцитов. Вследствие этого возникают микроциркуляторные расстройства, нарушения тромбоцитарного и плазменного этапов гемостаза. В терминальный период кровоточивость обусловлена тромбоцитопенией, вызванной вытеснением миеломными кле</w:t>
      </w:r>
      <w:r>
        <w:rPr>
          <w:color w:val="000000"/>
          <w:sz w:val="28"/>
          <w:szCs w:val="28"/>
          <w:lang w:val="ru-RU"/>
        </w:rPr>
        <w:t>тками мегакариоцитов из костного мозга.</w:t>
      </w:r>
    </w:p>
    <w:p w14:paraId="1DC4CD3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Синдром депрессии иммунитета.</w:t>
      </w:r>
    </w:p>
    <w:p w14:paraId="220258E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Обусловлен вытеснением миеломными клетками из костного мозга нормальных лимфоцитарных и гранулоцитарных ростков гемопоэза. В результате этого оказываются подавленными и клеточный, и гумо</w:t>
      </w:r>
      <w:r>
        <w:rPr>
          <w:color w:val="000000"/>
          <w:sz w:val="28"/>
          <w:szCs w:val="28"/>
          <w:lang w:val="ru-RU"/>
        </w:rPr>
        <w:t>ральный компоненты иммунитета. По этой же причине снижено содержание в крови нормальных иммуноглобулинов, уменьшено количество гранулоцитов, а циркулирующие гранулоциты имеют функциональные дефекты. Все эти обстоятельства обусловливает повышенную предраспо</w:t>
      </w:r>
      <w:r>
        <w:rPr>
          <w:color w:val="000000"/>
          <w:sz w:val="28"/>
          <w:szCs w:val="28"/>
          <w:lang w:val="ru-RU"/>
        </w:rPr>
        <w:t>ложенность больных с множественной миеломой к инфекциям, переходу к более злокачественным формам опухолей - острому лимфобластному лейкозу, лимфосаркоме.</w:t>
      </w:r>
    </w:p>
    <w:p w14:paraId="4F1880A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Синдром нарушенного гемопоэза.</w:t>
      </w:r>
    </w:p>
    <w:p w14:paraId="7A0CB3D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Обычно развивается нормохромная анемия. При появлении признаков геморр</w:t>
      </w:r>
      <w:r>
        <w:rPr>
          <w:color w:val="000000"/>
          <w:sz w:val="28"/>
          <w:szCs w:val="28"/>
          <w:lang w:val="ru-RU"/>
        </w:rPr>
        <w:t>агического синдрома анемия становится гипохромной, железодефицитной. В связи с интенсивным потреблением опухолью цианкобаламина, возможно развитие сочетанной железодефицитной и витамин В</w:t>
      </w:r>
      <w:r>
        <w:rPr>
          <w:color w:val="000000"/>
          <w:sz w:val="28"/>
          <w:szCs w:val="28"/>
          <w:vertAlign w:val="subscript"/>
          <w:lang w:val="ru-RU"/>
        </w:rPr>
        <w:t>12</w:t>
      </w:r>
      <w:r>
        <w:rPr>
          <w:color w:val="000000"/>
          <w:sz w:val="28"/>
          <w:szCs w:val="28"/>
          <w:lang w:val="ru-RU"/>
        </w:rPr>
        <w:t>-дефицитной анемии.</w:t>
      </w:r>
    </w:p>
    <w:p w14:paraId="545B9D1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Параамилоидоз.</w:t>
      </w:r>
    </w:p>
    <w:p w14:paraId="59A6438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Относится к группе вторичных форм</w:t>
      </w:r>
      <w:r>
        <w:rPr>
          <w:color w:val="000000"/>
          <w:sz w:val="28"/>
          <w:szCs w:val="28"/>
          <w:lang w:val="ru-RU"/>
        </w:rPr>
        <w:t xml:space="preserve"> амилоидоза с периколлагеновым типом отложений. В отличие от классического вторичного амилоидоза, параамилоидоз в первую очередь поражает органы богатые коллагеном - </w:t>
      </w:r>
      <w:r>
        <w:rPr>
          <w:color w:val="000000"/>
          <w:sz w:val="28"/>
          <w:szCs w:val="28"/>
          <w:lang w:val="ru-RU"/>
        </w:rPr>
        <w:lastRenderedPageBreak/>
        <w:t>адвентицию сосудов, мышцы сердца, языка, дерму, сухожилия, суставы. Печень, селезенка и по</w:t>
      </w:r>
      <w:r>
        <w:rPr>
          <w:color w:val="000000"/>
          <w:sz w:val="28"/>
          <w:szCs w:val="28"/>
          <w:lang w:val="ru-RU"/>
        </w:rPr>
        <w:t>чки страдают в меньшей степени. Параамилоидоз может формироваться в виде опухолеподобных узлов по ходу желудочно-кишечного тракта. Иногда параамилоид преимущественно откладывается в слюнных и щитовидной железах, в отдельных группах лимфатических узлов. Пар</w:t>
      </w:r>
      <w:r>
        <w:rPr>
          <w:color w:val="000000"/>
          <w:sz w:val="28"/>
          <w:szCs w:val="28"/>
          <w:lang w:val="ru-RU"/>
        </w:rPr>
        <w:t>аамилоидоз почек способствует декомпенсации почечной недостаточности. Нефротический синдром, обычно возникающий при амилоидозе почек, для параамилоидоза не характерен.</w:t>
      </w:r>
    </w:p>
    <w:p w14:paraId="5A78CF5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Диагностика.</w:t>
      </w:r>
    </w:p>
    <w:p w14:paraId="67B7BCE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анализ крови: нормо - или гипохромная анемия, лейкопения, тромбоцитоп</w:t>
      </w:r>
      <w:r>
        <w:rPr>
          <w:color w:val="000000"/>
          <w:sz w:val="28"/>
          <w:szCs w:val="28"/>
          <w:lang w:val="ru-RU"/>
        </w:rPr>
        <w:t>ения, увеличенная СОЭ.</w:t>
      </w:r>
    </w:p>
    <w:p w14:paraId="0ED805B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анализ мочи: протеинурия, положительная проба на белок Бенс-Джонса.</w:t>
      </w:r>
    </w:p>
    <w:p w14:paraId="10606F7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Биохимический анализ крови: высокое содержание белка, мочевой кислоты, кальция. В терминальном периоде определяется высокое содержание мочевины, креатинина.</w:t>
      </w:r>
    </w:p>
    <w:p w14:paraId="5E9FDE5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</w:t>
      </w:r>
      <w:r>
        <w:rPr>
          <w:color w:val="000000"/>
          <w:sz w:val="28"/>
          <w:szCs w:val="28"/>
          <w:lang w:val="ru-RU"/>
        </w:rPr>
        <w:t>мунологический анализ: высокое содержание моноклонального иммуноглобулина одного из классов (</w:t>
      </w:r>
      <w:r>
        <w:rPr>
          <w:color w:val="000000"/>
          <w:sz w:val="28"/>
          <w:szCs w:val="28"/>
          <w:lang w:val="en-US"/>
        </w:rPr>
        <w:t>IgA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IgG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IgE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IgD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), легких цепей иммуноглобулинов.</w:t>
      </w:r>
    </w:p>
    <w:p w14:paraId="3622D5A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Электрофорез белков сыворотки крови: высокий пик М-градиента в гамма-глобулиновой фракции.</w:t>
      </w:r>
    </w:p>
    <w:p w14:paraId="716C2EA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стерналь</w:t>
      </w:r>
      <w:r>
        <w:rPr>
          <w:color w:val="000000"/>
          <w:sz w:val="28"/>
          <w:szCs w:val="28"/>
          <w:lang w:val="ru-RU"/>
        </w:rPr>
        <w:t>ного пунктата позволяет выявить инфильтрацию костного мозга плазматическими (миеломными) клетками, уменьшение количества клеток нормальных линий кроветворения - эритроцитарной, гранулоцитарной, тромбоцитарной.</w:t>
      </w:r>
    </w:p>
    <w:p w14:paraId="5E46B095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Рентгенографически в плоских костях (череп, ре</w:t>
      </w:r>
      <w:r>
        <w:rPr>
          <w:color w:val="000000"/>
          <w:sz w:val="28"/>
          <w:szCs w:val="28"/>
          <w:lang w:val="ru-RU"/>
        </w:rPr>
        <w:t xml:space="preserve">бра, крылья подвздошных костей), в позвонках определяются дефекты в виде одиночных круглых "штампованных" просветлений, распространенный диффузно-очаговый </w:t>
      </w:r>
      <w:r>
        <w:rPr>
          <w:color w:val="000000"/>
          <w:sz w:val="28"/>
          <w:szCs w:val="28"/>
          <w:lang w:val="ru-RU"/>
        </w:rPr>
        <w:lastRenderedPageBreak/>
        <w:t>остеолиз, дающий картину "сукна, изъеденного молью". Возможна рентгенологическая диагностика нетравма</w:t>
      </w:r>
      <w:r>
        <w:rPr>
          <w:color w:val="000000"/>
          <w:sz w:val="28"/>
          <w:szCs w:val="28"/>
          <w:lang w:val="ru-RU"/>
        </w:rPr>
        <w:t>тических переломов плоских костей и позвонков.</w:t>
      </w:r>
    </w:p>
    <w:p w14:paraId="58F11DF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 множественной миеломе следует думать в тех случаях, когда у больных жалобы на боли в костях сочетаются с похудением, выраженной слабостью, лихорадкой, значительным увеличением СОЭ.</w:t>
      </w:r>
    </w:p>
    <w:p w14:paraId="351784C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 множественной миел</w:t>
      </w:r>
      <w:r>
        <w:rPr>
          <w:color w:val="000000"/>
          <w:sz w:val="28"/>
          <w:szCs w:val="28"/>
          <w:lang w:val="ru-RU"/>
        </w:rPr>
        <w:t>омы подтверждается регистрацией очаговых дефектов в строении плоских костей костях при рентгенографии. А также при выявлении высокой гипергаммаглобулинемии и М-градиента в гаммаглобулиновой фракции при электрофорезе сывороточных белков. Белок Бенс-Джонса в</w:t>
      </w:r>
      <w:r>
        <w:rPr>
          <w:color w:val="000000"/>
          <w:sz w:val="28"/>
          <w:szCs w:val="28"/>
          <w:lang w:val="ru-RU"/>
        </w:rPr>
        <w:t xml:space="preserve"> моче, представляющий собой легкие цепи секретерируемых миеломой иммуноглобулинов, также свидетельствует в пользу рассматриваемого заболевания.</w:t>
      </w:r>
    </w:p>
    <w:p w14:paraId="624D2C9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 несекретирующей множественной миеломы верифицируется гистологическим исследованием препаратов костного м</w:t>
      </w:r>
      <w:r>
        <w:rPr>
          <w:color w:val="000000"/>
          <w:sz w:val="28"/>
          <w:szCs w:val="28"/>
          <w:lang w:val="ru-RU"/>
        </w:rPr>
        <w:t>озга методом иммунофлюоресценции (реакция Кунса).</w:t>
      </w:r>
    </w:p>
    <w:p w14:paraId="45B4917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Дифференциальный диагноз.</w:t>
      </w:r>
    </w:p>
    <w:p w14:paraId="3B3C8E2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Дифференциальный диагноз следует проводить с плазмоклеточным лейкозом, отличающимся от множественной миеломы значительно более быстрым прогрессированием, наличием значительного кол</w:t>
      </w:r>
      <w:r>
        <w:rPr>
          <w:color w:val="000000"/>
          <w:sz w:val="28"/>
          <w:szCs w:val="28"/>
          <w:lang w:val="ru-RU"/>
        </w:rPr>
        <w:t>ичества плазматических клеток в крови, тромбоцитопенией с выраженным геморрагическим синдромом, обширной плазматической инфильтрацией различных органов.</w:t>
      </w:r>
    </w:p>
    <w:p w14:paraId="1D26D39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Необходима дифференциальная диагностика от других заболеваний, сопровождающихся гипергаммаглобулинемией</w:t>
      </w:r>
      <w:r>
        <w:rPr>
          <w:color w:val="000000"/>
          <w:sz w:val="28"/>
          <w:szCs w:val="28"/>
          <w:lang w:val="ru-RU"/>
        </w:rPr>
        <w:t xml:space="preserve">. В первую очередь, от макроглобулинемии Вальденстрема, при которой имеет место избыточное содержание в крови иммуноглобулинов-макроглобулинов класса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. В отличие от ММ при этом заболевании имеет место выраженная лимфаденопатия, спленомегалия, гепатомега</w:t>
      </w:r>
      <w:r>
        <w:rPr>
          <w:color w:val="000000"/>
          <w:sz w:val="28"/>
          <w:szCs w:val="28"/>
          <w:lang w:val="ru-RU"/>
        </w:rPr>
        <w:t>лия. Возможно формирования криоглобулинемического васкулита, синдрома Рейно, холодовой иммунной гемолитической анемии. Не возникает поражения почек. Отсутствует остеолиз черепа, позвонков, других костей скелета.</w:t>
      </w:r>
    </w:p>
    <w:p w14:paraId="7590757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План обследования.</w:t>
      </w:r>
    </w:p>
    <w:p w14:paraId="41F72AC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Общий анализ крови.</w:t>
      </w:r>
    </w:p>
    <w:p w14:paraId="422FDD6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>бщий анализ мочи с обязательным исследование на белок Бенс-Джонса.</w:t>
      </w:r>
    </w:p>
    <w:p w14:paraId="414D36C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Биохимический анализ сыворотки крови: общий белок, белковые фракции, кальций, мочевина, креатинин, мочевая кислота.</w:t>
      </w:r>
    </w:p>
    <w:p w14:paraId="4A3AFD8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Иммунограмма с оценкой содержания отдельных типов иммуноглобулинов.</w:t>
      </w:r>
    </w:p>
    <w:p w14:paraId="541E1032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Электрофорез белков сыворотки крови: выявление М-градиента гамма-глобулиновой фракции.</w:t>
      </w:r>
    </w:p>
    <w:p w14:paraId="20601F50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Рентгенография черепа, позвоночника, других плоских костей при наличии показаний и в соответствии с характером и локализацией болевого синдрома.</w:t>
      </w:r>
    </w:p>
    <w:p w14:paraId="229E0F0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Стернальная пункция</w:t>
      </w:r>
      <w:r>
        <w:rPr>
          <w:color w:val="000000"/>
          <w:sz w:val="28"/>
          <w:szCs w:val="28"/>
          <w:lang w:val="ru-RU"/>
        </w:rPr>
        <w:t>.</w:t>
      </w:r>
    </w:p>
    <w:p w14:paraId="24B3B75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Лечение.</w:t>
      </w:r>
    </w:p>
    <w:p w14:paraId="1D8D741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больных ММ на IA и IIA стадиях заболевания воздерживаются от цитостатической терапии.</w:t>
      </w:r>
    </w:p>
    <w:p w14:paraId="56ABC7B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увеличении массы опухоли, переходе заболевания во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Б-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стадии показаны цитостатики. Для лечения применяются алкилизирующие препараты - сарколизин, ци</w:t>
      </w:r>
      <w:r>
        <w:rPr>
          <w:color w:val="000000"/>
          <w:sz w:val="28"/>
          <w:szCs w:val="28"/>
          <w:lang w:val="ru-RU"/>
        </w:rPr>
        <w:t>клофосфан, а также производные нитрозомочевины.</w:t>
      </w:r>
    </w:p>
    <w:p w14:paraId="171968C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Сарколизин применяют перорально по 10-20 мг через день. Курсовая доза 100-300 мг. Препарат не применяют или отменяют при выраженной лейко - и/или тромбоцитопении.</w:t>
      </w:r>
    </w:p>
    <w:p w14:paraId="44D5AE6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Циклофосфан отличается обратимым цитопеническ</w:t>
      </w:r>
      <w:r>
        <w:rPr>
          <w:color w:val="000000"/>
          <w:sz w:val="28"/>
          <w:szCs w:val="28"/>
          <w:lang w:val="ru-RU"/>
        </w:rPr>
        <w:t>им эффектом. Поэтому его можно применять даже при глубокой исходной лейкоцитопении. Препарат вводят внутривенно по 100-200 мг через 1-3 дня. Курсовая доза 8-10 г.</w:t>
      </w:r>
    </w:p>
    <w:p w14:paraId="5491696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недостаточной эффективности цитостатической монотерапии, назначают лечебную программу М-2</w:t>
      </w:r>
      <w:r>
        <w:rPr>
          <w:color w:val="000000"/>
          <w:sz w:val="28"/>
          <w:szCs w:val="28"/>
          <w:lang w:val="ru-RU"/>
        </w:rPr>
        <w:t>. В первый день внутривенно вводят 1,5-2 мг винкристина. В этот же день вводят кармустин 1 мг/кг внутривенно, или дают белустин 80-120 мг внутрь. Вводится циклофосфан по 700-1000 мг/сутки внутривенно капельно. С 1-го по 7-й день лечения дают сарколизин пер</w:t>
      </w:r>
      <w:r>
        <w:rPr>
          <w:color w:val="000000"/>
          <w:sz w:val="28"/>
          <w:szCs w:val="28"/>
          <w:lang w:val="ru-RU"/>
        </w:rPr>
        <w:t>орально по 10 мг/сутки и вводят преднизолон - парентерально по 1 мг/кг/сутки. С 8-го дня лечения дозировку преднизолона начинают постепенно уменьшать до полной отмены на 22-й день.</w:t>
      </w:r>
    </w:p>
    <w:p w14:paraId="6985A48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Лучевая терапия множественной миеломы оказывается необходимой при наличии к</w:t>
      </w:r>
      <w:r>
        <w:rPr>
          <w:color w:val="000000"/>
          <w:sz w:val="28"/>
          <w:szCs w:val="28"/>
          <w:lang w:val="ru-RU"/>
        </w:rPr>
        <w:t>рупных очагов костной деструкции, резко выраженных локальных болях, обусловленных переломами и не купируемых химиотерапией. Она показана при корешковом синдроме, вызванном компрессией тел позвонков. Лучевая гамма-терапия применяется при значительных размер</w:t>
      </w:r>
      <w:r>
        <w:rPr>
          <w:color w:val="000000"/>
          <w:sz w:val="28"/>
          <w:szCs w:val="28"/>
          <w:lang w:val="ru-RU"/>
        </w:rPr>
        <w:t>ах одиночных миеломных очагов. Разовые дозы лучевого воздействия - от 75 до 200 грей, суммарные - 2500-4000 грей на очаг.</w:t>
      </w:r>
    </w:p>
    <w:p w14:paraId="4704CE0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удаления избытка парапротеинов из крови используют плазмоферез. Его проводят до 3 раз в неделю, удаляя однократно 1-2 литра плазмы</w:t>
      </w:r>
      <w:r>
        <w:rPr>
          <w:color w:val="000000"/>
          <w:sz w:val="28"/>
          <w:szCs w:val="28"/>
          <w:lang w:val="ru-RU"/>
        </w:rPr>
        <w:t>. Удаленную плазму возмещают равным объемом альбумина, свежезамороженной плазмы.</w:t>
      </w:r>
    </w:p>
    <w:p w14:paraId="1E60518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купирования инфекционных осложнений назначаются антибиотики широкого спектра действия. С целью поддержания противоинфекционного иммунитета внутримышечно вводится иммуногло</w:t>
      </w:r>
      <w:r>
        <w:rPr>
          <w:color w:val="000000"/>
          <w:sz w:val="28"/>
          <w:szCs w:val="28"/>
          <w:lang w:val="ru-RU"/>
        </w:rPr>
        <w:t>булин по 7-10 доз ежедневно или через день.</w:t>
      </w:r>
    </w:p>
    <w:p w14:paraId="7024C5B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гиперкальциемии проводится методом форсированного диуреза, введением препаратов кальцитрина.</w:t>
      </w:r>
    </w:p>
    <w:p w14:paraId="4DC0F7B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Прогноз.</w:t>
      </w:r>
    </w:p>
    <w:p w14:paraId="7EECB87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Прогноз множественной миеломы неблагоприятный. Своевременное лечение продлевает жизнь больных до 4 лет</w:t>
      </w:r>
      <w:r>
        <w:rPr>
          <w:color w:val="000000"/>
          <w:sz w:val="28"/>
          <w:szCs w:val="28"/>
          <w:lang w:val="ru-RU"/>
        </w:rPr>
        <w:t xml:space="preserve"> вместо 1-2 лет без лечения. При длительном лечении цитостатиками возможен переход заболевания в острый лейкоз. У нелеченных больных такая трансформация происходит крайне редко.</w:t>
      </w:r>
    </w:p>
    <w:p w14:paraId="5A6CBC6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8840D31" w14:textId="77777777" w:rsidR="00000000" w:rsidRDefault="00B256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Тесты для самоконтроля</w:t>
      </w:r>
    </w:p>
    <w:p w14:paraId="1CFAC182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ADE4E4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</w:t>
      </w:r>
    </w:p>
    <w:p w14:paraId="1D6CC5A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Какая формулировка соответствует определению множе</w:t>
      </w:r>
      <w:r>
        <w:rPr>
          <w:color w:val="000000"/>
          <w:sz w:val="28"/>
          <w:szCs w:val="28"/>
          <w:lang w:val="ru-RU"/>
        </w:rPr>
        <w:t>ственной миеломы?</w:t>
      </w:r>
    </w:p>
    <w:p w14:paraId="70E7F17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Злокачественная опухоль системы В-лимфоцитов.</w:t>
      </w:r>
    </w:p>
    <w:p w14:paraId="0D27FD0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Злокачественная лимфома, обладающая способностью к синтезу иммуноглобулинов.</w:t>
      </w:r>
    </w:p>
    <w:p w14:paraId="5222235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Злокачественная опухоль из плазматических клеток, синтезирующих молекулярно идентичные (моноклональные) имму</w:t>
      </w:r>
      <w:r>
        <w:rPr>
          <w:color w:val="000000"/>
          <w:sz w:val="28"/>
          <w:szCs w:val="28"/>
          <w:lang w:val="ru-RU"/>
        </w:rPr>
        <w:t>ноглобулины или свободные легкие цепи моноклональных иммуноглобулинов.</w:t>
      </w:r>
    </w:p>
    <w:p w14:paraId="02B2DD3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Злокачественная опухоль В-лимфоцитов, приобретших способность синтеза поликлональных иммуноглобулинов.</w:t>
      </w:r>
    </w:p>
    <w:p w14:paraId="22DD05D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Злокачественная опухоль системы В-лимфоцитов, сохраняющая способность к диффер</w:t>
      </w:r>
      <w:r>
        <w:rPr>
          <w:color w:val="000000"/>
          <w:sz w:val="28"/>
          <w:szCs w:val="28"/>
          <w:lang w:val="ru-RU"/>
        </w:rPr>
        <w:t>енцировке до плазмоцитов, синтезирующих тяжелые цепи иммуноглобулинов.</w:t>
      </w:r>
    </w:p>
    <w:p w14:paraId="143686F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</w:p>
    <w:p w14:paraId="0AE48B8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этиологические обстоятельства не характерны для множественной миеломы?</w:t>
      </w:r>
    </w:p>
    <w:p w14:paraId="7CC851D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Вирусная инфекция.</w:t>
      </w:r>
    </w:p>
    <w:p w14:paraId="2BF8829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Генетическая предрасположенность.</w:t>
      </w:r>
    </w:p>
    <w:p w14:paraId="77B7B53F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Воздействие ионизирующей радиации.</w:t>
      </w:r>
    </w:p>
    <w:p w14:paraId="5DB1278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Хроничес</w:t>
      </w:r>
      <w:r>
        <w:rPr>
          <w:color w:val="000000"/>
          <w:sz w:val="28"/>
          <w:szCs w:val="28"/>
          <w:lang w:val="ru-RU"/>
        </w:rPr>
        <w:t>кие бытовые и профессиональные контакты с асбестом, нефтепродуктами.</w:t>
      </w:r>
    </w:p>
    <w:p w14:paraId="7046206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характерны.</w:t>
      </w:r>
    </w:p>
    <w:p w14:paraId="4D56491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</w:p>
    <w:p w14:paraId="023ED565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утверждения, касающиеся патогенеза множественной миеломы, являются неверными?</w:t>
      </w:r>
    </w:p>
    <w:p w14:paraId="3F8D359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Множественная миелома происходит из одной клетки.</w:t>
      </w:r>
    </w:p>
    <w:p w14:paraId="274DE10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Миеломные клетки относятся к</w:t>
      </w:r>
      <w:r>
        <w:rPr>
          <w:color w:val="000000"/>
          <w:sz w:val="28"/>
          <w:szCs w:val="28"/>
          <w:lang w:val="ru-RU"/>
        </w:rPr>
        <w:t xml:space="preserve"> системе В-лимфоцитов.</w:t>
      </w:r>
    </w:p>
    <w:p w14:paraId="71BE03EF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Миеломные клетки являются конечной стадией дифференциации В-лимфоцита - плазматическими клетками.</w:t>
      </w:r>
    </w:p>
    <w:p w14:paraId="21A9CB7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плазматические клетки множественной миеломы являются генетическими близнецами.</w:t>
      </w:r>
    </w:p>
    <w:p w14:paraId="09EFF7A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Клетки одной плазмоцитомы могут синтезировать </w:t>
      </w:r>
      <w:r>
        <w:rPr>
          <w:color w:val="000000"/>
          <w:sz w:val="28"/>
          <w:szCs w:val="28"/>
          <w:lang w:val="ru-RU"/>
        </w:rPr>
        <w:t xml:space="preserve">поликлональные иммуноглобулины различных классов: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IgG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IgA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IgE</w:t>
      </w:r>
      <w:r>
        <w:rPr>
          <w:color w:val="000000"/>
          <w:sz w:val="28"/>
          <w:szCs w:val="28"/>
          <w:lang w:val="ru-RU"/>
        </w:rPr>
        <w:t>.</w:t>
      </w:r>
    </w:p>
    <w:p w14:paraId="55FC0CC5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</w:t>
      </w:r>
    </w:p>
    <w:p w14:paraId="4182B24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утверждения, касающиеся патогенеза множественной миеломы, являются неверными?</w:t>
      </w:r>
    </w:p>
    <w:p w14:paraId="4DFDA63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Клетки множественной миеломы могут не секретировать иммуноглобулины в кровь.</w:t>
      </w:r>
    </w:p>
    <w:p w14:paraId="16DF02DF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Клетки множественн</w:t>
      </w:r>
      <w:r>
        <w:rPr>
          <w:color w:val="000000"/>
          <w:sz w:val="28"/>
          <w:szCs w:val="28"/>
          <w:lang w:val="ru-RU"/>
        </w:rPr>
        <w:t>ой миеломы могут секретировать иммуноглобулины в кровь.</w:t>
      </w:r>
    </w:p>
    <w:p w14:paraId="047DEBE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Клетки множественной миеломы могут секретировать только легкие цепи иммуноглобулинов.</w:t>
      </w:r>
    </w:p>
    <w:p w14:paraId="6DCF839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Клетки множественной миеломы могут секретировать только тяжелые цепи иммуноглобулинов.</w:t>
      </w:r>
    </w:p>
    <w:p w14:paraId="4CF7F1B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утверждения верны</w:t>
      </w:r>
      <w:r>
        <w:rPr>
          <w:color w:val="000000"/>
          <w:sz w:val="28"/>
          <w:szCs w:val="28"/>
          <w:lang w:val="ru-RU"/>
        </w:rPr>
        <w:t>е.</w:t>
      </w:r>
    </w:p>
    <w:p w14:paraId="5F00428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</w:p>
    <w:p w14:paraId="28063C5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Какой тип множественной миеломы встречается чаще других?</w:t>
      </w:r>
    </w:p>
    <w:p w14:paraId="1244DD8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Миелома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- секретирующая </w:t>
      </w:r>
      <w:r>
        <w:rPr>
          <w:color w:val="000000"/>
          <w:sz w:val="28"/>
          <w:szCs w:val="28"/>
          <w:lang w:val="en-US"/>
        </w:rPr>
        <w:t>IgA</w:t>
      </w:r>
      <w:r>
        <w:rPr>
          <w:color w:val="000000"/>
          <w:sz w:val="28"/>
          <w:szCs w:val="28"/>
          <w:lang w:val="ru-RU"/>
        </w:rPr>
        <w:t>.</w:t>
      </w:r>
    </w:p>
    <w:p w14:paraId="76F2247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 xml:space="preserve">Миелома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- секретирующая </w:t>
      </w:r>
      <w:r>
        <w:rPr>
          <w:color w:val="000000"/>
          <w:sz w:val="28"/>
          <w:szCs w:val="28"/>
          <w:lang w:val="en-US"/>
        </w:rPr>
        <w:t>IgE</w:t>
      </w:r>
      <w:r>
        <w:rPr>
          <w:color w:val="000000"/>
          <w:sz w:val="28"/>
          <w:szCs w:val="28"/>
          <w:lang w:val="ru-RU"/>
        </w:rPr>
        <w:t>.</w:t>
      </w:r>
    </w:p>
    <w:p w14:paraId="426D75B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Миелома Бенс-Джонса - секретирующая легкие цепи иммуноглобулинов.</w:t>
      </w:r>
    </w:p>
    <w:p w14:paraId="7C4AE0BF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Миелома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ru-RU"/>
        </w:rPr>
        <w:t xml:space="preserve"> - секретирующая </w:t>
      </w:r>
      <w:r>
        <w:rPr>
          <w:color w:val="000000"/>
          <w:sz w:val="28"/>
          <w:szCs w:val="28"/>
          <w:lang w:val="en-US"/>
        </w:rPr>
        <w:t>IgG</w:t>
      </w:r>
      <w:r>
        <w:rPr>
          <w:color w:val="000000"/>
          <w:sz w:val="28"/>
          <w:szCs w:val="28"/>
          <w:lang w:val="ru-RU"/>
        </w:rPr>
        <w:t>.</w:t>
      </w:r>
    </w:p>
    <w:p w14:paraId="5F9D00B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Миелома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 xml:space="preserve"> - секретирующа</w:t>
      </w:r>
      <w:r>
        <w:rPr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.</w:t>
      </w:r>
    </w:p>
    <w:p w14:paraId="253133B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</w:p>
    <w:p w14:paraId="6B9AA98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факторы имеют значение в патогенезе нарушений кровообращения у больных с множественной миеломой?</w:t>
      </w:r>
    </w:p>
    <w:p w14:paraId="2766B86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Формирование иммунокомплексного васкулита.</w:t>
      </w:r>
    </w:p>
    <w:p w14:paraId="2ABBF8F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Высокая вязкость крови за счет гиперпарапротеинемии.</w:t>
      </w:r>
    </w:p>
    <w:p w14:paraId="084BF202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Сердечная недостаточность, вызванная мио</w:t>
      </w:r>
      <w:r>
        <w:rPr>
          <w:color w:val="000000"/>
          <w:sz w:val="28"/>
          <w:szCs w:val="28"/>
          <w:lang w:val="ru-RU"/>
        </w:rPr>
        <w:t>кардитом.</w:t>
      </w:r>
    </w:p>
    <w:p w14:paraId="648FE00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перечисленные.</w:t>
      </w:r>
    </w:p>
    <w:p w14:paraId="7E91B02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 один из перечисленных.</w:t>
      </w:r>
    </w:p>
    <w:p w14:paraId="361F929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</w:t>
      </w:r>
    </w:p>
    <w:p w14:paraId="7446D31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факторы имеют значение в патогенезе нарушений свертывания крови у больных с множественной миеломой?</w:t>
      </w:r>
    </w:p>
    <w:p w14:paraId="5C1DE4D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Связывание иммуноглобулинами-парапротеинами плазменных факторов свертывания.</w:t>
      </w:r>
    </w:p>
    <w:p w14:paraId="01E0D5C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Связыва</w:t>
      </w:r>
      <w:r>
        <w:rPr>
          <w:color w:val="000000"/>
          <w:sz w:val="28"/>
          <w:szCs w:val="28"/>
          <w:lang w:val="ru-RU"/>
        </w:rPr>
        <w:t>ние иммуноглобулинами-парапротеинами рецепторов тромбоцитов.</w:t>
      </w:r>
    </w:p>
    <w:p w14:paraId="2975628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Тромбоцитопения, вызванная вытеснением мегакариоцитарного ростка из костного мозга.</w:t>
      </w:r>
    </w:p>
    <w:p w14:paraId="1751698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перечисленные.</w:t>
      </w:r>
    </w:p>
    <w:p w14:paraId="2949348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 один из перечисленных.</w:t>
      </w:r>
    </w:p>
    <w:p w14:paraId="787127D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</w:t>
      </w:r>
    </w:p>
    <w:p w14:paraId="281316B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факторы имеют значение в патогенезе остеолиза у боль</w:t>
      </w:r>
      <w:r>
        <w:rPr>
          <w:color w:val="000000"/>
          <w:sz w:val="28"/>
          <w:szCs w:val="28"/>
          <w:lang w:val="ru-RU"/>
        </w:rPr>
        <w:t>ных с множественной миеломой?</w:t>
      </w:r>
    </w:p>
    <w:p w14:paraId="7F5A29D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Опухолевое размножение миеломных клеток.</w:t>
      </w:r>
    </w:p>
    <w:p w14:paraId="4103F70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Гормонально зависимый остеопороз.</w:t>
      </w:r>
    </w:p>
    <w:p w14:paraId="5028537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Гиподинамия.</w:t>
      </w:r>
    </w:p>
    <w:p w14:paraId="361684C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перечисленные.</w:t>
      </w:r>
    </w:p>
    <w:p w14:paraId="18F06E88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 один из перечисленных.</w:t>
      </w:r>
    </w:p>
    <w:p w14:paraId="5ACD1FA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</w:t>
      </w:r>
    </w:p>
    <w:p w14:paraId="0A438DF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патологические сдвиги влечет за собой опухолевое размножение миеломных кле</w:t>
      </w:r>
      <w:r>
        <w:rPr>
          <w:color w:val="000000"/>
          <w:sz w:val="28"/>
          <w:szCs w:val="28"/>
          <w:lang w:val="ru-RU"/>
        </w:rPr>
        <w:t>ток у больных с множественной миеломой?</w:t>
      </w:r>
    </w:p>
    <w:p w14:paraId="5CA9860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Апластическая анемия, агранулоцитоз, тромбоцитопения.</w:t>
      </w:r>
    </w:p>
    <w:p w14:paraId="6E87CA2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Гиперурикемия.</w:t>
      </w:r>
    </w:p>
    <w:p w14:paraId="6A64286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Гиперкальциемия.</w:t>
      </w:r>
    </w:p>
    <w:p w14:paraId="1F6F655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 один из перечисленных.</w:t>
      </w:r>
    </w:p>
    <w:p w14:paraId="0F8EA31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перечисленные.</w:t>
      </w:r>
    </w:p>
    <w:p w14:paraId="6E13EBA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</w:t>
      </w:r>
    </w:p>
    <w:p w14:paraId="0D43F28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осложнения непосредственно связаны с миеломатозным остеолизом?</w:t>
      </w:r>
    </w:p>
    <w:p w14:paraId="02BD14B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Интерстициальный нефрокальциноз.</w:t>
      </w:r>
    </w:p>
    <w:p w14:paraId="2AD0963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Мочекаменная болезнь.</w:t>
      </w:r>
    </w:p>
    <w:p w14:paraId="1F2048E7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Центральные и периферические неврологические расстройства.</w:t>
      </w:r>
    </w:p>
    <w:p w14:paraId="34998CE0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 одно из перечисленных.</w:t>
      </w:r>
    </w:p>
    <w:p w14:paraId="01BE47B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перечисленные.</w:t>
      </w:r>
    </w:p>
    <w:p w14:paraId="7BD2F9B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</w:t>
      </w:r>
    </w:p>
    <w:p w14:paraId="67C3F74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варианты развития и распространения у множественной (генерализованной) миеломы</w:t>
      </w:r>
      <w:r>
        <w:rPr>
          <w:color w:val="000000"/>
          <w:sz w:val="28"/>
          <w:szCs w:val="28"/>
          <w:lang w:val="ru-RU"/>
        </w:rPr>
        <w:t>?</w:t>
      </w:r>
    </w:p>
    <w:p w14:paraId="63F2E02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Множествено-опухолевая.</w:t>
      </w:r>
    </w:p>
    <w:p w14:paraId="778ECF5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Диффузно-узловая.</w:t>
      </w:r>
    </w:p>
    <w:p w14:paraId="3CB58198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Диффузная.</w:t>
      </w:r>
    </w:p>
    <w:p w14:paraId="1A396C3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перечисленные.</w:t>
      </w:r>
    </w:p>
    <w:p w14:paraId="27F9B5E7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 один из перечисленных.</w:t>
      </w:r>
    </w:p>
    <w:p w14:paraId="31C427A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12</w:t>
      </w:r>
    </w:p>
    <w:p w14:paraId="4D32D9A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существуют варианты развития миеломы?</w:t>
      </w:r>
    </w:p>
    <w:p w14:paraId="32D4082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Солитарная внутрикостная.</w:t>
      </w:r>
    </w:p>
    <w:p w14:paraId="0B48792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Солитарная внекостная.</w:t>
      </w:r>
    </w:p>
    <w:p w14:paraId="765CE2F2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Множественно-опухолевая.</w:t>
      </w:r>
    </w:p>
    <w:p w14:paraId="647B61F0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Диффузная и диф</w:t>
      </w:r>
      <w:r>
        <w:rPr>
          <w:color w:val="000000"/>
          <w:sz w:val="28"/>
          <w:szCs w:val="28"/>
          <w:lang w:val="ru-RU"/>
        </w:rPr>
        <w:t>фузно-узловая.</w:t>
      </w:r>
    </w:p>
    <w:p w14:paraId="6C69101F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перечисленные.</w:t>
      </w:r>
    </w:p>
    <w:p w14:paraId="159C709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13</w:t>
      </w:r>
    </w:p>
    <w:p w14:paraId="2D98507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какой стадии развития относится множественная миелома, если относительный объем опухоли меньше 0.6 кг/м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. Уровень кальция в крови меньше 3 ммоль/л. Гемоглобин крови больше 100 г/л. Гематокрит больше 32%. Невысокий М</w:t>
      </w:r>
      <w:r>
        <w:rPr>
          <w:color w:val="000000"/>
          <w:sz w:val="28"/>
          <w:szCs w:val="28"/>
          <w:lang w:val="ru-RU"/>
        </w:rPr>
        <w:t>-градиент на электрофореграмме белков сыворотки крови. Патологические изменения на рентгенограммах плоских костей отсутствуют.</w:t>
      </w:r>
    </w:p>
    <w:p w14:paraId="47537F2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0 стадия (нет опухоли).</w:t>
      </w:r>
    </w:p>
    <w:p w14:paraId="6941F58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I</w:t>
      </w:r>
      <w:r>
        <w:rPr>
          <w:color w:val="000000"/>
          <w:sz w:val="28"/>
          <w:szCs w:val="28"/>
          <w:lang w:val="ru-RU"/>
        </w:rPr>
        <w:t xml:space="preserve"> стадия (низкая масса опухоли).</w:t>
      </w:r>
    </w:p>
    <w:p w14:paraId="2275074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3.</w:t>
      </w:r>
      <w:r>
        <w:rPr>
          <w:color w:val="000000"/>
          <w:sz w:val="28"/>
          <w:szCs w:val="28"/>
          <w:lang w:val="en-US"/>
        </w:rPr>
        <w:tab/>
        <w:t>II</w:t>
      </w:r>
      <w:r>
        <w:rPr>
          <w:color w:val="000000"/>
          <w:sz w:val="28"/>
          <w:szCs w:val="28"/>
          <w:lang w:val="ru-RU"/>
        </w:rPr>
        <w:t xml:space="preserve"> стадия (средняя масса опухоли).</w:t>
      </w:r>
    </w:p>
    <w:p w14:paraId="7EA4C9F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4.</w:t>
      </w:r>
      <w:r>
        <w:rPr>
          <w:color w:val="000000"/>
          <w:sz w:val="28"/>
          <w:szCs w:val="28"/>
          <w:lang w:val="en-US"/>
        </w:rPr>
        <w:tab/>
        <w:t>III</w:t>
      </w:r>
      <w:r>
        <w:rPr>
          <w:color w:val="000000"/>
          <w:sz w:val="28"/>
          <w:szCs w:val="28"/>
          <w:lang w:val="ru-RU"/>
        </w:rPr>
        <w:t xml:space="preserve"> стадия (большая масса</w:t>
      </w:r>
      <w:r>
        <w:rPr>
          <w:color w:val="000000"/>
          <w:sz w:val="28"/>
          <w:szCs w:val="28"/>
          <w:lang w:val="ru-RU"/>
        </w:rPr>
        <w:t xml:space="preserve"> опухоли).</w:t>
      </w:r>
    </w:p>
    <w:p w14:paraId="12E5ECA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Приведенные критерии не позволяют оценить стадию данного заболевания.</w:t>
      </w:r>
    </w:p>
    <w:p w14:paraId="19B421A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14</w:t>
      </w:r>
    </w:p>
    <w:p w14:paraId="2E7ACCF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какой стадии развития относится множественная миелома, если относительный объем миеломы от 0.6 до 1.2 кг/м</w:t>
      </w:r>
      <w:r>
        <w:rPr>
          <w:color w:val="000000"/>
          <w:sz w:val="28"/>
          <w:szCs w:val="28"/>
          <w:vertAlign w:val="superscript"/>
          <w:lang w:val="ru-RU"/>
        </w:rPr>
        <w:t>2.</w:t>
      </w:r>
      <w:r>
        <w:rPr>
          <w:color w:val="000000"/>
          <w:sz w:val="28"/>
          <w:szCs w:val="28"/>
          <w:lang w:val="ru-RU"/>
        </w:rPr>
        <w:t xml:space="preserve"> Определяется небольшая гиперкальциемия (около 3 ммоль/л). Г</w:t>
      </w:r>
      <w:r>
        <w:rPr>
          <w:color w:val="000000"/>
          <w:sz w:val="28"/>
          <w:szCs w:val="28"/>
          <w:lang w:val="ru-RU"/>
        </w:rPr>
        <w:t>емоглобин 85-100 г/л. Гематокрит 25-32%. На рентгенограммах плоских костей и позвоночника определяются единичных очаги остеопороза.</w:t>
      </w:r>
    </w:p>
    <w:p w14:paraId="38170C4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0 стадия (нет опухоли).</w:t>
      </w:r>
    </w:p>
    <w:p w14:paraId="673E0D9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I</w:t>
      </w:r>
      <w:r>
        <w:rPr>
          <w:color w:val="000000"/>
          <w:sz w:val="28"/>
          <w:szCs w:val="28"/>
          <w:lang w:val="ru-RU"/>
        </w:rPr>
        <w:t xml:space="preserve"> стадия (низкая масса опухоли).</w:t>
      </w:r>
    </w:p>
    <w:p w14:paraId="529CADA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3.</w:t>
      </w:r>
      <w:r>
        <w:rPr>
          <w:color w:val="000000"/>
          <w:sz w:val="28"/>
          <w:szCs w:val="28"/>
          <w:lang w:val="en-US"/>
        </w:rPr>
        <w:tab/>
        <w:t>II</w:t>
      </w:r>
      <w:r>
        <w:rPr>
          <w:color w:val="000000"/>
          <w:sz w:val="28"/>
          <w:szCs w:val="28"/>
          <w:lang w:val="ru-RU"/>
        </w:rPr>
        <w:t xml:space="preserve"> стадия (средняя масса опухоли).</w:t>
      </w:r>
    </w:p>
    <w:p w14:paraId="5FBFB2C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4.</w:t>
      </w:r>
      <w:r>
        <w:rPr>
          <w:color w:val="000000"/>
          <w:sz w:val="28"/>
          <w:szCs w:val="28"/>
          <w:lang w:val="en-US"/>
        </w:rPr>
        <w:tab/>
        <w:t>III</w:t>
      </w:r>
      <w:r>
        <w:rPr>
          <w:color w:val="000000"/>
          <w:sz w:val="28"/>
          <w:szCs w:val="28"/>
          <w:lang w:val="ru-RU"/>
        </w:rPr>
        <w:t xml:space="preserve"> стадия (большая м</w:t>
      </w:r>
      <w:r>
        <w:rPr>
          <w:color w:val="000000"/>
          <w:sz w:val="28"/>
          <w:szCs w:val="28"/>
          <w:lang w:val="ru-RU"/>
        </w:rPr>
        <w:t>асса опухоли).</w:t>
      </w:r>
    </w:p>
    <w:p w14:paraId="583AF3A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Приведенные критерии не позволяют оценить стадию данного заболевания.</w:t>
      </w:r>
    </w:p>
    <w:p w14:paraId="68A1582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15</w:t>
      </w:r>
    </w:p>
    <w:p w14:paraId="10C0BDB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какой стадии развития относится множественная миелома, если относительный объем миеломы превышает 1.2 кг/м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. Имеет место выраженная гиперкальциемия (больше 3 ммоль/</w:t>
      </w:r>
      <w:r>
        <w:rPr>
          <w:color w:val="000000"/>
          <w:sz w:val="28"/>
          <w:szCs w:val="28"/>
          <w:lang w:val="ru-RU"/>
        </w:rPr>
        <w:t>л). Гемоглобин меньше 85 г/л. Гематокрит меньше 25%. Рентгенологически диагностируется распространенный диффузно-очаговый остеолиз костей, патологические переломы плоских костей и позвонков.</w:t>
      </w:r>
    </w:p>
    <w:p w14:paraId="4D3C047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0 стадия (нет опухоли).</w:t>
      </w:r>
    </w:p>
    <w:p w14:paraId="1284B01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I</w:t>
      </w:r>
      <w:r>
        <w:rPr>
          <w:color w:val="000000"/>
          <w:sz w:val="28"/>
          <w:szCs w:val="28"/>
          <w:lang w:val="ru-RU"/>
        </w:rPr>
        <w:t xml:space="preserve"> стадия (низкая масса опухоли).</w:t>
      </w:r>
    </w:p>
    <w:p w14:paraId="076407D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3.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стадия (средняя масса опухоли).</w:t>
      </w:r>
    </w:p>
    <w:p w14:paraId="238CD63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4.</w:t>
      </w:r>
      <w:r>
        <w:rPr>
          <w:color w:val="000000"/>
          <w:sz w:val="28"/>
          <w:szCs w:val="28"/>
          <w:lang w:val="en-US"/>
        </w:rPr>
        <w:tab/>
        <w:t>III</w:t>
      </w:r>
      <w:r>
        <w:rPr>
          <w:color w:val="000000"/>
          <w:sz w:val="28"/>
          <w:szCs w:val="28"/>
          <w:lang w:val="ru-RU"/>
        </w:rPr>
        <w:t xml:space="preserve"> стадия (большая масса опухоли).</w:t>
      </w:r>
    </w:p>
    <w:p w14:paraId="6D03988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Приведенные критерии не позволяют оценить стадию данного заболевания.</w:t>
      </w:r>
    </w:p>
    <w:p w14:paraId="3E007AD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16</w:t>
      </w:r>
    </w:p>
    <w:p w14:paraId="337582A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каких случаях при определении стадии развития множественной миеломы дополнительно выделяют подстадию "А"?</w:t>
      </w:r>
    </w:p>
    <w:p w14:paraId="3E22979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содержание мочевины в крови превышает 16 ммоль/л.</w:t>
      </w:r>
    </w:p>
    <w:p w14:paraId="501D470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Если содержание мочевины в крови меньше 16 ммоль/л.</w:t>
      </w:r>
    </w:p>
    <w:p w14:paraId="0E3BB277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содержание креатинина в крови превышает уровень 0.18 мкмоль/л.</w:t>
      </w:r>
    </w:p>
    <w:p w14:paraId="233A328F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содержание креатинина в крови меньше 0.18 мкмоль/л.</w:t>
      </w:r>
    </w:p>
    <w:p w14:paraId="0AB25BB0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содержа</w:t>
      </w:r>
      <w:r>
        <w:rPr>
          <w:color w:val="000000"/>
          <w:sz w:val="28"/>
          <w:szCs w:val="28"/>
          <w:lang w:val="ru-RU"/>
        </w:rPr>
        <w:t>ние мочевой кислоты в крови превышает 0,45 ммоль/л.</w:t>
      </w:r>
    </w:p>
    <w:p w14:paraId="77742A3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17</w:t>
      </w:r>
    </w:p>
    <w:p w14:paraId="3E8400B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каких случаях при определении стадии развития множественной миеломы дополнительно выделяют подстадию "Б"?</w:t>
      </w:r>
    </w:p>
    <w:p w14:paraId="691CD8E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содержание мочевины в крови превышает 16 ммоль/л.</w:t>
      </w:r>
    </w:p>
    <w:p w14:paraId="12B90C8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</w:t>
      </w:r>
      <w:r>
        <w:rPr>
          <w:color w:val="000000"/>
          <w:sz w:val="28"/>
          <w:szCs w:val="28"/>
          <w:lang w:val="ru-RU"/>
        </w:rPr>
        <w:tab/>
        <w:t>Если содержание мочевины в крови</w:t>
      </w:r>
      <w:r>
        <w:rPr>
          <w:color w:val="000000"/>
          <w:sz w:val="28"/>
          <w:szCs w:val="28"/>
          <w:lang w:val="ru-RU"/>
        </w:rPr>
        <w:t xml:space="preserve"> меньше 16 ммоль/л.</w:t>
      </w:r>
    </w:p>
    <w:p w14:paraId="60215F6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содержание креатинина в крови превышает уровень 0.18 мкмоль/л.</w:t>
      </w:r>
    </w:p>
    <w:p w14:paraId="7B5577CF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содержание креатинина в крови меньше 0.18 мкмоль/л.</w:t>
      </w:r>
    </w:p>
    <w:p w14:paraId="18E24367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содержание мочевой кислоты в крови превышает 0,45 ммоль/л.</w:t>
      </w:r>
    </w:p>
    <w:p w14:paraId="3B407BF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18</w:t>
      </w:r>
    </w:p>
    <w:p w14:paraId="33E1943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Каких периодов или стадий нет в клинич</w:t>
      </w:r>
      <w:r>
        <w:rPr>
          <w:color w:val="000000"/>
          <w:sz w:val="28"/>
          <w:szCs w:val="28"/>
          <w:lang w:val="ru-RU"/>
        </w:rPr>
        <w:t>еской картине множественной миеломы?</w:t>
      </w:r>
    </w:p>
    <w:p w14:paraId="7000E79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Латентный.</w:t>
      </w:r>
    </w:p>
    <w:p w14:paraId="6DC24ABF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Начальный (бессимтомный).</w:t>
      </w:r>
    </w:p>
    <w:p w14:paraId="51BA83F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Развернутый (хронический).</w:t>
      </w:r>
    </w:p>
    <w:p w14:paraId="7B664B7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Терминальный.</w:t>
      </w:r>
    </w:p>
    <w:p w14:paraId="1E69E3CF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приведенные.</w:t>
      </w:r>
    </w:p>
    <w:p w14:paraId="5F552C1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19</w:t>
      </w:r>
    </w:p>
    <w:p w14:paraId="6188D7B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признаки не типичны для начального периода развития множественной миеломы?</w:t>
      </w:r>
    </w:p>
    <w:p w14:paraId="59C8D9F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Продолжается от 5 до 15 лет</w:t>
      </w:r>
      <w:r>
        <w:rPr>
          <w:color w:val="000000"/>
          <w:sz w:val="28"/>
          <w:szCs w:val="28"/>
          <w:lang w:val="ru-RU"/>
        </w:rPr>
        <w:t>.</w:t>
      </w:r>
    </w:p>
    <w:p w14:paraId="095E4840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Самочувствие больных хорошее.</w:t>
      </w:r>
    </w:p>
    <w:p w14:paraId="0106743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 крови повышен уровень белка.</w:t>
      </w:r>
    </w:p>
    <w:p w14:paraId="6FA598A7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 моче выявляется белок Бенс-Джонса.</w:t>
      </w:r>
    </w:p>
    <w:p w14:paraId="3EDE38B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признаки типичны.</w:t>
      </w:r>
    </w:p>
    <w:p w14:paraId="6E3318E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20</w:t>
      </w:r>
    </w:p>
    <w:p w14:paraId="394F2DE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признаки не типичны для хронической (развернутой) стадии множественной миеломы?</w:t>
      </w:r>
    </w:p>
    <w:p w14:paraId="2DA01A8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Лихорадка, потливость, потеря масс</w:t>
      </w:r>
      <w:r>
        <w:rPr>
          <w:color w:val="000000"/>
          <w:sz w:val="28"/>
          <w:szCs w:val="28"/>
          <w:lang w:val="ru-RU"/>
        </w:rPr>
        <w:t>ы тела.</w:t>
      </w:r>
    </w:p>
    <w:p w14:paraId="7226AEA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Умеренная депрессия нормального кроветворения.</w:t>
      </w:r>
    </w:p>
    <w:p w14:paraId="5107B91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Миелома не выходит за пределы костного мозга.</w:t>
      </w:r>
    </w:p>
    <w:p w14:paraId="3054F25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Миелома не прорастает кортикальный слой кости.</w:t>
      </w:r>
    </w:p>
    <w:p w14:paraId="45E1A98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признаки типичны.</w:t>
      </w:r>
    </w:p>
    <w:p w14:paraId="7D327E0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21</w:t>
      </w:r>
    </w:p>
    <w:p w14:paraId="1519E3C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признаки не типичны для терминальной стадии множественной миеломы?</w:t>
      </w:r>
    </w:p>
    <w:p w14:paraId="1D433DD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Разрушение костей с прорастанием опухоли в мягкие ткани.</w:t>
      </w:r>
    </w:p>
    <w:p w14:paraId="37A8ACC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Метастазы во внутренние органы, мозговые оболочки.</w:t>
      </w:r>
    </w:p>
    <w:p w14:paraId="5CF8832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Нетравматические патологические переломы плоских костей.</w:t>
      </w:r>
    </w:p>
    <w:p w14:paraId="44CBCEC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Почечная недостаточность.</w:t>
      </w:r>
    </w:p>
    <w:p w14:paraId="59C9565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Печеночная недостаточность.</w:t>
      </w:r>
    </w:p>
    <w:p w14:paraId="1C01B5C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22</w:t>
      </w:r>
    </w:p>
    <w:p w14:paraId="08A73DE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признаки не типич</w:t>
      </w:r>
      <w:r>
        <w:rPr>
          <w:color w:val="000000"/>
          <w:sz w:val="28"/>
          <w:szCs w:val="28"/>
          <w:lang w:val="ru-RU"/>
        </w:rPr>
        <w:t>ны для терминальной стадии множественной миеломы?</w:t>
      </w:r>
    </w:p>
    <w:p w14:paraId="12FF948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Мучительные боли в костях.</w:t>
      </w:r>
    </w:p>
    <w:p w14:paraId="71F0BF7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Лихорадка без определенных очагов инфекции.</w:t>
      </w:r>
    </w:p>
    <w:p w14:paraId="3BED8D8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Тромбоцитопеническая пурпура.</w:t>
      </w:r>
    </w:p>
    <w:p w14:paraId="235B132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Компрессионные переломы позвонков с вторичным корешковым синдромом.</w:t>
      </w:r>
    </w:p>
    <w:p w14:paraId="77FA0E2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Фиброзирующий альвеолит.</w:t>
      </w:r>
    </w:p>
    <w:p w14:paraId="4EFE430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>3</w:t>
      </w:r>
    </w:p>
    <w:p w14:paraId="0B5EB22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отклонения не типичны для поражения скелета (костно-мозговой синдром) у больных множественной миеломой?</w:t>
      </w:r>
    </w:p>
    <w:p w14:paraId="4AE420C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Боли в ребрах, грудине, конечностях, голове.</w:t>
      </w:r>
    </w:p>
    <w:p w14:paraId="2CCA8A7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Компрессионные переломы поясничных и грудных позвонков.</w:t>
      </w:r>
    </w:p>
    <w:p w14:paraId="712F1A6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Нетравматические патологические пере</w:t>
      </w:r>
      <w:r>
        <w:rPr>
          <w:color w:val="000000"/>
          <w:sz w:val="28"/>
          <w:szCs w:val="28"/>
          <w:lang w:val="ru-RU"/>
        </w:rPr>
        <w:t>ломы ребер с деформацией грудной клетки.</w:t>
      </w:r>
    </w:p>
    <w:p w14:paraId="3715929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Анкилозы нагруженных суставов: бедренных, коленных.</w:t>
      </w:r>
    </w:p>
    <w:p w14:paraId="51A5F10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Единичные или множественные очаги остеолиза на рентгенограммах плоских костей, черепа.</w:t>
      </w:r>
    </w:p>
    <w:p w14:paraId="661CF75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24</w:t>
      </w:r>
    </w:p>
    <w:p w14:paraId="0049448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отклонения не типичны для почечной патологии у больных множеств</w:t>
      </w:r>
      <w:r>
        <w:rPr>
          <w:color w:val="000000"/>
          <w:sz w:val="28"/>
          <w:szCs w:val="28"/>
          <w:lang w:val="ru-RU"/>
        </w:rPr>
        <w:t>енной миеломой?</w:t>
      </w:r>
    </w:p>
    <w:p w14:paraId="15D6E84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Повреждение клубочков в результате интерстициального фиброза, отложения параамилоида, миеломной инфильтрации.</w:t>
      </w:r>
    </w:p>
    <w:p w14:paraId="7099C19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Гиперкальциемия с интенсивным выделением с мочей кальция</w:t>
      </w:r>
    </w:p>
    <w:p w14:paraId="55A47EE0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Гиперпротеинемия с интенсивным выведением почкой белка и легких це</w:t>
      </w:r>
      <w:r>
        <w:rPr>
          <w:color w:val="000000"/>
          <w:sz w:val="28"/>
          <w:szCs w:val="28"/>
          <w:lang w:val="ru-RU"/>
        </w:rPr>
        <w:t>пей иммуноглобулинов.</w:t>
      </w:r>
    </w:p>
    <w:p w14:paraId="22A42C4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Гиперурикемия с интенсивным выделением уратов с мочей.</w:t>
      </w:r>
    </w:p>
    <w:p w14:paraId="0F43253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отклонения типичны.</w:t>
      </w:r>
    </w:p>
    <w:p w14:paraId="1DF67F4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25</w:t>
      </w:r>
    </w:p>
    <w:p w14:paraId="147D7C4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осложнения типичны для поражения почек у больных множественной миеломой?</w:t>
      </w:r>
    </w:p>
    <w:p w14:paraId="2D16173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Артериальная гипертензия.</w:t>
      </w:r>
    </w:p>
    <w:p w14:paraId="4386A91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Нефротический синдром.</w:t>
      </w:r>
    </w:p>
    <w:p w14:paraId="2011FC6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Мочекаменная</w:t>
      </w:r>
      <w:r>
        <w:rPr>
          <w:color w:val="000000"/>
          <w:sz w:val="28"/>
          <w:szCs w:val="28"/>
          <w:lang w:val="ru-RU"/>
        </w:rPr>
        <w:t xml:space="preserve"> болезнь.</w:t>
      </w:r>
    </w:p>
    <w:p w14:paraId="6D0D9AF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типичны.</w:t>
      </w:r>
    </w:p>
    <w:p w14:paraId="3DFFE15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 одно не типично.</w:t>
      </w:r>
    </w:p>
    <w:p w14:paraId="1C754D3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26</w:t>
      </w:r>
    </w:p>
    <w:p w14:paraId="5B209CD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патологические сдвиги не типичны для синдрома повышенной вязкости крови у больных множественной миеломой?</w:t>
      </w:r>
    </w:p>
    <w:p w14:paraId="0D2E884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Кровоточивость слизистых оболочек.</w:t>
      </w:r>
    </w:p>
    <w:p w14:paraId="4D2DE168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Геморрагическая ретинопатия.</w:t>
      </w:r>
    </w:p>
    <w:p w14:paraId="742D2AA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Расширение вен сетчатки</w:t>
      </w:r>
      <w:r>
        <w:rPr>
          <w:color w:val="000000"/>
          <w:sz w:val="28"/>
          <w:szCs w:val="28"/>
          <w:lang w:val="ru-RU"/>
        </w:rPr>
        <w:t xml:space="preserve"> (fundus paraproteinaemicus).</w:t>
      </w:r>
    </w:p>
    <w:p w14:paraId="03CAE4C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типичны.</w:t>
      </w:r>
    </w:p>
    <w:p w14:paraId="19B8378F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 один не типично.</w:t>
      </w:r>
    </w:p>
    <w:p w14:paraId="4B382D6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27</w:t>
      </w:r>
    </w:p>
    <w:p w14:paraId="4533D5E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Какой тип множественной миеломы проявляется максимально повышенной вязкостью крови?</w:t>
      </w:r>
    </w:p>
    <w:p w14:paraId="70A23CA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Миелома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 - секретирующая </w:t>
      </w:r>
      <w:r>
        <w:rPr>
          <w:color w:val="000000"/>
          <w:sz w:val="28"/>
          <w:szCs w:val="28"/>
          <w:lang w:val="en-US"/>
        </w:rPr>
        <w:t>IgA</w:t>
      </w:r>
      <w:r>
        <w:rPr>
          <w:color w:val="000000"/>
          <w:sz w:val="28"/>
          <w:szCs w:val="28"/>
          <w:lang w:val="ru-RU"/>
        </w:rPr>
        <w:t>.</w:t>
      </w:r>
    </w:p>
    <w:p w14:paraId="1AFD0FC2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 xml:space="preserve">Миелома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- секретирующая </w:t>
      </w:r>
      <w:r>
        <w:rPr>
          <w:color w:val="000000"/>
          <w:sz w:val="28"/>
          <w:szCs w:val="28"/>
          <w:lang w:val="en-US"/>
        </w:rPr>
        <w:t>IgE</w:t>
      </w:r>
      <w:r>
        <w:rPr>
          <w:color w:val="000000"/>
          <w:sz w:val="28"/>
          <w:szCs w:val="28"/>
          <w:lang w:val="ru-RU"/>
        </w:rPr>
        <w:t>.</w:t>
      </w:r>
    </w:p>
    <w:p w14:paraId="7952578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Миелома Бенс-Джонса - секретирующ</w:t>
      </w:r>
      <w:r>
        <w:rPr>
          <w:color w:val="000000"/>
          <w:sz w:val="28"/>
          <w:szCs w:val="28"/>
          <w:lang w:val="ru-RU"/>
        </w:rPr>
        <w:t>ая легкие цепи иммуноглобулинов.</w:t>
      </w:r>
    </w:p>
    <w:p w14:paraId="66F4858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Миелома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ru-RU"/>
        </w:rPr>
        <w:t xml:space="preserve"> - секретирующая </w:t>
      </w:r>
      <w:r>
        <w:rPr>
          <w:color w:val="000000"/>
          <w:sz w:val="28"/>
          <w:szCs w:val="28"/>
          <w:lang w:val="en-US"/>
        </w:rPr>
        <w:t>IgG</w:t>
      </w:r>
      <w:r>
        <w:rPr>
          <w:color w:val="000000"/>
          <w:sz w:val="28"/>
          <w:szCs w:val="28"/>
          <w:lang w:val="ru-RU"/>
        </w:rPr>
        <w:t>.</w:t>
      </w:r>
    </w:p>
    <w:p w14:paraId="4DB42BF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Миелома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 xml:space="preserve"> - секретирующая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.</w:t>
      </w:r>
    </w:p>
    <w:p w14:paraId="14088AD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28</w:t>
      </w:r>
    </w:p>
    <w:p w14:paraId="26C30C3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сосудистые поражения могут иметь место при множественной миеломе?</w:t>
      </w:r>
    </w:p>
    <w:p w14:paraId="23B9212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Синдром Рейно.</w:t>
      </w:r>
    </w:p>
    <w:p w14:paraId="1038C5D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Расширение вен сетчатки.</w:t>
      </w:r>
    </w:p>
    <w:p w14:paraId="6D0A43D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Инфаркты, изъязвления, гангрена ди</w:t>
      </w:r>
      <w:r>
        <w:rPr>
          <w:color w:val="000000"/>
          <w:sz w:val="28"/>
          <w:szCs w:val="28"/>
          <w:lang w:val="ru-RU"/>
        </w:rPr>
        <w:t>стальных отделов нижних и верхних конечностей.</w:t>
      </w:r>
    </w:p>
    <w:p w14:paraId="3DDA33B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приведенные.</w:t>
      </w:r>
    </w:p>
    <w:p w14:paraId="76FE3FB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 одно из приведенных.</w:t>
      </w:r>
    </w:p>
    <w:p w14:paraId="12DEC8E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29</w:t>
      </w:r>
    </w:p>
    <w:p w14:paraId="07CD86E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причины могут привести к парапротеинемической коме у больных с множественной миеломой?</w:t>
      </w:r>
    </w:p>
    <w:p w14:paraId="72BD2EF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Гипогликемическое состояние.</w:t>
      </w:r>
    </w:p>
    <w:p w14:paraId="5EBFE53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Печеночная недостаточность.</w:t>
      </w:r>
    </w:p>
    <w:p w14:paraId="02CA4CD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Арте</w:t>
      </w:r>
      <w:r>
        <w:rPr>
          <w:color w:val="000000"/>
          <w:sz w:val="28"/>
          <w:szCs w:val="28"/>
          <w:lang w:val="ru-RU"/>
        </w:rPr>
        <w:t>риальная гипотензия.</w:t>
      </w:r>
    </w:p>
    <w:p w14:paraId="25F1F13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Синдром повышенной вязкости крови.</w:t>
      </w:r>
    </w:p>
    <w:p w14:paraId="4DBF145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Почечная недостаточность.</w:t>
      </w:r>
    </w:p>
    <w:p w14:paraId="367CEE4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30</w:t>
      </w:r>
    </w:p>
    <w:p w14:paraId="71CEFAD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патогенетические особенности не характерны для синдрома гиперкальциемии у больных множественной миеломой?</w:t>
      </w:r>
    </w:p>
    <w:p w14:paraId="2C7A793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Патогенетически связан с миеломным остеолизом.</w:t>
      </w:r>
    </w:p>
    <w:p w14:paraId="71888B0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Поя</w:t>
      </w:r>
      <w:r>
        <w:rPr>
          <w:color w:val="000000"/>
          <w:sz w:val="28"/>
          <w:szCs w:val="28"/>
          <w:lang w:val="ru-RU"/>
        </w:rPr>
        <w:t>вляется тошнотой, рвотой, сонливостью, потерей ориентации.</w:t>
      </w:r>
    </w:p>
    <w:p w14:paraId="1E4B05F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Может приводить к психотическим эпизодам, сопорозному состоянию, коме.</w:t>
      </w:r>
    </w:p>
    <w:p w14:paraId="3F303D47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Является ведущей причиной формирования почечной недостаточности.</w:t>
      </w:r>
    </w:p>
    <w:p w14:paraId="38ABAC4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Сопровождается отложением кальцинатов в мышцах, сухожил</w:t>
      </w:r>
      <w:r>
        <w:rPr>
          <w:color w:val="000000"/>
          <w:sz w:val="28"/>
          <w:szCs w:val="28"/>
          <w:lang w:val="ru-RU"/>
        </w:rPr>
        <w:t>иях, местах естественной травматизации: на кончиках пальцев, локтях и др.</w:t>
      </w:r>
    </w:p>
    <w:p w14:paraId="2CFBFCD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31</w:t>
      </w:r>
    </w:p>
    <w:p w14:paraId="5A1F01D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патогенетические особенности не характерны для синдрома периферической сенсорной нейропатии у больных множественной миеломой?</w:t>
      </w:r>
    </w:p>
    <w:p w14:paraId="72978BF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Обусловлен демиелинизацией нервных волокон.</w:t>
      </w:r>
    </w:p>
    <w:p w14:paraId="3AE19FA2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Обусловлен сдавлением опухолевыми инфильтратами нервных окончаний.</w:t>
      </w:r>
    </w:p>
    <w:p w14:paraId="7CB5CB1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Возникают нарушения тактильной и болевой чувствительности, парастезии.</w:t>
      </w:r>
    </w:p>
    <w:p w14:paraId="653DF96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Возникают корешковые нарушения с болевым синдромом, параплегией (при переломах позвонков).</w:t>
      </w:r>
    </w:p>
    <w:p w14:paraId="159553D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перечисленные о</w:t>
      </w:r>
      <w:r>
        <w:rPr>
          <w:color w:val="000000"/>
          <w:sz w:val="28"/>
          <w:szCs w:val="28"/>
          <w:lang w:val="ru-RU"/>
        </w:rPr>
        <w:t>собенности характерны для данного заболевания.</w:t>
      </w:r>
    </w:p>
    <w:p w14:paraId="1CBEF34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32</w:t>
      </w:r>
    </w:p>
    <w:p w14:paraId="64884BF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синдромы не участвуют в формировании клинической картины множественной миеломы?</w:t>
      </w:r>
    </w:p>
    <w:p w14:paraId="5BD6A2F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Поражение скелета или костно-мозговой синдром.</w:t>
      </w:r>
    </w:p>
    <w:p w14:paraId="5436909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Синдром почечной патологии.</w:t>
      </w:r>
    </w:p>
    <w:p w14:paraId="4C5670F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Синдром повышенной вязкости крови.</w:t>
      </w:r>
    </w:p>
    <w:p w14:paraId="2B38615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Синдром гиперкальциемии.</w:t>
      </w:r>
    </w:p>
    <w:p w14:paraId="2CFBF80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Сидероахрестический синдром.</w:t>
      </w:r>
    </w:p>
    <w:p w14:paraId="5966730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33</w:t>
      </w:r>
    </w:p>
    <w:p w14:paraId="4A5737D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синдромы не участвуют в формировании клинической картины множественной миеломы?</w:t>
      </w:r>
    </w:p>
    <w:p w14:paraId="0F05453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Синдром периферической сенсорной нейропатии.</w:t>
      </w:r>
    </w:p>
    <w:p w14:paraId="583C0A5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Синдром Шегрена.</w:t>
      </w:r>
    </w:p>
    <w:p w14:paraId="1266A060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Геморрагический синдром.</w:t>
      </w:r>
    </w:p>
    <w:p w14:paraId="06234FC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Синдром депресс</w:t>
      </w:r>
      <w:r>
        <w:rPr>
          <w:color w:val="000000"/>
          <w:sz w:val="28"/>
          <w:szCs w:val="28"/>
          <w:lang w:val="ru-RU"/>
        </w:rPr>
        <w:t>ии иммунитета.</w:t>
      </w:r>
    </w:p>
    <w:p w14:paraId="13B76087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Синдром нарушенного гемопоэза.</w:t>
      </w:r>
    </w:p>
    <w:p w14:paraId="7CFEE47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34</w:t>
      </w:r>
    </w:p>
    <w:p w14:paraId="598FD01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патогенетические механизмы не участвуют в формировании геморрагического синдрома у больных множественной миеломой?</w:t>
      </w:r>
    </w:p>
    <w:p w14:paraId="7D2F165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Высокая вязкость крови.</w:t>
      </w:r>
    </w:p>
    <w:p w14:paraId="1278D77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Связывание парапротеинами плазменных факторов крови.</w:t>
      </w:r>
    </w:p>
    <w:p w14:paraId="40EF5570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Связывание парапротеинами рецепторов тромбоцитов.</w:t>
      </w:r>
    </w:p>
    <w:p w14:paraId="38AD75A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Апластическая тромбоцитопения.</w:t>
      </w:r>
    </w:p>
    <w:p w14:paraId="7187DBA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Аутоиммунная тромбоцитопения.</w:t>
      </w:r>
    </w:p>
    <w:p w14:paraId="0401F71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35</w:t>
      </w:r>
    </w:p>
    <w:p w14:paraId="5A714FB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патогенетические моменты характерны для синдрома депрессии иммунитета у больных множественной миеломой?</w:t>
      </w:r>
    </w:p>
    <w:p w14:paraId="480C5DA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Подавлен клеточный компоне</w:t>
      </w:r>
      <w:r>
        <w:rPr>
          <w:color w:val="000000"/>
          <w:sz w:val="28"/>
          <w:szCs w:val="28"/>
          <w:lang w:val="ru-RU"/>
        </w:rPr>
        <w:t>нт иммунитета.</w:t>
      </w:r>
    </w:p>
    <w:p w14:paraId="1D71834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Подавлен гуморальный компонент иммунитета.</w:t>
      </w:r>
    </w:p>
    <w:p w14:paraId="26C6B3D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Формируется иммунодефицит со склонностью перехода к более злокачественным формам опухоли.</w:t>
      </w:r>
    </w:p>
    <w:p w14:paraId="2FEEA9B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характерны.</w:t>
      </w:r>
    </w:p>
    <w:p w14:paraId="71F153B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не характерны.</w:t>
      </w:r>
    </w:p>
    <w:p w14:paraId="5225F1A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36</w:t>
      </w:r>
    </w:p>
    <w:p w14:paraId="14B4102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патогенетические моменты характерны для синдрома наруш</w:t>
      </w:r>
      <w:r>
        <w:rPr>
          <w:color w:val="000000"/>
          <w:sz w:val="28"/>
          <w:szCs w:val="28"/>
          <w:lang w:val="ru-RU"/>
        </w:rPr>
        <w:t>енного гемопоэза у больных множественной миеломой?</w:t>
      </w:r>
    </w:p>
    <w:p w14:paraId="5ADC470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Нормохромная анемия.</w:t>
      </w:r>
    </w:p>
    <w:p w14:paraId="4F9E1E2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</w:t>
      </w:r>
      <w:r>
        <w:rPr>
          <w:color w:val="000000"/>
          <w:sz w:val="28"/>
          <w:szCs w:val="28"/>
          <w:vertAlign w:val="subscript"/>
          <w:lang w:val="ru-RU"/>
        </w:rPr>
        <w:t>12</w:t>
      </w:r>
      <w:r>
        <w:rPr>
          <w:color w:val="000000"/>
          <w:sz w:val="28"/>
          <w:szCs w:val="28"/>
          <w:lang w:val="ru-RU"/>
        </w:rPr>
        <w:t>-дефицитная анемия.</w:t>
      </w:r>
    </w:p>
    <w:p w14:paraId="7FF8927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Лейкопения.</w:t>
      </w:r>
    </w:p>
    <w:p w14:paraId="7E18C60F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Тромбоцитопения.</w:t>
      </w:r>
    </w:p>
    <w:p w14:paraId="17732902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характерны.</w:t>
      </w:r>
    </w:p>
    <w:p w14:paraId="37F8F96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37</w:t>
      </w:r>
    </w:p>
    <w:p w14:paraId="6585EAA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особенности не характерны для параамилоидоза, развивающегося при множественной миеломе?</w:t>
      </w:r>
    </w:p>
    <w:p w14:paraId="5D87952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Относи</w:t>
      </w:r>
      <w:r>
        <w:rPr>
          <w:color w:val="000000"/>
          <w:sz w:val="28"/>
          <w:szCs w:val="28"/>
          <w:lang w:val="ru-RU"/>
        </w:rPr>
        <w:t>тся к группе вторичных форм амилоидоза с периколлагеновым типом белковых отложений.</w:t>
      </w:r>
    </w:p>
    <w:p w14:paraId="3572EC5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Поражает органы богатые коллагеном - адвентицию сосудов, мышцы сердца, языка, дерму, сухожилия, суставы.</w:t>
      </w:r>
    </w:p>
    <w:p w14:paraId="14E27FC8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Откладывается в слюнных и щитовидной железах, в отдельных груп</w:t>
      </w:r>
      <w:r>
        <w:rPr>
          <w:color w:val="000000"/>
          <w:sz w:val="28"/>
          <w:szCs w:val="28"/>
          <w:lang w:val="ru-RU"/>
        </w:rPr>
        <w:t>пах лимфатических узлов.</w:t>
      </w:r>
    </w:p>
    <w:p w14:paraId="504CE6E2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Может формироваться в виде опухолеподобных узлов по ходу желудочно-кишечного тракта.</w:t>
      </w:r>
    </w:p>
    <w:p w14:paraId="31425407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Парамилоидоз почек является причиной формирования нефротического синдрома.</w:t>
      </w:r>
    </w:p>
    <w:p w14:paraId="589E67E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38</w:t>
      </w:r>
    </w:p>
    <w:p w14:paraId="5005278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изменения общего анализа крови не типичны для множественно</w:t>
      </w:r>
      <w:r>
        <w:rPr>
          <w:color w:val="000000"/>
          <w:sz w:val="28"/>
          <w:szCs w:val="28"/>
          <w:lang w:val="ru-RU"/>
        </w:rPr>
        <w:t>й миеломы?</w:t>
      </w:r>
    </w:p>
    <w:p w14:paraId="70CAC76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Анемия.</w:t>
      </w:r>
    </w:p>
    <w:p w14:paraId="2E5188D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Ретикулоцитоз.</w:t>
      </w:r>
    </w:p>
    <w:p w14:paraId="08FAD39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Лейкопения.</w:t>
      </w:r>
    </w:p>
    <w:p w14:paraId="1994A9B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Тромбоцитопения.</w:t>
      </w:r>
    </w:p>
    <w:p w14:paraId="773EB09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Увеличенная СОЭ.</w:t>
      </w:r>
    </w:p>
    <w:p w14:paraId="3B0A2B3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39</w:t>
      </w:r>
    </w:p>
    <w:p w14:paraId="1027941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изменения анализа мочи не типичны для множественной миеломы?</w:t>
      </w:r>
    </w:p>
    <w:p w14:paraId="59695DB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Протеинурия.</w:t>
      </w:r>
    </w:p>
    <w:p w14:paraId="3A3E39F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Белок Бенс-Джонса.</w:t>
      </w:r>
    </w:p>
    <w:p w14:paraId="00434AF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Гематурия.</w:t>
      </w:r>
    </w:p>
    <w:p w14:paraId="309FDE7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изменения не типичны.</w:t>
      </w:r>
    </w:p>
    <w:p w14:paraId="0025606F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Все изменения </w:t>
      </w:r>
      <w:r>
        <w:rPr>
          <w:color w:val="000000"/>
          <w:sz w:val="28"/>
          <w:szCs w:val="28"/>
          <w:lang w:val="ru-RU"/>
        </w:rPr>
        <w:t>типичны.</w:t>
      </w:r>
    </w:p>
    <w:p w14:paraId="34F139D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40</w:t>
      </w:r>
    </w:p>
    <w:p w14:paraId="2545042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изменения биохимического анализа крови не типичны для множественной миеломы?</w:t>
      </w:r>
    </w:p>
    <w:p w14:paraId="63BD885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Высокое содержание белка.</w:t>
      </w:r>
    </w:p>
    <w:p w14:paraId="792342B8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Высокое содержание холестерина.</w:t>
      </w:r>
    </w:p>
    <w:p w14:paraId="58C38EF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Высокое содержание мочевой кислоты.</w:t>
      </w:r>
    </w:p>
    <w:p w14:paraId="615193B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Высокое содержание кальция.</w:t>
      </w:r>
    </w:p>
    <w:p w14:paraId="119DC85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Высокое содержание мочевины,</w:t>
      </w:r>
      <w:r>
        <w:rPr>
          <w:color w:val="000000"/>
          <w:sz w:val="28"/>
          <w:szCs w:val="28"/>
          <w:lang w:val="ru-RU"/>
        </w:rPr>
        <w:t xml:space="preserve"> креатинина (в терминальном периоде).</w:t>
      </w:r>
    </w:p>
    <w:p w14:paraId="6D1AEBF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41</w:t>
      </w:r>
    </w:p>
    <w:p w14:paraId="3CDC794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изменения не типичны для множественной миеломы?</w:t>
      </w:r>
    </w:p>
    <w:p w14:paraId="7125FC3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Высокий пик М-градиента в гамма-глобулиновой фракции электрофореграммы сыворотки крови.</w:t>
      </w:r>
    </w:p>
    <w:p w14:paraId="5949151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Высокое содержание в крови моноклонального иммуноглобулина одного из</w:t>
      </w:r>
      <w:r>
        <w:rPr>
          <w:color w:val="000000"/>
          <w:sz w:val="28"/>
          <w:szCs w:val="28"/>
          <w:lang w:val="ru-RU"/>
        </w:rPr>
        <w:t xml:space="preserve"> классов (</w:t>
      </w:r>
      <w:r>
        <w:rPr>
          <w:color w:val="000000"/>
          <w:sz w:val="28"/>
          <w:szCs w:val="28"/>
          <w:lang w:val="en-US"/>
        </w:rPr>
        <w:t>IgA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IgE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IgD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IgG</w:t>
      </w:r>
      <w:r>
        <w:rPr>
          <w:color w:val="000000"/>
          <w:sz w:val="28"/>
          <w:szCs w:val="28"/>
          <w:lang w:val="ru-RU"/>
        </w:rPr>
        <w:t>).</w:t>
      </w:r>
    </w:p>
    <w:p w14:paraId="63BA977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Высокая вязкость крови.</w:t>
      </w:r>
    </w:p>
    <w:p w14:paraId="0851FCC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Высокое содержание свободного гемоглобина в сыворотке крови.</w:t>
      </w:r>
    </w:p>
    <w:p w14:paraId="4C5B803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изменения типичны для данного заболевания.</w:t>
      </w:r>
    </w:p>
    <w:p w14:paraId="6D52859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42</w:t>
      </w:r>
    </w:p>
    <w:p w14:paraId="11DCA46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результаты морфологического исследования стернального пунктата не типичн</w:t>
      </w:r>
      <w:r>
        <w:rPr>
          <w:color w:val="000000"/>
          <w:sz w:val="28"/>
          <w:szCs w:val="28"/>
          <w:lang w:val="ru-RU"/>
        </w:rPr>
        <w:t>ы для множественной миеломы?</w:t>
      </w:r>
    </w:p>
    <w:p w14:paraId="589B476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Инфильтрация костного мозга плазматическими клетками.</w:t>
      </w:r>
    </w:p>
    <w:p w14:paraId="580F014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Уменьшение клеток - предшественников эритроцитарной линии.</w:t>
      </w:r>
    </w:p>
    <w:p w14:paraId="52B1BA5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Уменьшение клеток - предшественников гранулоцитарной линии.</w:t>
      </w:r>
    </w:p>
    <w:p w14:paraId="0747885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Уменьшение клеток - предшественников тромбоци</w:t>
      </w:r>
      <w:r>
        <w:rPr>
          <w:color w:val="000000"/>
          <w:sz w:val="28"/>
          <w:szCs w:val="28"/>
          <w:lang w:val="ru-RU"/>
        </w:rPr>
        <w:t>тарной линии.</w:t>
      </w:r>
    </w:p>
    <w:p w14:paraId="5E46ED9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типичны.</w:t>
      </w:r>
    </w:p>
    <w:p w14:paraId="62158E3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43</w:t>
      </w:r>
    </w:p>
    <w:p w14:paraId="6FFE0EC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рентгенологические находки не типичны для множественной миеломы?</w:t>
      </w:r>
    </w:p>
    <w:p w14:paraId="0089BB9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 костя черепа, таза, ребер, позвонков выявляются одиночные круглые дефекты в виде штампованных просветлений.</w:t>
      </w:r>
    </w:p>
    <w:p w14:paraId="3EEF4F4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 xml:space="preserve">В костях выявляются округлые дефекты </w:t>
      </w:r>
      <w:r>
        <w:rPr>
          <w:color w:val="000000"/>
          <w:sz w:val="28"/>
          <w:szCs w:val="28"/>
          <w:lang w:val="ru-RU"/>
        </w:rPr>
        <w:t>в виде просветлений, окруженных рентгенпозитивной каймой.</w:t>
      </w:r>
    </w:p>
    <w:p w14:paraId="7DC1171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 плоских костях видны диффузно-очаговые изменения в виде "сукна, изъеденного молью".</w:t>
      </w:r>
    </w:p>
    <w:p w14:paraId="739F601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упомянутые находки типичны.</w:t>
      </w:r>
    </w:p>
    <w:p w14:paraId="443615B7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 одна из упомянутых находок не типична.</w:t>
      </w:r>
    </w:p>
    <w:p w14:paraId="69EBF2B5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44</w:t>
      </w:r>
    </w:p>
    <w:p w14:paraId="1BCAF2C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Какой метод диагностики лучше</w:t>
      </w:r>
      <w:r>
        <w:rPr>
          <w:color w:val="000000"/>
          <w:sz w:val="28"/>
          <w:szCs w:val="28"/>
          <w:lang w:val="ru-RU"/>
        </w:rPr>
        <w:t xml:space="preserve"> всего подходит для выявления несекретирующей миеломы?</w:t>
      </w:r>
    </w:p>
    <w:p w14:paraId="53D195A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Рентгенологическое исследование костей черепа, других плоских костей.</w:t>
      </w:r>
    </w:p>
    <w:p w14:paraId="2A666F0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Анализ мочи на белок Бенс-Джонса.</w:t>
      </w:r>
    </w:p>
    <w:p w14:paraId="36BE06B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Гистологическое исследование препаратов костного мозга методом иммунофлуоресценции.</w:t>
      </w:r>
    </w:p>
    <w:p w14:paraId="33150DB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Элек</w:t>
      </w:r>
      <w:r>
        <w:rPr>
          <w:color w:val="000000"/>
          <w:sz w:val="28"/>
          <w:szCs w:val="28"/>
          <w:lang w:val="ru-RU"/>
        </w:rPr>
        <w:t>трофорез белков сыворотки крови.</w:t>
      </w:r>
    </w:p>
    <w:p w14:paraId="49BB56B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Иммунологический анализ содержания отдельных классов иммуноглобулинов в сыворотке крови.</w:t>
      </w:r>
    </w:p>
    <w:p w14:paraId="32FB217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45</w:t>
      </w:r>
    </w:p>
    <w:p w14:paraId="673EE04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критерии можно использовать для дифференциальной диагностики между множественной миеломой и плазмоклеточным лейкозом в поль</w:t>
      </w:r>
      <w:r>
        <w:rPr>
          <w:color w:val="000000"/>
          <w:sz w:val="28"/>
          <w:szCs w:val="28"/>
          <w:lang w:val="ru-RU"/>
        </w:rPr>
        <w:t>зу множественной миеломы?</w:t>
      </w:r>
    </w:p>
    <w:p w14:paraId="722E5FF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Отсутствие плазматических клеток в крови.</w:t>
      </w:r>
    </w:p>
    <w:p w14:paraId="7824DA6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Анемия.</w:t>
      </w:r>
    </w:p>
    <w:p w14:paraId="38DB808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Гранулоцитопения.</w:t>
      </w:r>
    </w:p>
    <w:p w14:paraId="57DD9BA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Тромбоцитопения.</w:t>
      </w:r>
    </w:p>
    <w:p w14:paraId="6BA9E1E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Плазматическая инфильтрация внутренних органов.</w:t>
      </w:r>
    </w:p>
    <w:p w14:paraId="6F4C8BF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46</w:t>
      </w:r>
    </w:p>
    <w:p w14:paraId="66A2B1B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критерии можно использовать для дифференциальной диагностики между множествен</w:t>
      </w:r>
      <w:r>
        <w:rPr>
          <w:color w:val="000000"/>
          <w:sz w:val="28"/>
          <w:szCs w:val="28"/>
          <w:lang w:val="ru-RU"/>
        </w:rPr>
        <w:t>ной миеломой и макроглобулинемией Вальденстрема в пользу множественной миеломы?</w:t>
      </w:r>
    </w:p>
    <w:p w14:paraId="0A878BE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Гепатомегалия.</w:t>
      </w:r>
    </w:p>
    <w:p w14:paraId="0D0DC92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Спленомегалия.</w:t>
      </w:r>
    </w:p>
    <w:p w14:paraId="64EB6AAF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Лимфаденопатия.</w:t>
      </w:r>
    </w:p>
    <w:p w14:paraId="3668A347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Диффузно-очаговый остеолиз черепа, позвонков, плоских костей.</w:t>
      </w:r>
    </w:p>
    <w:p w14:paraId="674C9D4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Высокое содержание в крови иммуноглобулина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.</w:t>
      </w:r>
    </w:p>
    <w:p w14:paraId="0139A4E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47</w:t>
      </w:r>
    </w:p>
    <w:p w14:paraId="1B76EC2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</w:t>
      </w:r>
      <w:r>
        <w:rPr>
          <w:color w:val="000000"/>
          <w:sz w:val="28"/>
          <w:szCs w:val="28"/>
          <w:lang w:val="ru-RU"/>
        </w:rPr>
        <w:t xml:space="preserve"> пункты плана обследования больных с множественной миеломой можно исключить без ущерба для качества диагностики?</w:t>
      </w:r>
    </w:p>
    <w:p w14:paraId="3C4F938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Общий анализ крови.</w:t>
      </w:r>
    </w:p>
    <w:p w14:paraId="53DA855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Общий анализ мочи с реакцией на белок Бенс-Джонса.</w:t>
      </w:r>
    </w:p>
    <w:p w14:paraId="0139D85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Электрофорез белков сыворотки крови.</w:t>
      </w:r>
    </w:p>
    <w:p w14:paraId="232E0A08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Иммунограмма с оценкой сод</w:t>
      </w:r>
      <w:r>
        <w:rPr>
          <w:color w:val="000000"/>
          <w:sz w:val="28"/>
          <w:szCs w:val="28"/>
          <w:lang w:val="ru-RU"/>
        </w:rPr>
        <w:t>ержания отдельных классов иммуноглобулинов.</w:t>
      </w:r>
    </w:p>
    <w:p w14:paraId="384388C2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 один из пунктов исключать нельзя.</w:t>
      </w:r>
    </w:p>
    <w:p w14:paraId="11E2542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48</w:t>
      </w:r>
    </w:p>
    <w:p w14:paraId="32C2497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пункты плана обследования больных с множественной миеломой можно исключить без ущерба для качества диагностики?</w:t>
      </w:r>
    </w:p>
    <w:p w14:paraId="6288F4A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Общий белок и его фракции.</w:t>
      </w:r>
    </w:p>
    <w:p w14:paraId="3B1F959F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Кальций.</w:t>
      </w:r>
    </w:p>
    <w:p w14:paraId="45BBC98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Серомукои</w:t>
      </w:r>
      <w:r>
        <w:rPr>
          <w:color w:val="000000"/>
          <w:sz w:val="28"/>
          <w:szCs w:val="28"/>
          <w:lang w:val="ru-RU"/>
        </w:rPr>
        <w:t>д</w:t>
      </w:r>
    </w:p>
    <w:p w14:paraId="502E446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Креатинин, мочевина.</w:t>
      </w:r>
    </w:p>
    <w:p w14:paraId="1A03553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Мочевая кислота.</w:t>
      </w:r>
    </w:p>
    <w:p w14:paraId="0CE946D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49</w:t>
      </w:r>
    </w:p>
    <w:p w14:paraId="6C4EBB55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пункты плана обследования больных с множественной миеломой можно исключить без ущерба для качества диагностики?</w:t>
      </w:r>
    </w:p>
    <w:p w14:paraId="23758BF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Рентгенография черепа.</w:t>
      </w:r>
    </w:p>
    <w:p w14:paraId="6F864AE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Рентгенография позвоночника.</w:t>
      </w:r>
    </w:p>
    <w:p w14:paraId="0DF5770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Рентгенография костей таза.</w:t>
      </w:r>
    </w:p>
    <w:p w14:paraId="1CE36CF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Пу</w:t>
      </w:r>
      <w:r>
        <w:rPr>
          <w:color w:val="000000"/>
          <w:sz w:val="28"/>
          <w:szCs w:val="28"/>
          <w:lang w:val="ru-RU"/>
        </w:rPr>
        <w:t>нкция печени.</w:t>
      </w:r>
    </w:p>
    <w:p w14:paraId="5BD7B5B0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Стернальная пункция.</w:t>
      </w:r>
    </w:p>
    <w:p w14:paraId="7D62141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50</w:t>
      </w:r>
    </w:p>
    <w:p w14:paraId="36AA0A4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каких случаях можно воздержаться от лечения множественной миеломы цитостатиками?</w:t>
      </w:r>
    </w:p>
    <w:p w14:paraId="34582D2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При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А и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А стадиях болезни.</w:t>
      </w:r>
    </w:p>
    <w:p w14:paraId="35C97E0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 xml:space="preserve">При 1Б и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Б стадиях болезни</w:t>
      </w:r>
    </w:p>
    <w:p w14:paraId="0DF476E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При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Б и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>А стадиях болезни</w:t>
      </w:r>
    </w:p>
    <w:p w14:paraId="7681999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При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>Б стадиях болезни</w:t>
      </w:r>
    </w:p>
    <w:p w14:paraId="64EEE9E2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Нельзя</w:t>
      </w:r>
      <w:r>
        <w:rPr>
          <w:color w:val="000000"/>
          <w:sz w:val="28"/>
          <w:szCs w:val="28"/>
          <w:lang w:val="ru-RU"/>
        </w:rPr>
        <w:t xml:space="preserve"> воздерживаться от лечения.</w:t>
      </w:r>
    </w:p>
    <w:p w14:paraId="3C8F78D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51</w:t>
      </w:r>
    </w:p>
    <w:p w14:paraId="671AAB1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препараты не используются для лечения множественной миеломы?</w:t>
      </w:r>
    </w:p>
    <w:p w14:paraId="0523526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Сарколизин.</w:t>
      </w:r>
    </w:p>
    <w:p w14:paraId="371DDFB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Циклофосфан.</w:t>
      </w:r>
    </w:p>
    <w:p w14:paraId="101D1BB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Производные нитрозомочевины.</w:t>
      </w:r>
    </w:p>
    <w:p w14:paraId="47BD3550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 один не используется.</w:t>
      </w:r>
    </w:p>
    <w:p w14:paraId="40B3253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используются.</w:t>
      </w:r>
    </w:p>
    <w:p w14:paraId="33A8739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52</w:t>
      </w:r>
    </w:p>
    <w:p w14:paraId="60667CC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каких случаях не показано применение лучевой </w:t>
      </w:r>
      <w:r>
        <w:rPr>
          <w:color w:val="000000"/>
          <w:sz w:val="28"/>
          <w:szCs w:val="28"/>
          <w:lang w:val="ru-RU"/>
        </w:rPr>
        <w:t>терапии для лечения множественной миеломы?</w:t>
      </w:r>
    </w:p>
    <w:p w14:paraId="56CDEF3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 тяжелом поражении почек.</w:t>
      </w:r>
    </w:p>
    <w:p w14:paraId="355E82F8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При наличии крупных очагов миеломы.</w:t>
      </w:r>
    </w:p>
    <w:p w14:paraId="05D33F3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 наличии больших очагов костной деструкции.</w:t>
      </w:r>
    </w:p>
    <w:p w14:paraId="142CA94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 резко выраженных локальных болях в костях.</w:t>
      </w:r>
    </w:p>
    <w:p w14:paraId="1067A8A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 корешковом синдроме, вызванном компресс</w:t>
      </w:r>
      <w:r>
        <w:rPr>
          <w:color w:val="000000"/>
          <w:sz w:val="28"/>
          <w:szCs w:val="28"/>
          <w:lang w:val="ru-RU"/>
        </w:rPr>
        <w:t>ией тел позвонков.</w:t>
      </w:r>
    </w:p>
    <w:p w14:paraId="73BE7CB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53</w:t>
      </w:r>
    </w:p>
    <w:p w14:paraId="6DC3551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Какой препарат показан для лечения гиперкальциемии у больных с множественной миеломой?</w:t>
      </w:r>
    </w:p>
    <w:p w14:paraId="79A440A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Кальцитрин.</w:t>
      </w:r>
    </w:p>
    <w:p w14:paraId="2D52074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Кальция глюконат.</w:t>
      </w:r>
    </w:p>
    <w:p w14:paraId="3EEE5EA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Какльция глицерофосфат.</w:t>
      </w:r>
    </w:p>
    <w:p w14:paraId="59B1EC0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Любой из перечисленных.</w:t>
      </w:r>
    </w:p>
    <w:p w14:paraId="19B9C88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 один из перечисленных.</w:t>
      </w:r>
    </w:p>
    <w:p w14:paraId="074F9F8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4A85491" w14:textId="77777777" w:rsidR="00000000" w:rsidRDefault="00B256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Макроглобулинемия вальденстрема</w:t>
      </w:r>
    </w:p>
    <w:p w14:paraId="18C0F39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D4D316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Определение.</w:t>
      </w:r>
    </w:p>
    <w:p w14:paraId="556C546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Макроглобулинемия Вальденстрема (МВ) - парапротеинемический гемобластоз с опухолевой пролиферацией в костном мозге, лимфоузлах, в других органах малых В-лимфоцитов, созревающих до плазмоцитов, способных секретировать моноклональные иммуногл</w:t>
      </w:r>
      <w:r>
        <w:rPr>
          <w:color w:val="000000"/>
          <w:sz w:val="28"/>
          <w:szCs w:val="28"/>
          <w:lang w:val="ru-RU"/>
        </w:rPr>
        <w:t xml:space="preserve">обулины (макроглобулины) класса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.</w:t>
      </w:r>
    </w:p>
    <w:p w14:paraId="37EF623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МКБ 10: </w:t>
      </w:r>
      <w:r>
        <w:rPr>
          <w:color w:val="000000"/>
          <w:sz w:val="28"/>
          <w:szCs w:val="28"/>
          <w:lang w:val="ru-RU"/>
        </w:rPr>
        <w:t>С88.0 - Макроголобулинемия Вальденстрема.</w:t>
      </w:r>
    </w:p>
    <w:p w14:paraId="7597AD8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Этиология.</w:t>
      </w:r>
    </w:p>
    <w:p w14:paraId="56E9BE55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Этиология неизвестна. Предполагается вирусное поражение генетически предрасположенных людей с последующей иммунной стимуляцией опухолевого роста малых лимфоци</w:t>
      </w:r>
      <w:r>
        <w:rPr>
          <w:color w:val="000000"/>
          <w:sz w:val="28"/>
          <w:szCs w:val="28"/>
          <w:lang w:val="ru-RU"/>
        </w:rPr>
        <w:t xml:space="preserve">тов. Эти клетки способны созревать до плазмоцитов, синтезирующих моноклональный иммуноглобулин класса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 xml:space="preserve">. Плазмоциты при МВ мельче нормальных, имеют вакуолизированную базофильную цитоплазму. Среди всех иммуноглобулинов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 xml:space="preserve"> обладает самой большой молекуляр</w:t>
      </w:r>
      <w:r>
        <w:rPr>
          <w:color w:val="000000"/>
          <w:sz w:val="28"/>
          <w:szCs w:val="28"/>
          <w:lang w:val="ru-RU"/>
        </w:rPr>
        <w:t>ной массой и наибольшими пространственными размерами. Поэтому его называют макроглобулином, а заболевание - макроглобулинемией. МВ обычно возникает у лиц старше 60 лет.</w:t>
      </w:r>
    </w:p>
    <w:p w14:paraId="6037A11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Патогенез.</w:t>
      </w:r>
    </w:p>
    <w:p w14:paraId="512AC90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патогенезе МВ ведущими моментами являются:</w:t>
      </w:r>
    </w:p>
    <w:p w14:paraId="716E6F0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Патологический рост опухолево</w:t>
      </w:r>
      <w:r>
        <w:rPr>
          <w:color w:val="000000"/>
          <w:sz w:val="28"/>
          <w:szCs w:val="28"/>
          <w:lang w:val="ru-RU"/>
        </w:rPr>
        <w:t>го клона лимфоцитов с вытеснением из костного мозга нормальных ростков кроветворения, что приводит к апластической анемии, лейкопении с нарушениями иммунитета, тромбоцитопении с нарушениями свертываемости крови. При развертывании патологического процесса п</w:t>
      </w:r>
      <w:r>
        <w:rPr>
          <w:color w:val="000000"/>
          <w:sz w:val="28"/>
          <w:szCs w:val="28"/>
          <w:lang w:val="ru-RU"/>
        </w:rPr>
        <w:t>роисходит инфильтрация пролиферирующими лифоцитами и плазмоцитами лимфатических узлов, селезенки, печени и др.</w:t>
      </w:r>
    </w:p>
    <w:p w14:paraId="34A536F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Избыточное содержание в крови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 xml:space="preserve"> увеличивает вязкость крови, что приводит к нарушениям микроциркуляции в жизненно важных органах и тканевых ст</w:t>
      </w:r>
      <w:r>
        <w:rPr>
          <w:color w:val="000000"/>
          <w:sz w:val="28"/>
          <w:szCs w:val="28"/>
          <w:lang w:val="ru-RU"/>
        </w:rPr>
        <w:t>руктурах, в первую очередь в головном мозгу, сетчатке глаз.</w:t>
      </w:r>
    </w:p>
    <w:p w14:paraId="413A1478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Образование агрегатов (иммунных комплексов)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, обладающих свойствами криоглобулинов, способно вызывать криоглобулинемический васкулит, ангиоспастический синдром Рейно, холодовый агглютининовый</w:t>
      </w:r>
      <w:r>
        <w:rPr>
          <w:color w:val="000000"/>
          <w:sz w:val="28"/>
          <w:szCs w:val="28"/>
          <w:lang w:val="ru-RU"/>
        </w:rPr>
        <w:t xml:space="preserve"> гемолиз эритроцитов.</w:t>
      </w:r>
    </w:p>
    <w:p w14:paraId="6C3013A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Клиническая картина.</w:t>
      </w:r>
    </w:p>
    <w:p w14:paraId="0B6F32F5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Заболевание начинается незаметно. Возникает и постепенно прогрессирует общая слабость. Больные теряют массу тела. Их начинают беспокоить головные боли. Ухудшается зрение, что связано с нарушениями циркуляции вязко</w:t>
      </w:r>
      <w:r>
        <w:rPr>
          <w:color w:val="000000"/>
          <w:sz w:val="28"/>
          <w:szCs w:val="28"/>
          <w:lang w:val="ru-RU"/>
        </w:rPr>
        <w:t>й крови в сосудах головного мозга, сетчатки.</w:t>
      </w:r>
    </w:p>
    <w:p w14:paraId="44029E85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некоторых больных появляются утренняя скованность, артралгии. Изредка формируется симметричный полиартрит мелких суставов кистей рук с клинической симптоматикой, сходной с ревматоидным артритом.</w:t>
      </w:r>
    </w:p>
    <w:p w14:paraId="3388330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Кожные покровы</w:t>
      </w:r>
      <w:r>
        <w:rPr>
          <w:color w:val="000000"/>
          <w:sz w:val="28"/>
          <w:szCs w:val="28"/>
          <w:lang w:val="ru-RU"/>
        </w:rPr>
        <w:t xml:space="preserve"> и слизистые становятся бледными, анемичными. Образуются "беспричинные" синяки на травмируемых участках тела. Появляется склонность к носовым, желудочным, кишечным кровотечениям. Простудные инфекции начинают возникать чаще, протекать тяжело, длительно.</w:t>
      </w:r>
    </w:p>
    <w:p w14:paraId="0B1A5DC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н</w:t>
      </w:r>
      <w:r>
        <w:rPr>
          <w:color w:val="000000"/>
          <w:sz w:val="28"/>
          <w:szCs w:val="28"/>
          <w:lang w:val="ru-RU"/>
        </w:rPr>
        <w:t xml:space="preserve">ебольшой части больных МВ (около 10%) может иметь место криоглобулинемический васкулит. Появляется сосудистый рисунок на коже конечностей. Формируется ангиоспастический синдром Рейно: после воздействия холодом возникает спазм сосудов, проявляющийся резкой </w:t>
      </w:r>
      <w:r>
        <w:rPr>
          <w:color w:val="000000"/>
          <w:sz w:val="28"/>
          <w:szCs w:val="28"/>
          <w:lang w:val="ru-RU"/>
        </w:rPr>
        <w:t>бледностью, онемением пальцев кистей, других участков тела. Спустя некоторое время возникают боли в пальцах, а кожа становится гиперемированной, отечной - постишемический паралич сосудов. Продолжительные периоды спазма периферических сосудов нередко привод</w:t>
      </w:r>
      <w:r>
        <w:rPr>
          <w:color w:val="000000"/>
          <w:sz w:val="28"/>
          <w:szCs w:val="28"/>
          <w:lang w:val="ru-RU"/>
        </w:rPr>
        <w:t>ят к инфарктам тканей, язвенно-некротическим изменениям на конечностях.</w:t>
      </w:r>
    </w:p>
    <w:p w14:paraId="0D8D352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Могут возникать разнообразные неврологические расстройства. Васкулит церебральных сосудов, приступы ангиоспазма в головном мозгу могут проявляться эпилептиформными припадками, инсульта</w:t>
      </w:r>
      <w:r>
        <w:rPr>
          <w:color w:val="000000"/>
          <w:sz w:val="28"/>
          <w:szCs w:val="28"/>
          <w:lang w:val="ru-RU"/>
        </w:rPr>
        <w:t>ми.</w:t>
      </w:r>
    </w:p>
    <w:p w14:paraId="7D3DBF8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Переохлаждение способно провоцировать криоглобулинемический гемолитический криз (острый холодовой агглютининовый гемолиз) с клиническими проявлениями в виде резкой слабости, озноба, лихорадки, внезапной бледности кожных покровов, болей в пояснице, окра</w:t>
      </w:r>
      <w:r>
        <w:rPr>
          <w:color w:val="000000"/>
          <w:sz w:val="28"/>
          <w:szCs w:val="28"/>
          <w:lang w:val="ru-RU"/>
        </w:rPr>
        <w:t>шивания мочи в черный цвет в результате гемоглобинурии.</w:t>
      </w:r>
    </w:p>
    <w:p w14:paraId="44EAC45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Некоторых больных начинают беспокоить склонность к поносам.</w:t>
      </w:r>
    </w:p>
    <w:p w14:paraId="7D7B0CF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МВ характерна лимфаденопатия. Увеличиваются главным образом периферические лимфоузлы. Внутрибрюшные и медиастинальные лимфозулы вовлекаю</w:t>
      </w:r>
      <w:r>
        <w:rPr>
          <w:color w:val="000000"/>
          <w:sz w:val="28"/>
          <w:szCs w:val="28"/>
          <w:lang w:val="ru-RU"/>
        </w:rPr>
        <w:t>тся в патологический процесс редко. У всех больных МВ можно обнаружить увеличенную печень, спленомегалию.</w:t>
      </w:r>
    </w:p>
    <w:p w14:paraId="74ACD43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Диагностика.</w:t>
      </w:r>
    </w:p>
    <w:p w14:paraId="255536D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анализ крови: нормохромная анемия, гранулоцитопения, тромбоцитопения. Гемолитические кризы сопровождаются ретикулоцитозом. Увеличен</w:t>
      </w:r>
      <w:r>
        <w:rPr>
          <w:color w:val="000000"/>
          <w:sz w:val="28"/>
          <w:szCs w:val="28"/>
          <w:lang w:val="ru-RU"/>
        </w:rPr>
        <w:t>а СОЭ.</w:t>
      </w:r>
    </w:p>
    <w:p w14:paraId="5125A44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анализ мочи: не постоянно протеинурия, положительный тест на белок Бенс-Джонса (легкие цепи иммуноглобиланов).</w:t>
      </w:r>
    </w:p>
    <w:p w14:paraId="2C1B3CC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Биохимический анализ крови: гиперпротеинемия, гипергаммаглобулинемия, М-градиент в электрофоретической зоне глобулинов до 30 г/л</w:t>
      </w:r>
    </w:p>
    <w:p w14:paraId="2BF6D4F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</w:t>
      </w:r>
      <w:r>
        <w:rPr>
          <w:color w:val="000000"/>
          <w:sz w:val="28"/>
          <w:szCs w:val="28"/>
          <w:lang w:val="ru-RU"/>
        </w:rPr>
        <w:t xml:space="preserve">унологический анализ: повышенное содержание моноклонального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 xml:space="preserve">, циркулирующих иммунных комплексов, имеющих в своем составе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. Нередко положительный тест на криоглобулины. У больных с клиническими признаками артрита может выявляться ревматоидный фактор в</w:t>
      </w:r>
      <w:r>
        <w:rPr>
          <w:color w:val="000000"/>
          <w:sz w:val="28"/>
          <w:szCs w:val="28"/>
          <w:lang w:val="ru-RU"/>
        </w:rPr>
        <w:t xml:space="preserve"> диагностически значимом титре. Иногда регистрируется положительный результат реакции Вассермана.</w:t>
      </w:r>
    </w:p>
    <w:p w14:paraId="3753DBB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Стернальная пункция: в миелограмме преобладают лимфоциты, содержащие в цитоплазме и на мембране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 xml:space="preserve"> (по данным иммунофлуоресценции), плазмоциты меньших, чем </w:t>
      </w:r>
      <w:r>
        <w:rPr>
          <w:color w:val="000000"/>
          <w:sz w:val="28"/>
          <w:szCs w:val="28"/>
          <w:lang w:val="ru-RU"/>
        </w:rPr>
        <w:t>в норме размеров с вакуолизированной базофильной цитоплазмой. Содержание элементов нормальных эритроцитарного, гранулоцитарного, мегакариоцитарного ростков уменьшено.</w:t>
      </w:r>
    </w:p>
    <w:p w14:paraId="272013B5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Биопсия лимфоузлов: лимфоидно-плазмоцитарная инфильтрация сходная с имеющей место в костн</w:t>
      </w:r>
      <w:r>
        <w:rPr>
          <w:color w:val="000000"/>
          <w:sz w:val="28"/>
          <w:szCs w:val="28"/>
          <w:lang w:val="ru-RU"/>
        </w:rPr>
        <w:t>ом мозге.</w:t>
      </w:r>
    </w:p>
    <w:p w14:paraId="14A0CAA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Биопсия печени: перипортальные мономорфноклеточные инфильтраты, содержащие лимфоциты, полиморфные лимфоидные клетки, плазмоциты.</w:t>
      </w:r>
    </w:p>
    <w:p w14:paraId="778ABEC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Биопсия почек: отложения агрегированного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 xml:space="preserve"> в клубочках.</w:t>
      </w:r>
    </w:p>
    <w:p w14:paraId="20C5EA4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Клинико-лабораторные критерии диагноза МВ.</w:t>
      </w:r>
    </w:p>
    <w:p w14:paraId="63B8932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Моноклональная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-гипериммуноглобулинемия.</w:t>
      </w:r>
    </w:p>
    <w:p w14:paraId="3AF253A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Гепатомегалия.</w:t>
      </w:r>
    </w:p>
    <w:p w14:paraId="7D80EE22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Спленомегалия.</w:t>
      </w:r>
    </w:p>
    <w:p w14:paraId="563C89D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Лимфаденопатия.</w:t>
      </w:r>
    </w:p>
    <w:p w14:paraId="6B809767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Инфильтрация костного мозга, лимфоузлов, селезенки, печени малыми В-лимофцитами, плазмоцитами без очагового остеопороза, гиперкальциемии.</w:t>
      </w:r>
    </w:p>
    <w:p w14:paraId="3F3D414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Дифференциальный диагноз.</w:t>
      </w:r>
    </w:p>
    <w:p w14:paraId="2BFD37C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Проводи</w:t>
      </w:r>
      <w:r>
        <w:rPr>
          <w:color w:val="000000"/>
          <w:sz w:val="28"/>
          <w:szCs w:val="28"/>
          <w:lang w:val="ru-RU"/>
        </w:rPr>
        <w:t xml:space="preserve">тся с другими парапротеинемическими гемобластозами, в первую очередь с множественной миеломой. При этом заболевании также может иметь место моноклональная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-гипергаммаглобулинемия, нарушения микроциркуляции, вызванные повышенной вязкостью крови. Однако п</w:t>
      </w:r>
      <w:r>
        <w:rPr>
          <w:color w:val="000000"/>
          <w:sz w:val="28"/>
          <w:szCs w:val="28"/>
          <w:lang w:val="ru-RU"/>
        </w:rPr>
        <w:t>ри МВ нет гиперкальциемии, отсутствует очаговый остеолизис с патологическими переломами ребер, позвонков, характерной рентгенологической картиной "изъеденности молью" черепа, других плоских костей. Редко поражаются почки. Могут возникать криоглобулинемия с</w:t>
      </w:r>
      <w:r>
        <w:rPr>
          <w:color w:val="000000"/>
          <w:sz w:val="28"/>
          <w:szCs w:val="28"/>
          <w:lang w:val="ru-RU"/>
        </w:rPr>
        <w:t xml:space="preserve"> васкулитом, синдромом Рейно, гемолитическими кризами, чего не бывает при множественной миеломе.</w:t>
      </w:r>
    </w:p>
    <w:p w14:paraId="2C50922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План обследования</w:t>
      </w:r>
      <w:r>
        <w:rPr>
          <w:color w:val="000000"/>
          <w:sz w:val="28"/>
          <w:szCs w:val="28"/>
          <w:lang w:val="ru-RU"/>
        </w:rPr>
        <w:t>.</w:t>
      </w:r>
    </w:p>
    <w:p w14:paraId="2A029325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Общий анализ крови.</w:t>
      </w:r>
    </w:p>
    <w:p w14:paraId="3FD3AAC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Общий анализ мочи.</w:t>
      </w:r>
    </w:p>
    <w:p w14:paraId="364BD1A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Анализ мочи на белок Бенс-Джонса.</w:t>
      </w:r>
    </w:p>
    <w:p w14:paraId="15B63448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Биохимический анализ: общий белок, электрофорез белков с вы</w:t>
      </w:r>
      <w:r>
        <w:rPr>
          <w:color w:val="000000"/>
          <w:sz w:val="28"/>
          <w:szCs w:val="28"/>
          <w:lang w:val="ru-RU"/>
        </w:rPr>
        <w:t>явлением М-градиента.</w:t>
      </w:r>
    </w:p>
    <w:p w14:paraId="0A006E60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Иммунологический анализ: ЦИК, содержание отдельных фракций иммуноглобулинов, тест на криоглобулины.</w:t>
      </w:r>
    </w:p>
    <w:p w14:paraId="4D96FF8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Стернальная пункция.</w:t>
      </w:r>
    </w:p>
    <w:p w14:paraId="34D6207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Гистологическое исследование пораженных лимфоузлов.</w:t>
      </w:r>
    </w:p>
    <w:p w14:paraId="15A8F63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Лечение</w:t>
      </w:r>
      <w:r>
        <w:rPr>
          <w:color w:val="000000"/>
          <w:sz w:val="28"/>
          <w:szCs w:val="28"/>
          <w:lang w:val="ru-RU"/>
        </w:rPr>
        <w:t>.</w:t>
      </w:r>
    </w:p>
    <w:p w14:paraId="0DFB36B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начале заболевания при отсутствии лимфаденоп</w:t>
      </w:r>
      <w:r>
        <w:rPr>
          <w:color w:val="000000"/>
          <w:sz w:val="28"/>
          <w:szCs w:val="28"/>
          <w:lang w:val="ru-RU"/>
        </w:rPr>
        <w:t>атии, спленомегалии, гепатомегалии цитостатическое лечение не проводят.</w:t>
      </w:r>
    </w:p>
    <w:p w14:paraId="796DBE1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появлении признаков диссеминации лимфоидно-плазматических инфильтратов, значительного повышения содержания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 xml:space="preserve"> в крови, назначается пероральный прием хлорбутина по 6-8 мг в сутки. </w:t>
      </w:r>
      <w:r>
        <w:rPr>
          <w:color w:val="000000"/>
          <w:sz w:val="28"/>
          <w:szCs w:val="28"/>
          <w:lang w:val="ru-RU"/>
        </w:rPr>
        <w:t>В течение не более 1 месяца обычно возникает ремиссия заболевания. Дозу хлорбутина уменьшают до 2-4 мг в день, а затем переводят больного на прием этой дозу препарата через день. Такое лечение может продолжаться несколько лет.</w:t>
      </w:r>
    </w:p>
    <w:p w14:paraId="0221CB5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недостаточной эффективнос</w:t>
      </w:r>
      <w:r>
        <w:rPr>
          <w:color w:val="000000"/>
          <w:sz w:val="28"/>
          <w:szCs w:val="28"/>
          <w:lang w:val="ru-RU"/>
        </w:rPr>
        <w:t>ти или непереносимости хлорбутина, больных переводят на лечение циклофосфаном. Дают от 50 до 200 мг препарата в сутки.</w:t>
      </w:r>
    </w:p>
    <w:p w14:paraId="658202B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развитии кровоточивости, васкулита с синдромом Рейно, гемолитических кризов, дополнительно назначают 40-60 мг преднизолона в сутки. П</w:t>
      </w:r>
      <w:r>
        <w:rPr>
          <w:color w:val="000000"/>
          <w:sz w:val="28"/>
          <w:szCs w:val="28"/>
          <w:lang w:val="ru-RU"/>
        </w:rPr>
        <w:t>осле достижения положительного клинического эффекта дозу преднизолона медленно снижают в течение 1-2 месяцев вплоть до полной отмены препарата.</w:t>
      </w:r>
    </w:p>
    <w:p w14:paraId="47AE54D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неэффективности монотерапии отдельными цитостатиками, проводят лечебную программу М-2: винкристин 1,5-2 мг в</w:t>
      </w:r>
      <w:r>
        <w:rPr>
          <w:color w:val="000000"/>
          <w:sz w:val="28"/>
          <w:szCs w:val="28"/>
          <w:lang w:val="ru-RU"/>
        </w:rPr>
        <w:t>нутривенно в 1-й день. В этот же день кармустин 1 мг/кг внутривенно, или белустин 80-120 мг внутрь. Ежедневно вводится 700-1000 мг циклофосфана. С 1-го по 7-й день лечения дают перорально сарколизин по 10 мг в день, вводят парентерально преднизолон - 1 мг/</w:t>
      </w:r>
      <w:r>
        <w:rPr>
          <w:color w:val="000000"/>
          <w:sz w:val="28"/>
          <w:szCs w:val="28"/>
          <w:lang w:val="ru-RU"/>
        </w:rPr>
        <w:t>кг/сутки. Дозу преднизолона с 8-го дня лечения постепенно уменьшают с полной отменой на 22-й день.</w:t>
      </w:r>
    </w:p>
    <w:p w14:paraId="05F87A7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удаления избытка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 xml:space="preserve"> из крови используют плазмоферез. Его проводят 2-3 раза в неделю, удаляя за один прием от 1 до 2 литров плазмы. Замещают удаленную п</w:t>
      </w:r>
      <w:r>
        <w:rPr>
          <w:color w:val="000000"/>
          <w:sz w:val="28"/>
          <w:szCs w:val="28"/>
          <w:lang w:val="ru-RU"/>
        </w:rPr>
        <w:t>лазму адекватным объемом раствора альбумина или свежезамороженной плазмы.</w:t>
      </w:r>
    </w:p>
    <w:p w14:paraId="287FFFD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Прогноз.</w:t>
      </w:r>
    </w:p>
    <w:p w14:paraId="5186298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Относительно благоприятный. Правильная тактика лечения, существенно продляет жизнь больным. Смерть может наступить от остро возникших нарушений внутричерепной гемодинамики.</w:t>
      </w:r>
    </w:p>
    <w:p w14:paraId="22F30A4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0DD825B" w14:textId="77777777" w:rsidR="00000000" w:rsidRDefault="00B256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Контрольные тесты</w:t>
      </w:r>
    </w:p>
    <w:p w14:paraId="2CDECAF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A1DC49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</w:t>
      </w:r>
    </w:p>
    <w:p w14:paraId="630AD02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Какая из приведенных ниже формулировок соответствует определению макроглобулинемии Валденстрема?</w:t>
      </w:r>
    </w:p>
    <w:p w14:paraId="30E0748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Парапротеинемический гемобластоз с пролиферацией в костном мозге плазмоцитов, способных секретировать моноклональные иммуноглобулины (м</w:t>
      </w:r>
      <w:r>
        <w:rPr>
          <w:color w:val="000000"/>
          <w:sz w:val="28"/>
          <w:szCs w:val="28"/>
          <w:lang w:val="ru-RU"/>
        </w:rPr>
        <w:t xml:space="preserve">акроглобулины) класса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.</w:t>
      </w:r>
    </w:p>
    <w:p w14:paraId="2DE2813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 xml:space="preserve">Парапротеинемический гемобластоз с опухолевой пролиферацией в костном мозге, лимфоузлах, в других органах малых В-лимфоцитов, созревающих до плазмоцитов, способных секретировать моноклональные иммуноглобулины (макроглобулины) </w:t>
      </w:r>
      <w:r>
        <w:rPr>
          <w:color w:val="000000"/>
          <w:sz w:val="28"/>
          <w:szCs w:val="28"/>
          <w:lang w:val="ru-RU"/>
        </w:rPr>
        <w:t xml:space="preserve">класса </w:t>
      </w:r>
      <w:r>
        <w:rPr>
          <w:color w:val="000000"/>
          <w:sz w:val="28"/>
          <w:szCs w:val="28"/>
          <w:lang w:val="en-US"/>
        </w:rPr>
        <w:t>IgG</w:t>
      </w:r>
      <w:r>
        <w:rPr>
          <w:color w:val="000000"/>
          <w:sz w:val="28"/>
          <w:szCs w:val="28"/>
          <w:lang w:val="ru-RU"/>
        </w:rPr>
        <w:t>.</w:t>
      </w:r>
    </w:p>
    <w:p w14:paraId="6584A4C0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Парапротеинемический гемобластоз с опухолевой пролиферацией в костном мозге, лимфоузлах, в других органах малых В-лимфоцитов, созревающих до плазмоцитов, способных секретировать моноклональные иммуноглобулины (макроглобулины) класса </w:t>
      </w:r>
      <w:r>
        <w:rPr>
          <w:color w:val="000000"/>
          <w:sz w:val="28"/>
          <w:szCs w:val="28"/>
          <w:lang w:val="en-US"/>
        </w:rPr>
        <w:t>IgA</w:t>
      </w:r>
      <w:r>
        <w:rPr>
          <w:color w:val="000000"/>
          <w:sz w:val="28"/>
          <w:szCs w:val="28"/>
          <w:lang w:val="ru-RU"/>
        </w:rPr>
        <w:t>.</w:t>
      </w:r>
    </w:p>
    <w:p w14:paraId="2CB13E4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Ге</w:t>
      </w:r>
      <w:r>
        <w:rPr>
          <w:color w:val="000000"/>
          <w:sz w:val="28"/>
          <w:szCs w:val="28"/>
          <w:lang w:val="ru-RU"/>
        </w:rPr>
        <w:t xml:space="preserve">мобластоз с пролиферацией в костном мозге лимфоцитов, не способных секретировать моноклональные иммуноглобулины (макроглобулины) класса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.</w:t>
      </w:r>
    </w:p>
    <w:p w14:paraId="26B0070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Парапротеинемический гемобластоз с опухолевой пролиферацией в костном мозге, лимфоузлах, в других органах малых В</w:t>
      </w:r>
      <w:r>
        <w:rPr>
          <w:color w:val="000000"/>
          <w:sz w:val="28"/>
          <w:szCs w:val="28"/>
          <w:lang w:val="ru-RU"/>
        </w:rPr>
        <w:t xml:space="preserve">-лимфоцитов, созревающих до плазмоцитов, способных секретировать моноклональные иммуноглобулины (макроглобулины) класса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.</w:t>
      </w:r>
    </w:p>
    <w:p w14:paraId="4A0AAFC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</w:p>
    <w:p w14:paraId="1707028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факторы могут играть роль в этиологии макроглобулинемии Вальденстрема?</w:t>
      </w:r>
    </w:p>
    <w:p w14:paraId="02F97BB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Вирусная инфекция.</w:t>
      </w:r>
    </w:p>
    <w:p w14:paraId="380CFB6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Генетическая предрасположенн</w:t>
      </w:r>
      <w:r>
        <w:rPr>
          <w:color w:val="000000"/>
          <w:sz w:val="28"/>
          <w:szCs w:val="28"/>
          <w:lang w:val="ru-RU"/>
        </w:rPr>
        <w:t>ость.</w:t>
      </w:r>
    </w:p>
    <w:p w14:paraId="6516181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Пожилой возраст.</w:t>
      </w:r>
    </w:p>
    <w:p w14:paraId="1BA6B0C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перечисленные.</w:t>
      </w:r>
    </w:p>
    <w:p w14:paraId="64D973C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 один из перечисленных.</w:t>
      </w:r>
    </w:p>
    <w:p w14:paraId="053B61D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</w:p>
    <w:p w14:paraId="5224AEE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особенности характерны для этиопатогенеза макроглобулинемии Вальденстрема?</w:t>
      </w:r>
    </w:p>
    <w:p w14:paraId="64567FD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Опухолевый рост малых В-лимфоцитов, способных созревать до секретирующих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 xml:space="preserve"> плазмоцитов.</w:t>
      </w:r>
    </w:p>
    <w:p w14:paraId="6572AC6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Опух</w:t>
      </w:r>
      <w:r>
        <w:rPr>
          <w:color w:val="000000"/>
          <w:sz w:val="28"/>
          <w:szCs w:val="28"/>
          <w:lang w:val="ru-RU"/>
        </w:rPr>
        <w:t xml:space="preserve">олевый рост плазмоцитов, способных секретировать моноклональный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.</w:t>
      </w:r>
    </w:p>
    <w:p w14:paraId="7B4DA537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Опухолевый рост Т-лимфоцитов, стимулирующих синтез моноклонального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.</w:t>
      </w:r>
    </w:p>
    <w:p w14:paraId="6CC82417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особенности характерны.</w:t>
      </w:r>
    </w:p>
    <w:p w14:paraId="551D82F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 одна из перечисленных особенностей не характерна.</w:t>
      </w:r>
    </w:p>
    <w:p w14:paraId="6835F3E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</w:t>
      </w:r>
    </w:p>
    <w:p w14:paraId="78DACB4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Почему иммуноглобулины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 xml:space="preserve"> называется макроглобулинами?</w:t>
      </w:r>
    </w:p>
    <w:p w14:paraId="7CB4F48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Иммуноглобулины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 xml:space="preserve"> обладают самой большой молекулярной массой и самыми большими пространственными размерами по сравнению с другими иммуноглобулинами.</w:t>
      </w:r>
    </w:p>
    <w:p w14:paraId="4516A10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 xml:space="preserve">Иммуноглобулины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 xml:space="preserve"> настолько большие, что видны в оптическом микро</w:t>
      </w:r>
      <w:r>
        <w:rPr>
          <w:color w:val="000000"/>
          <w:sz w:val="28"/>
          <w:szCs w:val="28"/>
          <w:lang w:val="ru-RU"/>
        </w:rPr>
        <w:t>скопе.</w:t>
      </w:r>
    </w:p>
    <w:p w14:paraId="102BB73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Иммуноглобулины </w:t>
      </w:r>
      <w:r>
        <w:rPr>
          <w:color w:val="000000"/>
          <w:sz w:val="28"/>
          <w:szCs w:val="28"/>
          <w:lang w:val="en-US"/>
        </w:rPr>
        <w:t xml:space="preserve">IgM </w:t>
      </w:r>
      <w:r>
        <w:rPr>
          <w:color w:val="000000"/>
          <w:sz w:val="28"/>
          <w:szCs w:val="28"/>
          <w:lang w:val="ru-RU"/>
        </w:rPr>
        <w:t>синтезируются макрофагами.</w:t>
      </w:r>
    </w:p>
    <w:p w14:paraId="781FE17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перечисленное верно.</w:t>
      </w:r>
    </w:p>
    <w:p w14:paraId="7A196612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перечисленное не верно.</w:t>
      </w:r>
    </w:p>
    <w:p w14:paraId="3B6DCAA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</w:p>
    <w:p w14:paraId="7E0379B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Люди каких возрастных групп чаще болеют макроглобулинемией Вальденстрема?</w:t>
      </w:r>
    </w:p>
    <w:p w14:paraId="6660A17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Дети до 15 лет.</w:t>
      </w:r>
    </w:p>
    <w:p w14:paraId="2420341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Молодые люди от 16 до 35 лет.</w:t>
      </w:r>
    </w:p>
    <w:p w14:paraId="027C3878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Люди среднего </w:t>
      </w:r>
      <w:r>
        <w:rPr>
          <w:color w:val="000000"/>
          <w:sz w:val="28"/>
          <w:szCs w:val="28"/>
          <w:lang w:val="ru-RU"/>
        </w:rPr>
        <w:t>возраста от 35 до 59 лет.</w:t>
      </w:r>
    </w:p>
    <w:p w14:paraId="728F17B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Пожилые люди старше 60 лет.</w:t>
      </w:r>
    </w:p>
    <w:p w14:paraId="768D3280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Возраст не имеет значения.</w:t>
      </w:r>
    </w:p>
    <w:p w14:paraId="21D74ED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</w:p>
    <w:p w14:paraId="5BF75435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факторы и процессы не относятся к патогенезу макроглобулинемии Вальденстрема?</w:t>
      </w:r>
    </w:p>
    <w:p w14:paraId="3A665C8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Патологический рост опухолевого клона лимфоцитов.</w:t>
      </w:r>
    </w:p>
    <w:p w14:paraId="03F7A63F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Способность лимфоцитов опухоле</w:t>
      </w:r>
      <w:r>
        <w:rPr>
          <w:color w:val="000000"/>
          <w:sz w:val="28"/>
          <w:szCs w:val="28"/>
          <w:lang w:val="ru-RU"/>
        </w:rPr>
        <w:t>вого клона дозревать до плазмоцитов.</w:t>
      </w:r>
    </w:p>
    <w:p w14:paraId="4EB1692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Опухолевое размножение плазмоцитов.</w:t>
      </w:r>
    </w:p>
    <w:p w14:paraId="071B9B5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Синтез моноклонального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.</w:t>
      </w:r>
    </w:p>
    <w:p w14:paraId="49242057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Вытеснение из костного мозга нормальных ростков кроветворения.</w:t>
      </w:r>
    </w:p>
    <w:p w14:paraId="09F9967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</w:t>
      </w:r>
    </w:p>
    <w:p w14:paraId="470E9D3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факторы и процессы не относятся к патогенезу макроглобулинемии Вальденстрема?</w:t>
      </w:r>
    </w:p>
    <w:p w14:paraId="16B2FB9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Тромбоцитопения.</w:t>
      </w:r>
    </w:p>
    <w:p w14:paraId="6B6B705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Лейкопения.</w:t>
      </w:r>
    </w:p>
    <w:p w14:paraId="13C12C7F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Тромбоцитопения.</w:t>
      </w:r>
    </w:p>
    <w:p w14:paraId="74D4BFD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Гипопротеинемия.</w:t>
      </w:r>
    </w:p>
    <w:p w14:paraId="20D1057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перечисленное относится к патогенезу данного заболевания.</w:t>
      </w:r>
    </w:p>
    <w:p w14:paraId="0DCC201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</w:t>
      </w:r>
    </w:p>
    <w:p w14:paraId="6AF8EFF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факторы и процессы не относятся к патогенезу макроглобулинемии Вальденстрема?</w:t>
      </w:r>
    </w:p>
    <w:p w14:paraId="6B1AEB7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Вторичный иммунодефицит.</w:t>
      </w:r>
    </w:p>
    <w:p w14:paraId="02C7FD2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Нар</w:t>
      </w:r>
      <w:r>
        <w:rPr>
          <w:color w:val="000000"/>
          <w:sz w:val="28"/>
          <w:szCs w:val="28"/>
          <w:lang w:val="ru-RU"/>
        </w:rPr>
        <w:t>ушения свертываемости крови.</w:t>
      </w:r>
    </w:p>
    <w:p w14:paraId="4D46F78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Очаговый остеопороз, вызываемый размножающимися лимфоидными клетками.</w:t>
      </w:r>
    </w:p>
    <w:p w14:paraId="36924797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Гиперпротеинемия.</w:t>
      </w:r>
    </w:p>
    <w:p w14:paraId="24D1450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Повышенная вязкость крови.</w:t>
      </w:r>
    </w:p>
    <w:p w14:paraId="0B51B08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</w:t>
      </w:r>
    </w:p>
    <w:p w14:paraId="57ECF69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факторы и процессы не относятся к патогенезу макроглобулинемии Вальденстрема?</w:t>
      </w:r>
    </w:p>
    <w:p w14:paraId="38BDD64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Нарушение циркуляц</w:t>
      </w:r>
      <w:r>
        <w:rPr>
          <w:color w:val="000000"/>
          <w:sz w:val="28"/>
          <w:szCs w:val="28"/>
          <w:lang w:val="ru-RU"/>
        </w:rPr>
        <w:t>ии вязкой крови в мелких сосудах.</w:t>
      </w:r>
    </w:p>
    <w:p w14:paraId="65D140B2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Криоглобулинемия.</w:t>
      </w:r>
    </w:p>
    <w:p w14:paraId="27ABD8A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Синдром Рейно.</w:t>
      </w:r>
    </w:p>
    <w:p w14:paraId="06A2B53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Белково-кальциевое поражение почек.</w:t>
      </w:r>
    </w:p>
    <w:p w14:paraId="2B0FBEB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Холодовой агглютининовый гемолиз эритроцитов.</w:t>
      </w:r>
    </w:p>
    <w:p w14:paraId="1613B53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</w:t>
      </w:r>
    </w:p>
    <w:p w14:paraId="0D1ADC5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не характерно для начального периода макроглобулинемии Вальденстрема?</w:t>
      </w:r>
    </w:p>
    <w:p w14:paraId="5A82B5C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Заболевание начинае</w:t>
      </w:r>
      <w:r>
        <w:rPr>
          <w:color w:val="000000"/>
          <w:sz w:val="28"/>
          <w:szCs w:val="28"/>
          <w:lang w:val="ru-RU"/>
        </w:rPr>
        <w:t>тся незаметно.</w:t>
      </w:r>
    </w:p>
    <w:p w14:paraId="6384E038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Повышается температура тела до 38-39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С.</w:t>
      </w:r>
    </w:p>
    <w:p w14:paraId="7B9ABC60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Возникает и постепенно прогрессирует общая слабость.</w:t>
      </w:r>
    </w:p>
    <w:p w14:paraId="7A39AEA0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Больные теряют массу своего тела.</w:t>
      </w:r>
    </w:p>
    <w:p w14:paraId="11ED24C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Начинают беспокоить головные боли, ухудшается зрения.</w:t>
      </w:r>
    </w:p>
    <w:p w14:paraId="51A92C2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</w:t>
      </w:r>
    </w:p>
    <w:p w14:paraId="6210AF8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не характерно для клинической картины макро</w:t>
      </w:r>
      <w:r>
        <w:rPr>
          <w:color w:val="000000"/>
          <w:sz w:val="28"/>
          <w:szCs w:val="28"/>
          <w:lang w:val="ru-RU"/>
        </w:rPr>
        <w:t>глобулинемии Вальденстрема?</w:t>
      </w:r>
    </w:p>
    <w:p w14:paraId="352AF7E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Утренняя скованность в суставах.</w:t>
      </w:r>
    </w:p>
    <w:p w14:paraId="4C7550A7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Артралгии.</w:t>
      </w:r>
    </w:p>
    <w:p w14:paraId="4BA3FA8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Симметричный артрит мелких суставов кистей рук, других суставов.</w:t>
      </w:r>
    </w:p>
    <w:p w14:paraId="6CCFAB9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Боли в костях таза, позвоночнике вне суставов.</w:t>
      </w:r>
    </w:p>
    <w:p w14:paraId="75F5CA4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Сосудистый рисунок на коже.</w:t>
      </w:r>
    </w:p>
    <w:p w14:paraId="715E796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12</w:t>
      </w:r>
    </w:p>
    <w:p w14:paraId="5063923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не характерно для клиничес</w:t>
      </w:r>
      <w:r>
        <w:rPr>
          <w:color w:val="000000"/>
          <w:sz w:val="28"/>
          <w:szCs w:val="28"/>
          <w:lang w:val="ru-RU"/>
        </w:rPr>
        <w:t>кой картины макроглобулинемии Вальденстрема?</w:t>
      </w:r>
    </w:p>
    <w:p w14:paraId="16ED64A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Бледность, анемичность кожных покровов и слизистых.</w:t>
      </w:r>
    </w:p>
    <w:p w14:paraId="2C3B539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"Беспричинные" синяки на травмируемых участках тела.</w:t>
      </w:r>
    </w:p>
    <w:p w14:paraId="7B031B3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Склонность к носовым, желудочным, кишечным кровотечениям.</w:t>
      </w:r>
    </w:p>
    <w:p w14:paraId="41386992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Частые простудные инфекции, с тяжелым т</w:t>
      </w:r>
      <w:r>
        <w:rPr>
          <w:color w:val="000000"/>
          <w:sz w:val="28"/>
          <w:szCs w:val="28"/>
          <w:lang w:val="ru-RU"/>
        </w:rPr>
        <w:t>ечением.</w:t>
      </w:r>
    </w:p>
    <w:p w14:paraId="2C36D64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Спонтанные переломы ребер, позвонков.</w:t>
      </w:r>
    </w:p>
    <w:p w14:paraId="4EC79CF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13</w:t>
      </w:r>
    </w:p>
    <w:p w14:paraId="5ADD7F8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не характерно для клинической картины макроглобулинемии Вальденстрема?</w:t>
      </w:r>
    </w:p>
    <w:p w14:paraId="7E72490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Синдром Рейно.</w:t>
      </w:r>
    </w:p>
    <w:p w14:paraId="0168ED2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Синдром Шегрена.</w:t>
      </w:r>
    </w:p>
    <w:p w14:paraId="315F005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Поносы.</w:t>
      </w:r>
    </w:p>
    <w:p w14:paraId="249D8152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Гемолитический криз после переохлаждения.</w:t>
      </w:r>
    </w:p>
    <w:p w14:paraId="4976F91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Неврологические расстройства.</w:t>
      </w:r>
    </w:p>
    <w:p w14:paraId="743F0F2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14</w:t>
      </w:r>
    </w:p>
    <w:p w14:paraId="3235563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</w:t>
      </w:r>
      <w:r>
        <w:rPr>
          <w:color w:val="000000"/>
          <w:sz w:val="28"/>
          <w:szCs w:val="28"/>
          <w:lang w:val="ru-RU"/>
        </w:rPr>
        <w:t xml:space="preserve"> не характерно для клинической картины макроглобулинемии Вальденстрема?</w:t>
      </w:r>
    </w:p>
    <w:p w14:paraId="433A1A6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Лимфаденопатия.</w:t>
      </w:r>
    </w:p>
    <w:p w14:paraId="2714D79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Спленомегалия.</w:t>
      </w:r>
    </w:p>
    <w:p w14:paraId="65A059D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Гепатомегалия.</w:t>
      </w:r>
    </w:p>
    <w:p w14:paraId="53A40CC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Гломерулонефрит с нефротическим синдромом.</w:t>
      </w:r>
    </w:p>
    <w:p w14:paraId="578A656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перечисленное не характерно.</w:t>
      </w:r>
    </w:p>
    <w:p w14:paraId="73606AE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15</w:t>
      </w:r>
    </w:p>
    <w:p w14:paraId="54F29F0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изменения в общем анализе крови не типичн</w:t>
      </w:r>
      <w:r>
        <w:rPr>
          <w:color w:val="000000"/>
          <w:sz w:val="28"/>
          <w:szCs w:val="28"/>
          <w:lang w:val="ru-RU"/>
        </w:rPr>
        <w:t>ы для макроглобулинемии Вальденстрема?</w:t>
      </w:r>
    </w:p>
    <w:p w14:paraId="7ACC7BE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Нормохромная анемия.</w:t>
      </w:r>
    </w:p>
    <w:p w14:paraId="11BB3ADF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Анизоцитоз, пойкилоцитоз, полихроматофилия.</w:t>
      </w:r>
    </w:p>
    <w:p w14:paraId="56CE359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Увеличенная СОЭ.</w:t>
      </w:r>
    </w:p>
    <w:p w14:paraId="3FEA744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Лейкопения.</w:t>
      </w:r>
    </w:p>
    <w:p w14:paraId="207C089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Тромбоцитопения.</w:t>
      </w:r>
    </w:p>
    <w:p w14:paraId="516223D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16</w:t>
      </w:r>
    </w:p>
    <w:p w14:paraId="3D0564D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изменения в общем анализе мочи не типичны для макроглобулинемии Вальденстрема?</w:t>
      </w:r>
    </w:p>
    <w:p w14:paraId="12FA6A5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Проте</w:t>
      </w:r>
      <w:r>
        <w:rPr>
          <w:color w:val="000000"/>
          <w:sz w:val="28"/>
          <w:szCs w:val="28"/>
          <w:lang w:val="ru-RU"/>
        </w:rPr>
        <w:t>инурия.</w:t>
      </w:r>
    </w:p>
    <w:p w14:paraId="2BCF5EF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Белок Бенс-Джонса.</w:t>
      </w:r>
    </w:p>
    <w:p w14:paraId="4D7AA96E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Гематурия.</w:t>
      </w:r>
    </w:p>
    <w:p w14:paraId="75C2C54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типичны.</w:t>
      </w:r>
    </w:p>
    <w:p w14:paraId="4C178A0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Ничего из перечисленного не бывает при данной болезни.</w:t>
      </w:r>
    </w:p>
    <w:p w14:paraId="3E1779A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17</w:t>
      </w:r>
    </w:p>
    <w:p w14:paraId="25A3A5B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изменения в биохимическом анализе крови не типичны для макроглобулинемии Вальденстрема?</w:t>
      </w:r>
    </w:p>
    <w:p w14:paraId="1219E68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Гиперпротеинемия.</w:t>
      </w:r>
    </w:p>
    <w:p w14:paraId="06ACA81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Гипергаммаглобилинеми</w:t>
      </w:r>
      <w:r>
        <w:rPr>
          <w:color w:val="000000"/>
          <w:sz w:val="28"/>
          <w:szCs w:val="28"/>
          <w:lang w:val="ru-RU"/>
        </w:rPr>
        <w:t>я.</w:t>
      </w:r>
    </w:p>
    <w:p w14:paraId="28B99AA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М-градиент в электрофоретической зоне глобулинов до 30 г/л.</w:t>
      </w:r>
    </w:p>
    <w:p w14:paraId="736DDA4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типичны.</w:t>
      </w:r>
    </w:p>
    <w:p w14:paraId="585B635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Ничего из перечисленного не бывает при данной болезни.</w:t>
      </w:r>
    </w:p>
    <w:p w14:paraId="44FF6F4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18</w:t>
      </w:r>
    </w:p>
    <w:p w14:paraId="165BD83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изменения в анализе крови бывают у больных с макроглобулинемией Вальденстрема?</w:t>
      </w:r>
    </w:p>
    <w:p w14:paraId="5C83B53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Ревматоидный фактор.</w:t>
      </w:r>
    </w:p>
    <w:p w14:paraId="43CCC28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LE</w:t>
      </w:r>
      <w:r>
        <w:rPr>
          <w:color w:val="000000"/>
          <w:sz w:val="28"/>
          <w:szCs w:val="28"/>
          <w:lang w:val="ru-RU"/>
        </w:rPr>
        <w:t>-кл</w:t>
      </w:r>
      <w:r>
        <w:rPr>
          <w:color w:val="000000"/>
          <w:sz w:val="28"/>
          <w:szCs w:val="28"/>
          <w:lang w:val="ru-RU"/>
        </w:rPr>
        <w:t>етки.</w:t>
      </w:r>
    </w:p>
    <w:p w14:paraId="214F4E9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Антинуклеарные антитела.</w:t>
      </w:r>
    </w:p>
    <w:p w14:paraId="7A86F4B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бывает.</w:t>
      </w:r>
    </w:p>
    <w:p w14:paraId="2667B022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Ничего из перечисленного не бывает при данной болезни.</w:t>
      </w:r>
    </w:p>
    <w:p w14:paraId="72DCC81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19</w:t>
      </w:r>
    </w:p>
    <w:p w14:paraId="1AF5F07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изменения в иммунологическом анализе крови не типичны для макроглобулинемии Вальденстрема?</w:t>
      </w:r>
    </w:p>
    <w:p w14:paraId="6817608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Повышенное содержание моноклонального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.</w:t>
      </w:r>
    </w:p>
    <w:p w14:paraId="63DFA7B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Выс</w:t>
      </w:r>
      <w:r>
        <w:rPr>
          <w:color w:val="000000"/>
          <w:sz w:val="28"/>
          <w:szCs w:val="28"/>
          <w:lang w:val="ru-RU"/>
        </w:rPr>
        <w:t>окий уровень циркулирующих иммунных комплексов.</w:t>
      </w:r>
    </w:p>
    <w:p w14:paraId="1632BF1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Положительный тест на криоглобулины.</w:t>
      </w:r>
    </w:p>
    <w:p w14:paraId="33D9055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типичны.</w:t>
      </w:r>
    </w:p>
    <w:p w14:paraId="27AE680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Ничего из перечисленного не бывает при данной болезни.</w:t>
      </w:r>
    </w:p>
    <w:p w14:paraId="68D94EF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20</w:t>
      </w:r>
    </w:p>
    <w:p w14:paraId="73B87BE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изменения в стернальном пунктате не типичны для макроглобулинемии Вальденстрема?</w:t>
      </w:r>
    </w:p>
    <w:p w14:paraId="0776430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Преоб</w:t>
      </w:r>
      <w:r>
        <w:rPr>
          <w:color w:val="000000"/>
          <w:sz w:val="28"/>
          <w:szCs w:val="28"/>
          <w:lang w:val="ru-RU"/>
        </w:rPr>
        <w:t xml:space="preserve">ладают лимфоциты, содержащие в цитоплазме и на мембране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.</w:t>
      </w:r>
    </w:p>
    <w:p w14:paraId="5EF56164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Много плазмоцитов меньших, чем в норме размеров с вакуолизированной базофильной цитоплазмой.</w:t>
      </w:r>
    </w:p>
    <w:p w14:paraId="06A625F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Содержание элементов нормальных эритроцитарного, гранулоцитарного, мегакариоцитарного ростков уме</w:t>
      </w:r>
      <w:r>
        <w:rPr>
          <w:color w:val="000000"/>
          <w:sz w:val="28"/>
          <w:szCs w:val="28"/>
          <w:lang w:val="ru-RU"/>
        </w:rPr>
        <w:t>ньшено.</w:t>
      </w:r>
    </w:p>
    <w:p w14:paraId="2F0BA9D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типичны.</w:t>
      </w:r>
    </w:p>
    <w:p w14:paraId="6D7F2B3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Ничего из перечисленного не бывает при данной болезни.</w:t>
      </w:r>
    </w:p>
    <w:p w14:paraId="42A8D65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21</w:t>
      </w:r>
    </w:p>
    <w:p w14:paraId="62336B7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критерии могут быть использованы для дифференциальной диагностики макроглобулинемии Вальденстрема и множественной миеломы в пользу макроглобулинемии Вальденстрема?</w:t>
      </w:r>
    </w:p>
    <w:p w14:paraId="69AFC13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</w:t>
      </w:r>
      <w:r>
        <w:rPr>
          <w:color w:val="000000"/>
          <w:sz w:val="28"/>
          <w:szCs w:val="28"/>
          <w:lang w:val="ru-RU"/>
        </w:rPr>
        <w:t xml:space="preserve">овышенное содержание иммуноглобулина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>.</w:t>
      </w:r>
    </w:p>
    <w:p w14:paraId="1693A81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Повышенная вязкость крови.</w:t>
      </w:r>
    </w:p>
    <w:p w14:paraId="39A4E0D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Отсутствие поражения почек.</w:t>
      </w:r>
    </w:p>
    <w:p w14:paraId="05524118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Наличие белка Бенс-Джонса в моче.</w:t>
      </w:r>
    </w:p>
    <w:p w14:paraId="3F97F6E8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Любой из приведенных критериев.</w:t>
      </w:r>
    </w:p>
    <w:p w14:paraId="43E7FD2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22</w:t>
      </w:r>
    </w:p>
    <w:p w14:paraId="35E8412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критерии могут быть использованы для дифференциальной диагностики макроглоб</w:t>
      </w:r>
      <w:r>
        <w:rPr>
          <w:color w:val="000000"/>
          <w:sz w:val="28"/>
          <w:szCs w:val="28"/>
          <w:lang w:val="ru-RU"/>
        </w:rPr>
        <w:t>улинемии Вальденстрема и множественной миеломы в пользу макроглобулинемии Вальденстрема?</w:t>
      </w:r>
    </w:p>
    <w:p w14:paraId="2A172EA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Рентгенологическая картина очагового остеопороза плоских костей.</w:t>
      </w:r>
    </w:p>
    <w:p w14:paraId="5666C30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Гиперкальциемия.</w:t>
      </w:r>
    </w:p>
    <w:p w14:paraId="3F55642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Патологические переломы позвонков, ребер.</w:t>
      </w:r>
    </w:p>
    <w:p w14:paraId="49F0CA6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Синдром Рейно.</w:t>
      </w:r>
    </w:p>
    <w:p w14:paraId="35915970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Любой из приведе</w:t>
      </w:r>
      <w:r>
        <w:rPr>
          <w:color w:val="000000"/>
          <w:sz w:val="28"/>
          <w:szCs w:val="28"/>
          <w:lang w:val="ru-RU"/>
        </w:rPr>
        <w:t>нных критериев.</w:t>
      </w:r>
    </w:p>
    <w:p w14:paraId="2420E1E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23</w:t>
      </w:r>
    </w:p>
    <w:p w14:paraId="1C860D1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пункты из плана обследования больного макроглобулинемией Вальденстрема можно исключить без потери качества диагностики?</w:t>
      </w:r>
    </w:p>
    <w:p w14:paraId="5DB1067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Общий анализ крови.</w:t>
      </w:r>
    </w:p>
    <w:p w14:paraId="6B51FEA3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Осмотическая резистентность эритроцитов.</w:t>
      </w:r>
    </w:p>
    <w:p w14:paraId="43A2934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Общий анализ мочи.</w:t>
      </w:r>
    </w:p>
    <w:p w14:paraId="4EF8B92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Анализ мочи на белок Б</w:t>
      </w:r>
      <w:r>
        <w:rPr>
          <w:color w:val="000000"/>
          <w:sz w:val="28"/>
          <w:szCs w:val="28"/>
          <w:lang w:val="ru-RU"/>
        </w:rPr>
        <w:t>енс-Джонса.</w:t>
      </w:r>
    </w:p>
    <w:p w14:paraId="36E4B78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Биохимический анализ: общий белок, электрофорез белков с выявлением М-градиента в зоне глобулинов.</w:t>
      </w:r>
    </w:p>
    <w:p w14:paraId="7F61C17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24</w:t>
      </w:r>
    </w:p>
    <w:p w14:paraId="64488D2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пункты из плана иммунологического обследования больного макроглобулинемией Вальденстрема можно исключить без потери качества диагности</w:t>
      </w:r>
      <w:r>
        <w:rPr>
          <w:color w:val="000000"/>
          <w:sz w:val="28"/>
          <w:szCs w:val="28"/>
          <w:lang w:val="ru-RU"/>
        </w:rPr>
        <w:t>ки?</w:t>
      </w:r>
    </w:p>
    <w:p w14:paraId="4E5C32F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Циркулирующие иммунные комплексы.</w:t>
      </w:r>
    </w:p>
    <w:p w14:paraId="421B013F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Содержание отдельных фракций иммуноглобулинов.</w:t>
      </w:r>
    </w:p>
    <w:p w14:paraId="210BA27C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Тест на криоглобулины.</w:t>
      </w:r>
    </w:p>
    <w:p w14:paraId="5665254B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Можно исключить все перечисленное.</w:t>
      </w:r>
    </w:p>
    <w:p w14:paraId="01549B92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перечисленное должно быть в плане обследования.</w:t>
      </w:r>
    </w:p>
    <w:p w14:paraId="25E0E40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25</w:t>
      </w:r>
    </w:p>
    <w:p w14:paraId="3F992FB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пункты из плана обследования больного мак</w:t>
      </w:r>
      <w:r>
        <w:rPr>
          <w:color w:val="000000"/>
          <w:sz w:val="28"/>
          <w:szCs w:val="28"/>
          <w:lang w:val="ru-RU"/>
        </w:rPr>
        <w:t>роглобулинемией Вальденстрема можно исключить без потери качества диагностики?</w:t>
      </w:r>
    </w:p>
    <w:p w14:paraId="72C8943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Стернальная пункция.</w:t>
      </w:r>
    </w:p>
    <w:p w14:paraId="13EC3AB6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Экстирпация и гистологическое исследование увеличенных лимфоузлов.</w:t>
      </w:r>
    </w:p>
    <w:p w14:paraId="68951B7A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Спинномозговая пункция.</w:t>
      </w:r>
    </w:p>
    <w:p w14:paraId="3B4BFC7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Можно исключить все перечисленное.</w:t>
      </w:r>
    </w:p>
    <w:p w14:paraId="6D219009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перечисленное д</w:t>
      </w:r>
      <w:r>
        <w:rPr>
          <w:color w:val="000000"/>
          <w:sz w:val="28"/>
          <w:szCs w:val="28"/>
          <w:lang w:val="ru-RU"/>
        </w:rPr>
        <w:t>олжно быть в плане обследования.</w:t>
      </w:r>
    </w:p>
    <w:p w14:paraId="3B9FA08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26</w:t>
      </w:r>
    </w:p>
    <w:p w14:paraId="75DF480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препараты используются для лечения больных макроглобулинемией Вальденстрема?</w:t>
      </w:r>
    </w:p>
    <w:p w14:paraId="11DAB8E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Хлорбутин.</w:t>
      </w:r>
    </w:p>
    <w:p w14:paraId="0EF3CAF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Делагил.</w:t>
      </w:r>
    </w:p>
    <w:p w14:paraId="39BEFC5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3.</w:t>
      </w:r>
      <w:r>
        <w:rPr>
          <w:color w:val="000000"/>
          <w:sz w:val="28"/>
          <w:szCs w:val="28"/>
          <w:lang w:val="en-US"/>
        </w:rPr>
        <w:tab/>
        <w:t>D</w:t>
      </w:r>
      <w:r>
        <w:rPr>
          <w:color w:val="000000"/>
          <w:sz w:val="28"/>
          <w:szCs w:val="28"/>
          <w:lang w:val="ru-RU"/>
        </w:rPr>
        <w:t>-пенициламин.</w:t>
      </w:r>
    </w:p>
    <w:p w14:paraId="6EE26FF0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перечисленные.</w:t>
      </w:r>
    </w:p>
    <w:p w14:paraId="7FED331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 один из перечисленных.</w:t>
      </w:r>
    </w:p>
    <w:p w14:paraId="49CDB83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27</w:t>
      </w:r>
    </w:p>
    <w:p w14:paraId="7421257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препараты показаны для применения у</w:t>
      </w:r>
      <w:r>
        <w:rPr>
          <w:color w:val="000000"/>
          <w:sz w:val="28"/>
          <w:szCs w:val="28"/>
          <w:lang w:val="ru-RU"/>
        </w:rPr>
        <w:t xml:space="preserve"> больных макроглобулинемией Вальденстрема?</w:t>
      </w:r>
    </w:p>
    <w:p w14:paraId="36A7405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Хлорбутин.</w:t>
      </w:r>
    </w:p>
    <w:p w14:paraId="495D0C9F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Циклофосфан.</w:t>
      </w:r>
    </w:p>
    <w:p w14:paraId="11BA0BA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Преднизолон.</w:t>
      </w:r>
    </w:p>
    <w:p w14:paraId="295CC72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перечисленные.</w:t>
      </w:r>
    </w:p>
    <w:p w14:paraId="674FF3D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 один из перечисленных.</w:t>
      </w:r>
    </w:p>
    <w:p w14:paraId="014A311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28</w:t>
      </w:r>
    </w:p>
    <w:p w14:paraId="1649D26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Какое лечение следует применить для удаления из крови избытка иммуноглобулина </w:t>
      </w:r>
      <w:r>
        <w:rPr>
          <w:color w:val="000000"/>
          <w:sz w:val="28"/>
          <w:szCs w:val="28"/>
          <w:lang w:val="en-US"/>
        </w:rPr>
        <w:t>IgM</w:t>
      </w:r>
      <w:r>
        <w:rPr>
          <w:color w:val="000000"/>
          <w:sz w:val="28"/>
          <w:szCs w:val="28"/>
          <w:lang w:val="ru-RU"/>
        </w:rPr>
        <w:t xml:space="preserve"> у больных макроглобулинемией Вальде</w:t>
      </w:r>
      <w:r>
        <w:rPr>
          <w:color w:val="000000"/>
          <w:sz w:val="28"/>
          <w:szCs w:val="28"/>
          <w:lang w:val="ru-RU"/>
        </w:rPr>
        <w:t>нстрема?</w:t>
      </w:r>
    </w:p>
    <w:p w14:paraId="2918FF0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Длительный прием хлорбутина.</w:t>
      </w:r>
    </w:p>
    <w:p w14:paraId="3EFD67F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Длительный прием циклофосфана.</w:t>
      </w:r>
    </w:p>
    <w:p w14:paraId="1A89F61D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Длительный прием преднизолона.</w:t>
      </w:r>
    </w:p>
    <w:p w14:paraId="39B37912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Плазмоферез 2-3 раза в неделю.</w:t>
      </w:r>
    </w:p>
    <w:p w14:paraId="35388CC5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Внутривенное капельное введение альбумина.</w:t>
      </w:r>
    </w:p>
    <w:p w14:paraId="557D244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CE49E6A" w14:textId="77777777" w:rsidR="00000000" w:rsidRDefault="00B256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Ответы к тестам</w:t>
      </w:r>
    </w:p>
    <w:p w14:paraId="299E2951" w14:textId="77777777" w:rsidR="00000000" w:rsidRDefault="00B256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3A3D5F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Тема: Множественная миелома.</w:t>
      </w:r>
    </w:p>
    <w:p w14:paraId="2F54B19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- 3</w:t>
      </w:r>
    </w:p>
    <w:p w14:paraId="5F2D923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724E65A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449F6BB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32F3816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42B7276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- 2</w:t>
      </w:r>
    </w:p>
    <w:p w14:paraId="07705B7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7C728A8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- 1</w:t>
      </w:r>
    </w:p>
    <w:p w14:paraId="513A094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3A82E2B4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4A3FDB2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0EC80147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29E5AF8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- 2</w:t>
      </w:r>
    </w:p>
    <w:p w14:paraId="6B8C74E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- 3</w:t>
      </w:r>
    </w:p>
    <w:p w14:paraId="066CF8F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1D96EC5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41F4FD8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- 3</w:t>
      </w:r>
    </w:p>
    <w:p w14:paraId="6EAEE18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- 1</w:t>
      </w:r>
    </w:p>
    <w:p w14:paraId="461009A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704F62A5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- 1</w:t>
      </w:r>
    </w:p>
    <w:p w14:paraId="3088545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791980D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6271EC5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47848CD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431CCA2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- 3</w:t>
      </w:r>
    </w:p>
    <w:p w14:paraId="4284527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695DB68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- 1</w:t>
      </w:r>
    </w:p>
    <w:p w14:paraId="4B30B54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26A678C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5B73141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68D5EAD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719E9D41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6D03C97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- 2</w:t>
      </w:r>
    </w:p>
    <w:p w14:paraId="4553AD3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36292DF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64D5106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5CE4328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3973A52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- 2</w:t>
      </w:r>
    </w:p>
    <w:p w14:paraId="2493E53F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- 3</w:t>
      </w:r>
    </w:p>
    <w:p w14:paraId="58CE631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- 2</w:t>
      </w:r>
    </w:p>
    <w:p w14:paraId="00BBAAC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3A93EDE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5819E38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- 2</w:t>
      </w:r>
    </w:p>
    <w:p w14:paraId="743A6A9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- 3</w:t>
      </w:r>
    </w:p>
    <w:p w14:paraId="0018E83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- 1</w:t>
      </w:r>
    </w:p>
    <w:p w14:paraId="5690940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038B2CB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0D3FC9C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- 3</w:t>
      </w:r>
    </w:p>
    <w:p w14:paraId="632D2BA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56F0039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- 1</w:t>
      </w:r>
    </w:p>
    <w:p w14:paraId="50C605CD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57D97CC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- 1</w:t>
      </w:r>
    </w:p>
    <w:p w14:paraId="4D9519C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- 1</w:t>
      </w:r>
    </w:p>
    <w:p w14:paraId="6C0A398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Тема: Макроглобулинемия Вальденстрема.</w:t>
      </w:r>
    </w:p>
    <w:p w14:paraId="5F4D311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2F619C78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4EBC824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- 1</w:t>
      </w:r>
    </w:p>
    <w:p w14:paraId="30DDEF9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- 1</w:t>
      </w:r>
    </w:p>
    <w:p w14:paraId="4D3CACD3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2BBEED0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- 3</w:t>
      </w:r>
    </w:p>
    <w:p w14:paraId="5696E46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75C42CB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- 3</w:t>
      </w:r>
    </w:p>
    <w:p w14:paraId="01F51DC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33847AA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- 2</w:t>
      </w:r>
    </w:p>
    <w:p w14:paraId="7C62B30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717A501B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7C6009B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- 2</w:t>
      </w:r>
    </w:p>
    <w:p w14:paraId="0B621065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4C1BB4DA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- 2</w:t>
      </w:r>
    </w:p>
    <w:p w14:paraId="5DF5F7F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- 3</w:t>
      </w:r>
    </w:p>
    <w:p w14:paraId="4035D635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6C677A2E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- 1</w:t>
      </w:r>
    </w:p>
    <w:p w14:paraId="58C72920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6B81988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65C6309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- 3</w:t>
      </w:r>
    </w:p>
    <w:p w14:paraId="7F42E2E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44078DC9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- 2</w:t>
      </w:r>
    </w:p>
    <w:p w14:paraId="70D73826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- 5</w:t>
      </w:r>
    </w:p>
    <w:p w14:paraId="0B920BB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- 3</w:t>
      </w:r>
    </w:p>
    <w:p w14:paraId="7CD8DD92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- 1</w:t>
      </w:r>
    </w:p>
    <w:p w14:paraId="26B925AC" w14:textId="77777777" w:rsidR="00000000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p w14:paraId="27E7063C" w14:textId="77777777" w:rsidR="00B256AF" w:rsidRDefault="00B256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- 4</w:t>
      </w:r>
    </w:p>
    <w:sectPr w:rsidR="00B256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6C"/>
    <w:rsid w:val="0028766C"/>
    <w:rsid w:val="00B2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3363A"/>
  <w14:defaultImageDpi w14:val="0"/>
  <w15:docId w15:val="{2DBFC2EB-F924-4199-BEB7-E85A9B71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8183</Words>
  <Characters>46648</Characters>
  <Application>Microsoft Office Word</Application>
  <DocSecurity>0</DocSecurity>
  <Lines>388</Lines>
  <Paragraphs>109</Paragraphs>
  <ScaleCrop>false</ScaleCrop>
  <Company/>
  <LinksUpToDate>false</LinksUpToDate>
  <CharactersWithSpaces>54722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2025-01-19T05:35:00Z</dcterms:created>
  <dcterms:modified xsi:type="dcterms:W3CDTF">2025-01-19T05:35:00Z</dcterms:modified>
</cp:coreProperties>
</file>