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2BFB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РОСОБРАЗОВАНИЕ</w:t>
      </w:r>
    </w:p>
    <w:p w14:paraId="5EDD22FC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Пензенская Государственная Технологическая Академия</w:t>
      </w:r>
    </w:p>
    <w:p w14:paraId="6493FF7A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Кафедра </w:t>
      </w:r>
      <w:r>
        <w:rPr>
          <w:noProof/>
          <w:sz w:val="28"/>
          <w:szCs w:val="28"/>
        </w:rPr>
        <w:t>ИТММБС</w:t>
      </w:r>
    </w:p>
    <w:p w14:paraId="1CBCD4AC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13378CCD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55213E6E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7764F75F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7772E98D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0E76B1C0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7A8DB909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2A008781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Реферат</w:t>
      </w:r>
    </w:p>
    <w:p w14:paraId="715B35CE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дисциплине "Теоретические основы медицинских измерений"</w:t>
      </w:r>
    </w:p>
    <w:p w14:paraId="532C06C9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тему: "Пирометр"</w:t>
      </w:r>
    </w:p>
    <w:p w14:paraId="5B0D3D09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25EB7151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5466EB3E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0B5B99EB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542C9187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4CD7DAFC" w14:textId="77777777" w:rsidR="00000000" w:rsidRDefault="00426CD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Выполнила: ст. гр08БМ3зи</w:t>
      </w:r>
    </w:p>
    <w:p w14:paraId="0FF8C174" w14:textId="77777777" w:rsidR="00000000" w:rsidRDefault="00426CD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Шарова Е.Н.</w:t>
      </w:r>
    </w:p>
    <w:p w14:paraId="552232B1" w14:textId="77777777" w:rsidR="00000000" w:rsidRDefault="00426CD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Проверил: к. т. н., доцент</w:t>
      </w:r>
    </w:p>
    <w:p w14:paraId="1BFF88F2" w14:textId="77777777" w:rsidR="00000000" w:rsidRDefault="00426CD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Кривоногов</w:t>
      </w:r>
      <w:r>
        <w:rPr>
          <w:noProof/>
          <w:sz w:val="28"/>
          <w:szCs w:val="28"/>
        </w:rPr>
        <w:t xml:space="preserve"> Л. Ю.</w:t>
      </w:r>
    </w:p>
    <w:p w14:paraId="35355AD2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5AE9F8E3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5CFE0B0F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18FB1C30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747519D4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4B6CC34A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268CCFAB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</w:p>
    <w:p w14:paraId="0307882D" w14:textId="77777777" w:rsidR="00000000" w:rsidRDefault="00426CD7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Пенза 2011 г.</w:t>
      </w:r>
    </w:p>
    <w:p w14:paraId="52FFCA8A" w14:textId="77777777" w:rsidR="00000000" w:rsidRDefault="00426C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3A09DFB6" w14:textId="77777777" w:rsidR="00000000" w:rsidRDefault="00426CD7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27D80FDA" w14:textId="77777777" w:rsidR="00000000" w:rsidRDefault="00426CD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Введиние</w:t>
      </w:r>
    </w:p>
    <w:p w14:paraId="26E4E3A8" w14:textId="77777777" w:rsidR="00000000" w:rsidRDefault="00426CD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Принцип работы пирометра</w:t>
      </w:r>
    </w:p>
    <w:p w14:paraId="35FE661E" w14:textId="77777777" w:rsidR="00000000" w:rsidRDefault="00426CD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Сфера применения пирометров</w:t>
      </w:r>
    </w:p>
    <w:p w14:paraId="7BA06EAD" w14:textId="77777777" w:rsidR="00000000" w:rsidRDefault="00426CD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Характеристики и выбор</w:t>
      </w:r>
    </w:p>
    <w:p w14:paraId="54C2E49F" w14:textId="77777777" w:rsidR="00000000" w:rsidRDefault="00426CD7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14:paraId="53C998AE" w14:textId="77777777" w:rsidR="00000000" w:rsidRDefault="00426CD7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Введиние</w:t>
      </w:r>
    </w:p>
    <w:p w14:paraId="77F31AC8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57671D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ПИРОМЕТРЫ (от греч. ру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-огонь и </w:t>
      </w:r>
      <w:r>
        <w:rPr>
          <w:color w:val="000000"/>
          <w:sz w:val="28"/>
          <w:szCs w:val="28"/>
          <w:lang w:val="en-US"/>
        </w:rPr>
        <w:t>metreo</w:t>
      </w:r>
      <w:r>
        <w:rPr>
          <w:color w:val="000000"/>
          <w:sz w:val="28"/>
          <w:szCs w:val="28"/>
        </w:rPr>
        <w:t xml:space="preserve"> - измеряю), оптич. приборы для измерения т-ры гл. обр. непроз</w:t>
      </w:r>
      <w:r>
        <w:rPr>
          <w:color w:val="000000"/>
          <w:sz w:val="28"/>
          <w:szCs w:val="28"/>
        </w:rPr>
        <w:t>рачных тел по их излучению в оптич. диапазоне спектра (длины волн в видимой части 0,4-0,76, в невидимой &gt; 0,76 мкм). Совокупность методов определения с помощью пирометров высоких т-р наз. пирометрией.</w:t>
      </w:r>
    </w:p>
    <w:p w14:paraId="681B9222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всем разнообразии существующих термометров и датчик</w:t>
      </w:r>
      <w:r>
        <w:rPr>
          <w:color w:val="000000"/>
          <w:sz w:val="28"/>
          <w:szCs w:val="28"/>
        </w:rPr>
        <w:t>ов температуры в производстве возникают задачи, которые не под силу современным контактным цифровым термометрам. Оборудование и устройства многих технологических циклов и процессов не позволяют установку контактных датчиков или показывающих приборов для ко</w:t>
      </w:r>
      <w:r>
        <w:rPr>
          <w:color w:val="000000"/>
          <w:sz w:val="28"/>
          <w:szCs w:val="28"/>
        </w:rPr>
        <w:t>нтроля температуры по ряду технических причин, либо установка и монтаж подобных датчиков и приборов затруднена. Ввиду актуальности такой проблемы были разработаны специальные инфракрасные термометры (пирометры), позволяющие измерять температуру в труднодос</w:t>
      </w:r>
      <w:r>
        <w:rPr>
          <w:color w:val="000000"/>
          <w:sz w:val="28"/>
          <w:szCs w:val="28"/>
        </w:rPr>
        <w:t>тупных, горячих, вращающихся или опасных местах.</w:t>
      </w:r>
    </w:p>
    <w:p w14:paraId="04C210F3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образец инфракрасного термометра был создан в конце 1988 года. </w:t>
      </w:r>
      <w:r>
        <w:rPr>
          <w:b/>
          <w:bCs/>
          <w:color w:val="000000"/>
          <w:sz w:val="28"/>
          <w:szCs w:val="28"/>
        </w:rPr>
        <w:t>Пирометр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инфракрасный термометр</w:t>
      </w:r>
      <w:r>
        <w:rPr>
          <w:color w:val="000000"/>
          <w:sz w:val="28"/>
          <w:szCs w:val="28"/>
        </w:rPr>
        <w:t>) - прибор для бесконтактного измерения температуры. По области применения инфракрасные термометры класси</w:t>
      </w:r>
      <w:r>
        <w:rPr>
          <w:color w:val="000000"/>
          <w:sz w:val="28"/>
          <w:szCs w:val="28"/>
        </w:rPr>
        <w:t>фицируют на 2 типа: стационарные и переносные (портативные). Инфракрасные термометры относятся к группе приборов неразрушающего контроля, что позволяет проводить измерение температур без непосредственного контакта с измеряемой поверхностью, как в случае ко</w:t>
      </w:r>
      <w:r>
        <w:rPr>
          <w:color w:val="000000"/>
          <w:sz w:val="28"/>
          <w:szCs w:val="28"/>
        </w:rPr>
        <w:t xml:space="preserve">нтактными </w:t>
      </w:r>
      <w:r>
        <w:rPr>
          <w:b/>
          <w:bCs/>
          <w:color w:val="000000"/>
          <w:sz w:val="28"/>
          <w:szCs w:val="28"/>
        </w:rPr>
        <w:t>электронными термометрами</w:t>
      </w:r>
      <w:r>
        <w:rPr>
          <w:color w:val="000000"/>
          <w:sz w:val="28"/>
          <w:szCs w:val="28"/>
        </w:rPr>
        <w:t>. Их использование гарантирует безопасность при диагностике дефектов и мониторинге различных процессов, а также помехоустойчивость в процессе измерения для получения объективных и точных результатов.</w:t>
      </w:r>
    </w:p>
    <w:p w14:paraId="2410F1A7" w14:textId="77777777" w:rsidR="00000000" w:rsidRDefault="00426CD7">
      <w:pPr>
        <w:ind w:firstLine="709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Основные параметры пи</w:t>
      </w:r>
      <w:r>
        <w:rPr>
          <w:b/>
          <w:bCs/>
          <w:color w:val="000000"/>
          <w:sz w:val="28"/>
          <w:szCs w:val="28"/>
          <w:lang w:val="en-US"/>
        </w:rPr>
        <w:t>рометров:</w:t>
      </w:r>
    </w:p>
    <w:p w14:paraId="39135010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выбор диапазона температур зависит непосредственно от объекта, контроль температуры которого осуществляется.</w:t>
      </w:r>
    </w:p>
    <w:p w14:paraId="34F338B9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тип прицельного устройства определяется полностью размерами объектов, температуру которых необходимо определить, а также расстояние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lastRenderedPageBreak/>
        <w:t>до этих объектов. Контроль температуры малых и значительно удаленных объектов требует дорогих прицельных устройств.</w:t>
      </w:r>
    </w:p>
    <w:p w14:paraId="71D3F2E9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тип индикатора определяется условиями эксплуатации, в основном значением температуры, при которой планируется использовать прибор.</w:t>
      </w:r>
    </w:p>
    <w:p w14:paraId="6B1ACF73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пок</w:t>
      </w:r>
      <w:r>
        <w:rPr>
          <w:color w:val="000000"/>
          <w:sz w:val="28"/>
          <w:szCs w:val="28"/>
        </w:rPr>
        <w:t>азатель визирования, по аналогии с типом прицельного устройства выбирается в зависимости от размеров объектов и расстояния до них. Показатель визирования пирометра зависит прямопропорционально от удаленности объекта и обратно-пропорционально от его размеро</w:t>
      </w:r>
      <w:r>
        <w:rPr>
          <w:color w:val="000000"/>
          <w:sz w:val="28"/>
          <w:szCs w:val="28"/>
        </w:rPr>
        <w:t>в. Важно также, чтобы при измерении температуры удаленного объекта в поле зрения инфракрасного термометра не попадали посторонние предметы.</w:t>
      </w:r>
    </w:p>
    <w:p w14:paraId="7E9563E3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расстояние до минимального поля зрения - согласно основным оптическим законам, поле зрения прибора будет увеличива</w:t>
      </w:r>
      <w:r>
        <w:rPr>
          <w:color w:val="000000"/>
          <w:sz w:val="28"/>
          <w:szCs w:val="28"/>
        </w:rPr>
        <w:t>ться пропорционально увеличению расстояния от прибора до объекта, при выборе прибора необходимо учесть расстояние, на котором наиболее часто будут проводиться измерения температуры.</w:t>
      </w:r>
    </w:p>
    <w:p w14:paraId="4425F812" w14:textId="77777777" w:rsidR="00000000" w:rsidRDefault="00426C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Принцип работы пирометра</w:t>
      </w:r>
    </w:p>
    <w:p w14:paraId="7FAAA712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D86A41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большому счету любой инфракрасный термометр </w:t>
      </w:r>
      <w:r>
        <w:rPr>
          <w:color w:val="000000"/>
          <w:sz w:val="28"/>
          <w:szCs w:val="28"/>
        </w:rPr>
        <w:t>является идеальным профессиональным диагностическим инструментом для проведения технического обслуживания, обеспечивающим максимальную точность измерения температуры на любом расстоянии.</w:t>
      </w:r>
    </w:p>
    <w:p w14:paraId="19711E40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действия бесконтактного термометра заключается в измерении си</w:t>
      </w:r>
      <w:r>
        <w:rPr>
          <w:color w:val="000000"/>
          <w:sz w:val="28"/>
          <w:szCs w:val="28"/>
        </w:rPr>
        <w:t>лы теплового излучения, исходящего от объекта преимущественно в диапазонах видимого света и инфракрасного излучения.</w:t>
      </w:r>
    </w:p>
    <w:p w14:paraId="23A2408A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Изначально термин "пирометр" использовался для обозначения прибора, предназначенного для измерения температуры по яркости предельно нагрет</w:t>
      </w:r>
      <w:r>
        <w:rPr>
          <w:color w:val="000000"/>
          <w:sz w:val="28"/>
          <w:szCs w:val="28"/>
        </w:rPr>
        <w:t>ого предмета. На сегодняшний день понятие несколько расширилось, поскольку, с развитием технологий появились абсолютно новые приборы - инфракрасные.</w:t>
      </w:r>
    </w:p>
    <w:p w14:paraId="2292A5F5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EF567D7" w14:textId="77777777" w:rsidR="00000000" w:rsidRDefault="00426C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Сфера применения пирометров</w:t>
      </w:r>
    </w:p>
    <w:p w14:paraId="579D9A04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2A6F7B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Инфракрасные термометры применяют в различных отраслях. Сфера их применения д</w:t>
      </w:r>
      <w:r>
        <w:rPr>
          <w:color w:val="000000"/>
          <w:sz w:val="28"/>
          <w:szCs w:val="28"/>
        </w:rPr>
        <w:t>остаточно широка:</w:t>
      </w:r>
    </w:p>
    <w:p w14:paraId="7B03AE54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Измерения температур опасных для человеческого организма поверхностей и сред, в том числе, горячих.</w:t>
      </w:r>
    </w:p>
    <w:p w14:paraId="5743B4E4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Измерение температурных показателей недоступных и труднодоступных объектов.</w:t>
      </w:r>
    </w:p>
    <w:p w14:paraId="5B7F69B7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Сканирование для поиска холодных или горячих точек.</w:t>
      </w:r>
    </w:p>
    <w:p w14:paraId="420777FC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</w:t>
      </w:r>
      <w:r>
        <w:rPr>
          <w:color w:val="000000"/>
          <w:sz w:val="28"/>
          <w:szCs w:val="28"/>
        </w:rPr>
        <w:t>иагностические работы с электро- и теплооборудованием.</w:t>
      </w:r>
    </w:p>
    <w:p w14:paraId="3392C49B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Быстрое (мгновенное) определение температуры объектов, которые пребывают в движении.</w:t>
      </w:r>
    </w:p>
    <w:p w14:paraId="208D41C8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Профилактика и диагностика ж/д и автотранспорта.</w:t>
      </w:r>
    </w:p>
    <w:p w14:paraId="66215678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7.</w:t>
      </w:r>
      <w:r>
        <w:rPr>
          <w:color w:val="000000"/>
          <w:sz w:val="28"/>
          <w:szCs w:val="28"/>
          <w:lang w:val="en-US"/>
        </w:rPr>
        <w:tab/>
        <w:t>Поддержание противопожарной безопасности.</w:t>
      </w:r>
    </w:p>
    <w:p w14:paraId="27FF1801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</w:t>
      </w:r>
      <w:r>
        <w:rPr>
          <w:color w:val="000000"/>
          <w:sz w:val="28"/>
          <w:szCs w:val="28"/>
        </w:rPr>
        <w:tab/>
        <w:t>Контроль и пров</w:t>
      </w:r>
      <w:r>
        <w:rPr>
          <w:color w:val="000000"/>
          <w:sz w:val="28"/>
          <w:szCs w:val="28"/>
        </w:rPr>
        <w:t>ерка систем кондиционирования, вентиляции и отопления.</w:t>
      </w:r>
    </w:p>
    <w:p w14:paraId="0048B31D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9.</w:t>
      </w:r>
      <w:r>
        <w:rPr>
          <w:color w:val="000000"/>
          <w:sz w:val="28"/>
          <w:szCs w:val="28"/>
          <w:lang w:val="en-US"/>
        </w:rPr>
        <w:tab/>
        <w:t>Электроаудит и электродиагностика.</w:t>
      </w:r>
    </w:p>
    <w:p w14:paraId="000BFD5C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Работы по профилактике оборудования в любой отрасли промышленности.</w:t>
      </w:r>
    </w:p>
    <w:p w14:paraId="67037123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</w:t>
      </w:r>
      <w:r>
        <w:rPr>
          <w:b/>
          <w:bCs/>
          <w:color w:val="000000"/>
          <w:sz w:val="28"/>
          <w:szCs w:val="28"/>
        </w:rPr>
        <w:t>измерение температуры современными приборами имеет ряд преимуществ</w:t>
      </w:r>
      <w:r>
        <w:rPr>
          <w:color w:val="000000"/>
          <w:sz w:val="28"/>
          <w:szCs w:val="28"/>
        </w:rPr>
        <w:t xml:space="preserve"> перед обыч</w:t>
      </w:r>
      <w:r>
        <w:rPr>
          <w:color w:val="000000"/>
          <w:sz w:val="28"/>
          <w:szCs w:val="28"/>
        </w:rPr>
        <w:t>ными термометрами. Измерения возможно проводить без остановки производства или технического процесса. Все измерения температуры производятся с безопасного расстояния. При этом присутствует значительное увеличение производительности труда работников благода</w:t>
      </w:r>
      <w:r>
        <w:rPr>
          <w:color w:val="000000"/>
          <w:sz w:val="28"/>
          <w:szCs w:val="28"/>
        </w:rPr>
        <w:t>ря моментальности измерений.</w:t>
      </w:r>
    </w:p>
    <w:p w14:paraId="0A183535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DBDD5C5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Сравнительная характеристика основных моделей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368"/>
        <w:gridCol w:w="2376"/>
        <w:gridCol w:w="2376"/>
      </w:tblGrid>
      <w:tr w:rsidR="00000000" w14:paraId="7DE62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C427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E0FC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AR300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1510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AR872D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E7D9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AR892</w:t>
            </w:r>
          </w:p>
        </w:tc>
      </w:tr>
      <w:tr w:rsidR="00000000" w14:paraId="08B92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F081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Измеряемая температура,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˚</w:t>
            </w: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2A68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- 32 до +300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8B55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- 50 до +1050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2B83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+200 до +1800</w:t>
            </w:r>
          </w:p>
        </w:tc>
      </w:tr>
      <w:tr w:rsidR="00000000" w14:paraId="6740E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EF57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визирования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A176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 12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294C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 20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525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1: 80</w:t>
            </w:r>
          </w:p>
        </w:tc>
      </w:tr>
      <w:tr w:rsidR="00000000" w14:paraId="3967B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643B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Точность,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˚</w:t>
            </w: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0724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±2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FCDF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- 50 до</w:t>
            </w:r>
            <w:r>
              <w:rPr>
                <w:color w:val="000000"/>
                <w:sz w:val="20"/>
                <w:szCs w:val="20"/>
              </w:rPr>
              <w:t xml:space="preserve"> 0: ±3; от 0 до +100: ±1.5; от 100 до 1050: ±1.5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B62E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±2</w:t>
            </w:r>
          </w:p>
        </w:tc>
      </w:tr>
      <w:tr w:rsidR="00000000" w14:paraId="767F4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38F6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Температура эксплуатации,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˚</w:t>
            </w: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2EAC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- 25 до +55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7F9C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- 15 до +50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58B6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- 10 до +50</w:t>
            </w:r>
          </w:p>
        </w:tc>
      </w:tr>
      <w:tr w:rsidR="00000000" w14:paraId="3A5E8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36E1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Коэффициент теплового излучения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1A00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37AF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0.10 до 1.00, шаг 0.01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0B91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0.10 до 1.00, шаг 0.01</w:t>
            </w:r>
          </w:p>
        </w:tc>
      </w:tr>
      <w:tr w:rsidR="00000000" w14:paraId="73660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6841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Спектр, мкм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6BF7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C137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36B1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8-14</w:t>
            </w:r>
          </w:p>
        </w:tc>
      </w:tr>
      <w:tr w:rsidR="00000000" w14:paraId="039CF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6706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Прицелива</w:t>
            </w:r>
            <w:r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28EB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точечный лазер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B41D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точечный лазер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7003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точечный лазер</w:t>
            </w:r>
          </w:p>
        </w:tc>
      </w:tr>
      <w:tr w:rsidR="00000000" w14:paraId="03AD4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B63B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C3A8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9В "Крона"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F626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9В "Крона"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DBDB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9В "Крона", DC9V</w:t>
            </w:r>
          </w:p>
        </w:tc>
      </w:tr>
      <w:tr w:rsidR="00000000" w14:paraId="75A4C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B48B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с компьютером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0E84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A583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57F9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есть, RS-232</w:t>
            </w:r>
          </w:p>
        </w:tc>
      </w:tr>
      <w:tr w:rsidR="00000000" w14:paraId="0636D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F917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Доп. функции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C264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6AC4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часы, min, max, отклонение, контроллер, среднее, разъем для штатива, кейс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C589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часы</w:t>
            </w:r>
            <w:r>
              <w:rPr>
                <w:color w:val="000000"/>
                <w:sz w:val="20"/>
                <w:szCs w:val="20"/>
              </w:rPr>
              <w:t>, min, max, отклонение, контроллер, среднее, разъем для штатива, шнур RS232, ПО для ПК, кейс</w:t>
            </w:r>
          </w:p>
        </w:tc>
      </w:tr>
      <w:tr w:rsidR="00000000" w14:paraId="13F78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7035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Размеры, мм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5734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140х80х38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3756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220х134х60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D498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220х134х60</w:t>
            </w:r>
          </w:p>
        </w:tc>
      </w:tr>
      <w:tr w:rsidR="00000000" w14:paraId="2BD28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69B3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Вес, г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A61B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4EDA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AA2F" w14:textId="77777777" w:rsidR="00000000" w:rsidRDefault="00426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</w:tr>
    </w:tbl>
    <w:p w14:paraId="47A886B1" w14:textId="77777777" w:rsidR="00000000" w:rsidRDefault="00426CD7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en-US"/>
        </w:rPr>
      </w:pPr>
    </w:p>
    <w:p w14:paraId="274412CA" w14:textId="77777777" w:rsidR="00000000" w:rsidRDefault="00426C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t>Характеристики и выбор</w:t>
      </w:r>
    </w:p>
    <w:p w14:paraId="799184BB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9DE05C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методов измерения температуры можно выделить 2 основных: </w:t>
      </w:r>
      <w:r>
        <w:rPr>
          <w:color w:val="000000"/>
          <w:sz w:val="28"/>
          <w:szCs w:val="28"/>
        </w:rPr>
        <w:lastRenderedPageBreak/>
        <w:t>измерени</w:t>
      </w:r>
      <w:r>
        <w:rPr>
          <w:color w:val="000000"/>
          <w:sz w:val="28"/>
          <w:szCs w:val="28"/>
        </w:rPr>
        <w:t>е температуры контактным и бесконтактным способом. В промышленности в этом случае распространены методы именно бесконтактного измерения ввиду их простоты и эффективности, а также точности и объективности результатов измерения. Особенности реализации прибор</w:t>
      </w:r>
      <w:r>
        <w:rPr>
          <w:color w:val="000000"/>
          <w:sz w:val="28"/>
          <w:szCs w:val="28"/>
        </w:rPr>
        <w:t>ов позволяют применять их для измерения температуры практически для любых целей и в любых условиях, где это необходимо.</w:t>
      </w:r>
    </w:p>
    <w:p w14:paraId="69B50EF3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данном этапе уровень развития теоретической и практической физики позволяет получать результаты измерения какой-либо величины не прям</w:t>
      </w:r>
      <w:r>
        <w:rPr>
          <w:color w:val="000000"/>
          <w:sz w:val="28"/>
          <w:szCs w:val="28"/>
        </w:rPr>
        <w:t>ым, а косвенным способом через обоснованные связи измеряемой физической величины с другими величинами, чье измерение не составляет труда. Так, например, чтобы получить численное значение ускорения движущегося тела, необходимо лишь зафиксировать начальную и</w:t>
      </w:r>
      <w:r>
        <w:rPr>
          <w:color w:val="000000"/>
          <w:sz w:val="28"/>
          <w:szCs w:val="28"/>
        </w:rPr>
        <w:t xml:space="preserve"> конечную скорость, а также пройденный участок пути, не прибегая к помощи акселерометров (приборов для измерения ускорения). По аналогичному принципу достаточно удобно измерять температуру. Измерение температуры совсем незатруднительно проводить оптическим</w:t>
      </w:r>
      <w:r>
        <w:rPr>
          <w:color w:val="000000"/>
          <w:sz w:val="28"/>
          <w:szCs w:val="28"/>
        </w:rPr>
        <w:t xml:space="preserve"> способом: нагретые до какой-либо температуры тела излучают волны соответствующей данной температуре длины волны (лямбда) в диапазоне длин волн, соответствующих инфракрасному диапазону частот (обратная зависимость длины волны).</w:t>
      </w:r>
    </w:p>
    <w:p w14:paraId="620B5ED6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принципа действия б</w:t>
      </w:r>
      <w:r>
        <w:rPr>
          <w:color w:val="000000"/>
          <w:sz w:val="28"/>
          <w:szCs w:val="28"/>
        </w:rPr>
        <w:t>есконтактных термометров (инфракрасных термометров или же пирометров) как раз положен оптический метод измерения температуры. О широком спектре применения приборов бесконтактного измерения говорить излишне - это вполне очевидно. Остановимся лишь на конкрет</w:t>
      </w:r>
      <w:r>
        <w:rPr>
          <w:color w:val="000000"/>
          <w:sz w:val="28"/>
          <w:szCs w:val="28"/>
        </w:rPr>
        <w:t xml:space="preserve">ном описании пирометров и на тех моментах, которые являются определяющими в выборе </w:t>
      </w:r>
      <w:r>
        <w:rPr>
          <w:color w:val="000000"/>
          <w:sz w:val="28"/>
          <w:szCs w:val="28"/>
          <w:lang w:val="en-US"/>
        </w:rPr>
        <w:t>пирометра</w:t>
      </w:r>
      <w:r>
        <w:rPr>
          <w:color w:val="000000"/>
          <w:sz w:val="28"/>
          <w:szCs w:val="28"/>
        </w:rPr>
        <w:t xml:space="preserve"> для тех или иных задач.</w:t>
      </w:r>
    </w:p>
    <w:p w14:paraId="69421A6C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ассортимент предлагаемых как зарубежных, так и отечественных измерительных приборов весьма велик и, как правило, адаптир</w:t>
      </w:r>
      <w:r>
        <w:rPr>
          <w:color w:val="000000"/>
          <w:sz w:val="28"/>
          <w:szCs w:val="28"/>
        </w:rPr>
        <w:t xml:space="preserve">ован под конкретные цели, - то следует четко определиться, какой тип пирометра необходим для планируемых измерений. Стационарные пирометры дают весьма точные результаты и очень богаты функционально, однако они не предназначены для проведения измерений "на </w:t>
      </w:r>
      <w:r>
        <w:rPr>
          <w:color w:val="000000"/>
          <w:sz w:val="28"/>
          <w:szCs w:val="28"/>
        </w:rPr>
        <w:t xml:space="preserve">лету" и "в поле". Такие пирометры требуют калибровки и настройки, проверки на моделях АЧТ </w:t>
      </w:r>
      <w:r>
        <w:rPr>
          <w:color w:val="000000"/>
          <w:sz w:val="28"/>
          <w:szCs w:val="28"/>
        </w:rPr>
        <w:lastRenderedPageBreak/>
        <w:t>(абсолютно черное тело), и, не смотря на высокую надежность, точность и безошибочность измерений, а также удобство представления результатов такой пирометр затрудните</w:t>
      </w:r>
      <w:r>
        <w:rPr>
          <w:color w:val="000000"/>
          <w:sz w:val="28"/>
          <w:szCs w:val="28"/>
        </w:rPr>
        <w:t>льно всегда иметь под рукой. В условиях производства здорово выручают компактные переносные термометры, которые позволяют мгновенно получать значения температуры нагретого тела, причем на приемлемом уровне точности. Главная особенность таких пирометров - в</w:t>
      </w:r>
      <w:r>
        <w:rPr>
          <w:color w:val="000000"/>
          <w:sz w:val="28"/>
          <w:szCs w:val="28"/>
        </w:rPr>
        <w:t>озможность всегда быть под рукой и контролировать температуру оперативно, мгновенно получать результаты измерений для коррекции данного технологического процесса, например для нестационарных объектов или в условиях монтажа объектов в полевых условиях. Такж</w:t>
      </w:r>
      <w:r>
        <w:rPr>
          <w:color w:val="000000"/>
          <w:sz w:val="28"/>
          <w:szCs w:val="28"/>
        </w:rPr>
        <w:t>е предпочтительно использование там, где очень точные данные не важны или же отсутствует автоматическая система опроса датчиков температуры (как контактных, так и безконтактных). К слову, в выборе между портативным и стационарным промышленным пирометром не</w:t>
      </w:r>
      <w:r>
        <w:rPr>
          <w:color w:val="000000"/>
          <w:sz w:val="28"/>
          <w:szCs w:val="28"/>
        </w:rPr>
        <w:t xml:space="preserve"> последнюю роль играет цена, которая адекватно высока у промышленных пирометров по сравнению с портативными моделями.</w:t>
      </w:r>
    </w:p>
    <w:p w14:paraId="27FC838B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имеет смысл рассмотреть основные технические характеристики пирометров, на которые следует в первую очередь обращать внимание в выбо</w:t>
      </w:r>
      <w:r>
        <w:rPr>
          <w:color w:val="000000"/>
          <w:sz w:val="28"/>
          <w:szCs w:val="28"/>
        </w:rPr>
        <w:t>ре оных.</w:t>
      </w:r>
    </w:p>
    <w:p w14:paraId="1D4F2AF6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момент - вероятный диапазон температур, величину которых планируется контролировать. Здесь в основном играет роль область применения и задачи по измерению температуры. Если необходимость использования пирометра ограничена проведением энерге</w:t>
      </w:r>
      <w:r>
        <w:rPr>
          <w:color w:val="000000"/>
          <w:sz w:val="28"/>
          <w:szCs w:val="28"/>
        </w:rPr>
        <w:t>тического аудита помещений (например, выявления зон теплопотерь для определения экономического эффекта от энергосбережения и прочее) и других измерений в условиях окружающей среды то вполне удовлетворительным будет диапазон температур от - 30 градусов Цель</w:t>
      </w:r>
      <w:r>
        <w:rPr>
          <w:color w:val="000000"/>
          <w:sz w:val="28"/>
          <w:szCs w:val="28"/>
        </w:rPr>
        <w:t>сия до 50 градусов Цельсия. Если пирометр предполагается использовать в целях контроля температуры на промышленных объектах, здесь уже нужны специализированные пирометры, способные работать температурами в диапазоне, значения в котором в десять раз превыша</w:t>
      </w:r>
      <w:r>
        <w:rPr>
          <w:color w:val="000000"/>
          <w:sz w:val="28"/>
          <w:szCs w:val="28"/>
        </w:rPr>
        <w:t>ют указанные выше. Стоимости пирометров формируются отчасти адекватно их возможностям по данному параметру.</w:t>
      </w:r>
    </w:p>
    <w:p w14:paraId="012FF371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момент, на который стоит обратить внимание - разрешающая способность по температуре. Фактически, это точность показаний Вашего пирометра, пос</w:t>
      </w:r>
      <w:r>
        <w:rPr>
          <w:color w:val="000000"/>
          <w:sz w:val="28"/>
          <w:szCs w:val="28"/>
        </w:rPr>
        <w:t>кольку эта величина характеризует наименьшую разность температур, воспринимаемых пирометром. Как в контактном, так и в бесконтактном методах обычно существует ряд второстепенных условий, влияющих на точность получаемых результатов и степень их влияния може</w:t>
      </w:r>
      <w:r>
        <w:rPr>
          <w:color w:val="000000"/>
          <w:sz w:val="28"/>
          <w:szCs w:val="28"/>
        </w:rPr>
        <w:t>т выражаться от сотых градуса до нескольких градусов.</w:t>
      </w:r>
    </w:p>
    <w:p w14:paraId="279AE1E3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выборе пирометра имеет смысл изучить такой параметр как показатель визирования. Данный параметр определяет рабочую область измерения и максимальное расстояние, для которого возможно снятие </w:t>
      </w:r>
      <w:r>
        <w:rPr>
          <w:color w:val="000000"/>
          <w:sz w:val="28"/>
          <w:szCs w:val="28"/>
        </w:rPr>
        <w:lastRenderedPageBreak/>
        <w:t>объективн</w:t>
      </w:r>
      <w:r>
        <w:rPr>
          <w:color w:val="000000"/>
          <w:sz w:val="28"/>
          <w:szCs w:val="28"/>
        </w:rPr>
        <w:t>ых результатов измерения. Обычно параметр сопоставлен с фокусным расстоянием пирометра (для пирометров с фиксированным фокусным расстоянием) либо определяется по диаграмме, на которой представлена зависимость размеров объекта, температуру которого требуетс</w:t>
      </w:r>
      <w:r>
        <w:rPr>
          <w:color w:val="000000"/>
          <w:sz w:val="28"/>
          <w:szCs w:val="28"/>
        </w:rPr>
        <w:t>я измерить, от расстояния до этого объекта. Обычно подобная диаграмма является составляющей комплектации пирометра или приводится в инструкции по эксплуатации. Для получения точной информации измерений при каком-либо фиксированном расстоянии для замера тем</w:t>
      </w:r>
      <w:r>
        <w:rPr>
          <w:color w:val="000000"/>
          <w:sz w:val="28"/>
          <w:szCs w:val="28"/>
        </w:rPr>
        <w:t xml:space="preserve">пературы области объекта (в зависимости от данного расстояния, что и приведено в диаграмме) желательно, чтобы объект был приблизительно в 2 раза больше измеряемой области. Для определения температуры малых областей объекта на большом расстоянии используют </w:t>
      </w:r>
      <w:r>
        <w:rPr>
          <w:color w:val="000000"/>
          <w:sz w:val="28"/>
          <w:szCs w:val="28"/>
        </w:rPr>
        <w:t>пирометры с большими показателями визирования (начиная от 100:</w:t>
      </w:r>
    </w:p>
    <w:p w14:paraId="7BD87EE7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). Однако вопрос об использовании пирометров с высоким показателем визирования на практике оказался немного противоречивым. Как правило, определение температуры в мелких областей для дефектоско</w:t>
      </w:r>
      <w:r>
        <w:rPr>
          <w:color w:val="000000"/>
          <w:sz w:val="28"/>
          <w:szCs w:val="28"/>
        </w:rPr>
        <w:t>пии не является принципиальным - вполне достаточно определить ненормальные перепады температуры с помощью приборов с более низким показателем визирования.</w:t>
      </w:r>
    </w:p>
    <w:p w14:paraId="3B896D86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обязательная характеристика для всех полупроводниковых приборов - диапазон рабочих температур. </w:t>
      </w:r>
      <w:r>
        <w:rPr>
          <w:color w:val="000000"/>
          <w:sz w:val="28"/>
          <w:szCs w:val="28"/>
        </w:rPr>
        <w:t>Этот параметр характеризует температурные условия, в которых прибор сможет функционировать нормально и изменения температуры не повлияют на метрологические качества прибора. В выборе пирометра с учетом этой характеристики следует учесть возможность калибро</w:t>
      </w:r>
      <w:r>
        <w:rPr>
          <w:color w:val="000000"/>
          <w:sz w:val="28"/>
          <w:szCs w:val="28"/>
        </w:rPr>
        <w:t>вки прибора, предусматривающей возможность компенсации теплового удара, а также сохранение точности измерений во всем диапазоне рабочих температур при резкой смене температуры окружающей среды с субъективно теплой на холодную и наоборот.</w:t>
      </w:r>
    </w:p>
    <w:p w14:paraId="223B8AD1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всех выше пе</w:t>
      </w:r>
      <w:r>
        <w:rPr>
          <w:color w:val="000000"/>
          <w:sz w:val="28"/>
          <w:szCs w:val="28"/>
        </w:rPr>
        <w:t>речисленных характеристик и моментов удобства/портативности пирометров имеет смысл обратить внимание на условия отображения информации. Как правило, любой современный пирометр снабжен ЖК-дисплеем, на котором отображаются данные измерения. Для непериодическ</w:t>
      </w:r>
      <w:r>
        <w:rPr>
          <w:color w:val="000000"/>
          <w:sz w:val="28"/>
          <w:szCs w:val="28"/>
        </w:rPr>
        <w:t xml:space="preserve">их замеров этого, как правило, бывает достаточно. Однако в системах автоматического управления, где пирометр может выступать датчиком температуры, имеет смысл выбирать пирометры с токовым, вольтовым или цифровым выходами в зависимости от реализации данной </w:t>
      </w:r>
      <w:r>
        <w:rPr>
          <w:color w:val="000000"/>
          <w:sz w:val="28"/>
          <w:szCs w:val="28"/>
        </w:rPr>
        <w:t>САУ.</w:t>
      </w:r>
    </w:p>
    <w:p w14:paraId="6149454C" w14:textId="77777777" w:rsidR="00000000" w:rsidRDefault="00426CD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Разновидности приборов:</w:t>
      </w:r>
    </w:p>
    <w:p w14:paraId="52F4587D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Квазимонохроматические (оптические) пирометры. </w:t>
      </w:r>
      <w:r>
        <w:rPr>
          <w:color w:val="000000"/>
          <w:sz w:val="28"/>
          <w:szCs w:val="28"/>
        </w:rPr>
        <w:t xml:space="preserve">Действие этих переносных приборов основано на сравнении яркости моно-хроматич. излучения двух тел-тела, т-ру к-рого измеряют, и эталонного. В качестве последнего обычно используют </w:t>
      </w:r>
      <w:r>
        <w:rPr>
          <w:color w:val="000000"/>
          <w:sz w:val="28"/>
          <w:szCs w:val="28"/>
        </w:rPr>
        <w:t xml:space="preserve">нить лампы накаливания с регулируемой яркостью излучения. Наиб. распространенный прибор данной группы-пирометры с "исчезающей" нитью (рис.1). Внутри телескопич. трубки в </w:t>
      </w:r>
      <w:r>
        <w:rPr>
          <w:color w:val="000000"/>
          <w:sz w:val="28"/>
          <w:szCs w:val="28"/>
        </w:rPr>
        <w:lastRenderedPageBreak/>
        <w:t xml:space="preserve">фокусе линзы объектива находится питаемая от </w:t>
      </w:r>
      <w:r>
        <w:rPr>
          <w:color w:val="000000"/>
          <w:sz w:val="28"/>
          <w:szCs w:val="28"/>
          <w:lang w:val="en-US"/>
        </w:rPr>
        <w:t>аккумулятора</w:t>
      </w:r>
      <w:r>
        <w:rPr>
          <w:color w:val="000000"/>
          <w:sz w:val="28"/>
          <w:szCs w:val="28"/>
        </w:rPr>
        <w:t xml:space="preserve"> через реостат пирометрич. ла</w:t>
      </w:r>
      <w:r>
        <w:rPr>
          <w:color w:val="000000"/>
          <w:sz w:val="28"/>
          <w:szCs w:val="28"/>
        </w:rPr>
        <w:t xml:space="preserve">мпа с подковообразной нитью. Для получения монохроматич. света окуляр снабжен красным светофильтром, пропускающим лучи только определенной длины волны (65-66 мкм). В объектив помещен </w:t>
      </w:r>
      <w:r>
        <w:rPr>
          <w:color w:val="000000"/>
          <w:sz w:val="28"/>
          <w:szCs w:val="28"/>
          <w:lang w:val="en-US"/>
        </w:rPr>
        <w:t>серый</w:t>
      </w:r>
      <w:r>
        <w:rPr>
          <w:color w:val="000000"/>
          <w:sz w:val="28"/>
          <w:szCs w:val="28"/>
        </w:rPr>
        <w:t xml:space="preserve"> поглощающий светофильтр, служащий для расширения пределов измерений</w:t>
      </w:r>
      <w:r>
        <w:rPr>
          <w:color w:val="000000"/>
          <w:sz w:val="28"/>
          <w:szCs w:val="28"/>
        </w:rPr>
        <w:t>.</w:t>
      </w:r>
    </w:p>
    <w:p w14:paraId="02F39220" w14:textId="77777777" w:rsidR="00000000" w:rsidRDefault="00426CD7">
      <w:pPr>
        <w:ind w:firstLine="709"/>
        <w:rPr>
          <w:color w:val="000000"/>
          <w:sz w:val="28"/>
          <w:szCs w:val="28"/>
        </w:rPr>
      </w:pPr>
    </w:p>
    <w:p w14:paraId="55397984" w14:textId="668BEBF3" w:rsidR="00000000" w:rsidRDefault="00A45FD8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6121E5" wp14:editId="4A597FE2">
            <wp:extent cx="39814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9706" w14:textId="77777777" w:rsidR="00000000" w:rsidRDefault="00426CD7">
      <w:pPr>
        <w:ind w:firstLine="709"/>
        <w:rPr>
          <w:color w:val="000000"/>
          <w:sz w:val="28"/>
          <w:szCs w:val="28"/>
        </w:rPr>
      </w:pPr>
    </w:p>
    <w:p w14:paraId="6D697208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оптич. системы к измерению трубку наводят на раскаленное тело и передвигают объектив до получения четкого изображения тела и нити лампы. Включив источник тока, реостатом регулируют яркость нити до тех</w:t>
      </w:r>
      <w:r>
        <w:rPr>
          <w:color w:val="000000"/>
          <w:sz w:val="28"/>
          <w:szCs w:val="28"/>
        </w:rPr>
        <w:t xml:space="preserve"> пор, пока ее средняя часть не сольется с освещенным телом. В момент выравнивания яркостей тела и нити, когда последняя становится неразличимой, прибор показывает т. наз. яркостную т-ру тела (равна т-ре абсолютно черного тела того же углового размера, что </w:t>
      </w:r>
      <w:r>
        <w:rPr>
          <w:color w:val="000000"/>
          <w:sz w:val="28"/>
          <w:szCs w:val="28"/>
        </w:rPr>
        <w:t>и излучающее тело, и дающего такой же поток излучения на данной длине волны). Эту т-ру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я</w:t>
      </w:r>
      <w:r>
        <w:rPr>
          <w:color w:val="000000"/>
          <w:sz w:val="28"/>
          <w:szCs w:val="28"/>
        </w:rPr>
        <w:t xml:space="preserve">) отсчитывают по одной из шкал отградуированного в градусах милливольтметра: верхней-без </w:t>
      </w:r>
      <w:r>
        <w:rPr>
          <w:color w:val="000000"/>
          <w:sz w:val="28"/>
          <w:szCs w:val="28"/>
          <w:lang w:val="en-US"/>
        </w:rPr>
        <w:t>серого</w:t>
      </w:r>
      <w:r>
        <w:rPr>
          <w:color w:val="000000"/>
          <w:sz w:val="28"/>
          <w:szCs w:val="28"/>
        </w:rPr>
        <w:t xml:space="preserve"> светофильтра (для т-р 800-1400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) и нижней со светофильтром (для т-р </w:t>
      </w:r>
      <w:r>
        <w:rPr>
          <w:color w:val="000000"/>
          <w:sz w:val="28"/>
          <w:szCs w:val="28"/>
        </w:rPr>
        <w:t>св.1300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). Погрешность до 1% от диапазона измерений. По известной Т</w:t>
      </w:r>
      <w:r>
        <w:rPr>
          <w:color w:val="000000"/>
          <w:sz w:val="28"/>
          <w:szCs w:val="28"/>
          <w:vertAlign w:val="subscript"/>
        </w:rPr>
        <w:t>я</w:t>
      </w:r>
      <w:r>
        <w:rPr>
          <w:color w:val="000000"/>
          <w:sz w:val="28"/>
          <w:szCs w:val="28"/>
        </w:rPr>
        <w:t xml:space="preserve"> истинную т-ру тела определяют на основе </w:t>
      </w:r>
      <w:r>
        <w:rPr>
          <w:color w:val="000000"/>
          <w:sz w:val="28"/>
          <w:szCs w:val="28"/>
          <w:lang w:val="en-US"/>
        </w:rPr>
        <w:t>законов теплового излучения</w:t>
      </w:r>
      <w:r>
        <w:rPr>
          <w:color w:val="000000"/>
          <w:sz w:val="28"/>
          <w:szCs w:val="28"/>
        </w:rPr>
        <w:t>.</w:t>
      </w:r>
    </w:p>
    <w:p w14:paraId="0148873C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Фотоэлектрические пирометры. </w:t>
      </w:r>
      <w:r>
        <w:rPr>
          <w:color w:val="000000"/>
          <w:sz w:val="28"/>
          <w:szCs w:val="28"/>
        </w:rPr>
        <w:t xml:space="preserve">В приборах разл. типов чувствит. элементами служат фотоэлементы с внеш. фотоэффектом, в </w:t>
      </w:r>
      <w:r>
        <w:rPr>
          <w:color w:val="000000"/>
          <w:sz w:val="28"/>
          <w:szCs w:val="28"/>
        </w:rPr>
        <w:t>к-рых фототок пропорционален энергии излучения волн определенного участка спектра. В пирометрах этого типа (рис.2) изображение раскаленного тела (т-ру к-рого измеряют) с помощью объектива и диафрагмы 2 создается в плоскости одного из отверстий диафрагмы 3,</w:t>
      </w:r>
      <w:r>
        <w:rPr>
          <w:color w:val="000000"/>
          <w:sz w:val="28"/>
          <w:szCs w:val="28"/>
        </w:rPr>
        <w:t xml:space="preserve"> расположенной, наряду с красным светофильтром, перед фотоэлементом. Последний через др. отверстие этой диафрагмы освещается регулируемым источником света-электрич. лампой. Благодаря колебаниям заслонки вибрац. модулятора фотоэлемент поочередно с частотой </w:t>
      </w:r>
      <w:r>
        <w:rPr>
          <w:color w:val="000000"/>
          <w:sz w:val="28"/>
          <w:szCs w:val="28"/>
        </w:rPr>
        <w:t>50 Гц освещается раскаленным телом и лампой. При неравенстве освещенностей от них в цепи фотоэлемента возникает фототок, усиливаемый электронным усилителем. Его выходной сигнал изменяет ток накала лампы до выравнивания указанных освещенностей. Сила тока, о</w:t>
      </w:r>
      <w:r>
        <w:rPr>
          <w:color w:val="000000"/>
          <w:sz w:val="28"/>
          <w:szCs w:val="28"/>
        </w:rPr>
        <w:t xml:space="preserve">днозначно связанная с яркостной т-рой тела, на сопротивлении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вых</w:t>
      </w:r>
      <w:r>
        <w:rPr>
          <w:color w:val="000000"/>
          <w:sz w:val="28"/>
          <w:szCs w:val="28"/>
        </w:rPr>
        <w:t xml:space="preserve"> преобразуется в напряжение, измеряемое автоматич. потенциометром, шкалы к-рого градуированы в градусах Т</w:t>
      </w:r>
      <w:r>
        <w:rPr>
          <w:color w:val="000000"/>
          <w:sz w:val="28"/>
          <w:szCs w:val="28"/>
          <w:vertAlign w:val="subscript"/>
        </w:rPr>
        <w:t>я</w:t>
      </w:r>
      <w:r>
        <w:rPr>
          <w:color w:val="000000"/>
          <w:sz w:val="28"/>
          <w:szCs w:val="28"/>
        </w:rPr>
        <w:t>. Фотоэлектрич. пирометры выпускают одношкальными для измерения т-р от 600 до 2000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двушкальными (введен ослабляющий светофильтр) для определения более высоких т-р; в первом случае погрешность не превышает 1%, во втором - 2,5% от диапазона измерений.</w:t>
      </w:r>
    </w:p>
    <w:p w14:paraId="5678B2AE" w14:textId="77777777" w:rsidR="00000000" w:rsidRDefault="00426CD7">
      <w:pPr>
        <w:ind w:firstLine="709"/>
        <w:rPr>
          <w:color w:val="000000"/>
          <w:sz w:val="28"/>
          <w:szCs w:val="28"/>
        </w:rPr>
      </w:pPr>
    </w:p>
    <w:p w14:paraId="6F6BABA7" w14:textId="77777777" w:rsidR="00000000" w:rsidRDefault="00426CD7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пирометр инфракрасный термометр оптический</w:t>
      </w:r>
    </w:p>
    <w:p w14:paraId="10A5274C" w14:textId="71E5C1A0" w:rsidR="00000000" w:rsidRDefault="00A45FD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5E2362" wp14:editId="7DE5BF38">
            <wp:extent cx="4667250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4B61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01587A1" w14:textId="77777777" w:rsidR="00000000" w:rsidRDefault="00426CD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Пирометры спектрального отношения (цветовые пирометры). </w:t>
      </w:r>
      <w:r>
        <w:rPr>
          <w:color w:val="000000"/>
          <w:sz w:val="28"/>
          <w:szCs w:val="28"/>
        </w:rPr>
        <w:t>В пром. приборах находится отношение т. наз. спектральной энергетич. яркости (излучение определенной длины волны, или яркости) реального тела с двумя заранее выбра</w:t>
      </w:r>
      <w:r>
        <w:rPr>
          <w:color w:val="000000"/>
          <w:sz w:val="28"/>
          <w:szCs w:val="28"/>
        </w:rPr>
        <w:t xml:space="preserve">нными значениями длины волны. Для каждой т-ры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это отношение неодинаково, но вполне однозначно. Действие большей части конструкций основано на определении цвета нагретого тела по отношению яркостей для не очень близких одна к другой двух длин волн в видим</w:t>
      </w:r>
      <w:r>
        <w:rPr>
          <w:color w:val="000000"/>
          <w:sz w:val="28"/>
          <w:szCs w:val="28"/>
        </w:rPr>
        <w:t>ой части спектра.</w:t>
      </w:r>
    </w:p>
    <w:p w14:paraId="7500F896" w14:textId="32389F75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Измеряемое излучение через защитное стекло и объектив попадает на фотоэлемент (рис.3). Между ним и объективом установлен вращаемый синхронным двигателем обтюратор. Последний выполнен в виде </w:t>
      </w:r>
      <w:r>
        <w:rPr>
          <w:color w:val="000000"/>
          <w:sz w:val="28"/>
          <w:szCs w:val="28"/>
          <w:lang w:val="en-US"/>
        </w:rPr>
        <w:t>диска</w:t>
      </w:r>
      <w:r>
        <w:rPr>
          <w:color w:val="000000"/>
          <w:sz w:val="28"/>
          <w:szCs w:val="28"/>
        </w:rPr>
        <w:t xml:space="preserve"> с двумя отверстиями, закрытыми красным и с</w:t>
      </w:r>
      <w:r>
        <w:rPr>
          <w:color w:val="000000"/>
          <w:sz w:val="28"/>
          <w:szCs w:val="28"/>
        </w:rPr>
        <w:t xml:space="preserve">иним светофильтрами.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о есть образует, при вращении обтюратора на фотоэлемент попеременно попадают излучения разной интенсивности. Предварительно усиленный переменный ток, напряжение которого пропорционально соответствующим интенсивностям излучения, преобр</w:t>
      </w:r>
      <w:r>
        <w:rPr>
          <w:color w:val="000000"/>
          <w:sz w:val="28"/>
          <w:szCs w:val="28"/>
        </w:rPr>
        <w:t xml:space="preserve">азуется электронным логарифмич. устройством в постоянный ток силой, зависящей от 1/Т. Сила выходного тока устройства определяется показывающим или регистрирующим милливольтметром. </w:t>
      </w:r>
      <w:r>
        <w:rPr>
          <w:color w:val="000000"/>
          <w:sz w:val="28"/>
          <w:szCs w:val="28"/>
          <w:lang w:val="en-US"/>
        </w:rPr>
        <w:t>Пределы измерений 1400-2500</w:t>
      </w:r>
      <w:r>
        <w:rPr>
          <w:color w:val="000000"/>
          <w:sz w:val="28"/>
          <w:szCs w:val="28"/>
          <w:vertAlign w:val="super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C; погрешность не превышает </w:t>
      </w:r>
      <w:r w:rsidR="00A45FD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805499" wp14:editId="0A7B2B4B">
            <wp:extent cx="17145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1% от верх. предела.</w:t>
      </w:r>
    </w:p>
    <w:p w14:paraId="414D8F2C" w14:textId="77777777" w:rsidR="00000000" w:rsidRDefault="00426CD7">
      <w:pPr>
        <w:ind w:firstLine="709"/>
        <w:rPr>
          <w:color w:val="000000"/>
          <w:sz w:val="28"/>
          <w:szCs w:val="28"/>
        </w:rPr>
      </w:pPr>
    </w:p>
    <w:p w14:paraId="577A6E6A" w14:textId="34490F0A" w:rsidR="00000000" w:rsidRDefault="00A45FD8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3A3DEF" wp14:editId="35C3D181">
            <wp:extent cx="421005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B3C6" w14:textId="77777777" w:rsidR="00000000" w:rsidRDefault="00426CD7">
      <w:pPr>
        <w:ind w:firstLine="709"/>
        <w:rPr>
          <w:b/>
          <w:bCs/>
          <w:color w:val="000000"/>
          <w:sz w:val="28"/>
          <w:szCs w:val="28"/>
        </w:rPr>
      </w:pPr>
    </w:p>
    <w:p w14:paraId="5CFF6F8C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Пирометры полного излучения (радиационные пирометры) </w:t>
      </w:r>
      <w:r>
        <w:rPr>
          <w:color w:val="000000"/>
          <w:sz w:val="28"/>
          <w:szCs w:val="28"/>
        </w:rPr>
        <w:t>Служат для измерения т-ры по мощности излучения нагретого тела (рис.4). Испускаемые им лучи с помощью оптич. системы (рефракторн</w:t>
      </w:r>
      <w:r>
        <w:rPr>
          <w:color w:val="000000"/>
          <w:sz w:val="28"/>
          <w:szCs w:val="28"/>
        </w:rPr>
        <w:t>ой - преломляющей с линзой и диафрагмой или рефлекторной - отражающей с зеркалом) фокусируются на преобразователе - обычно миниатюрной термоэлектрич. батарее. Для наводки на нагретое тело используют окуляр с красным либо дымчатым светофильтром. Возбуждаема</w:t>
      </w:r>
      <w:r>
        <w:rPr>
          <w:color w:val="000000"/>
          <w:sz w:val="28"/>
          <w:szCs w:val="28"/>
        </w:rPr>
        <w:t xml:space="preserve">я в батарее термоэдс фиксируется потенциометром, шкала которого градуирована в градусах по т-ре излучения абсолютно черного тела. По измеренной радиац. т-ре (900-2000 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) истинную т-ру раскаленного тела находят из спец. таблицы. Точное определение кол-ва п</w:t>
      </w:r>
      <w:r>
        <w:rPr>
          <w:color w:val="000000"/>
          <w:sz w:val="28"/>
          <w:szCs w:val="28"/>
        </w:rPr>
        <w:t xml:space="preserve">оступающей в пирометр лучистой энергии крайне затруднительно, т.к. между приемником излучения и </w:t>
      </w:r>
      <w:r>
        <w:rPr>
          <w:color w:val="000000"/>
          <w:sz w:val="28"/>
          <w:szCs w:val="28"/>
          <w:lang w:val="en-US"/>
        </w:rPr>
        <w:t>окружающей средой</w:t>
      </w:r>
      <w:r>
        <w:rPr>
          <w:color w:val="000000"/>
          <w:sz w:val="28"/>
          <w:szCs w:val="28"/>
        </w:rPr>
        <w:t xml:space="preserve"> происходит </w:t>
      </w:r>
      <w:r>
        <w:rPr>
          <w:color w:val="000000"/>
          <w:sz w:val="28"/>
          <w:szCs w:val="28"/>
          <w:lang w:val="en-US"/>
        </w:rPr>
        <w:t>теплообмен</w:t>
      </w:r>
      <w:r>
        <w:rPr>
          <w:color w:val="000000"/>
          <w:sz w:val="28"/>
          <w:szCs w:val="28"/>
        </w:rPr>
        <w:t>. Несмотря на это, пирометры полного излучения широко распространены в производств. практике; они м. б. установлены стац</w:t>
      </w:r>
      <w:r>
        <w:rPr>
          <w:color w:val="000000"/>
          <w:sz w:val="28"/>
          <w:szCs w:val="28"/>
        </w:rPr>
        <w:t>ионарно, позволяют применять дистанц. передачу показаний, автоматически записывать и регулировать т-ру.</w:t>
      </w:r>
    </w:p>
    <w:p w14:paraId="4E6725AD" w14:textId="77777777" w:rsidR="00000000" w:rsidRDefault="00426CD7">
      <w:pPr>
        <w:ind w:firstLine="709"/>
        <w:rPr>
          <w:noProof/>
          <w:color w:val="000000"/>
          <w:sz w:val="28"/>
          <w:szCs w:val="28"/>
        </w:rPr>
      </w:pPr>
    </w:p>
    <w:p w14:paraId="661D3330" w14:textId="05511034" w:rsidR="00000000" w:rsidRDefault="00A45FD8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6D72F" wp14:editId="3C759139">
            <wp:extent cx="3924300" cy="2400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1B45F" w14:textId="77777777" w:rsidR="00000000" w:rsidRDefault="00426CD7">
      <w:pPr>
        <w:ind w:firstLine="709"/>
        <w:rPr>
          <w:color w:val="000000"/>
          <w:sz w:val="28"/>
          <w:szCs w:val="28"/>
        </w:rPr>
      </w:pPr>
    </w:p>
    <w:p w14:paraId="38B1649F" w14:textId="77777777" w:rsidR="00000000" w:rsidRDefault="00426CD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сравнению с др. устройствами для измерения т-ры пирометры позволяют определять ее бесконтактно при теоретическ</w:t>
      </w:r>
      <w:r>
        <w:rPr>
          <w:color w:val="000000"/>
          <w:sz w:val="28"/>
          <w:szCs w:val="28"/>
        </w:rPr>
        <w:t>и неограниченном верх. пределе измерения; определять высокие т-ры в газовых потоках при высоких скоростях и т.д. В пром-сти пирометры широко применяют в системах контроля и управления температурными режимами разнообразных технол. процессов.</w:t>
      </w:r>
    </w:p>
    <w:p w14:paraId="086E05E0" w14:textId="77777777" w:rsidR="00000000" w:rsidRDefault="00426CD7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</w:t>
      </w:r>
      <w:r>
        <w:rPr>
          <w:b/>
          <w:bCs/>
          <w:i/>
          <w:iCs/>
          <w:smallCaps/>
          <w:noProof/>
          <w:sz w:val="28"/>
          <w:szCs w:val="28"/>
        </w:rPr>
        <w:t>уры</w:t>
      </w:r>
    </w:p>
    <w:p w14:paraId="7FE41B3E" w14:textId="77777777" w:rsidR="00000000" w:rsidRDefault="00426C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F6148E" w14:textId="77777777" w:rsidR="00000000" w:rsidRDefault="00426CD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Кулаков M.В., Технологические измерения и приборы для химических производств, M., 1983, с.91-96; Шкатов E.Ф.;</w:t>
      </w:r>
    </w:p>
    <w:p w14:paraId="377F6F51" w14:textId="77777777" w:rsidR="00000000" w:rsidRDefault="00426CD7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Технологические измерения и КИП на предприятиях химической промышленности &lt;http://www.xumuk.ru/bse/2993.html&gt;, M., 1986, с. 208-16;</w:t>
      </w:r>
    </w:p>
    <w:p w14:paraId="2EDE4746" w14:textId="77777777" w:rsidR="00426CD7" w:rsidRDefault="00426CD7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ромышленные приборы и средства автоматизации. Справочник, под ред. В.В. Черенкова, Л., 1987, с.70-77. Е.Ф. Шкотов.</w:t>
      </w:r>
    </w:p>
    <w:sectPr w:rsidR="00426C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D8"/>
    <w:rsid w:val="00426CD7"/>
    <w:rsid w:val="00A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8B037"/>
  <w14:defaultImageDpi w14:val="0"/>
  <w15:docId w15:val="{014A154B-2F64-4C22-8A15-A4517FD0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2883</Words>
  <Characters>16439</Characters>
  <Application>Microsoft Office Word</Application>
  <DocSecurity>0</DocSecurity>
  <Lines>136</Lines>
  <Paragraphs>38</Paragraphs>
  <ScaleCrop>false</ScaleCrop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2025-01-31T09:13:00Z</dcterms:created>
  <dcterms:modified xsi:type="dcterms:W3CDTF">2025-01-31T09:13:00Z</dcterms:modified>
</cp:coreProperties>
</file>