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F0C4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0C1F8DFC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96BCE9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EDA119B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Понятие электронной истории болезни </w:t>
      </w:r>
    </w:p>
    <w:p w14:paraId="0EE254C8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Преимущества и возможности ЭИБ </w:t>
      </w:r>
    </w:p>
    <w:p w14:paraId="1BDB3EAC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50000EF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2C30B05C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EA8399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59C77E0A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3B3054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Электронная история болезни - наиболее важный компонент медицинской информационной системы, так как именн</w:t>
      </w:r>
      <w:r>
        <w:rPr>
          <w:rFonts w:ascii="Times New Roman CYR" w:hAnsi="Times New Roman CYR" w:cs="Times New Roman CYR"/>
          <w:sz w:val="28"/>
          <w:szCs w:val="28"/>
        </w:rPr>
        <w:t>о с ней работает большинство сотрудников клиники и именно в ней формируется медицинская документация, от качества которой зависит качество оказанной пациенту помощи.</w:t>
      </w:r>
    </w:p>
    <w:p w14:paraId="5AB9F987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Традиционно многие информационные системы в медицине в первую очередь автоматизируют функц</w:t>
      </w:r>
      <w:r>
        <w:rPr>
          <w:rFonts w:ascii="Times New Roman CYR" w:hAnsi="Times New Roman CYR" w:cs="Times New Roman CYR"/>
          <w:sz w:val="28"/>
          <w:szCs w:val="28"/>
        </w:rPr>
        <w:t>ии учета медицинских услуг и расходных материалов (выполняют бухгалтерские функции), при этом реализация функции электронной истории болезни и экспертизы качества оказанной медицинской помощи отходит на второй план. Естественно, такие системы нередко затру</w:t>
      </w:r>
      <w:r>
        <w:rPr>
          <w:rFonts w:ascii="Times New Roman CYR" w:hAnsi="Times New Roman CYR" w:cs="Times New Roman CYR"/>
          <w:sz w:val="28"/>
          <w:szCs w:val="28"/>
        </w:rPr>
        <w:t>дняют работу медицинского персонала и вызывают отторжение врачей при внедрении.</w:t>
      </w:r>
    </w:p>
    <w:p w14:paraId="2BA6A947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считаем такой подход принципиально неверным, так как грамотно реализованная электронная история болезни значительно облегчает работу медицинского персонала, избавляет врачей</w:t>
      </w:r>
      <w:r>
        <w:rPr>
          <w:rFonts w:ascii="Times New Roman CYR" w:hAnsi="Times New Roman CYR" w:cs="Times New Roman CYR"/>
          <w:sz w:val="28"/>
          <w:szCs w:val="28"/>
        </w:rPr>
        <w:t xml:space="preserve"> от рутинной "бумажной работы", уменьшает количество врачебных ошибок, улучшает качество медицинской помощи за счет богатых экспертных и аналитических возможностей, увеличивает доверие пациентов к вашей клинике, т. к. врач может распечатать результаты осмо</w:t>
      </w:r>
      <w:r>
        <w:rPr>
          <w:rFonts w:ascii="Times New Roman CYR" w:hAnsi="Times New Roman CYR" w:cs="Times New Roman CYR"/>
          <w:sz w:val="28"/>
          <w:szCs w:val="28"/>
        </w:rPr>
        <w:t>тра, рекомендации, лекарственные назначения, выписку из амбулаторной карты и эти документы пациент, сможет прочесть.</w:t>
      </w:r>
    </w:p>
    <w:p w14:paraId="33B8DE96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Всю информация, необходимую для бухгалтерского учета, можно извлечь из электронной истории болезни. При этом достигается полное соответстви</w:t>
      </w:r>
      <w:r>
        <w:rPr>
          <w:rFonts w:ascii="Times New Roman CYR" w:hAnsi="Times New Roman CYR" w:cs="Times New Roman CYR"/>
          <w:sz w:val="28"/>
          <w:szCs w:val="28"/>
        </w:rPr>
        <w:t>е медицинской документации отчетной документации и не возникает конфликтных ситуаций, когда услуга зарегистрирована, но запись в истории болезни отсутствует.</w:t>
      </w:r>
    </w:p>
    <w:p w14:paraId="563FF982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работы - рассмотреть электронные истории болезни.</w:t>
      </w:r>
    </w:p>
    <w:p w14:paraId="6F53C1F9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454DD0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Понятие электронной истории бол</w:t>
      </w:r>
      <w:r>
        <w:rPr>
          <w:rFonts w:ascii="Times New Roman CYR" w:hAnsi="Times New Roman CYR" w:cs="Times New Roman CYR"/>
          <w:sz w:val="28"/>
          <w:szCs w:val="28"/>
        </w:rPr>
        <w:t>езни</w:t>
      </w:r>
    </w:p>
    <w:p w14:paraId="2CC7152E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845FD9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Электронная история болезни - информационная система, предназначенная для ведения, хранения на электронных носителях, поиска и выдачи по информационным запросам (в том числе и по электронным каналам связи) персональных медицинских записей.</w:t>
      </w:r>
    </w:p>
    <w:p w14:paraId="2D5DF561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п</w:t>
      </w:r>
      <w:r>
        <w:rPr>
          <w:rFonts w:ascii="Times New Roman CYR" w:hAnsi="Times New Roman CYR" w:cs="Times New Roman CYR"/>
          <w:sz w:val="28"/>
          <w:szCs w:val="28"/>
        </w:rPr>
        <w:t>ри обсуждении проблем, связанных с электронной медицинской картой, очень часто уповают на международные стандарты и богатый опыт, существующий в зарубежной практике. Однако, по нашему мнению, проблема перехода от бумажного способа ведения медицинской докум</w:t>
      </w:r>
      <w:r>
        <w:rPr>
          <w:rFonts w:ascii="Times New Roman CYR" w:hAnsi="Times New Roman CYR" w:cs="Times New Roman CYR"/>
          <w:sz w:val="28"/>
          <w:szCs w:val="28"/>
        </w:rPr>
        <w:t>ентации к электронному в полной мере не решена нигде в мире. Разнообразие международных стандартов, часто конкурирующих друг с другом даже внутри одной разрабатывающей их организации (например, HL7 версий 2 и 3), а также провал ряда крупных европейских про</w:t>
      </w:r>
      <w:r>
        <w:rPr>
          <w:rFonts w:ascii="Times New Roman CYR" w:hAnsi="Times New Roman CYR" w:cs="Times New Roman CYR"/>
          <w:sz w:val="28"/>
          <w:szCs w:val="28"/>
        </w:rPr>
        <w:t>ектов (например, в Великобритании) свидетельствуют о том, что проблема электронной медицинской карты далека от разрешения. И в этом вопросе нельзя говорить о серьезном отставании России. Все крупные страны находятся на относительно стартовых позициях, а на</w:t>
      </w:r>
      <w:r>
        <w:rPr>
          <w:rFonts w:ascii="Times New Roman CYR" w:hAnsi="Times New Roman CYR" w:cs="Times New Roman CYR"/>
          <w:sz w:val="28"/>
          <w:szCs w:val="28"/>
        </w:rPr>
        <w:t>ш традиционный соперник США развивает проект глобальной информатизации здравоохранения практически параллельным с нами курсом. Важно также подчеркнуть, что проблема электронных медицинских карт имеет очень большие «национальные особенности» и чрезвычайно т</w:t>
      </w:r>
      <w:r>
        <w:rPr>
          <w:rFonts w:ascii="Times New Roman CYR" w:hAnsi="Times New Roman CYR" w:cs="Times New Roman CYR"/>
          <w:sz w:val="28"/>
          <w:szCs w:val="28"/>
        </w:rPr>
        <w:t xml:space="preserve">есно связана с особенностями системы здравоохранения в конкретной стране. Поэтому говорить о сколько-нибудь «прямом» переносе опыта других стран не приходится. </w:t>
      </w:r>
    </w:p>
    <w:p w14:paraId="089B534C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даже на вопрос о том, что же такое «Электронная медицинская карта» - не все</w:t>
      </w:r>
      <w:r>
        <w:rPr>
          <w:rFonts w:ascii="Times New Roman CYR" w:hAnsi="Times New Roman CYR" w:cs="Times New Roman CYR"/>
          <w:sz w:val="28"/>
          <w:szCs w:val="28"/>
        </w:rPr>
        <w:t xml:space="preserve">гда просто ответить. </w:t>
      </w:r>
    </w:p>
    <w:p w14:paraId="49D741E8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Электронная история болезни - это комплекс программно-аппаратных средств и организационных решений, позволяющих полностью отказаться 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использования неэлектронных носителей информации в лечебно-диагностическом процессе.</w:t>
      </w:r>
    </w:p>
    <w:p w14:paraId="62083D11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этого определения вовсе не предполагает реального отказа от бумажной истории болезни и рентгеновских пленок, и в силу целого комплекса причин они еще долго будут существовать параллельно. Главный вопрос, ответ на который весьма существен для всего хода пр</w:t>
      </w:r>
      <w:r>
        <w:rPr>
          <w:rFonts w:ascii="Times New Roman CYR" w:hAnsi="Times New Roman CYR" w:cs="Times New Roman CYR"/>
          <w:sz w:val="28"/>
          <w:szCs w:val="28"/>
        </w:rPr>
        <w:t>оекта, таков: ставить ли перед разработчиками задачу перехода к полностью безбумажной технологии (хотя бы и в отдаленном будущем) или сознательно ограничить себя постановкой какой-то части этой задачи (например, обеспечить поддержку решений медицинской адм</w:t>
      </w:r>
      <w:r>
        <w:rPr>
          <w:rFonts w:ascii="Times New Roman CYR" w:hAnsi="Times New Roman CYR" w:cs="Times New Roman CYR"/>
          <w:sz w:val="28"/>
          <w:szCs w:val="28"/>
        </w:rPr>
        <w:t>инистрации).</w:t>
      </w:r>
    </w:p>
    <w:p w14:paraId="711BA292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Электронная история болезни имеет несколько групп пользователей, преследующих разные цели:</w:t>
      </w:r>
    </w:p>
    <w:p w14:paraId="4C389C5F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· медицинский персонал (врачи, медицинские сестры, лаборанты,…) - для этих пользователей прежде всего важен оперативный доступ к сведениям о пациентах, </w:t>
      </w:r>
      <w:r>
        <w:rPr>
          <w:rFonts w:ascii="Times New Roman CYR" w:hAnsi="Times New Roman CYR" w:cs="Times New Roman CYR"/>
          <w:sz w:val="28"/>
          <w:szCs w:val="28"/>
        </w:rPr>
        <w:t>который может обеспечить ЭИБ;</w:t>
      </w:r>
    </w:p>
    <w:p w14:paraId="32D3C08E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медицинская администрация (главный врач учреждения, заведующие отделениями, медицинские статистики, регистраторы…) - для этой группы на первый план выходит возможность оперативного контроля и управления лечебным процессом, о</w:t>
      </w:r>
      <w:r>
        <w:rPr>
          <w:rFonts w:ascii="Times New Roman CYR" w:hAnsi="Times New Roman CYR" w:cs="Times New Roman CYR"/>
          <w:sz w:val="28"/>
          <w:szCs w:val="28"/>
        </w:rPr>
        <w:t>перативной получение достоверных статистических требований;</w:t>
      </w:r>
    </w:p>
    <w:p w14:paraId="008ECB7A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научные сотрудники ищут в ЭИБ средство для систематического сбора и анализа данных для научных исследований;</w:t>
      </w:r>
    </w:p>
    <w:p w14:paraId="0120AA2B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сотрудники планово-экономических служб хотят оперативно отслеживать материальные и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финансовые потоки, связанные с лечебно-диагностическим процессом</w:t>
      </w:r>
    </w:p>
    <w:p w14:paraId="5D2CD27E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перечисленные группы пользователей будут предъявлять к ЭИБ и процессу ее внедрения свои требования, часто противоречащие друг другу. Задача руководителя проекта ЭИБ - найти разумный комп</w:t>
      </w:r>
      <w:r>
        <w:rPr>
          <w:rFonts w:ascii="Times New Roman CYR" w:hAnsi="Times New Roman CYR" w:cs="Times New Roman CYR"/>
          <w:sz w:val="28"/>
          <w:szCs w:val="28"/>
        </w:rPr>
        <w:t xml:space="preserve">ромисс между ними,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как на этапе проектирования, так и на этапах внедрения и развития. </w:t>
      </w:r>
    </w:p>
    <w:p w14:paraId="1B940AD2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автоматизации истории болезни необходимо классифицировать ее содержание так, чтобы выделить:</w:t>
      </w:r>
    </w:p>
    <w:p w14:paraId="196FD9C2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полностью формализуемые сведения (паспортная часть, установленная нозоло</w:t>
      </w:r>
      <w:r>
        <w:rPr>
          <w:rFonts w:ascii="Times New Roman CYR" w:hAnsi="Times New Roman CYR" w:cs="Times New Roman CYR"/>
          <w:sz w:val="28"/>
          <w:szCs w:val="28"/>
        </w:rPr>
        <w:t>гическая форма, вид операции, приглашение консультанта, взятие анализа и др.),</w:t>
      </w:r>
    </w:p>
    <w:p w14:paraId="7301952E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частично формализуемые (типы описания первоначального состояния пациента, основные синдромы, содержание лабораторных анализов)</w:t>
      </w:r>
    </w:p>
    <w:p w14:paraId="1EC4FE46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практически не поддающиеся формализации (анамнез</w:t>
      </w:r>
      <w:r>
        <w:rPr>
          <w:rFonts w:ascii="Times New Roman CYR" w:hAnsi="Times New Roman CYR" w:cs="Times New Roman CYR"/>
          <w:sz w:val="28"/>
          <w:szCs w:val="28"/>
        </w:rPr>
        <w:t>, комментарии к диагнозу, дневники, заключения консультанта и пр.). Ограничения здесь налагаются отнюдь не на обилие сведений (для автоматизации это не играет роли), а именно на возможность их формализации по существу.</w:t>
      </w:r>
    </w:p>
    <w:p w14:paraId="065B80F3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 истории болезни позволяет храни</w:t>
      </w:r>
      <w:r>
        <w:rPr>
          <w:rFonts w:ascii="Times New Roman CYR" w:hAnsi="Times New Roman CYR" w:cs="Times New Roman CYR"/>
          <w:sz w:val="28"/>
          <w:szCs w:val="28"/>
        </w:rPr>
        <w:t>ть следующую информацию:</w:t>
      </w:r>
    </w:p>
    <w:p w14:paraId="7F6EA29F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 поступлении, включая диагноз, дату и время поступления;</w:t>
      </w:r>
    </w:p>
    <w:p w14:paraId="52619E61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Коды отделений госпитализации, признаки для учета платных госпитализаций;</w:t>
      </w:r>
    </w:p>
    <w:p w14:paraId="0605C962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Заключительный клинический диагноз и дата выписки;</w:t>
      </w:r>
    </w:p>
    <w:p w14:paraId="270B556C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 и другие статистические поля;</w:t>
      </w:r>
    </w:p>
    <w:p w14:paraId="78D8D923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</w:t>
      </w:r>
      <w:r>
        <w:rPr>
          <w:rFonts w:ascii="Times New Roman CYR" w:hAnsi="Times New Roman CYR" w:cs="Times New Roman CYR"/>
          <w:sz w:val="28"/>
          <w:szCs w:val="28"/>
        </w:rPr>
        <w:t>мацию и выполненных посещениях и услугах;</w:t>
      </w:r>
    </w:p>
    <w:p w14:paraId="320F09CE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Документы первичного и контрольного осмотров;</w:t>
      </w:r>
    </w:p>
    <w:p w14:paraId="05F7E181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Документы результатов обследования и лечения;</w:t>
      </w:r>
    </w:p>
    <w:p w14:paraId="1192D826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Листы временной нетрудоспособности;</w:t>
      </w:r>
    </w:p>
    <w:p w14:paraId="497AEBD1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Протоколы операций, анестезиологического пособия;</w:t>
      </w:r>
    </w:p>
    <w:p w14:paraId="0BB58BBE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Карту пребывая в отделении интенсивн</w:t>
      </w:r>
      <w:r>
        <w:rPr>
          <w:rFonts w:ascii="Times New Roman CYR" w:hAnsi="Times New Roman CYR" w:cs="Times New Roman CYR"/>
          <w:sz w:val="28"/>
          <w:szCs w:val="28"/>
        </w:rPr>
        <w:t>ой терапии и т.д.</w:t>
      </w:r>
    </w:p>
    <w:p w14:paraId="4EBEB131" w14:textId="79985409" w:rsidR="00000000" w:rsidRDefault="00911A22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5342025" wp14:editId="1E60909B">
            <wp:extent cx="4552950" cy="3400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AFA">
        <w:rPr>
          <w:rFonts w:ascii="Times New Roman CYR" w:hAnsi="Times New Roman CYR" w:cs="Times New Roman CYR"/>
          <w:sz w:val="28"/>
          <w:szCs w:val="28"/>
        </w:rPr>
        <w:br/>
        <w:t>Рисунок 1. Работа с архивом электронных историй болезни</w:t>
      </w:r>
    </w:p>
    <w:p w14:paraId="04A09559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8E2411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Указанная информация хранится в главном документе электронной истории болезни - ее первичном медицинском документе. В саму электронную историю б</w:t>
      </w:r>
      <w:r>
        <w:rPr>
          <w:rFonts w:ascii="Times New Roman CYR" w:hAnsi="Times New Roman CYR" w:cs="Times New Roman CYR"/>
          <w:sz w:val="28"/>
          <w:szCs w:val="28"/>
        </w:rPr>
        <w:t>олезни помещаются все остальные документы - дневниковые записи, назначенные диеты, листы назначений, бланки заказа лабораторных исследований (и соответственно их результаты), документы диагностической службы, записи о выполненных лечебных манипуляциях - эл</w:t>
      </w:r>
      <w:r>
        <w:rPr>
          <w:rFonts w:ascii="Times New Roman CYR" w:hAnsi="Times New Roman CYR" w:cs="Times New Roman CYR"/>
          <w:sz w:val="28"/>
          <w:szCs w:val="28"/>
        </w:rPr>
        <w:t>ектрофототерапии, ЛФК, массаже и многое другое. В автоматическом режиме заполняются эпикризы, выписки из истории болезни, различные справки и т.д.</w:t>
      </w:r>
    </w:p>
    <w:p w14:paraId="2B0A6483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кодировании истории болезни система в автоматическом режиме обновляет информацию в листе окончательных ди</w:t>
      </w:r>
      <w:r>
        <w:rPr>
          <w:rFonts w:ascii="Times New Roman CYR" w:hAnsi="Times New Roman CYR" w:cs="Times New Roman CYR"/>
          <w:sz w:val="28"/>
          <w:szCs w:val="28"/>
        </w:rPr>
        <w:t>агнозов электронной амбулаторной карты пациента. Кроме того, в полностью автоматическом режиме осуществляется заполнение статистического талона. Применение электронной истории болезни, а также ряда дополнительных подсистем и программ позволяет полностью пе</w:t>
      </w:r>
      <w:r>
        <w:rPr>
          <w:rFonts w:ascii="Times New Roman CYR" w:hAnsi="Times New Roman CYR" w:cs="Times New Roman CYR"/>
          <w:sz w:val="28"/>
          <w:szCs w:val="28"/>
        </w:rPr>
        <w:t>рейти на электронный документооборот внутри стационара или санатория.</w:t>
      </w:r>
    </w:p>
    <w:p w14:paraId="48BEC23E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Подводя промежуточный итог можно сформулировать ряд требований к ЭИБ. </w:t>
      </w:r>
    </w:p>
    <w:p w14:paraId="592E9765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Электронная история болезни должна обладать:</w:t>
      </w:r>
    </w:p>
    <w:p w14:paraId="6B72D37B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полнотой данных - в идеале быть единственным источником сведений о зд</w:t>
      </w:r>
      <w:r>
        <w:rPr>
          <w:rFonts w:ascii="Times New Roman CYR" w:hAnsi="Times New Roman CYR" w:cs="Times New Roman CYR"/>
          <w:sz w:val="28"/>
          <w:szCs w:val="28"/>
        </w:rPr>
        <w:t>оровье пациента</w:t>
      </w:r>
    </w:p>
    <w:p w14:paraId="2F281510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возможностью доступа со стороны пациента и мед. персонала лечебных учреждений</w:t>
      </w:r>
    </w:p>
    <w:p w14:paraId="2FBCD890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неизменяемостью записей (защита от фальсификации)</w:t>
      </w:r>
    </w:p>
    <w:p w14:paraId="7ACCC64E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логированием доступа к записям (даже для чтения)</w:t>
      </w:r>
    </w:p>
    <w:p w14:paraId="1CE08ECE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возможностью удаленного доступа</w:t>
      </w:r>
    </w:p>
    <w:p w14:paraId="6DD34109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предоставлением данных для отче</w:t>
      </w:r>
      <w:r>
        <w:rPr>
          <w:rFonts w:ascii="Times New Roman CYR" w:hAnsi="Times New Roman CYR" w:cs="Times New Roman CYR"/>
          <w:sz w:val="28"/>
          <w:szCs w:val="28"/>
        </w:rPr>
        <w:t>тов</w:t>
      </w:r>
    </w:p>
    <w:p w14:paraId="5C72EC0E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доступностью для проведения экспертизы</w:t>
      </w:r>
    </w:p>
    <w:p w14:paraId="3FD6C39B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Главные проблемы, ограничивающие ведение истории в электронном виде, это сложность разграничения доступа, обеспечения неизменяемости записей задним числом, легитимность записей (нужно всегда знать, кто, что и когд</w:t>
      </w:r>
      <w:r>
        <w:rPr>
          <w:rFonts w:ascii="Times New Roman CYR" w:hAnsi="Times New Roman CYR" w:cs="Times New Roman CYR"/>
          <w:sz w:val="28"/>
          <w:szCs w:val="28"/>
        </w:rPr>
        <w:t xml:space="preserve">а записал), защищенность от утечек. </w:t>
      </w:r>
    </w:p>
    <w:p w14:paraId="2D1AE814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существует несколько моделей ЭИБ, а также ряд программ, позволяющих использовать нововведение в медицинских учреждениях.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электронная история болезнь</w:t>
      </w:r>
    </w:p>
    <w:p w14:paraId="7C4607C7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Ключевое звено - поликлиника - главное место формиро</w:t>
      </w:r>
      <w:r>
        <w:rPr>
          <w:rFonts w:ascii="Times New Roman CYR" w:hAnsi="Times New Roman CYR" w:cs="Times New Roman CYR"/>
          <w:sz w:val="28"/>
          <w:szCs w:val="28"/>
        </w:rPr>
        <w:t>вания записей о пациенте. Каждый пациент обладает личной ЭЦП, зашитой в материальном носителе (USB-ключ, смарт- или социальная карта). Там же хранятся сведения о мед. страховании. Второй экземпляр подписи находится в электронном виде в зашифрованном хранил</w:t>
      </w:r>
      <w:r>
        <w:rPr>
          <w:rFonts w:ascii="Times New Roman CYR" w:hAnsi="Times New Roman CYR" w:cs="Times New Roman CYR"/>
          <w:sz w:val="28"/>
          <w:szCs w:val="28"/>
        </w:rPr>
        <w:t>ище поликлиники. Каждый врач обладает личным ключом на материальном носителе, обеспечивающим ему доступ к хранилищу сертификатов пациентов. Каждый случай доступа фиксируется записью в базе данных. Каждый визит пациента - один новый XML-файл, подписанный кл</w:t>
      </w:r>
      <w:r>
        <w:rPr>
          <w:rFonts w:ascii="Times New Roman CYR" w:hAnsi="Times New Roman CYR" w:cs="Times New Roman CYR"/>
          <w:sz w:val="28"/>
          <w:szCs w:val="28"/>
        </w:rPr>
        <w:t xml:space="preserve">ючом врача и зашифрованный ключом пациента. Подпись врача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подтверждает его личность и дату записи. Шифрование - защищает от посторонних глаз. </w:t>
      </w:r>
    </w:p>
    <w:p w14:paraId="25A54632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обеспечения удаленного доступа и выполнения резервного копирования все записи лечебного учреждения без расшиф</w:t>
      </w:r>
      <w:r>
        <w:rPr>
          <w:rFonts w:ascii="Times New Roman CYR" w:hAnsi="Times New Roman CYR" w:cs="Times New Roman CYR"/>
          <w:sz w:val="28"/>
          <w:szCs w:val="28"/>
        </w:rPr>
        <w:t xml:space="preserve">ровки синхронизируются с федеральным сервером. Этим же достигается защита от подделки записей задним числом. На федеральном сервере ключей пациентов и врачей нет, записи там не читают. </w:t>
      </w:r>
    </w:p>
    <w:p w14:paraId="5082AB07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обращения человека в другое (любое) лечебное учреждение, он б</w:t>
      </w:r>
      <w:r>
        <w:rPr>
          <w:rFonts w:ascii="Times New Roman CYR" w:hAnsi="Times New Roman CYR" w:cs="Times New Roman CYR"/>
          <w:sz w:val="28"/>
          <w:szCs w:val="28"/>
        </w:rPr>
        <w:t>ерет с собой свой ключ и передает его, в случае госпитализации, на временное хранение в ЛПУ. Это обеспечивает удаленный доступ к записям основной карты. Запрос сначала идет на сервер поликлиники, если он недоступен - к федеральной базе. В случае госпитализ</w:t>
      </w:r>
      <w:r>
        <w:rPr>
          <w:rFonts w:ascii="Times New Roman CYR" w:hAnsi="Times New Roman CYR" w:cs="Times New Roman CYR"/>
          <w:sz w:val="28"/>
          <w:szCs w:val="28"/>
        </w:rPr>
        <w:t>ации пациента без ключа - генерируется временный, для ведения текущей истории с последующим импортом. Схема как в поликлинике - xml-файлы, подписанные ключом врача и зашифрованные ключом пациента.</w:t>
      </w:r>
    </w:p>
    <w:p w14:paraId="3FE81498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Синхронизация с федеральной базой ежесуточно. </w:t>
      </w:r>
    </w:p>
    <w:p w14:paraId="456AD805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для о</w:t>
      </w:r>
      <w:r>
        <w:rPr>
          <w:rFonts w:ascii="Times New Roman CYR" w:hAnsi="Times New Roman CYR" w:cs="Times New Roman CYR"/>
          <w:sz w:val="28"/>
          <w:szCs w:val="28"/>
        </w:rPr>
        <w:t>тчетов извлекаются не из истории болезни, а путем переноса части обезличенных данных о визите пациента в процессе его приема и записи информации в карту. Так можно считать койко-дни, заболеваемость по обращаемости и т.п. То есть срабатывают триггеры - запо</w:t>
      </w:r>
      <w:r>
        <w:rPr>
          <w:rFonts w:ascii="Times New Roman CYR" w:hAnsi="Times New Roman CYR" w:cs="Times New Roman CYR"/>
          <w:sz w:val="28"/>
          <w:szCs w:val="28"/>
        </w:rPr>
        <w:t xml:space="preserve">лнение поля диагноза копирует его без связи с пациентом в отдельную базу ЛПУ, оформленная выписка - увеличивает счетчик благоприятных исходов и т.п. </w:t>
      </w:r>
    </w:p>
    <w:p w14:paraId="2EEE18A0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Сильные места схемы:</w:t>
      </w:r>
    </w:p>
    <w:p w14:paraId="7F337FAC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врачу доступна вся история пациента, а не скудные выписки</w:t>
      </w:r>
    </w:p>
    <w:p w14:paraId="75B5E99C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постоянно доступны т</w:t>
      </w:r>
      <w:r>
        <w:rPr>
          <w:rFonts w:ascii="Times New Roman CYR" w:hAnsi="Times New Roman CYR" w:cs="Times New Roman CYR"/>
          <w:sz w:val="28"/>
          <w:szCs w:val="28"/>
        </w:rPr>
        <w:t>олько медперсоналу поликлиники и пациенту</w:t>
      </w:r>
    </w:p>
    <w:p w14:paraId="5ECFF6E3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резервируются есть</w:t>
      </w:r>
    </w:p>
    <w:p w14:paraId="6B3F4DFC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удаленный доступ</w:t>
      </w:r>
    </w:p>
    <w:p w14:paraId="769FAF7C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достигается неизменяемость записей</w:t>
      </w:r>
    </w:p>
    <w:p w14:paraId="671C1A76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формировать отчеты</w:t>
      </w:r>
    </w:p>
    <w:p w14:paraId="3C3008CB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защита от утечек</w:t>
      </w:r>
    </w:p>
    <w:p w14:paraId="19CE2B1D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Слабые места:</w:t>
      </w:r>
    </w:p>
    <w:p w14:paraId="1558C96F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экспертиза - в настоящее время история болезни может пройти до 3-4 экспертиз в о</w:t>
      </w:r>
      <w:r>
        <w:rPr>
          <w:rFonts w:ascii="Times New Roman CYR" w:hAnsi="Times New Roman CYR" w:cs="Times New Roman CYR"/>
          <w:sz w:val="28"/>
          <w:szCs w:val="28"/>
        </w:rPr>
        <w:t>бычных условиях и гораздо больше по решению суда. Если давать доступ всем, то это повышает вероятность утечки данных. Если давать доступ только по решению суда, то возникает проблема с контролем деятельности врачей со стороны коллег и страховых компаний.</w:t>
      </w:r>
    </w:p>
    <w:p w14:paraId="0A346F42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9CF8D7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Преимущества и возможности ЭИБ</w:t>
      </w:r>
    </w:p>
    <w:p w14:paraId="59031CFB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77BB0F5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Ввод обследований, результатов анализов и другой медицинской информации производится посредством создания записей различных профилей, специально разработанных для врачей разных специальностей: терапевтов, офтальмологов, 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ирургов, кардиологов, пульмонологов и т.д.</w:t>
      </w:r>
    </w:p>
    <w:p w14:paraId="0F4096CD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Модуль ЭМК/электронная история болезни поставляется с уже готовыми формами ввода, разработанными совместно с врачами и отлаженными в течение многих лет использования системы в медицинских учреждениях.</w:t>
      </w:r>
    </w:p>
    <w:p w14:paraId="3BE5EA40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системе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едусмотрены инструменты, предназначенные для ускорения набора текстовой информации.</w:t>
      </w:r>
    </w:p>
    <w:p w14:paraId="7E58606E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Контекстные справочники прикреплены к полям ввода и содержат часто употребляемые термины и словосочетания. Иерархическая структура справочников позволяет автоматически конс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труировать длинные фразы. Стандартная поставка модуля ЭМК включает множество готовых справочников, которые можно расширять самостоятельно.</w:t>
      </w:r>
    </w:p>
    <w:p w14:paraId="1F784B3B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Режим автотекста позволяет автоматически дополнять слова из справочника в процессе ввода текста.</w:t>
      </w:r>
    </w:p>
    <w:p w14:paraId="64EAE63B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Режим поиска позволя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 быстро находить в справочнике нужные термины.</w:t>
      </w:r>
    </w:p>
    <w:p w14:paraId="228F506F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Назначение лекарств может производиться по шаблонам, в которые пользователь вносит только необходимые параметры: например, дозировку и частоту приема.</w:t>
      </w:r>
    </w:p>
    <w:p w14:paraId="6F0D747C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Инструмент макроподстановки позволяет копировать данные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 предыдущих записей истории болезни, а также облегчает ввод однотипной информации (протоколов операций, медосмотров и т.п.).</w:t>
      </w:r>
    </w:p>
    <w:p w14:paraId="723AA1CB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возможности ЭИБ:</w:t>
      </w:r>
    </w:p>
    <w:p w14:paraId="4E5DE68D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Предоставляет пользователям возможность быстро и удобно вносить информацию о пациенте.</w:t>
      </w:r>
    </w:p>
    <w:p w14:paraId="0362882B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Обеспечивает без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опасность доступа к ЭМК с учетом прав доступа пользователей к медицинской информации, утвержденной в медицинском учреждении.</w:t>
      </w:r>
    </w:p>
    <w:p w14:paraId="760E7E09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Позволяет просматривать ЭМК пациента и быстро находить нужную информацию в больших объемах медицинской документации.</w:t>
      </w:r>
    </w:p>
    <w:p w14:paraId="250603C0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Дает возможнос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формировать на основе ЭМК различные выписки, справки, эпикризы, печатать их и хранить копию этих документов.</w:t>
      </w:r>
    </w:p>
    <w:p w14:paraId="72CAA68D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Предоставляет возможность наглядно просматривать медицинские данные по пациенту: диагнозы, лист назначений, строить различные графики и т.п.</w:t>
      </w:r>
    </w:p>
    <w:p w14:paraId="63646C34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воляет настроить удобные протоколы для врачей любых специальностей.</w:t>
      </w:r>
    </w:p>
    <w:p w14:paraId="1E97DFD5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Дает возможность прикреплять к ЭМК различные документы, например, голосовые сообщения.</w:t>
      </w:r>
    </w:p>
    <w:p w14:paraId="4372B928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Позволяет в электронном виде передавать пациенту его ЭМК на различных носителях в формате, доступном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 просмотра на любом компьютере.</w:t>
      </w:r>
    </w:p>
    <w:p w14:paraId="23361803" w14:textId="77777777" w:rsidR="00000000" w:rsidRDefault="00A13A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Тесно интегрируется практически со всеми модулями системы МЕДИАЛОГ: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учет услуг &lt;http://www.medialog.ru/?tree_id=64&gt;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аптека &lt;http://www.medialog.ru/?tree_id=65&gt;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коечный фонд &lt;http://www.medialog.ru/?tree_id=66&gt;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обработк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а изображений &lt;http://www.medialog.ru/?tree_id=68&gt;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другими &lt;http://www.medialog.ru/?tree_id=37&gt;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6D43F4D1" w14:textId="77777777" w:rsidR="00000000" w:rsidRDefault="00A13A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Заключение</w:t>
      </w:r>
    </w:p>
    <w:p w14:paraId="6313EBF0" w14:textId="77777777" w:rsidR="00000000" w:rsidRDefault="00A13A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4F3354" w14:textId="77777777" w:rsidR="00000000" w:rsidRDefault="00A13A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Электронная история болезни постепенно превращается из диковинки в информационный инструмент, которым пользуются врачи многих медицинских учрежд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ений, и интерес, к которому проявляется в еще большем их числе. Необходимо, чтобы заказчики и проектировщики ЭИБ поставили их перед собой, и на каждом этапе работы имели на них ответы, помогающие двигаться дальше.</w:t>
      </w:r>
    </w:p>
    <w:p w14:paraId="0F70C887" w14:textId="77777777" w:rsidR="00000000" w:rsidRDefault="00A13A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Электронная история болезни значительно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легчает работу медицинского персонала, автоматизируя рутинную бумажную работу. Программа помогает врачу создавать записи, анализируя историю болезни, сроки лечения и собирая информацию, которая уже содержится в других записях (диагнозы, текущие лечение, жа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лобы, пройденные процедуры и т. д.). </w:t>
      </w:r>
    </w:p>
    <w:p w14:paraId="74C9A08E" w14:textId="77777777" w:rsidR="00000000" w:rsidRDefault="00A13A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Использование электронной истории болезни позволяет стационару или санаторию существенно повысить качество используемой документации, в несколько раз сократить время на поиск историй болезни, автоматически формировать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выписные эпикризы, протоколы операций и многое другое. </w:t>
      </w:r>
    </w:p>
    <w:p w14:paraId="76216CA8" w14:textId="77777777" w:rsidR="00000000" w:rsidRDefault="00A13A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B5259A5" w14:textId="77777777" w:rsidR="00000000" w:rsidRDefault="00A13A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Список использованных источников</w:t>
      </w:r>
    </w:p>
    <w:p w14:paraId="21460F72" w14:textId="77777777" w:rsidR="00000000" w:rsidRDefault="00A13A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7CB4FAC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Бабко А.А. и соавторы. Описание АС «Стационар», РМИАЦ РТ - 2002.</w:t>
      </w:r>
    </w:p>
    <w:p w14:paraId="6DBC495B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Материалы конференции «Информационные технологии в медицине», Белгород, 2004.</w:t>
      </w:r>
    </w:p>
    <w:p w14:paraId="6B571A06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Шифрин М.А.,К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алинина Е.Е.,Калинин Е.Д., Электронная история болезни НИИ нейрохирургии им. Н.Н.Бурденко: концепция, разработка, внедрение. Проблемы разработки и внедрения информационных систем в здравоохранении и ОМС. Межрегиональная конференция, Красноярск, 2000.</w:t>
      </w:r>
    </w:p>
    <w:p w14:paraId="078E3CAA" w14:textId="77777777" w:rsidR="00000000" w:rsidRDefault="00A13A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Jou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rnal of Nursing Scholarship (стр.75-81) русский перевод, материал из презентации «Медицинские информационные системы, возможности для поликлиники, стационара, санатория» Белгородская областная клиническая больница.</w:t>
      </w:r>
    </w:p>
    <w:p w14:paraId="76B9E932" w14:textId="77777777" w:rsidR="00A13AFA" w:rsidRDefault="00A13A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http://www.torglocman.com/folders/zdrav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ookhranieniie/documents/gost-r-52636-2006-natsionalnyi-standart-rf-eliektronnaia-istoriia-boliezni-obshchiie-polozhieniia</w:t>
      </w:r>
    </w:p>
    <w:sectPr w:rsidR="00A13A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22"/>
    <w:rsid w:val="00911A22"/>
    <w:rsid w:val="00A1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EEE61"/>
  <w14:defaultImageDpi w14:val="0"/>
  <w15:docId w15:val="{1941D41D-2FB5-48F6-AC7D-E3CFCE01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2304</Words>
  <Characters>13138</Characters>
  <Application>Microsoft Office Word</Application>
  <DocSecurity>0</DocSecurity>
  <Lines>109</Lines>
  <Paragraphs>30</Paragraphs>
  <ScaleCrop>false</ScaleCrop>
  <Company/>
  <LinksUpToDate>false</LinksUpToDate>
  <CharactersWithSpaces>15412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2025-01-05T13:15:00Z</dcterms:created>
  <dcterms:modified xsi:type="dcterms:W3CDTF">2025-01-05T13:15:00Z</dcterms:modified>
</cp:coreProperties>
</file>