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E3F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14:paraId="010C4AB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B818F" w14:textId="77777777" w:rsidR="00000000" w:rsidRDefault="00777750">
      <w:pPr>
        <w:widowControl w:val="0"/>
        <w:tabs>
          <w:tab w:val="left" w:pos="7544"/>
          <w:tab w:val="left" w:pos="80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BC62970" w14:textId="77777777" w:rsidR="00000000" w:rsidRDefault="00777750">
      <w:pPr>
        <w:widowControl w:val="0"/>
        <w:tabs>
          <w:tab w:val="left" w:pos="80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Основная часть</w:t>
      </w:r>
    </w:p>
    <w:p w14:paraId="1C306E81" w14:textId="77777777" w:rsidR="00000000" w:rsidRDefault="00777750">
      <w:pPr>
        <w:widowControl w:val="0"/>
        <w:tabs>
          <w:tab w:val="left" w:pos="802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Боль. Общая характеристика. Современные теории боли</w:t>
      </w:r>
    </w:p>
    <w:p w14:paraId="090C02EA" w14:textId="77777777" w:rsidR="00000000" w:rsidRDefault="00777750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Проблема «боль в периоперативном периоде» с позиции пациента и среднего медицинского персонала</w:t>
      </w:r>
    </w:p>
    <w:p w14:paraId="2CD87964" w14:textId="77777777" w:rsidR="00000000" w:rsidRDefault="00777750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Инструменты оценки боли в периоперативном периоде</w:t>
      </w:r>
    </w:p>
    <w:p w14:paraId="07B5B584" w14:textId="77777777" w:rsidR="00000000" w:rsidRDefault="0077775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Возмо</w:t>
      </w:r>
      <w:r>
        <w:rPr>
          <w:rFonts w:ascii="Times New Roman CYR" w:hAnsi="Times New Roman CYR" w:cs="Times New Roman CYR"/>
          <w:sz w:val="28"/>
          <w:szCs w:val="28"/>
        </w:rPr>
        <w:t>жности медицинской сестры при решении проблемы «боль в периоперативном периоде»</w:t>
      </w:r>
    </w:p>
    <w:p w14:paraId="610147AB" w14:textId="77777777" w:rsidR="00000000" w:rsidRDefault="00777750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Заключение и выводы</w:t>
      </w:r>
    </w:p>
    <w:p w14:paraId="0927463D" w14:textId="77777777" w:rsidR="00000000" w:rsidRDefault="00777750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изученной литературы</w:t>
      </w:r>
    </w:p>
    <w:p w14:paraId="42BE40D7" w14:textId="77777777" w:rsidR="00000000" w:rsidRDefault="00777750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Приложение</w:t>
      </w:r>
    </w:p>
    <w:p w14:paraId="17CA582B" w14:textId="77777777" w:rsidR="00000000" w:rsidRDefault="007777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A517D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090E2D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9E62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 исследования обусловлена двумя главными факторами: присутствием болево</w:t>
      </w:r>
      <w:r>
        <w:rPr>
          <w:rFonts w:ascii="Times New Roman CYR" w:hAnsi="Times New Roman CYR" w:cs="Times New Roman CYR"/>
          <w:sz w:val="28"/>
          <w:szCs w:val="28"/>
        </w:rPr>
        <w:t>го синдрома при лечении пациентов хирургическими методами, и не полной готовностью врачей, среднего медицинского персонала и самого пациента к решению данной проблемы. Хорошо известно, что пациенты любого хирургического профиля хотят на время их пребывания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клинике до и после хирургического вмешательства постоянного внимания медицинского персонала и высокий уровень комфорта. Роль и значение медицинской сестры возрастают вместе с общим развитием и совершенствованием медицинской науки. В настоящее время сред</w:t>
      </w:r>
      <w:r>
        <w:rPr>
          <w:rFonts w:ascii="Times New Roman CYR" w:hAnsi="Times New Roman CYR" w:cs="Times New Roman CYR"/>
          <w:sz w:val="28"/>
          <w:szCs w:val="28"/>
        </w:rPr>
        <w:t>ний медицинский персонал должен обладать все более сложными медицинскими, педагогическими, психологическими, техническими познаниями и навыками. Все эти требования к медицинским сестрам нашли отражение в сестринском процессе. Сегодня в России средний медиц</w:t>
      </w:r>
      <w:r>
        <w:rPr>
          <w:rFonts w:ascii="Times New Roman CYR" w:hAnsi="Times New Roman CYR" w:cs="Times New Roman CYR"/>
          <w:sz w:val="28"/>
          <w:szCs w:val="28"/>
        </w:rPr>
        <w:t>инский персонал хорошо знаком с понятием сестринского диагноза (сестринской проблемы), которое впервые было официально признано и законодательно закреплено в 1973 г. в США[4]. Перечень сестринских проблем, утвержденных Американской Ассоциацией медсестер, н</w:t>
      </w:r>
      <w:r>
        <w:rPr>
          <w:rFonts w:ascii="Times New Roman CYR" w:hAnsi="Times New Roman CYR" w:cs="Times New Roman CYR"/>
          <w:sz w:val="28"/>
          <w:szCs w:val="28"/>
        </w:rPr>
        <w:t>асчитывает в настоящее время 114 основных наименований. Проблемы пациента обуславливаются разными факторами. На наш взгляд существующий уровень доступного государственного здравоохранения выдвигает на первый план такие проблемы пациента как боль, стресс, б</w:t>
      </w:r>
      <w:r>
        <w:rPr>
          <w:rFonts w:ascii="Times New Roman CYR" w:hAnsi="Times New Roman CYR" w:cs="Times New Roman CYR"/>
          <w:sz w:val="28"/>
          <w:szCs w:val="28"/>
        </w:rPr>
        <w:t>еспокойство, социальная самоизоляция, недостаточная самогигиена и пониженная физическая активность. Какая же из этих проблем является самой распространенной в хирургии? Хирургия разрушает жизнь пациента. Она приносит тревогу и страх, боль и дискомфорт.По д</w:t>
      </w:r>
      <w:r>
        <w:rPr>
          <w:rFonts w:ascii="Times New Roman CYR" w:hAnsi="Times New Roman CYR" w:cs="Times New Roman CYR"/>
          <w:sz w:val="28"/>
          <w:szCs w:val="28"/>
        </w:rPr>
        <w:t xml:space="preserve">анным большинства литературных источников [2,3,4,6,8,10] хорошо подготовленный пациент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гораздо проще переносит предстоящее оперативное вмешательство.</w:t>
      </w:r>
    </w:p>
    <w:p w14:paraId="00DF66E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разберемся в болевом синдроме. Чувство боли могут варьировать от легких и, иногда, к тяжелым и пос</w:t>
      </w:r>
      <w:r>
        <w:rPr>
          <w:rFonts w:ascii="Times New Roman CYR" w:hAnsi="Times New Roman CYR" w:cs="Times New Roman CYR"/>
          <w:sz w:val="28"/>
          <w:szCs w:val="28"/>
        </w:rPr>
        <w:t>тоянным. Боль может быть классифицирована, как острая боль или хронические боли. На приеме врача любой специальности боль является одной из самых распространенных жалоб. В то же время боль является феноменом, наиболее трудным для верификации.</w:t>
      </w:r>
    </w:p>
    <w:p w14:paraId="157B46B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Межд</w:t>
      </w:r>
      <w:r>
        <w:rPr>
          <w:rFonts w:ascii="Times New Roman CYR" w:hAnsi="Times New Roman CYR" w:cs="Times New Roman CYR"/>
          <w:sz w:val="28"/>
          <w:szCs w:val="28"/>
        </w:rPr>
        <w:t>ународной ассоциации по изучению боли (1994 г.), «боль - это неприятное сенсорное или эмоциональное ощущение (переживание), возникающее в связи с состоявшимся или потенциальным повреждением тканей или описываемое в терминах таковых...» [8].</w:t>
      </w:r>
    </w:p>
    <w:p w14:paraId="3555C1E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Боль- психическ</w:t>
      </w:r>
      <w:r>
        <w:rPr>
          <w:rFonts w:ascii="Times New Roman CYR" w:hAnsi="Times New Roman CYR" w:cs="Times New Roman CYR"/>
          <w:sz w:val="28"/>
          <w:szCs w:val="28"/>
        </w:rPr>
        <w:t>ое состояние, возникающее в результате сверхсильных или разрушительных воздействий на организм при угрозе его существованию или целостности. Это ценнейшее обретение эволюции животного мира. Жизненный цикл человека от рождения до конца жизни периодически ко</w:t>
      </w:r>
      <w:r>
        <w:rPr>
          <w:rFonts w:ascii="Times New Roman CYR" w:hAnsi="Times New Roman CYR" w:cs="Times New Roman CYR"/>
          <w:sz w:val="28"/>
          <w:szCs w:val="28"/>
        </w:rPr>
        <w:t>нтролируется болевым фактором. Из представленного определения боли следуют три важных тезиса:</w:t>
      </w:r>
    </w:p>
    <w:p w14:paraId="35FCF9A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боль носит абсолютно субъективный характер;</w:t>
      </w:r>
    </w:p>
    <w:p w14:paraId="45022A0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боль может возникать без реального повреждения;</w:t>
      </w:r>
    </w:p>
    <w:p w14:paraId="7F12890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существует методов объективного измерения боли.</w:t>
      </w:r>
    </w:p>
    <w:p w14:paraId="051EFC5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эт</w:t>
      </w:r>
      <w:r>
        <w:rPr>
          <w:rFonts w:ascii="Times New Roman CYR" w:hAnsi="Times New Roman CYR" w:cs="Times New Roman CYR"/>
          <w:sz w:val="28"/>
          <w:szCs w:val="28"/>
        </w:rPr>
        <w:t>им и обусловлены трудности, возникающие при диагностике и лечении болевого синдрома, как у врачей, так и у среднего медицинского персонала [2,3,6,8]</w:t>
      </w:r>
    </w:p>
    <w:p w14:paraId="10C3CE75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должен быть уверен, что врачи и медицинские сестры знают ответы на возможные вопросы, которые он за</w:t>
      </w:r>
      <w:r>
        <w:rPr>
          <w:rFonts w:ascii="Times New Roman CYR" w:hAnsi="Times New Roman CYR" w:cs="Times New Roman CYR"/>
          <w:sz w:val="28"/>
          <w:szCs w:val="28"/>
        </w:rPr>
        <w:t>даст им в связи с предстоящей операцией. Их обычно три:</w:t>
      </w:r>
    </w:p>
    <w:p w14:paraId="42D4161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Насколько сильную боль я буду испытывать после операции?</w:t>
      </w:r>
    </w:p>
    <w:p w14:paraId="5D60B4B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Где будет болеть?</w:t>
      </w:r>
    </w:p>
    <w:p w14:paraId="6202B9E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 долго будет болеть?</w:t>
      </w:r>
    </w:p>
    <w:p w14:paraId="1DA3E8A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Непосредственно после окончания операции средний медицинский персонал должен вести систематичес</w:t>
      </w:r>
      <w:r>
        <w:rPr>
          <w:rFonts w:ascii="Times New Roman CYR" w:hAnsi="Times New Roman CYR" w:cs="Times New Roman CYR"/>
          <w:sz w:val="28"/>
          <w:szCs w:val="28"/>
        </w:rPr>
        <w:t>кое наблюдение за больным. Медсестра расспрашивает больного о состоянии здоровья, наличии болей, дискомфорта, изменениях функций органов; устанавливает и регистрирует частоту пульса и АД; обеспечивает динамический контроль за выделением мочи; контроль за о</w:t>
      </w:r>
      <w:r>
        <w:rPr>
          <w:rFonts w:ascii="Times New Roman CYR" w:hAnsi="Times New Roman CYR" w:cs="Times New Roman CYR"/>
          <w:sz w:val="28"/>
          <w:szCs w:val="28"/>
        </w:rPr>
        <w:t>тделяемым по дренажам; измеряет температуру тела; наблюдает за состоянием дыхания; контролирует состояние операционной раны. Она обеспечивает пациенту и его семье психологический комфорт. Обзор литературы, анализ отдельных сообщений, диалоги с пациентами и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коллегами и проведенное анкетирование показали, что подавляющее большинство больных (от 87% до 91%) обязательно имеют в периоперативном периоде болевой симптом. Они также (в 100% случаев) надеются, что средний медицинский сможет определить размеры боли и </w:t>
      </w:r>
      <w:r>
        <w:rPr>
          <w:rFonts w:ascii="Times New Roman CYR" w:hAnsi="Times New Roman CYR" w:cs="Times New Roman CYR"/>
          <w:sz w:val="28"/>
          <w:szCs w:val="28"/>
        </w:rPr>
        <w:t>обеспечить максимальное облегчение боли с минимальными побочными эффектами [4,5,8].</w:t>
      </w:r>
    </w:p>
    <w:p w14:paraId="34213EE9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возможности решения проблемы «боль в периоперативном периоде» при уходе за пациентами хирургического профиля.</w:t>
      </w:r>
    </w:p>
    <w:p w14:paraId="7A774E3A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4E010240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иссл</w:t>
      </w:r>
      <w:r>
        <w:rPr>
          <w:rFonts w:ascii="Times New Roman CYR" w:hAnsi="Times New Roman CYR" w:cs="Times New Roman CYR"/>
          <w:sz w:val="28"/>
          <w:szCs w:val="28"/>
        </w:rPr>
        <w:t>едование возможностей среднего медицинского персонала и самого пациента при контролировании и регулировании болевых ощущении, возникающих у пациента хирургического профиля в периоперативном периоде.</w:t>
      </w:r>
    </w:p>
    <w:p w14:paraId="17C042C5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обработку и анализ результатов исследования.</w:t>
      </w:r>
    </w:p>
    <w:p w14:paraId="45CE3A29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</w:t>
      </w:r>
      <w:r>
        <w:rPr>
          <w:rFonts w:ascii="Times New Roman CYR" w:hAnsi="Times New Roman CYR" w:cs="Times New Roman CYR"/>
          <w:sz w:val="28"/>
          <w:szCs w:val="28"/>
        </w:rPr>
        <w:t>редмет исследования: болевой синдром в хирургической практике.</w:t>
      </w:r>
    </w:p>
    <w:p w14:paraId="139A1263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пациенты и медицинские сестры хирургических отделений.</w:t>
      </w:r>
    </w:p>
    <w:p w14:paraId="18C00B20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актуальность проблемы «боль в периоперативном периоде» уменьшается при хорошем ведении пациент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1A779615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Городская больница Святого Великомученика Георгия</w:t>
      </w:r>
    </w:p>
    <w:p w14:paraId="78C553BB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сбора и обработки информации исследования:</w:t>
      </w:r>
    </w:p>
    <w:p w14:paraId="452A1E4D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анонимное анкетирование пациентов и медсестер;</w:t>
      </w:r>
    </w:p>
    <w:p w14:paraId="7BD9431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«Оценка боли по простой описательной шкале вербальных оценок силы боли».</w:t>
      </w:r>
    </w:p>
    <w:p w14:paraId="58EECDDF" w14:textId="77777777" w:rsidR="00000000" w:rsidRDefault="00777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CD706" w14:textId="77777777" w:rsidR="00000000" w:rsidRDefault="007777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B1FA69" w14:textId="77777777" w:rsidR="00000000" w:rsidRDefault="00777750">
      <w:pPr>
        <w:widowControl w:val="0"/>
        <w:tabs>
          <w:tab w:val="left" w:pos="802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Основная часть</w:t>
      </w:r>
    </w:p>
    <w:p w14:paraId="76E08A4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F26851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Боль. Общая характеристика. Современные теории боли</w:t>
      </w:r>
    </w:p>
    <w:p w14:paraId="23CB8F9B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0EA2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времени существования хирургии проблема послеоперационной боли присутствовала всегда. По мнению клиницистов [2,3,6,9] это связано с тем, что в раннем послеопе</w:t>
      </w:r>
      <w:r>
        <w:rPr>
          <w:rFonts w:ascii="Times New Roman CYR" w:hAnsi="Times New Roman CYR" w:cs="Times New Roman CYR"/>
          <w:sz w:val="28"/>
          <w:szCs w:val="28"/>
        </w:rPr>
        <w:t>рационном периоде врач чаще всего решает проблемы стабилизации гемодинамики, инфузионно-трансфузионной терапии, энтерального и парентерального питание. На этом фоне боль кажется второстепенной проблемой, неизбежной неприятностью, с которой пациент должен с</w:t>
      </w:r>
      <w:r>
        <w:rPr>
          <w:rFonts w:ascii="Times New Roman CYR" w:hAnsi="Times New Roman CYR" w:cs="Times New Roman CYR"/>
          <w:sz w:val="28"/>
          <w:szCs w:val="28"/>
        </w:rPr>
        <w:t xml:space="preserve">мириться.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Конгрессе европейских ассоциаций по изучению боли было отмечено, что не менее 35% пациентов, перенесших плановые и экстренные хирургические вмешательства, страдают от послеоперационной боли. При этом, в 45-50% случаев интенсивность боли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средней и высокой, а 15-20% пациентов отмечают, что интенсивность боли превысила ожидавшуюся ими. Около 50% пациентов переводятся из интенсивной терапии в общие палаты с болями, интенсивностью свыше 5 баллов по 10-балльной шкале [7].</w:t>
      </w:r>
    </w:p>
    <w:p w14:paraId="6233A08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по данн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ым различных авторов [2,4,7,9] хирургический «стресс» и послеоперационная боль усиливают нагрузку практически на все жизненно важные системы организма. Напряжение функций этих систем, прежде всего кровообращения и дыхания, проявляется повышением давления,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тахикардией, нарушением ритма сердца, учащением дыхания и т.д. К другим клиническим проявлениям «дискомфорта», обусловленного болью в раннем послеоперационном периоде, относятся: снижение двигательной активности, неспособность пациента откашливать мокроту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глубоко дышать,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“вынужденное” положение, депрессивное состояние.</w:t>
      </w:r>
    </w:p>
    <w:p w14:paraId="71A22405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время боль рассматривалась исключительно как проблема врача и пациента. Осознание данной проблемы в обществе привело к созданию специализированных общественных организаций. В 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сии действует общественная организация "Совет по боли", которая объединяет ведущих экспертов в области изучения и лечения боли. Стратегическая линия деятельности совета направлена на повышение качества обезболивания в отечественном здравоохранении. Совет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ризван содействовать переходу российской медицины к современным технологиям и международным стандартам, внедрению высокотехнологичных методов обезболивания и инноваций в практическую деятельность российских врачей [В.В.Никода].</w:t>
      </w:r>
    </w:p>
    <w:p w14:paraId="744CD0DE" w14:textId="77777777" w:rsidR="00000000" w:rsidRDefault="0077775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что же такое боль? По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нным литературных источников есть много определений данного состояния организма[3,6,8]:</w:t>
      </w:r>
    </w:p>
    <w:p w14:paraId="41F5DAF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 чувства, своеобразное неприятное ощущение.</w:t>
      </w:r>
    </w:p>
    <w:p w14:paraId="0FDF365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на это ощущение, которая характеризуется определенной эмоциональной окраской, рефлекторными изменениями функц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внутренних органов, двигательными безусловными рефлексами, а также волевыми усилиями, направленными на избавление от болевого фактора.</w:t>
      </w:r>
    </w:p>
    <w:p w14:paraId="013468F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Неприятное сенсорное и эмоциональное переживание, связанное с реальным или предполагаемым повреждением тканей, и 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овременно реакция организма, мобилизующая различные функциональные системы для его защиты от воздействия патогенного фактора.</w:t>
      </w:r>
    </w:p>
    <w:p w14:paraId="52AACE60" w14:textId="77777777" w:rsidR="00000000" w:rsidRDefault="0077775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Отметим, что последнее медицинское определение совпадает с тем, как понятие «боль» трактует Международная ассоциация по изучению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оли. То есть боль, как правило, нечто большее, чем чистое ощущение, связанное с существующим или возможным органическим повреждением, поскольку обычно сопровождается эмоциональным переживанием.</w:t>
      </w:r>
    </w:p>
    <w:p w14:paraId="7DBC172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 относится к наиболее распространенным признакам болезни.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Пациент может характеризовать ее как колющую, жгучую, рвущую и пульсирующую, сверлящую, постоянную и приступообразную, стреляющую, спастическую, сдавливающую, тупую или резкую.</w:t>
      </w:r>
    </w:p>
    <w:p w14:paraId="33D06BF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Обратимся к классификации и патогенезу боли.</w:t>
      </w:r>
    </w:p>
    <w:p w14:paraId="5DCB8D7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мнению практически всех изученн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авторов классификация боли важна в связи с выбором подхода к ее лечению. Возможны различные схемы. Прежде всего, клиницисты различают острую и хроническую боль.</w:t>
      </w:r>
    </w:p>
    <w:p w14:paraId="64FF162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Острая боль - необходимый биологический сигнал о возможном или уже происшедшем. Обычно 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кратковременна и сочетается с гиперактивностью симпатической нервной системы (бледность или покраснение лица, холодный пот, расширенные зрачки, тахикардия, повышение артериального давления, изменение ритма дыхания, рвота). Сопутствующие эмоциональные реак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- агрессивность, тревога.</w:t>
      </w:r>
    </w:p>
    <w:p w14:paraId="29019CA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Хроническую боль обычно определяют как боль, сохраняющуюся более 3-6 мес. Столь продолжительная боль теряет свое приспособительное биологическое значение. Постепенно развиваются вегетативные расстройства (утомляемость, наруш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сна, снижение аппетита, потеря веса, снижение либидо, запоры). Преобладающая эмоциональная реакция - депрессия.</w:t>
      </w:r>
    </w:p>
    <w:p w14:paraId="3DE46FC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Опрос коллег по отделению показал, что на хирургических отделениях мы чаще всего встречаемся с острой внутренней болью [76% опрошенных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]. При этом все они сошлись в едином мнении[100%], что острая боль кратковременная и легко идентифицируется с причиной. Знакомство с доступной литературой [3,4,5,7]выявило аналогичную ситуацию. Острая боль - это предупреждение организму о существующей в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нный момент опасности органического повреждения или заболевания. Часто стойкая и острая боль сопровождается ноющей болью. Острая боль обычно концентрируется в определенном участке перед тем, как она каким-то образом распространится шире. Этот тип боли,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правило, хорошо поддается лечению. А внутренняя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боль возникает от внутренних органов тела. Внутренние ноцицепторы расположены в органах и во внутренних полостях. По причине нехватки болевых рецепторов в этих участках тела приводит к появлению нудящей 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одолжительной боли. Внутреннюю боль особенно тяжело локализовать, и некоторые внутренние органические повреждения представляют собой «приписываемые» боли, когда ощущение боли приписывается участку тела, которое никак не связано с участком самого повреждени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я. «Приписываемая» боль может объясняться тем, что болевые рецепторы во внутренних органах также возбуждают и спинномозговые нейроны, которые возбуждаются при кожных повреждениях. После того, как мозг начинает ассоциировать возбуждение этих спинномозговых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нейронов со стимуляцией соматических тканей в коже или мускулатуре, болевые сигналы, идущие от внутренних органов, начинают интерпретироваться мозгом, как происходящие от кожи.Именно поэтому, по мнению большинства изученных авторов [2,3,5,6] симптом «боль»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должен быть детализирован следующим образом. Мы полагаем, что приводимая ниже информация может быть использована медсестринским персоналом при решении проблемы «боль в периоперативном периоде». Обратим внимание на приведенную ниже последовательность харак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теристики болевого синдрома.</w:t>
      </w:r>
    </w:p>
    <w:p w14:paraId="7FA080A6" w14:textId="15CC2DC3" w:rsidR="00000000" w:rsidRDefault="00A40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5C40CD" wp14:editId="672F1F2F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  <w:t>Начало возникновения боли:</w:t>
      </w:r>
    </w:p>
    <w:p w14:paraId="4B746753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внезапное появление характерно для колик (печеночной, почечной, кишечной и др.), вызванных спастическими процессами или прохождением конкрементов, травм, прободе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или разрыва полых органов, у женщин это может быть вызвано апоплексией яичников, разрывом труб при внематочной беременности, тромбозов сосудов, механической непроходимостью кишечника;</w:t>
      </w:r>
    </w:p>
    <w:p w14:paraId="4BACC14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постепенное нарастание в течение нескольких часов свойственно восп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алительным процессам;</w:t>
      </w:r>
    </w:p>
    <w:p w14:paraId="3D7FB0B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хроническая боль с усилением на данный момент характерна для обострения дегенеративных заболеваний.</w:t>
      </w:r>
    </w:p>
    <w:p w14:paraId="66AC045F" w14:textId="315257F1" w:rsidR="00000000" w:rsidRDefault="00A406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82ECE1D" wp14:editId="5A88131E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>Характер</w:t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>боли:</w:t>
      </w:r>
    </w:p>
    <w:p w14:paraId="703095D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Схваткообразные боли характерны для колик или кишечной непроходимости;</w:t>
      </w:r>
    </w:p>
    <w:p w14:paraId="12F03C95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и ноющие боли - характерны для воспалительных процессов;</w:t>
      </w:r>
    </w:p>
    <w:p w14:paraId="2550E8E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постоянные режущие, раздирающие - характерны:</w:t>
      </w:r>
    </w:p>
    <w:p w14:paraId="2C030E4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при прободении полых органов или тромбозов сосудов;</w:t>
      </w:r>
    </w:p>
    <w:p w14:paraId="0C46998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при ущемлении нервно-сосудистого ствола при травмах и заболеваниях позвоночника;</w:t>
      </w:r>
    </w:p>
    <w:p w14:paraId="0B7C6F3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тупые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дергающие- для абсцедирования при нагноительных процессах.</w:t>
      </w:r>
    </w:p>
    <w:p w14:paraId="3FC35A09" w14:textId="0C50BE0A" w:rsidR="00000000" w:rsidRDefault="00A40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A61FF9" wp14:editId="2FAFF4D8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  <w:t>Локализация боли.</w:t>
      </w:r>
    </w:p>
    <w:p w14:paraId="4461E8EE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Она всегда четко указывает на область тела или пораженный орган, так как по иннервационным связям болевое раздражение с внутренних органов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носится на кожу в проекции пораженного органа или сегмента тела, а также вовлеченной в процесс серозной полости. Важно изменение локализации боли с начала заболевания.</w:t>
      </w:r>
    </w:p>
    <w:p w14:paraId="7B31CE3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для аппендицита характерен симптом Кохера - начальная боль в эпигастральной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ласти, которая через 2-3 часа от начала заболевания перемещается в правую подвздошную область. Боль, первоначально локализованная в правой подвздошной области, распространяющаяся на весь живот, свидетельствует о вовлечении в процесс брюшной полости. Перехо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схваткообразных болей в постоянные свидетельствует о переходе колики в органический процесс, например, вызванный ущемлением камня в протоке или мочеточнике, и присоединении воспаления. Снижение боли при ухудшении общего состояния - неблагоприятный призна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к, свидетельствующий о нарастании интоксикации.</w:t>
      </w:r>
    </w:p>
    <w:p w14:paraId="40C23448" w14:textId="491C1532" w:rsidR="00000000" w:rsidRDefault="00A40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2593D0" wp14:editId="0E3602F4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  <w:t>Иррадиация боли.</w:t>
      </w:r>
    </w:p>
    <w:p w14:paraId="755C8F7C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важнейший дифференциально-диагностический признак, основанный на характерной передаче болевых импульсов по вегетативной части нервной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системы в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точки (зоны Захарьина-Геда, Гаавы-Лувсан, Ван Вэйи), свойственные для каждого органа, может помочь медицинской сестре при осмотре пациента. Она должна владеть информацией о том, что:</w:t>
      </w:r>
    </w:p>
    <w:p w14:paraId="7AF9865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печени и желчного пузыря характерна иррадиация боли в шею,пра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вую руку, под правую лопатку, паравертебрально справа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грудного позвонка.</w:t>
      </w:r>
    </w:p>
    <w:p w14:paraId="51A4F44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почки и мочеточника свойственна иррадиация в паховую область, бедро, половые органы.</w:t>
      </w:r>
    </w:p>
    <w:p w14:paraId="403D2FA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поджелудочной железы - в пупок, эпигастрий, паравертебрально слева на 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грудного позвонка.</w:t>
      </w:r>
    </w:p>
    <w:p w14:paraId="065AC37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желудка характерны боли в эпигастрий с иррадиацией в нижнюю челюсть.</w:t>
      </w:r>
    </w:p>
    <w:p w14:paraId="63084D0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патологии органов малого тазаболи иррадиируютв прямую кишку и по позвоночнику.</w:t>
      </w:r>
    </w:p>
    <w:p w14:paraId="507F8E8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необходимо помнить, что боли в животе могут появляться не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олько при заболеваниях органов пищеварения, но и при заболеваниях сердца (инфаркте миокарда), органов дыхания (крупозной пневмонии), неврологических заболеваниях и др..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выявлении клинических проблем пациента авторы рекомендуют[7] обращать особое вниман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на типичные жалобы [тошнота, рвота, изжога, отрыжка, нарушение аппетита, ощущение неприятного вкуса во рту, запор, понос, чувство страха, потливость, раздражительность, одышка, нарушение функции конечностей и др].</w:t>
      </w:r>
    </w:p>
    <w:p w14:paraId="488BEFD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анализе анкет пациентов мы сделали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еще один вывод по характеру болевого синдрома. Медицинским сестрам необходимо учитывать и то, как пациент излагает жалобы, критически сопоставляя с общим состоянием и характерной симптоматикой.</w:t>
      </w:r>
    </w:p>
    <w:p w14:paraId="3B7BFACB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Довольно часто пациент неадекватен в своей оценке:</w:t>
      </w:r>
    </w:p>
    <w:p w14:paraId="1E511DBB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преумень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шает жалобы;</w:t>
      </w:r>
    </w:p>
    <w:p w14:paraId="28EE5C9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-уменьшает жалобы при эйфории, свойственной интоксикации, шоку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(диссимуляция);</w:t>
      </w:r>
    </w:p>
    <w:p w14:paraId="5B61BAA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преувеличивает их при аггравации или измышляет при симуляции.</w:t>
      </w:r>
    </w:p>
    <w:p w14:paraId="4F43922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литературным источникам не решение проблемы боли чревато для пациента целым рядом осложнени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Проанализируем проблему боли у пациентов при операциях на органах брюшной полости. Боль в области операционного разреза и брюшной полости нарушают механизм дыхания. Диафрагма частично или полностью выключается из акта дыхания. Ухудшаются вентиляция лёгк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их, особенно в нижних отделах, газообмен между лёгкими и кровью. Жизненная ёмкость лёгких падает. При резком затруднении откашливания, обусловленном в первую очередь болями, почти полностью выключается дренажная функция бронхов, что создаёт условия для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соединения инфекции и развития пневмонии. Снижается как секреторная, так и моторная функции желудочно-кишечного тракта. Характерны метеоризм, атония, возможен парез кишечника. Резко выраженные боли и ограничение подвижности диафрагмы, снижение тонуса мышц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брюшного пресса ухудшают функцию органов мочевыделения [5].</w:t>
      </w:r>
    </w:p>
    <w:p w14:paraId="6E4AE66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76613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1.2 Проблема «боль в периоперативном периоде» с позиции пациента и среднего медицинского персонала</w:t>
      </w:r>
    </w:p>
    <w:p w14:paraId="3A7BC28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боль локализация периоперативный медицинский сестра</w:t>
      </w:r>
    </w:p>
    <w:p w14:paraId="38E3CA6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Кто же наши пациенты? Мы обратились к данным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статистки. В нашем отделении в сестринском уходе нуждаются пациенты следующих профилей:</w:t>
      </w:r>
    </w:p>
    <w:p w14:paraId="15D8C52F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en-US"/>
        </w:rPr>
        <w:t>Ш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Холецистэктомия</w:t>
      </w:r>
    </w:p>
    <w:p w14:paraId="381167E7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желчнокаменная болезнь, острый/хронический холецистит; полипы желчного пузыря</w:t>
      </w:r>
    </w:p>
    <w:p w14:paraId="0ECBDBDE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en-US"/>
        </w:rPr>
        <w:t>Ш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Аппендэктомия &lt;http://www.amclinic.ru/content/view/958/106/&gt;</w:t>
      </w:r>
    </w:p>
    <w:p w14:paraId="3DBE8A0C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острый аппендицит &lt;http://www.amclinic.ru/content/view/958/106/&gt;</w:t>
      </w:r>
    </w:p>
    <w:p w14:paraId="51C2C341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en-US"/>
        </w:rPr>
        <w:t>Ш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Хирургия грыж живота</w:t>
      </w:r>
    </w:p>
    <w:p w14:paraId="37C966B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паховая, пупочная, бедренная, послеоперационная грыжа</w:t>
      </w:r>
    </w:p>
    <w:p w14:paraId="4477172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lastRenderedPageBreak/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лечение заболеваний толстого кишечника</w:t>
      </w:r>
    </w:p>
    <w:p w14:paraId="27BF4F3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кишечная непроходимость, опухол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кишки</w:t>
      </w:r>
    </w:p>
    <w:p w14:paraId="714EBEF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лечение острой патологии брюшной полости</w:t>
      </w:r>
    </w:p>
    <w:p w14:paraId="7501806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острая кишечная непроходимость, перитонит, панкреатит, кровотечения, в том числе язвенные, перфорация и др.</w:t>
      </w:r>
    </w:p>
    <w:p w14:paraId="55A77B0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рак кишечника.</w:t>
      </w:r>
    </w:p>
    <w:p w14:paraId="1527C1B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период с 2008-2010гг. в отделении пролечились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3234 человека. Наиболее загруженными медицинские сестры были в 2010 г..</w:t>
      </w:r>
    </w:p>
    <w:p w14:paraId="314055B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 проанализировали объем манипуляций, выполненных средним медицинским персоналом в 2010 году. Больше всего [96.7%], естественно, было проведено инструментальных перевязок [табл.1].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какие бы манипуляции не выполняла медицинская сестра, проблема болевого фактора должна являться основным приоритетом для нее и ее пациента. При этом сестринское клиническое наблюдение должно включать не только выполнение медсестрами манипуляций средней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тепени сложности, но и опрос пациента, выявление жалоб, оценку его общего состояния и элементы объективного сестринского обследования. Это позволит компетентно подойти к решению проблемы решению проблемы «боль» в хирургии.</w:t>
      </w:r>
    </w:p>
    <w:p w14:paraId="0C25101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E72E8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</w:t>
      </w:r>
    </w:p>
    <w:p w14:paraId="33F1BC2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манипуляций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выполненных в 2010 году в перевязочном кабинете 3-го хирургического отделения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1701"/>
      </w:tblGrid>
      <w:tr w:rsidR="00000000" w14:paraId="45DFCF5F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F158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Наименование манипуляции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9A4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Количество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(абсолютные цифры)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8EE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Процентное содержание</w:t>
            </w:r>
          </w:p>
        </w:tc>
      </w:tr>
      <w:tr w:rsidR="00000000" w14:paraId="1AB57991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4EF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Перевязки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69A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9C5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96.7%</w:t>
            </w:r>
          </w:p>
        </w:tc>
      </w:tr>
      <w:tr w:rsidR="00000000" w14:paraId="430FA106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7FD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Лапароцентез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8F4F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9D9F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0.3%</w:t>
            </w:r>
          </w:p>
        </w:tc>
      </w:tr>
      <w:tr w:rsidR="00000000" w14:paraId="4DEE0E27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28D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Троакарная эпицистостома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7D4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E23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0.4%</w:t>
            </w:r>
          </w:p>
        </w:tc>
      </w:tr>
      <w:tr w:rsidR="00000000" w14:paraId="195255B5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D498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Взятие биопсии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B0A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8E14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0.4%</w:t>
            </w:r>
          </w:p>
        </w:tc>
      </w:tr>
      <w:tr w:rsidR="00000000" w14:paraId="2937AEBA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BC53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Смотровая цистоскопия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F23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4A64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1.6%</w:t>
            </w:r>
          </w:p>
        </w:tc>
      </w:tr>
      <w:tr w:rsidR="00000000" w14:paraId="11A0F650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EB9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Катетеризационная цистоскопия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C76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F2E4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0.3%</w:t>
            </w:r>
          </w:p>
        </w:tc>
      </w:tr>
      <w:tr w:rsidR="00000000" w14:paraId="1BB3C4F2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A9A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Торакоцентез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0FB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719F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0.1%</w:t>
            </w:r>
          </w:p>
        </w:tc>
      </w:tr>
      <w:tr w:rsidR="00000000" w14:paraId="346405A0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25D8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B69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D67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100%</w:t>
            </w:r>
          </w:p>
        </w:tc>
      </w:tr>
    </w:tbl>
    <w:p w14:paraId="7C3895E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DBA366" w14:textId="77777777" w:rsidR="00000000" w:rsidRDefault="00777750">
      <w:pPr>
        <w:widowControl w:val="0"/>
        <w:tabs>
          <w:tab w:val="left" w:pos="2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менее серьезной является проблема боли в процедурном кабинете [табл.2] Ведущим способом введения лекарственных препаратов оказался внутрим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ышечный путь [55.9%]</w:t>
      </w:r>
    </w:p>
    <w:p w14:paraId="021849DD" w14:textId="77777777" w:rsidR="00000000" w:rsidRDefault="007777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8D65389" w14:textId="77777777" w:rsidR="00000000" w:rsidRDefault="00777750">
      <w:pPr>
        <w:widowControl w:val="0"/>
        <w:tabs>
          <w:tab w:val="left" w:pos="2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</w:t>
      </w:r>
    </w:p>
    <w:p w14:paraId="514FAE13" w14:textId="77777777" w:rsidR="00000000" w:rsidRDefault="00777750">
      <w:pPr>
        <w:widowControl w:val="0"/>
        <w:tabs>
          <w:tab w:val="left" w:pos="2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манипуляций, выполненных в 2010 году в процедурном кабинете 3-го хирургического отделения.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2558"/>
        <w:gridCol w:w="1701"/>
      </w:tblGrid>
      <w:tr w:rsidR="00000000" w14:paraId="6A626CCD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F0AE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манипуляции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44F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Абсолютные цифры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687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Процентное содержание</w:t>
            </w:r>
          </w:p>
        </w:tc>
      </w:tr>
      <w:tr w:rsidR="00000000" w14:paraId="27CC80D8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F0E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Внутривенное капельное введение лекарственных препаратов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A8F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B32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5%</w:t>
            </w:r>
          </w:p>
        </w:tc>
      </w:tr>
      <w:tr w:rsidR="00000000" w14:paraId="73F9DC70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9A7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Внутривенное струйное введение лекарственных препаратов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3D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F56B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9%</w:t>
            </w:r>
          </w:p>
        </w:tc>
      </w:tr>
      <w:tr w:rsidR="00000000" w14:paraId="270A3F62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BB5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Внутримышечные инъекции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957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15523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5A5B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.9%</w:t>
            </w:r>
          </w:p>
        </w:tc>
      </w:tr>
      <w:tr w:rsidR="00000000" w14:paraId="2A7C37A7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62C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Подкожные инъекции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2D68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2B3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1%</w:t>
            </w:r>
          </w:p>
        </w:tc>
      </w:tr>
      <w:tr w:rsidR="00000000" w14:paraId="2AD2AE78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C75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Забор крови на анализы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9EB0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9B6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65CD9B67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ED7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Ассистирование при определении группы крови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6BB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05E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3.4%</w:t>
            </w:r>
          </w:p>
        </w:tc>
      </w:tr>
      <w:tr w:rsidR="00000000" w14:paraId="06AEDA05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ABE4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В/в введение свежеза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мороженной плазмы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0BC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320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0.3%</w:t>
            </w:r>
          </w:p>
        </w:tc>
      </w:tr>
      <w:tr w:rsidR="00000000" w14:paraId="36FF02AD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954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Переливание крови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DB9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2F2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0.2%</w:t>
            </w:r>
          </w:p>
        </w:tc>
      </w:tr>
      <w:tr w:rsidR="00000000" w14:paraId="27EB5404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64F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Введение плазмозамещающих растворов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217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7B8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0.4%</w:t>
            </w:r>
          </w:p>
        </w:tc>
      </w:tr>
      <w:tr w:rsidR="00000000" w14:paraId="08D71E4C" w14:textId="77777777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E7D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A490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27266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E04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100%</w:t>
            </w:r>
          </w:p>
        </w:tc>
      </w:tr>
    </w:tbl>
    <w:p w14:paraId="3FB211E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6622B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изучения проблемы «боль в периоперативном периоде» с позиции пациента и среднего медицинского персонала мы создали анкеты [см. прило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2, 3].</w:t>
      </w:r>
    </w:p>
    <w:p w14:paraId="424E7EC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Мы установили, что количество пациентов с болью в хирургическом отделении относительно стабильно. Это объясняется тем, что в исследуемый период коечный фонд отделения не менялся. Доля пациентов, получивших оперативное лечение, составила около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65% получивших лечение в течение этого периода. </w:t>
      </w:r>
    </w:p>
    <w:p w14:paraId="5861756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картины по проблеме боли мы опросили пациентов 1-го и 3-го хирургических отделений, в котором приняли участие 33 чел.- 16 мужчин и 17 женщин, в возрасте от 23 до 92 лет.</w:t>
      </w:r>
    </w:p>
    <w:p w14:paraId="2DE1A83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исследовании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ыяснилось, что 31 пациент испытывал боль, находясь в стационаре, и это основная жалоба хирургического больного.</w:t>
      </w:r>
    </w:p>
    <w:p w14:paraId="4500125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Хотелось бы обратить ваше внимание, что хирургическая боль - это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только та боль, которая возникает после оперативного вмешательства, далеко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каждого пациента оперируют при поступлении его в хирургическое отделение. За 2008-2010гг. на 1-е и 3-е хирургические отделения поступило 10913 чел., а выполнены операции лишь 4402 чел., что составляет примерно 40%. Если проанализировать данный период 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мени, то увидим,что количество оперативных вмешательств уменьшается.</w:t>
      </w:r>
    </w:p>
    <w:p w14:paraId="2ECD4A5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опрошенных пациентов 14 (42,5%) были прооперированы, а 19 (57,5%) - нет.</w:t>
      </w:r>
    </w:p>
    <w:p w14:paraId="14A982D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0D0B0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1.3 Инструменты оценки боли</w:t>
      </w:r>
    </w:p>
    <w:p w14:paraId="7D6E049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B2A29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Задача медсестры вместе с врачом определить основную причину боли, её устранения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усиления у конкретного больного и выработать план её устранения.</w:t>
      </w:r>
    </w:p>
    <w:p w14:paraId="601377C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три основных направления всестороннего подхода к проблеме облегчения болей:</w:t>
      </w:r>
    </w:p>
    <w:p w14:paraId="65E7FF96" w14:textId="77777777" w:rsidR="00000000" w:rsidRDefault="007777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  <w:lang w:val="en-US"/>
        </w:rPr>
        <w:t>Ш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Оценка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характера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болей</w:t>
      </w:r>
    </w:p>
    <w:p w14:paraId="10451C6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Терапевтическая стратегия (оперативное или консервативное лечение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та)</w:t>
      </w:r>
    </w:p>
    <w:p w14:paraId="4660298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  <w:lang w:val="en-US"/>
        </w:rPr>
        <w:t>Ш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Постоянный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индивидуальный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уход</w:t>
      </w:r>
    </w:p>
    <w:p w14:paraId="72263F7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оценке силы боли рекомендуется доверять жалобам больного. Реакция на боль, её субъективное переживание зависят от следующих факторов:</w:t>
      </w:r>
    </w:p>
    <w:p w14:paraId="405E8CA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порога личной болевой чувствительности (определяется индивидуальным состоянием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вегетативной нервной системы человека);</w:t>
      </w:r>
    </w:p>
    <w:p w14:paraId="0645DDD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внешних условий (материально-бытовых обстоятельств, семейной обстановки и пр.);</w:t>
      </w:r>
    </w:p>
    <w:p w14:paraId="415B994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индивидуальных особенностей личности (характер, тип темперамента);</w:t>
      </w:r>
    </w:p>
    <w:p w14:paraId="721335E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отношения человека к болевым ощущениям;</w:t>
      </w:r>
    </w:p>
    <w:p w14:paraId="66075F8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возможности получения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моральной поддержки и оказания психологической помощи медицинскими работниками.</w:t>
      </w:r>
    </w:p>
    <w:p w14:paraId="43E8362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Медицинской сестре необходимо помнить:</w:t>
      </w:r>
    </w:p>
    <w:p w14:paraId="3E73336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людей истощенных, со слабым типом нервной системы даже несильные болевые ощущения могут снижать жизненную активность и вызывать зато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рможенность реакций;</w:t>
      </w:r>
    </w:p>
    <w:p w14:paraId="648845E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пациентов с легко возбудимым типом нервной системы реакция на боль может быть чрезмерно бурной, но иногда проявляется и в невосприимчивости к болевым ощущениям;</w:t>
      </w:r>
    </w:p>
    <w:p w14:paraId="5AEE3A9B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 с сильным типом нервной системы могут скрывать свою боль от 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ужающих, что затрудняет объективную врачебную и сестринскую оценку их состояния [1].</w:t>
      </w:r>
    </w:p>
    <w:p w14:paraId="004B330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использовать простую описательную шкалу вербальных оценок силы боли:</w:t>
      </w:r>
    </w:p>
    <w:p w14:paraId="5FF1BB3B" w14:textId="38AD53B0" w:rsidR="00000000" w:rsidRDefault="00A406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A44BCF" wp14:editId="12F76A15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>Нет боли</w:t>
      </w:r>
    </w:p>
    <w:p w14:paraId="57A8B3E7" w14:textId="6CDC9B55" w:rsidR="00000000" w:rsidRDefault="00A406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FD155A" wp14:editId="1E6D943D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ab/>
        <w:t>Боль лёгкая</w:t>
      </w:r>
    </w:p>
    <w:p w14:paraId="7E0A9B9A" w14:textId="594C511B" w:rsidR="00000000" w:rsidRDefault="00A4062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28C64F" wp14:editId="7637E4AA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ab/>
        <w:t>Умеренная</w:t>
      </w:r>
    </w:p>
    <w:p w14:paraId="7800585B" w14:textId="62DE24F7" w:rsidR="00000000" w:rsidRDefault="00A4062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4C8968" wp14:editId="1C1EC0FB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ab/>
        <w:t>Сильная</w:t>
      </w:r>
    </w:p>
    <w:p w14:paraId="404A8D2D" w14:textId="22A44AE7" w:rsidR="00000000" w:rsidRDefault="00A406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404A46" wp14:editId="4974D88C">
            <wp:extent cx="15240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4"/>
          <w:szCs w:val="24"/>
          <w:lang w:val="en-US"/>
        </w:rPr>
        <w:tab/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>Очень сильная</w:t>
      </w:r>
    </w:p>
    <w:p w14:paraId="0716C367" w14:textId="45D1091A" w:rsidR="00000000" w:rsidRDefault="00A4062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6E440E" wp14:editId="4DCCD33F">
            <wp:extent cx="152400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en-US"/>
        </w:rPr>
        <w:tab/>
        <w:t>Невыносимая</w:t>
      </w:r>
    </w:p>
    <w:p w14:paraId="0F5307E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Оценить силу боли можно по десятибалльной шкале:</w:t>
      </w:r>
    </w:p>
    <w:p w14:paraId="7F631FA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C32C3B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-----1-----2-----3-----4-----5-----6-----7-----8-----9-----10,</w:t>
      </w:r>
    </w:p>
    <w:p w14:paraId="12849AF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0 - нет боли, 5 - умеренная боль, 10 - невыносимая боль.</w:t>
      </w:r>
    </w:p>
    <w:p w14:paraId="043AC7A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0A598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Данная шкала была предложена наш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 33 пациентам. При оценке результатов 15 чел. (46%) посчитали свою боль, как лёгкую,7 пациентов оценили свою боль, как умеренную, также 7 чел. ощущали невыносимые боли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(по 21%), 2 больных отметили, что не испытывали боль, а другие 2 чел. не пожелали дать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ответ на данный вопрос.</w:t>
      </w:r>
    </w:p>
    <w:p w14:paraId="4E18DC7E" w14:textId="77777777" w:rsidR="00000000" w:rsidRDefault="007777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ACFA8D0" w14:textId="1521631D" w:rsidR="00000000" w:rsidRDefault="00A40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35CB1E" wp14:editId="7A0B0DE7">
            <wp:extent cx="4686300" cy="3419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01A2" w14:textId="77777777" w:rsidR="00000000" w:rsidRDefault="0077775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3. Оценка силы боли пациентами</w:t>
      </w:r>
    </w:p>
    <w:p w14:paraId="4527AE65" w14:textId="77777777" w:rsidR="00000000" w:rsidRDefault="0077775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5A2CF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 часто может быть удивлен тем, где он испытывает боль после операции. Часто разрез сам по себе не единственная область дискомфорта. Он может чувство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вать:</w:t>
      </w:r>
    </w:p>
    <w:p w14:paraId="047CA6A7" w14:textId="77777777" w:rsidR="00000000" w:rsidRDefault="007777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 в мышцах</w:t>
      </w:r>
    </w:p>
    <w:p w14:paraId="3D1205B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 может чувствовать боли в мышцах шеи, плеч, спины или груди в положении лежа на операционном столе.</w:t>
      </w:r>
    </w:p>
    <w:p w14:paraId="77734940" w14:textId="77777777" w:rsidR="00000000" w:rsidRDefault="007777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 в горле</w:t>
      </w:r>
    </w:p>
    <w:p w14:paraId="1CCE066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Его горло может чувствовать боль или колючесть.</w:t>
      </w:r>
    </w:p>
    <w:p w14:paraId="26D945E9" w14:textId="77777777" w:rsidR="00000000" w:rsidRDefault="007777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 при движении, сидении, ходьбе, кашле и других проявлениях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операции могут вызвать усиление боли в месте разреза или вокруг него.</w:t>
      </w:r>
    </w:p>
    <w:p w14:paraId="785BCBF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ACB82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1.4 Возможности медицинской сестры при решении проблемы «послеоперационная боль»</w:t>
      </w:r>
    </w:p>
    <w:p w14:paraId="21212F32" w14:textId="77777777" w:rsidR="00000000" w:rsidRDefault="0077775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1C5D38" w14:textId="77777777" w:rsidR="00000000" w:rsidRDefault="0077775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хирургическими пациентами зависит от выбора терапевтической стратегии: оперативное или консе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рвативное лечение. Хорошо известно, что операция - это важнейшее событие в жизни каждого хирургического больного, и чтобы её эффект был максимальным, необходима соответствующая периоперативная подготовка. Периоперативная практика медицинских сестёр должна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базироваться на главном - лечение и уход за хирургическим пациентом в предоперационном, интраоперационном и послеоперационном периодах. В периоперативном процессе должны участвовать все сестры, работающие в хирургии: палатные, операционные, медсестры-анест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езисты, реанимационные медицинские сестры. По мнению всех, занимающихся сестринским процессом, чтобы достичь хороших результатов в уходе за пациентом, требуются совместные усилия многих специалистов, т.е. работа в команде.</w:t>
      </w:r>
    </w:p>
    <w:p w14:paraId="0830EED6" w14:textId="77777777" w:rsidR="00000000" w:rsidRDefault="00777750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хирургическом отделении медсест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 должны:</w:t>
      </w:r>
    </w:p>
    <w:p w14:paraId="584731C7" w14:textId="2A481A5B" w:rsidR="00000000" w:rsidRDefault="00A40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BE0575" wp14:editId="4CF33BC0">
            <wp:extent cx="152400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  <w:t>Оценить уровень осведомленности больного о предстоящей ему операции;</w:t>
      </w:r>
    </w:p>
    <w:p w14:paraId="3E4D7550" w14:textId="7816C2C9" w:rsidR="00000000" w:rsidRDefault="00A40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E41EE3" wp14:editId="2D5A3101">
            <wp:extent cx="152400" cy="152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4"/>
          <w:szCs w:val="24"/>
          <w:lang w:val="en-US"/>
        </w:rPr>
        <w:tab/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>Оценить его психологический настрой.</w:t>
      </w:r>
    </w:p>
    <w:p w14:paraId="3C9A459F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ожидании операции человек, естественно волнуется, его беспокойс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тво оправдано. Ожидание боли, а в некоторых случаях предчувствие собственной беспомощности в послеоперационном периоде тревожат и угнетают его. Медицинская сестра должна поддерживать в больном уверенность в том, что благодаря высокой квалификации хирургов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анестезиологов, при помощи лекарств и других специальных приёмов операция и послеоперационный период будут безболезненными. Важно убедить пациента в успехе лечения. Это трудная задача, требующая в каждом случае индивидуального подхода к больному человеку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Независимо от своего собственного настроения необходимо постоянно поддерживать бодрость духа у больного, которому предстоит операция.</w:t>
      </w:r>
    </w:p>
    <w:p w14:paraId="056DAA26" w14:textId="4EBC4B39" w:rsidR="00000000" w:rsidRDefault="00A406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81CBF1" wp14:editId="24AAFD18">
            <wp:extent cx="152400" cy="15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Подготовить желудочно-кишечный тракт</w:t>
      </w:r>
    </w:p>
    <w:p w14:paraId="5B252EE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ЖКТ заключается в его очистке. Вздут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 желудка и кишечника, заполненных газами и содержимым, после операции ухудшает кровоснабжение этих органов, что способствует развитию в кишечнике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инфекции с проникновением её за пределы кишечной стенки, а вследствие повышенного давления может нарушать 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лостность швов на органах брюшной полости после операции, также может быть причиной самостоятельной боли. Кроме того, вздутие желудка и кишечника резко ухудшают функцию сердечно-сосудистой и легочной систем, что в свою очередь ухудшает кровоснабжение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брюшной полости. Содержимое полых органов живота при операциях на этих органах может попадать в свободную брюшную полость, вызывая воспаление брюшины (перитонит).</w:t>
      </w:r>
    </w:p>
    <w:p w14:paraId="3C85F9A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содержимого в желудке, которое обязательно встречается при закупорке опухолью выхо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дного отдела желудка или при язвенном сужении, опасно тем, что во время вводного наркоза оно может попасть в легкие и вызвать асфиксию. При подготовке пациентов с данной патологией необходимо проводить промывание желудка.</w:t>
      </w:r>
    </w:p>
    <w:p w14:paraId="7AC6BD4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больных без нарушения эвакуации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желудка подготовка верхних отделов пищеварительного тракта к операции ограничивается полным голоданием в день операции.</w:t>
      </w:r>
    </w:p>
    <w:p w14:paraId="355734B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очистки нижних отделов кишечника, как правило, применяется очистительная клизма. Но данная процедура не может эффективно очистить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кишечник у больного с хронической задержкой стула, поэтому одна из главных задач предоперационного периода - добиться у больного ежедневного самостоятельного стула. Это особенно необходимо больным со склонностью к метеоризму и хроническим запорам. Нормали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зацию опорожнения кишечника может обеспечить правильная диета.</w:t>
      </w:r>
    </w:p>
    <w:p w14:paraId="6D8D2844" w14:textId="35639F99" w:rsidR="00000000" w:rsidRDefault="00A406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79E8D1" wp14:editId="5CF17007">
            <wp:extent cx="152400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  <w:t>- подготовка кожных покровов.</w:t>
      </w:r>
    </w:p>
    <w:p w14:paraId="5B4E9AD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Накануне операции больного тщательно моют и меняют бельё. Медсестра обязана осмотреть всё тело больного и при обнаружении гно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йничковых и других воспалительных поражений кожи обязательно сообщить врачу.</w:t>
      </w:r>
    </w:p>
    <w:p w14:paraId="7197C1F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Подготовка операционного поля сводится к бритью волосяного покрова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этого участка в день операции [бритьё не производят накануне вечером, т.к. возникшие при этом мелкие царапины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гут к утру воспалиться, что сделает невозможным проведение операции].</w:t>
      </w:r>
    </w:p>
    <w:p w14:paraId="65F8E49D" w14:textId="710D02FC" w:rsidR="00000000" w:rsidRDefault="00A4062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E574F8" wp14:editId="20F84F75">
            <wp:extent cx="152400" cy="152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750">
        <w:rPr>
          <w:rFonts w:ascii="Times New Roman CYR" w:hAnsi="Times New Roman CYR" w:cs="Times New Roman CYR"/>
          <w:sz w:val="28"/>
          <w:szCs w:val="28"/>
          <w:lang w:val="ru-RU"/>
        </w:rPr>
        <w:tab/>
        <w:t>В операционной медицинские сестры ставят барьеры, предохраняющие пациента от возможных осложнений, применяя принципы защитной асептики и антисептики.</w:t>
      </w:r>
    </w:p>
    <w:p w14:paraId="18674AC2" w14:textId="77777777" w:rsidR="00000000" w:rsidRDefault="007777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рекаверирум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recoveryroom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обеспечивают безопасное пробуждение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индивидуальный подход.</w:t>
      </w:r>
    </w:p>
    <w:p w14:paraId="4DABA14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реанимации - индивидуальный уход с учетом рекомендаций анестезиологов.</w:t>
      </w:r>
    </w:p>
    <w:p w14:paraId="4C5738D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отделении после возвращения пациента - индивидуальный уход, учитывая его личные потребности. Сестры обучают пациента самоуходу, а также дают родственника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рекомендации по уходу на дому. На данном этапе очень важно внимательно относиться к проблеме послеоперационной боли и своевременно проводить обезболивающую терапию, а также учитывать необходимость обезболивания перед перевязками.</w:t>
      </w:r>
    </w:p>
    <w:p w14:paraId="492BBF2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анкет показал,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из опрошенных 14 прооперированных больных испытывали боль:</w:t>
      </w:r>
    </w:p>
    <w:p w14:paraId="2E524152" w14:textId="77777777" w:rsidR="00000000" w:rsidRDefault="0077775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операции - 6 чел. (43%)</w:t>
      </w:r>
    </w:p>
    <w:p w14:paraId="24A0B91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операции - 5 чел. (36%)</w:t>
      </w:r>
    </w:p>
    <w:p w14:paraId="44E85F3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время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перевязки - 1 чел. (7%)</w:t>
      </w:r>
    </w:p>
    <w:p w14:paraId="2199E15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при обезболивании используются ненаркотические анальгетики, НПВС, спазмолитики.</w:t>
      </w:r>
    </w:p>
    <w:p w14:paraId="2766224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мента поступления больного из операционной в палату начинается послеоперационный период, который продолжается до выписки из больницы. В этот период медицинская сестра должна быть особенно внимательна. Опытная, наблюдательная медицинская сестра является бли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жайшим помощником врача, от нее нередко зависит успех лечения. В послеоперационный период все должно быть направлено на восстановление физиологических функций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пациента, на нормальное заживление операционной раны, на предупреждение возможных осложнений.</w:t>
      </w:r>
    </w:p>
    <w:p w14:paraId="143D60E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 же после операции на область операционной раны желательно положить на 4-5 часов мешок с песком или резиновый пузырь со льдом. Применение тяжести и холода на оперированную область приводит к сдавливанию и сужению мелких кровеносных сосудов и предупреждае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скопление крови в тканях операционной раны. Холод успокаивает боли, предупреждает ряд осложнений, понижает процессы обмена, благодаря чему ткани легче переносят недостаточность кровообращения, вызванную операцией. До тех пор, пока больной не проснется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придет в сознание, медицинская сестра должна находиться около него неотступно, наблюдать за общим состоянием, внешним видом, артериальным давлением, пульсом, дыханием. Но какие бы манипуляции не выполняла медицинская сестра, проблема обезболивания 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операции является основным приоритетом для нее и ее пациента. Проведенный нами опрос послеоперационных пациентов показал, что он в 100% случаев рассчитывает, что ему сделают все возможное, чтобы безопасно минимизировать боль [табл.1].</w:t>
      </w:r>
    </w:p>
    <w:p w14:paraId="11BA208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пациентами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олучающими консервативную терапию также сводится к индивидуальному уходу, учитывая его личные потребности. В первую очередь - проведение обезболивания по назначению врача. Кратность и доза введения лекарственных препаратов зависит от характера воспалительн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или повреждающего процесса, от состояния пациента, от его индивидуальных особенностей (различный болевой порог).</w:t>
      </w:r>
    </w:p>
    <w:p w14:paraId="2C7DD85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вопрос анкеты «Кратность выполнения Вам обезболивания»:</w:t>
      </w:r>
    </w:p>
    <w:p w14:paraId="72E2706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13 пациентов (40%) ответили, что получали обезболивание при болях.</w:t>
      </w:r>
    </w:p>
    <w:p w14:paraId="73FE181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10 чел.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30%) - 3 раза в сутки,</w:t>
      </w:r>
    </w:p>
    <w:p w14:paraId="75EF4F6B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раза в сутки - 3 больных (9%),</w:t>
      </w:r>
    </w:p>
    <w:p w14:paraId="78C6C21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lastRenderedPageBreak/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 пациенту (3%) - было необходимо обезболивание более 3-х раз за сутки,</w:t>
      </w:r>
    </w:p>
    <w:p w14:paraId="7C0FEC4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4 чел. (12%) - не проводилось обезболивание,</w:t>
      </w:r>
    </w:p>
    <w:p w14:paraId="09E935F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пациента (6%) - не ответили на заданный вопрос.</w:t>
      </w:r>
    </w:p>
    <w:p w14:paraId="52C91A0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способа введения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безболивающего препарата зависит от тех же факторов, что и кратность применения, и дозировка лекарственного средства. Среди наших опрошенных пациентов 23 чел. (69%) получали обезболивание в виде внутримышечных инъекций, 14 чел. (42%) - при внутривенных вли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ваниях. Наименее популярно использование таблетированных препаратов и ректальных суппозиторий. Следует отметить, что среди опрошенных больных 2 чел. (6%) отметили беседу с медсестрой, как помощь при боли.</w:t>
      </w:r>
    </w:p>
    <w:p w14:paraId="07F866B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Медсестра должна помнить о необходимости вступать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диалог с пациентом, вести поддерживающие, информирующие и инструктирующие беседы, отвечать на трудные вопросы. Своими действиями она может влиять на болевой порог, нивелируя факторы, понижающие его (неудобства, бессонница, усталость, беспокойство, страх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др.).</w:t>
      </w:r>
    </w:p>
    <w:p w14:paraId="5F88809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Пациенты намного легче перенесут боль, если им будет оказана грамотная психологическая помощь. Начинается сестринская психологическая помощь с создания благоприятной психологической среды- это значит, что в общении с пациентом медсестра должна быть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терпеливой и небрезгливой, тактичной и доброжелательной, но в то же время требовательной, принципиальной и твердой. Кроме того, она может обучить больного специальным дыхательным упражнениям, особым приёмам нервно-мышечной релаксации, элементам аутогенной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тренировки - для повышения порога болевой чувствительности и облегчения переносимости боли [13].Медицинская сестра может посоветовать пациенту следующие психологические приемы, которые позволят отвлечься от ощущения боли и, соответственно, легче её перенес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ти:</w:t>
      </w:r>
    </w:p>
    <w:p w14:paraId="12B94CF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расскажите близкому человеку про свою боль, постарайтесь сделать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это с юмором;</w:t>
      </w:r>
    </w:p>
    <w:p w14:paraId="69C95C3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послушайте любимую музыку;</w:t>
      </w:r>
    </w:p>
    <w:p w14:paraId="6CE4942E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чаще глубоко вдыхайте свежий воздух из окна или во время прогулки;</w:t>
      </w:r>
    </w:p>
    <w:p w14:paraId="1815AAD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понаблюдайте за аквариумными рыбками;</w:t>
      </w:r>
    </w:p>
    <w:p w14:paraId="1248A765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похвалите значимого для Вас 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овека;</w:t>
      </w:r>
    </w:p>
    <w:p w14:paraId="084A8FA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сделайте заслуженный комплимент в чей-то адрес;</w:t>
      </w:r>
    </w:p>
    <w:p w14:paraId="2F74E75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жалейте о том, что вы заболели, а думайте о том, что обязательно скоро выздоровеете![1].</w:t>
      </w:r>
    </w:p>
    <w:p w14:paraId="32DB8B8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33 опрошенных пациентов у 6 чел. (18%) возобновлялись, возникали боли при нарушении режима, а у 12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(36%) - при нарушении диеты. Средний медперсонал должен информировать больного о необходимости соблюдения режима и диеты, а также требовать их выполнения. На нашем отделении пациентам выдаются памятки по диетпитанию и физической активности после опера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тивных вмешательств (см. приложение 4).</w:t>
      </w:r>
    </w:p>
    <w:p w14:paraId="2B84D09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Нами было проведено исследование проблем, с которыми сталкиваются хирургические медсестры при оказании помощи пациентам с болевым синдромом. Сбор информации проводился путем анонимного анкетирования среднего медперсо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нала хирургических отделений стационара в количестве 27 человек. Среди респондентов 70% составляли женщины, а 30% - мужчины. В возрастной группе моложе 20 лет - 4%; от 20 до 30 лет - 37%; от 31 до 40 лет - 22%; от 41 до 50 лет - 33%; старше 50 лет - 4%.</w:t>
      </w:r>
    </w:p>
    <w:p w14:paraId="21426E0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уровню образования: со средним специальным образованием - 85% респондентов, в т.ч. 7% медсестер с повышенным уровнем образования, и 15% - студенты ВУЗ.</w:t>
      </w:r>
    </w:p>
    <w:p w14:paraId="0C838EC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Стаж работы по специальности «Сестринское дело» менее года имели 7% респондентов, от 1 до 5 лет - 26%;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5 до 10 лет - 22%; от 10 до 15 лет - 7%; более 20 лет - 37%.</w:t>
      </w:r>
    </w:p>
    <w:p w14:paraId="2E08734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 имели квалификационной категории 30% респондентов; имели вторую - 11%; первую - 15%; высшую - 44% медицинских сестер.</w:t>
      </w:r>
    </w:p>
    <w:p w14:paraId="153A691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вопрос «Ваше отношение к пациенту, предъявляющему жалобы на боль» 33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 респондентов ответили, что им его жалко, и стараются облегчить его страдания; 63% ответили, что делают всё возможное, т.к. на месте пациента могут оказаться сами или их близкий; 4% ответили, что такой пациент их раздражает, и они стараются быстрее оказат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ему помощь.</w:t>
      </w:r>
    </w:p>
    <w:p w14:paraId="7CDE877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Теперь поговорим о методах, которые используют медицинские сестры для обезболивания: «холод, голод и покой» рекомендуют 48% респондентов; внутримышечную инъекцию пациентам делают 63%; 74% выполняют внутривенное обезболивание; а 41% беседуют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пациентом, оказывают психологическую поддержку.</w:t>
      </w:r>
    </w:p>
    <w:p w14:paraId="7FFF166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обращении пациента за помощью обезболить 52% респондентов вызывают врача и ждут его назначений; сразу оказывают помощь 37%; 7% ответили сразу на 2 варианта; а 4% оказывают помощь при повторном обращении.</w:t>
      </w:r>
    </w:p>
    <w:p w14:paraId="780C30BB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отмеченных проблем в оказании помощи при обезболивании медицинские сестры выделили «отсутствие выбора лекарственных препаратов» (44,5%); длительное ожидание врачебных назначений - 11%; неэффективность лекарственных средств отметили 15% медработников;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 три варианта ответов обозначили 7,5% респондентов, а для 22% проблемами являются первые два варианта.</w:t>
      </w:r>
    </w:p>
    <w:p w14:paraId="06B66DB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Наше отделение ориентировано, в основном, на малоинвазивное хирургическое лечение, позволяющее, по мнению современных ведущих хирургов мира [2,4,6],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еспечить высокий результат и быструю реабилитацию и возвращение к привычному ритму жизни. На 3-ем хирургическом отделении для оценки силы боли используется простая описательная шкала, результаты которой учитываются при расчете дозы и кратности введения 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зболивающих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препаратов.</w:t>
      </w:r>
    </w:p>
    <w:p w14:paraId="1F9CFCF3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решении проблемы борьбы с болью огромное значение имеет подбор медицинского персонала. Этической основой медицинской сестры являются гуманность и милосердие. Она должна соблюдать древнюю этическую заповедь медицины: «Прежде всего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не навредить!» Главное условие для работы на нашем отделении: относиться к пациенту, как к себе самому или к своему близкому человеку!</w:t>
      </w:r>
    </w:p>
    <w:p w14:paraId="64A0B17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ИЗУЧЕННОЙ ЛИТЕРАТУРЫ</w:t>
      </w:r>
    </w:p>
    <w:p w14:paraId="03C5357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A0ED26" w14:textId="77777777" w:rsidR="00000000" w:rsidRDefault="00777750">
      <w:pPr>
        <w:widowControl w:val="0"/>
        <w:tabs>
          <w:tab w:val="left" w:pos="14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Артеменкова Н. Боль: Приёмы психотерапии и психокоррекции // Сестринское дело.- 2011; 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43, 48.</w:t>
      </w:r>
    </w:p>
    <w:p w14:paraId="1BB6994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Васильева И.А. Профилактика и лечение послеоперационных инфекционных осложнений // Медицинская сестра. 2005. № 4. С. 7-8.\</w:t>
      </w:r>
    </w:p>
    <w:p w14:paraId="47223345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Глотова И.Г., Стрельникова А.Н. Какие знания нужны практической медсестре? // Сестринское дело. 2000. - №1.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.9, 12.</w:t>
      </w:r>
    </w:p>
    <w:p w14:paraId="0615C40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Греков И.Г. Сестринский процесс в послеоперационном периоде // Медицинская помощь. 1997. № 5. С. 47-49.</w:t>
      </w:r>
    </w:p>
    <w:p w14:paraId="0C0EBC01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Греков И.Г., Грекова И.И. Сестринское клиническое наблюдение за пациентами специализированных отделений многопрофильной больницы // Главная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сестра. 2005. № 3. С. 17-21.</w:t>
      </w:r>
    </w:p>
    <w:p w14:paraId="2C4F3C5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Грушевская И.А. и др. Сестринское обеспечение оперативного лечения черепно-мозговой травмы // Медицинская сестра. 2006. № 2. С. 11-12.</w:t>
      </w:r>
    </w:p>
    <w:p w14:paraId="76C9D3F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Изюмова И.В. Анализ мотивационных предпочтений среднего медицинского персона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 // Главная медицинская сестра. 2004. - № 5. - С.23-33.</w:t>
      </w:r>
    </w:p>
    <w:p w14:paraId="37D614E2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Каптач А. Проблемы сестринской паллиативной помощи в Польше // Медицинская сестра.- 2011; 3: 21-23.</w:t>
      </w:r>
    </w:p>
    <w:p w14:paraId="2AEBEDB5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Кирюшкина Т.В. Периоперативная практика в сестринском деле // Сестринское дело.-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2011; 1: 34-3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</w:p>
    <w:p w14:paraId="380AF6CC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Кондрашкина Л.А. Роль старшей медсестры в управлении операционным блоком // Медицинская сестра. 2004. № 2. С. 11-13.</w:t>
      </w:r>
    </w:p>
    <w:p w14:paraId="17AAB2E0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Николаев А.В., Войцицкий В.Е., Кузнецов Д.И. Обезболивание пациентов пожилого возраста в онкологической клинике в послеоперационном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периоде. Актуальные вопросы медицины. Сборник научно-практических работ по материалам муниципальной клинической больницы №1, 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г.Новосибирск-2000, с. 117 - 119.</w:t>
      </w:r>
    </w:p>
    <w:p w14:paraId="0A9CE8C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Петров В.Н., Лапотников В.А., Иоганнсен М.Г. Сестринская диагностика боли // Медицинска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сестра.- 2011; 1: 11-16.</w:t>
      </w:r>
    </w:p>
    <w:p w14:paraId="409B1D58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Breivik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Borchgrevink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Assessment of pain. British Joumal of Anassthesia 2008; 101(1): 17-24.</w:t>
      </w:r>
    </w:p>
    <w:p w14:paraId="19C186E6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60D56F" w14:textId="77777777" w:rsidR="00000000" w:rsidRDefault="007777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DE8DFCA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Приложения</w:t>
      </w:r>
    </w:p>
    <w:p w14:paraId="39DE016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14E8AF0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Приложение №1</w:t>
      </w:r>
    </w:p>
    <w:p w14:paraId="3D8F5485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AA35E7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показатели работы отделения в динамике с 2008 по 2010 год</w:t>
      </w:r>
    </w:p>
    <w:tbl>
      <w:tblPr>
        <w:tblW w:w="0" w:type="auto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298"/>
        <w:gridCol w:w="1522"/>
        <w:gridCol w:w="1916"/>
        <w:gridCol w:w="1906"/>
      </w:tblGrid>
      <w:tr w:rsidR="00000000" w14:paraId="3C535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B29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06C0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EC28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2008г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B6D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2009г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16C4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</w:t>
            </w:r>
          </w:p>
        </w:tc>
      </w:tr>
      <w:tr w:rsidR="00000000" w14:paraId="14D69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C07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611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коек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757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16D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65E3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</w:tr>
      <w:tr w:rsidR="00000000" w14:paraId="3CA5A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2C7A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F3E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Поступило больных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A58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1104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35E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E7D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1128</w:t>
            </w:r>
          </w:p>
        </w:tc>
      </w:tr>
      <w:tr w:rsidR="00000000" w14:paraId="61AAF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A00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F214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длительность пребывания на койке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B253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6,5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D173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049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6,4</w:t>
            </w:r>
          </w:p>
        </w:tc>
      </w:tr>
      <w:tr w:rsidR="00000000" w14:paraId="22465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021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DDF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Операций всего: А) Плановые Б) Экстренные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E36F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527 238 289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F49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496 186 310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017A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482 171 311</w:t>
            </w:r>
          </w:p>
        </w:tc>
      </w:tr>
      <w:tr w:rsidR="00000000" w14:paraId="4965B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BF4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Объем оперативного вмешательства</w:t>
            </w:r>
          </w:p>
        </w:tc>
      </w:tr>
      <w:tr w:rsidR="00000000" w14:paraId="69210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E24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EA0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ый аппендицит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BF2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D066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DBF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</w:tr>
      <w:tr w:rsidR="00000000" w14:paraId="262FA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BFC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513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Непроходимость кишечника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84DE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F7BE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E540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</w:tr>
      <w:tr w:rsidR="00000000" w14:paraId="5EA9A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733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071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Прободная язва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444B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AE8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ADF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</w:tr>
      <w:tr w:rsidR="00000000" w14:paraId="01B10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05C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6E1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Ущемленная грыжа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8D0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C28B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448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04E16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D2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6B69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Грыжесечение при вправимой грыже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90DB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D27D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D05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69</w:t>
            </w:r>
          </w:p>
        </w:tc>
      </w:tr>
      <w:tr w:rsidR="00000000" w14:paraId="2EF3D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C5E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3F80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Острый холецистит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E785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A0DF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76C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69</w:t>
            </w:r>
          </w:p>
        </w:tc>
      </w:tr>
      <w:tr w:rsidR="00000000" w14:paraId="085D2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89E8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6452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Хронический холецистит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6BDE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E177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6673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</w:t>
            </w:r>
          </w:p>
        </w:tc>
      </w:tr>
      <w:tr w:rsidR="00000000" w14:paraId="7C7FB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AB34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E8C0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Диагностическая лапаротомия и лап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ароскопия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ECC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7F8F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51" w14:textId="77777777" w:rsidR="00000000" w:rsidRDefault="007777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</w:tr>
    </w:tbl>
    <w:p w14:paraId="4AC86CB6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FF52F8" w14:textId="77777777" w:rsidR="00000000" w:rsidRDefault="007777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F1EA732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Приложение 2</w:t>
      </w:r>
    </w:p>
    <w:p w14:paraId="4600FE5C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2AD70E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АНКЕТА ДЛЯ ПАЦИЕНТОВ ХИРУРГИЧЕСКИХ ОТДЕЛЕНИЙ</w:t>
      </w:r>
    </w:p>
    <w:p w14:paraId="19890071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 (мужской, женский - нужное подчеркнуть).</w:t>
      </w:r>
    </w:p>
    <w:p w14:paraId="37E2A60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Возраст -</w:t>
      </w:r>
    </w:p>
    <w:p w14:paraId="0D0900A4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 время пребывания в стационаре Вы испытывали боль:</w:t>
      </w:r>
    </w:p>
    <w:p w14:paraId="2D6A44BC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до начала лечения</w:t>
      </w:r>
    </w:p>
    <w:p w14:paraId="60DB99C4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лечения</w:t>
      </w:r>
    </w:p>
    <w:p w14:paraId="63A6DA41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операции</w:t>
      </w:r>
    </w:p>
    <w:p w14:paraId="130FD897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операции</w:t>
      </w:r>
    </w:p>
    <w:p w14:paraId="61F4DEB0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операции</w:t>
      </w:r>
    </w:p>
    <w:p w14:paraId="0A0FEADF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перевязки</w:t>
      </w:r>
    </w:p>
    <w:p w14:paraId="1FB213D4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Вас оперировали? (да, нет - нужное подчеркнуть).</w:t>
      </w:r>
    </w:p>
    <w:p w14:paraId="0DAF62F1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Испытывали ли Вы боль</w:t>
      </w:r>
    </w:p>
    <w:p w14:paraId="1C737080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приёма пищи, если нарушали диету (да, нет - нужное подчеркнуть)</w:t>
      </w:r>
    </w:p>
    <w:p w14:paraId="13AF93C7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нарушении режима</w:t>
      </w:r>
    </w:p>
    <w:p w14:paraId="51C4F263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болях Вам оказывали помощь в виде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0B93A98B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таблеток</w:t>
      </w:r>
    </w:p>
    <w:p w14:paraId="3ADBEA5A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внутривенных инъекций</w:t>
      </w:r>
    </w:p>
    <w:p w14:paraId="21BA42A8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внутримышечных инъекций</w:t>
      </w:r>
    </w:p>
    <w:p w14:paraId="019BF735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свечей</w:t>
      </w:r>
    </w:p>
    <w:p w14:paraId="57676D5E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беседы с медсестрой</w:t>
      </w:r>
    </w:p>
    <w:p w14:paraId="35DB8312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Кратность выполнения Вам обезболивания:</w:t>
      </w:r>
    </w:p>
    <w:p w14:paraId="41401943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болях</w:t>
      </w:r>
    </w:p>
    <w:p w14:paraId="5316035E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 раза в сутки</w:t>
      </w:r>
    </w:p>
    <w:p w14:paraId="0E8C19CC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 раза в сутки</w:t>
      </w:r>
    </w:p>
    <w:p w14:paraId="2FC6691F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3-х раз в сутки</w:t>
      </w:r>
    </w:p>
    <w:p w14:paraId="69BBA513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 проводилось</w:t>
      </w:r>
    </w:p>
    <w:p w14:paraId="5EB8A96F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 Вы оцениваете возможность самостоятельного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троля болевых ощущений:</w:t>
      </w:r>
    </w:p>
    <w:p w14:paraId="6D48F7DD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положительно</w:t>
      </w:r>
    </w:p>
    <w:p w14:paraId="2359D2BF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отрицательно</w:t>
      </w:r>
    </w:p>
    <w:p w14:paraId="47F6ADCC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знаю</w:t>
      </w:r>
    </w:p>
    <w:p w14:paraId="5D763EBA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возникновении боли Вам помощь оказывалась медсестрой:</w:t>
      </w:r>
    </w:p>
    <w:p w14:paraId="1C515AB0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сразу при обращении</w:t>
      </w:r>
    </w:p>
    <w:p w14:paraId="7810C1BD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осмотра врача</w:t>
      </w:r>
    </w:p>
    <w:p w14:paraId="35E56B84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повторного обращения</w:t>
      </w:r>
    </w:p>
    <w:p w14:paraId="3D5A8A89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оказывалась</w:t>
      </w:r>
    </w:p>
    <w:p w14:paraId="55816C9B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Довольны ли Вы качеством оказания мед.помощи средним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едицинским персоналом, в частности, обезболиванием (да, нет - нужное подчеркнуть).</w:t>
      </w:r>
    </w:p>
    <w:p w14:paraId="6130510C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Оцените свою боль</w:t>
      </w:r>
    </w:p>
    <w:p w14:paraId="15A211ED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(нет боли) (самая сильная, которая может быть)</w:t>
      </w:r>
    </w:p>
    <w:p w14:paraId="05967F67" w14:textId="77777777" w:rsidR="00000000" w:rsidRDefault="007777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9A23EC6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Приложение №3</w:t>
      </w:r>
    </w:p>
    <w:p w14:paraId="604F2026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913323" w14:textId="77777777" w:rsidR="00000000" w:rsidRDefault="00777750">
      <w:pPr>
        <w:widowControl w:val="0"/>
        <w:tabs>
          <w:tab w:val="left" w:pos="2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АНКЕТА ДЛЯ СРЕДНЕГО МЕДПЕРСОНАЛА ХИРУРГИЧЕСКИХ ОТДЕЛЕНИЙ</w:t>
      </w:r>
    </w:p>
    <w:p w14:paraId="1B639DAF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1.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 (мужской, женский - нужн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подчеркнуть).</w:t>
      </w:r>
    </w:p>
    <w:p w14:paraId="57A4FF7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2.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Возраст -</w:t>
      </w:r>
    </w:p>
    <w:p w14:paraId="6FEA5219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3.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(среднее специальное, повышенный уровень, высшее, студент ВУЗ - нужное подчеркнуть).</w:t>
      </w:r>
    </w:p>
    <w:p w14:paraId="0B5C744F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4.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Стаж работы по данной специальности -</w:t>
      </w:r>
    </w:p>
    <w:p w14:paraId="74E6AB7A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5.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Квалификационная категория (не имею, вторая, первая, высшая - нужное подчеркнуть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504D4AAD" w14:textId="77777777" w:rsidR="00000000" w:rsidRDefault="007777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6.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Ваше отношение к пациенту, предъявляющему жалобы на боль:</w:t>
      </w:r>
    </w:p>
    <w:p w14:paraId="4036A34B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Вам его жалко, и Вы стараетесь облегчить его страдания</w:t>
      </w:r>
    </w:p>
    <w:p w14:paraId="0B2342ED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 делаете всё возможное, т.к. на его месте можете быть и Вы, и Ваш близкий</w:t>
      </w:r>
    </w:p>
    <w:p w14:paraId="62CB26EF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такой пациент Вас раздражает, и Вы стараетесь быстрее оказа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ему помощь</w:t>
      </w:r>
    </w:p>
    <w:p w14:paraId="26A17871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такой пациент Вас раздражает, и Вы стараетесь поменьше с ним контактировать</w:t>
      </w:r>
    </w:p>
    <w:p w14:paraId="1B9643D2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Какие методы обезболивания Вы используете при оказании помощи пациенту:</w:t>
      </w:r>
    </w:p>
    <w:p w14:paraId="6EB48EAD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холод, голод и покой</w:t>
      </w:r>
    </w:p>
    <w:p w14:paraId="1FD27650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в/м инъекция</w:t>
      </w:r>
    </w:p>
    <w:p w14:paraId="6811B174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таблетка</w:t>
      </w:r>
    </w:p>
    <w:p w14:paraId="09D1998B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в/в инъекция</w:t>
      </w:r>
    </w:p>
    <w:p w14:paraId="48FC1A46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свечи</w:t>
      </w:r>
    </w:p>
    <w:p w14:paraId="0A88D2CA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беседа с пациентом, психологич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еская поддержка пациента</w:t>
      </w:r>
    </w:p>
    <w:p w14:paraId="3E0B3D50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При обращении к Вам пациента за помощью обезболить, Вы:</w:t>
      </w:r>
    </w:p>
    <w:p w14:paraId="503C0D2A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вызываете врача и ждёте его назначений</w:t>
      </w:r>
    </w:p>
    <w:p w14:paraId="2AD1DBB3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сразу оказываете помощь</w:t>
      </w:r>
    </w:p>
    <w:p w14:paraId="4FE63AE4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оказываете помощь при повторном обращении пациента</w:t>
      </w:r>
    </w:p>
    <w:p w14:paraId="4E6E2700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оказываете помощь</w:t>
      </w:r>
    </w:p>
    <w:p w14:paraId="72DB1399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Проблемы в оказании помощи при обез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боливании:</w:t>
      </w:r>
    </w:p>
    <w:p w14:paraId="598BC44D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ожидание врачебных назначений</w:t>
      </w:r>
    </w:p>
    <w:p w14:paraId="61F69137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нет выбора лекарственных препаратов</w:t>
      </w:r>
    </w:p>
    <w:p w14:paraId="4B2DE39D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неэффективность лекарственных средств</w:t>
      </w:r>
    </w:p>
    <w:p w14:paraId="3A81E8CF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Ваши предложения для улучшения оказания помощи пациентам с проблемой боли ___________________________________________________ </w:t>
      </w:r>
    </w:p>
    <w:p w14:paraId="24CD20D2" w14:textId="77777777" w:rsidR="0000000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</w:t>
      </w:r>
    </w:p>
    <w:p w14:paraId="6C70E709" w14:textId="77777777" w:rsidR="00777750" w:rsidRDefault="007777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_____________________________________________________________</w:t>
      </w:r>
    </w:p>
    <w:sectPr w:rsidR="007777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28"/>
    <w:rsid w:val="00777750"/>
    <w:rsid w:val="00A4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C404"/>
  <w14:defaultImageDpi w14:val="0"/>
  <w15:docId w15:val="{AA6C441E-5354-4AD6-98F5-843C12C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6150</Words>
  <Characters>35058</Characters>
  <Application>Microsoft Office Word</Application>
  <DocSecurity>0</DocSecurity>
  <Lines>292</Lines>
  <Paragraphs>82</Paragraphs>
  <ScaleCrop>false</ScaleCrop>
  <Company/>
  <LinksUpToDate>false</LinksUpToDate>
  <CharactersWithSpaces>41126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2025-01-28T19:47:00Z</dcterms:created>
  <dcterms:modified xsi:type="dcterms:W3CDTF">2025-01-28T19:47:00Z</dcterms:modified>
</cp:coreProperties>
</file>