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5437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C6FBE96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F5CF3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ACDDC0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Внутрибольничные инфекции</w:t>
      </w:r>
    </w:p>
    <w:p w14:paraId="467EB4D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возбудители ВБИ</w:t>
      </w:r>
    </w:p>
    <w:p w14:paraId="05ED3E4E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Механизмы и пути передачи ВБИ</w:t>
      </w:r>
    </w:p>
    <w:p w14:paraId="797BFCC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внутрибольничных инфекций</w:t>
      </w:r>
    </w:p>
    <w:p w14:paraId="249CE18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Дезинфекция при ВБИ</w:t>
      </w:r>
    </w:p>
    <w:p w14:paraId="3184579A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D216FD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6CC23C2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49A1A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189C02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D25B3E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42B3D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(синоним нозо</w:t>
      </w:r>
      <w:r>
        <w:rPr>
          <w:rFonts w:ascii="Times New Roman CYR" w:hAnsi="Times New Roman CYR" w:cs="Times New Roman CYR"/>
          <w:sz w:val="28"/>
          <w:szCs w:val="28"/>
        </w:rPr>
        <w:t>комиальные инфекции) - инфекционные болезни, связанные с пребыванием, лечением, обследованием и обращением за медицинской помощью в лечебно-профилактическое учреждение. Проблемы ВБИ приобрели большую актуальность в связи с появлением так называемых госпита</w:t>
      </w:r>
      <w:r>
        <w:rPr>
          <w:rFonts w:ascii="Times New Roman CYR" w:hAnsi="Times New Roman CYR" w:cs="Times New Roman CYR"/>
          <w:sz w:val="28"/>
          <w:szCs w:val="28"/>
        </w:rPr>
        <w:t>льных (как правило, полирезистентных к антибиотикам и химиопрепаратам) штаммов стафилококков, сальмонелл, синегнойной палочки и других возбудителей. Они легко распространяются среди детей и ослабленных, особенно пожилых, больных со сниженной иммунологическ</w:t>
      </w:r>
      <w:r>
        <w:rPr>
          <w:rFonts w:ascii="Times New Roman CYR" w:hAnsi="Times New Roman CYR" w:cs="Times New Roman CYR"/>
          <w:sz w:val="28"/>
          <w:szCs w:val="28"/>
        </w:rPr>
        <w:t>ой реактивностью, которые представляют собой так называемую группу риска. Внутрибольничные, или госпитальные, инфекции следует рассматривать любые клинические распознаваемые инфекционные заболевания, возникающее у больных после госпитализации либо посещени</w:t>
      </w:r>
      <w:r>
        <w:rPr>
          <w:rFonts w:ascii="Times New Roman CYR" w:hAnsi="Times New Roman CYR" w:cs="Times New Roman CYR"/>
          <w:sz w:val="28"/>
          <w:szCs w:val="28"/>
        </w:rPr>
        <w:t>я лечебного учреждения с целью лечения, а также у медицинского персонала в силу осуществляемой им деятельности, не зависимо от того, проявляются или не проявляются симптомы этого заболевания во время нахождения данных лиц в медицинском учреждение. В послед</w:t>
      </w:r>
      <w:r>
        <w:rPr>
          <w:rFonts w:ascii="Times New Roman CYR" w:hAnsi="Times New Roman CYR" w:cs="Times New Roman CYR"/>
          <w:sz w:val="28"/>
          <w:szCs w:val="28"/>
        </w:rPr>
        <w:t>ние десятилетия внутрибольничные инфекции становятся всё более значимой проблемой здравоохранения, в экономически развитых странах они возникают у 5-10% пациентов, что значительно отягощает течение основного заболевания, создавая угрозу для жизни больного,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увеличивает стоимость лечения. Во многом это связано с демографическими сдвигами (увеличение числа лиц преклонного возраста) и накопления в популяции лиц повышенного риска (люди с хроническими заболеваниями, интоксикациями или принимающие иммуноде</w:t>
      </w:r>
      <w:r>
        <w:rPr>
          <w:rFonts w:ascii="Times New Roman CYR" w:hAnsi="Times New Roman CYR" w:cs="Times New Roman CYR"/>
          <w:sz w:val="28"/>
          <w:szCs w:val="28"/>
        </w:rPr>
        <w:t>прессанты).</w:t>
      </w:r>
    </w:p>
    <w:p w14:paraId="05ABC072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27D81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Внутрибольничные инфекции</w:t>
      </w:r>
    </w:p>
    <w:p w14:paraId="5F957828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2F7C83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Внутрибольничная инфекция (нозокомиальная, больничная, госпитальная) - любое клинически выраженное заболевание микробного происхождения, которое поражает больного в результате его поступления в больницу или обращ</w:t>
      </w:r>
      <w:r>
        <w:rPr>
          <w:rFonts w:ascii="Times New Roman CYR" w:hAnsi="Times New Roman CYR" w:cs="Times New Roman CYR"/>
          <w:sz w:val="28"/>
          <w:szCs w:val="28"/>
        </w:rPr>
        <w:t>ения за медицинской помощью, вне зависимости от появления симптомов заболевания во время пребывания или после выписки из стационара, а также инфекционное заболевание сотрудника лечебной организации вследствие его инфицирования при работе в данном учреждени</w:t>
      </w:r>
      <w:r>
        <w:rPr>
          <w:rFonts w:ascii="Times New Roman CYR" w:hAnsi="Times New Roman CYR" w:cs="Times New Roman CYR"/>
          <w:sz w:val="28"/>
          <w:szCs w:val="28"/>
        </w:rPr>
        <w:t>и. Такое определение было дано Европейским региональным бюро ВОЗ в 1979г., созвучное понятие о ВБИ закреплено и в «Санитарно--эпидемиологических требованиях к организациям, осуществляющим медицинскую деятельность» (СанПиН 2.1.3.2630 - 10). В 2011г. Федерал</w:t>
      </w:r>
      <w:r>
        <w:rPr>
          <w:rFonts w:ascii="Times New Roman CYR" w:hAnsi="Times New Roman CYR" w:cs="Times New Roman CYR"/>
          <w:sz w:val="28"/>
          <w:szCs w:val="28"/>
        </w:rPr>
        <w:t>ьной службой по надзору в сфере защиты прав потребителей и благополучия человека РФ (Управление Роспотребнадзора Российской Федерации) разработана Национальная Концепция профилактики инфекций, связанных с оказанием медицинской помощи (ИСМП) (утв.06.11.2011</w:t>
      </w:r>
      <w:r>
        <w:rPr>
          <w:rFonts w:ascii="Times New Roman CYR" w:hAnsi="Times New Roman CYR" w:cs="Times New Roman CYR"/>
          <w:sz w:val="28"/>
          <w:szCs w:val="28"/>
        </w:rPr>
        <w:t>г. Главным государственным санитарным врачом РФ) взамен Концепции профилактики внутрибольничных инфекций от 1999г. В данном программном документе введен термин «инфекция, связанная с оказанием медицинской помощи (ИСМП)» Healthcare -associated infection (HA</w:t>
      </w:r>
      <w:r>
        <w:rPr>
          <w:rFonts w:ascii="Times New Roman CYR" w:hAnsi="Times New Roman CYR" w:cs="Times New Roman CYR"/>
          <w:sz w:val="28"/>
          <w:szCs w:val="28"/>
        </w:rPr>
        <w:t>I), который, являясь более точным, в настоящее время используется как в научной литературе, так и в публикациях ВОЗ и в нормативных документах большинства стран мира. Общим критерием отнесения случаев инфекций к ИСМП является непосредственная связь их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икновения с оказанием медицинской помощи (лечение, диагностические исследования, иммунизация и т.д.).Таким образом, ИСМП будут считаться не только инфекции, присоединяющиеся к основному заболеванию у госпитализированных пациентов, но и инфекции, связанные </w:t>
      </w:r>
      <w:r>
        <w:rPr>
          <w:rFonts w:ascii="Times New Roman CYR" w:hAnsi="Times New Roman CYR" w:cs="Times New Roman CYR"/>
          <w:sz w:val="28"/>
          <w:szCs w:val="28"/>
        </w:rPr>
        <w:t xml:space="preserve">с оказанием любых видов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 (в амбулаторно-поли клинических, образовательных, санаторно-оздоровительных учреждениях, учреждениях социальной защиты населения, при оказании скорой медицинской помощи, помощи на дому и др.), а также случаи инфиц</w:t>
      </w:r>
      <w:r>
        <w:rPr>
          <w:rFonts w:ascii="Times New Roman CYR" w:hAnsi="Times New Roman CYR" w:cs="Times New Roman CYR"/>
          <w:sz w:val="28"/>
          <w:szCs w:val="28"/>
        </w:rPr>
        <w:t>ирования медицинских работников в результате их профессиональной деятельности . Этиологическая природа ВБИ определяется широким кругом микроорганизмов (более 300), которые включают в себя как патогенную, так и условно-патогенную флору, граница между которы</w:t>
      </w:r>
      <w:r>
        <w:rPr>
          <w:rFonts w:ascii="Times New Roman CYR" w:hAnsi="Times New Roman CYR" w:cs="Times New Roman CYR"/>
          <w:sz w:val="28"/>
          <w:szCs w:val="28"/>
        </w:rPr>
        <w:t>ми часто достаточно размыта. Так, традиционные (банальные патогены) составляют 15%, а условно-патогенная флора около 85%. Внутрибольничная инфекция обусловлена активностью тех классов микрофлоры, которая, во-первых, встречается повсеместно и, во-вторых, ха</w:t>
      </w:r>
      <w:r>
        <w:rPr>
          <w:rFonts w:ascii="Times New Roman CYR" w:hAnsi="Times New Roman CYR" w:cs="Times New Roman CYR"/>
          <w:sz w:val="28"/>
          <w:szCs w:val="28"/>
        </w:rPr>
        <w:t>рактерна выраженная тенденция к распространению. Среди причин, объясняющих эту агрессивность - значительная природная и приобретенная устойчивость такой микрофлоры к повреждающим физическим и химическим факторам окружающей среды, непритязательность в проце</w:t>
      </w:r>
      <w:r>
        <w:rPr>
          <w:rFonts w:ascii="Times New Roman CYR" w:hAnsi="Times New Roman CYR" w:cs="Times New Roman CYR"/>
          <w:sz w:val="28"/>
          <w:szCs w:val="28"/>
        </w:rPr>
        <w:t>ссе роста и размножения, тесное родство с нормальной микрофлорой, высокая контагиозность, способность к формированию устойчивости к антимикробным средствам.</w:t>
      </w:r>
    </w:p>
    <w:p w14:paraId="2CC8693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ECC1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возбудители ВБИ</w:t>
      </w:r>
    </w:p>
    <w:p w14:paraId="237C664E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D8F08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ВБИ являются :</w:t>
      </w:r>
    </w:p>
    <w:p w14:paraId="641517C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грамположительная кокковая фло</w:t>
      </w:r>
      <w:r>
        <w:rPr>
          <w:rFonts w:ascii="Times New Roman CYR" w:hAnsi="Times New Roman CYR" w:cs="Times New Roman CYR"/>
          <w:sz w:val="28"/>
          <w:szCs w:val="28"/>
        </w:rPr>
        <w:t>ра: род Стафилококки (золотистый стафилококк, эпидермальный стафилококк), род Стрептококки (пиогенный стрептококк, стрептококк пневмонии, энтерококк);</w:t>
      </w:r>
    </w:p>
    <w:p w14:paraId="183ECA8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грамотрицательные палочки: семейство энтеробактерий, включающее 32 рода, и так называемые неферментирующи</w:t>
      </w:r>
      <w:r>
        <w:rPr>
          <w:rFonts w:ascii="Times New Roman CYR" w:hAnsi="Times New Roman CYR" w:cs="Times New Roman CYR"/>
          <w:sz w:val="28"/>
          <w:szCs w:val="28"/>
        </w:rPr>
        <w:t>е грамотрицательные бактерии (НГОБ), самым известным из которых является синегнойная палочка (Ps. aeruginosa);</w:t>
      </w:r>
    </w:p>
    <w:p w14:paraId="3BED23BE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условно-патогенные и патогенные грибы: род дрожжеподобных грибов кандида (Candida albicans), плесневые грибы (аспергиллы, пенициллы), возбудители</w:t>
      </w:r>
      <w:r>
        <w:rPr>
          <w:rFonts w:ascii="Times New Roman CYR" w:hAnsi="Times New Roman CYR" w:cs="Times New Roman CYR"/>
          <w:sz w:val="28"/>
          <w:szCs w:val="28"/>
        </w:rPr>
        <w:t xml:space="preserve"> глубоких микозов (гистоплазмы, бластомицеты, кокцидиомицеты);</w:t>
      </w:r>
    </w:p>
    <w:p w14:paraId="1381036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вирусы: возбудители простого герпеса и ветряной оспы (герпвирусы), аденовирусной инфекции (аденовирусы), гриппа (ортомиксовирусы), парагриппа, паротита, RS-инфекции (парамиксовирусы), энтерови</w:t>
      </w:r>
      <w:r>
        <w:rPr>
          <w:rFonts w:ascii="Times New Roman CYR" w:hAnsi="Times New Roman CYR" w:cs="Times New Roman CYR"/>
          <w:sz w:val="28"/>
          <w:szCs w:val="28"/>
        </w:rPr>
        <w:t>русы, риновирусы, реовирусы, ротавирусы, возбудители вирусных гепатитов.</w:t>
      </w:r>
    </w:p>
    <w:p w14:paraId="576D001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актуальными являются такие этиологические агенты ВБИ как стафилококки, грамотрицательные условно-патогенные бактерии и респираторные вирусы. Для каждого леч</w:t>
      </w:r>
      <w:r>
        <w:rPr>
          <w:rFonts w:ascii="Times New Roman CYR" w:hAnsi="Times New Roman CYR" w:cs="Times New Roman CYR"/>
          <w:sz w:val="28"/>
          <w:szCs w:val="28"/>
        </w:rPr>
        <w:t>ебного учреждения характерен свой спектр ведущих возбудителей ВБИ, который в течение времени может изменяться. Например, в крупных хирургических центрах ведущими возбудителями постоперационных ВБИ являются золотистый и эпидермальный стафилококки, стрептоко</w:t>
      </w:r>
      <w:r>
        <w:rPr>
          <w:rFonts w:ascii="Times New Roman CYR" w:hAnsi="Times New Roman CYR" w:cs="Times New Roman CYR"/>
          <w:sz w:val="28"/>
          <w:szCs w:val="28"/>
        </w:rPr>
        <w:t>кки, синегнойная палочка, энтеробактерии; в ожоговых стационарах ведущая роль принадлежит синегнойной палочке и золотистому стафилококку; в детских стационарах большое значение имеет занос и распространение детских капельных инфекций - ветряной оспы, красн</w:t>
      </w:r>
      <w:r>
        <w:rPr>
          <w:rFonts w:ascii="Times New Roman CYR" w:hAnsi="Times New Roman CYR" w:cs="Times New Roman CYR"/>
          <w:sz w:val="28"/>
          <w:szCs w:val="28"/>
        </w:rPr>
        <w:t xml:space="preserve">ухи, кори, эпидемического паротита. В отделениях новорожденных, для иммунодефицитных, гематологических больных и ВИЧ-инфицированных пациентов особую опасность представляют вирусы герпеса, цитомегаловирусы, грибы рода кандида и пневмоцисты. Источниками ВБИ </w:t>
      </w:r>
      <w:r>
        <w:rPr>
          <w:rFonts w:ascii="Times New Roman CYR" w:hAnsi="Times New Roman CYR" w:cs="Times New Roman CYR"/>
          <w:sz w:val="28"/>
          <w:szCs w:val="28"/>
        </w:rPr>
        <w:t>являются больные и бактерионосители из числа больных и персонала ЛПУ, среди которых наибольшую опасность представляет:</w:t>
      </w:r>
    </w:p>
    <w:p w14:paraId="0BA8E1CD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внутрибольничная инфекция профилактика</w:t>
      </w:r>
    </w:p>
    <w:p w14:paraId="68EB237A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персонал, относящийся к группе длительных носителей и больных стертыми формами;</w:t>
      </w:r>
    </w:p>
    <w:p w14:paraId="1FBCED6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 находящиеся в стационаре больные, которые нередко становятся носителями устойчивых внутрибольничных штаммов. Роль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посетителей стационаров, как источников ВБИ - крайне незначительна.</w:t>
      </w:r>
    </w:p>
    <w:p w14:paraId="2DEBE8A6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9018B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CD182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Механизмы и пути передачи ВБИ</w:t>
      </w:r>
    </w:p>
    <w:p w14:paraId="14243DCD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3ACB3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.Фекально-оральный</w:t>
      </w:r>
    </w:p>
    <w:p w14:paraId="03E536F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Воздушно-кап</w:t>
      </w:r>
      <w:r>
        <w:rPr>
          <w:rFonts w:ascii="Times New Roman CYR" w:hAnsi="Times New Roman CYR" w:cs="Times New Roman CYR"/>
          <w:sz w:val="28"/>
          <w:szCs w:val="28"/>
        </w:rPr>
        <w:t>ельный</w:t>
      </w:r>
    </w:p>
    <w:p w14:paraId="0B7A0603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Трансмиссивный</w:t>
      </w:r>
    </w:p>
    <w:p w14:paraId="63454C9F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Контактный</w:t>
      </w:r>
    </w:p>
    <w:p w14:paraId="74995E0E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передачи</w:t>
      </w:r>
    </w:p>
    <w:p w14:paraId="3ABA2750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Контаминированный инструментарий, дыхательная и другая медаппаратура, белье, постельные принадлежности, кровати, предметы ухода за больными, перевязочный и шовный материал, эндопротезы и дренажи, трансп</w:t>
      </w:r>
      <w:r>
        <w:rPr>
          <w:rFonts w:ascii="Times New Roman CYR" w:hAnsi="Times New Roman CYR" w:cs="Times New Roman CYR"/>
          <w:sz w:val="28"/>
          <w:szCs w:val="28"/>
        </w:rPr>
        <w:t>лантанты, спецодежда, обувь, волосы и руки персонала и больных.</w:t>
      </w:r>
    </w:p>
    <w:p w14:paraId="1282F50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больничной среде могут формироваться так называемые вторичные, эпидемически опасные резервуары возбудителей, в которых микрофлора переживает длительное время и размножается. Такими резервуар</w:t>
      </w:r>
      <w:r>
        <w:rPr>
          <w:rFonts w:ascii="Times New Roman CYR" w:hAnsi="Times New Roman CYR" w:cs="Times New Roman CYR"/>
          <w:sz w:val="28"/>
          <w:szCs w:val="28"/>
        </w:rPr>
        <w:t>ами могут оказаться жидкие или содержащие влагу объекты - инфузионные жидкости, питьевые растворы, дистиллированная вода, кремы для рук, вода в вазах для цветов, увлажнители кондиционеров, душевые установки, трапы и водяные затворы канализации, щетки для м</w:t>
      </w:r>
      <w:r>
        <w:rPr>
          <w:rFonts w:ascii="Times New Roman CYR" w:hAnsi="Times New Roman CYR" w:cs="Times New Roman CYR"/>
          <w:sz w:val="28"/>
          <w:szCs w:val="28"/>
        </w:rPr>
        <w:t>ытья рук, некоторые части лечебно-диагностических приборов и аппаратов, и даже дезинфицирующие средства с заниженной концентрацией активного агента.</w:t>
      </w:r>
    </w:p>
    <w:p w14:paraId="44FE62D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22710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внутрибольничных инфекций</w:t>
      </w:r>
    </w:p>
    <w:p w14:paraId="3A57DA3D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внутрибольничный инфекция заражение профилактика</w:t>
      </w:r>
    </w:p>
    <w:p w14:paraId="575C19D2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</w:t>
      </w:r>
      <w:r>
        <w:rPr>
          <w:rFonts w:ascii="Times New Roman CYR" w:hAnsi="Times New Roman CYR" w:cs="Times New Roman CYR"/>
          <w:sz w:val="28"/>
          <w:szCs w:val="28"/>
        </w:rPr>
        <w:t>БИ должна быть многоплановой и ее весьма трудно обеспечить по ряду организационных, эпидемиологических, научно-методических причин. Эффективность борьбы с ВБИ определяется планировкой ЛПУ в соответствии с последними научными достижениями, современным оснащ</w:t>
      </w:r>
      <w:r>
        <w:rPr>
          <w:rFonts w:ascii="Times New Roman CYR" w:hAnsi="Times New Roman CYR" w:cs="Times New Roman CYR"/>
          <w:sz w:val="28"/>
          <w:szCs w:val="28"/>
        </w:rPr>
        <w:t xml:space="preserve">ением и строгим соблюдением противоэпидемического режима на всех этапах обслуживания больных. В ЛПУ независимо от профиля необходимо свести к минимуму возможность заноса инфекции, исключить внутригоспитальные заражения, исключить вынос инфекции за пределы </w:t>
      </w:r>
      <w:r>
        <w:rPr>
          <w:rFonts w:ascii="Times New Roman CYR" w:hAnsi="Times New Roman CYR" w:cs="Times New Roman CYR"/>
          <w:sz w:val="28"/>
          <w:szCs w:val="28"/>
        </w:rPr>
        <w:t>ЛПУ. Профилактика ВБИ - вопрос, безусловно, комплексный и многогранный. Каждое из направлений профилактики ВБИ предусматривает санитарно-гигиенические и противоэпидемические мероприятия для предотвращения того или иного пути передачи инфекционного агента в</w:t>
      </w:r>
      <w:r>
        <w:rPr>
          <w:rFonts w:ascii="Times New Roman CYR" w:hAnsi="Times New Roman CYR" w:cs="Times New Roman CYR"/>
          <w:sz w:val="28"/>
          <w:szCs w:val="28"/>
        </w:rPr>
        <w:t>нутри стационара. К таким направлениям относятся общие требования к санитарному содержанию помещений, оборудования, инвентаря, личная гигиена больных и медицинского персонала, организация дезинфекции, требования к предстерилизационной обработке и стерилиза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изделий медицинского назначения. Все помещения, оборудование, медицинский и другой инвентарь должны содержаться в чистоте. Влажную уборку помещений (мытье полов, мебели, оборудования, подоконников, дверей и т. д.) осуществляют не реже 2 раз в сутки, а </w:t>
      </w:r>
      <w:r>
        <w:rPr>
          <w:rFonts w:ascii="Times New Roman CYR" w:hAnsi="Times New Roman CYR" w:cs="Times New Roman CYR"/>
          <w:sz w:val="28"/>
          <w:szCs w:val="28"/>
        </w:rPr>
        <w:t>при необходимости и чаще, с применением моющих и дезинфицирующих средств. Весь уборочный инвентарь (ведра, тазы, ветошь, швабры и др.) должен иметь четкую маркировку с указанием помещений и видов уборочных работ, использоваться строго по назначению и храни</w:t>
      </w:r>
      <w:r>
        <w:rPr>
          <w:rFonts w:ascii="Times New Roman CYR" w:hAnsi="Times New Roman CYR" w:cs="Times New Roman CYR"/>
          <w:sz w:val="28"/>
          <w:szCs w:val="28"/>
        </w:rPr>
        <w:t xml:space="preserve">ться раздельно. Генеральная уборка помещений палатных отделений и других функциональных помещений и кабинетов должна проводиться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утвержденному графику не реже 1 раза в месяц с тщательным мытьем и дезинфекцией стен, полов, всего оборудования, а также про</w:t>
      </w:r>
      <w:r>
        <w:rPr>
          <w:rFonts w:ascii="Times New Roman CYR" w:hAnsi="Times New Roman CYR" w:cs="Times New Roman CYR"/>
          <w:sz w:val="28"/>
          <w:szCs w:val="28"/>
        </w:rPr>
        <w:t>тиранием мебели, светильников, защитных жалюзи от пыли.</w:t>
      </w:r>
    </w:p>
    <w:p w14:paraId="035767F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Генеральная уборка (мытье и дезинфекция) операционного блока, перевязочных, родильных залов проводится 1 раз в неделю с освобождением помещений от оборудования, мебели и другого инвентаря. Помещения, </w:t>
      </w:r>
      <w:r>
        <w:rPr>
          <w:rFonts w:ascii="Times New Roman CYR" w:hAnsi="Times New Roman CYR" w:cs="Times New Roman CYR"/>
          <w:sz w:val="28"/>
          <w:szCs w:val="28"/>
        </w:rPr>
        <w:t xml:space="preserve">требующие особой стерильности, асептики и антисептики (операционные, перевязочные, родильные залы, палаты реанимации, процедурные, инфекционные боксы, боксы бактериологических и вирусологических лабораторий и др.). Следует после уборки, а также в процессе </w:t>
      </w:r>
      <w:r>
        <w:rPr>
          <w:rFonts w:ascii="Times New Roman CYR" w:hAnsi="Times New Roman CYR" w:cs="Times New Roman CYR"/>
          <w:sz w:val="28"/>
          <w:szCs w:val="28"/>
        </w:rPr>
        <w:t>эксплуатации периодически облучать ультрафиолетовыми стационарными или передвижными бактерицидными лампами из расчета 1 Вт мощности на 1 м3 помещения. Проветривание палат и других помещений, нуждающихся в доступе свежего воздуха, через форточки, фрамуги, с</w:t>
      </w:r>
      <w:r>
        <w:rPr>
          <w:rFonts w:ascii="Times New Roman CYR" w:hAnsi="Times New Roman CYR" w:cs="Times New Roman CYR"/>
          <w:sz w:val="28"/>
          <w:szCs w:val="28"/>
        </w:rPr>
        <w:t xml:space="preserve">творки необходимо осуществлять не менее 4 раз в сутки. По причине особой важности остановимся на вопросах бельевого режима. Стационары должны быть обеспечены бельем в достаточном количестве, в соответствии с табелем оснащения. Белье больным меняют по мере </w:t>
      </w:r>
      <w:r>
        <w:rPr>
          <w:rFonts w:ascii="Times New Roman CYR" w:hAnsi="Times New Roman CYR" w:cs="Times New Roman CYR"/>
          <w:sz w:val="28"/>
          <w:szCs w:val="28"/>
        </w:rPr>
        <w:t>загрязнения, регулярно, но не реже 1 раза в 7 дней. Загрязненное выделениями больных белье подлежит замене незамедлительно. Весьма важным направлением профилактики ВБИ является дезинфекция. Она имеет целью уничтожение патогенных и условно-патогенных микроо</w:t>
      </w:r>
      <w:r>
        <w:rPr>
          <w:rFonts w:ascii="Times New Roman CYR" w:hAnsi="Times New Roman CYR" w:cs="Times New Roman CYR"/>
          <w:sz w:val="28"/>
          <w:szCs w:val="28"/>
        </w:rPr>
        <w:t>рганизмов на объектах внешней среды палат и функциональных помещений отделений стационара, на медицинском инструментарии и оборудовании. Дезинфекция остается сложной и трудоемкой ежедневной обязанностью младшего и среднего медицинского персонала. Следует п</w:t>
      </w:r>
      <w:r>
        <w:rPr>
          <w:rFonts w:ascii="Times New Roman CYR" w:hAnsi="Times New Roman CYR" w:cs="Times New Roman CYR"/>
          <w:sz w:val="28"/>
          <w:szCs w:val="28"/>
        </w:rPr>
        <w:t xml:space="preserve">одчеркнуть особую значимость дезинфекции в отношении профилактики ВБИ, поскольку в ряде случаев (ГСИ, внутрибольничные кишечные инфекции, в том числе сальмонеллез) дезинфекция остается практически единственным способом снижения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заболеваемости в стационаре.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того, все госпитальные штаммы возбудителей ВБИ наряду с практически полной антибиотико-резистентностью обладают значительной устойчивостью к воздействию внешних факторов, в том числе и к дезинфицирующим веществам. Так, например, возбудитель внутрибо</w:t>
      </w:r>
      <w:r>
        <w:rPr>
          <w:rFonts w:ascii="Times New Roman CYR" w:hAnsi="Times New Roman CYR" w:cs="Times New Roman CYR"/>
          <w:sz w:val="28"/>
          <w:szCs w:val="28"/>
        </w:rPr>
        <w:t>льничного сальмонеллеза S. typhimurium нечувствителен к рабочим растворам хлорсодержащих дезинфицирующих средств, а погибает при воздействии лишь 3% раствора хлорамина и 5% раствора перекиси водорода с экспозицией не менее 30 мин. Использование для очагово</w:t>
      </w:r>
      <w:r>
        <w:rPr>
          <w:rFonts w:ascii="Times New Roman CYR" w:hAnsi="Times New Roman CYR" w:cs="Times New Roman CYR"/>
          <w:sz w:val="28"/>
          <w:szCs w:val="28"/>
        </w:rPr>
        <w:t>й дезинфекции растворов более низкой концентрации ведет к появлению в стационарах еще более устойчивых к внешним воздействиям госпитальных штаммов. Для профилактики и борьбы с послеоперационными гнойными осложнениями организуют и проводят комплекс санитарн</w:t>
      </w:r>
      <w:r>
        <w:rPr>
          <w:rFonts w:ascii="Times New Roman CYR" w:hAnsi="Times New Roman CYR" w:cs="Times New Roman CYR"/>
          <w:sz w:val="28"/>
          <w:szCs w:val="28"/>
        </w:rPr>
        <w:t>о-гигиенических мероприятий. Комплекс санитарно-гигиенических мероприятий, направленных на выявление и изоляцию источников инфекции и перерыв путей передач:</w:t>
      </w:r>
    </w:p>
    <w:p w14:paraId="4B3BCD3D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выявление и изоляция в специальные палаты (секции) больных, у которых послеоперационн</w:t>
      </w:r>
      <w:r>
        <w:rPr>
          <w:rFonts w:ascii="Times New Roman CYR" w:hAnsi="Times New Roman CYR" w:cs="Times New Roman CYR"/>
          <w:sz w:val="28"/>
          <w:szCs w:val="28"/>
        </w:rPr>
        <w:t>ый период осложнился гнойно-септическим заболеванием; своевременное выявление носителей патогенного стафилококка и их санация; применение высокоэффективных методов обеззараживания рук медицинского персонала и кожи операционного поля;</w:t>
      </w:r>
    </w:p>
    <w:p w14:paraId="503D6F9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центрально</w:t>
      </w:r>
      <w:r>
        <w:rPr>
          <w:rFonts w:ascii="Times New Roman CYR" w:hAnsi="Times New Roman CYR" w:cs="Times New Roman CYR"/>
          <w:sz w:val="28"/>
          <w:szCs w:val="28"/>
        </w:rPr>
        <w:t>й стерилизации белья, перевязочного материала, инструментов, шприцев; использование методов и средств дезинфекции для обработки различных объектов внешней среды (постельные принадлежности, мягкий инвентарь, одежда, обувь, посуда).</w:t>
      </w:r>
    </w:p>
    <w:p w14:paraId="5FEE7979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провед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ение комплекса мероприятий по борьбе с послеоперационными осложнениями возлагается на главного врача и заведующих хирургическими отделениями. Заведующие отделениями вместе со старшими сестрами организуют и контролируют выполнение инструкций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соблюдению д</w:t>
      </w:r>
      <w:r>
        <w:rPr>
          <w:rFonts w:ascii="Times New Roman CYR" w:hAnsi="Times New Roman CYR" w:cs="Times New Roman CYR"/>
          <w:sz w:val="28"/>
          <w:szCs w:val="28"/>
        </w:rPr>
        <w:t>езрежима. Старшая сестра проводит инструктаж среднего и младшего медицинского персонала по выполнению комплекса противоэпидемических мероприятий. Дезинфекционные и стерилизационные мероприятия</w:t>
      </w:r>
    </w:p>
    <w:p w14:paraId="5AB708B2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и борьбы с ВБИ систематически осуществляет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профилактическая дезинфекция (текущие и генеральные уборки), а при появлении случая ВБИ - текущая (дезинфекция всех предметов, имеющих контакт с заболевшим пациентом) и/или заключительная (обеззараживание всех предметов в палате после перевода пациента </w:t>
      </w:r>
      <w:r>
        <w:rPr>
          <w:rFonts w:ascii="Times New Roman CYR" w:hAnsi="Times New Roman CYR" w:cs="Times New Roman CYR"/>
          <w:sz w:val="28"/>
          <w:szCs w:val="28"/>
        </w:rPr>
        <w:t>в другое отделение, выздоровления и др.) дезинфекция. При проведении дезинфекции используют химические средства, физические методы обеззараживания и комбинированные (сочетанные).В лечебных организациях при проведении дезинфекционных и стерилизационных меро</w:t>
      </w:r>
      <w:r>
        <w:rPr>
          <w:rFonts w:ascii="Times New Roman CYR" w:hAnsi="Times New Roman CYR" w:cs="Times New Roman CYR"/>
          <w:sz w:val="28"/>
          <w:szCs w:val="28"/>
        </w:rPr>
        <w:t>приятий допускается применение только разрешенных в установленном порядке к применению в Российской Федерации:</w:t>
      </w:r>
    </w:p>
    <w:p w14:paraId="3AD58A87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дезинфекционных химических средств (средства для дезинфекции, включая кожные антисептики; средства для предстерилизационной очистки и стерилизаци</w:t>
      </w:r>
      <w:r>
        <w:rPr>
          <w:rFonts w:ascii="Times New Roman CYR" w:hAnsi="Times New Roman CYR" w:cs="Times New Roman CYR"/>
          <w:sz w:val="28"/>
          <w:szCs w:val="28"/>
        </w:rPr>
        <w:t>и);</w:t>
      </w:r>
    </w:p>
    <w:p w14:paraId="2D302C2B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дезинфекционного и стерилизационного оборудования (бактерицидные облучатели и другое оборудование для обеззараживания воздуха в помещениях, дезинфекционные камеры, дезинфекционные установки и моечные машины, в том числе ультразвуковые; стерилизаторы);</w:t>
      </w:r>
    </w:p>
    <w:p w14:paraId="2C1B404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вспомогательного оборудования и материалов (распыливающие устройства, бактериальные фильтры, камеры с УФ-излучением для хранения стерильных инструментов, емкости для проведения обработки, стерилизационные коробки и упаковочные материалы, химические и биоло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индикаторы и т.п.). При выборе средств необходимо учитывать рекомендации изготовителей изделий медицинского назначения, применяемых в стационарах (отделениях) хирургического профиля, касающиеся воздействия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конкретных дезинфекционных средств на мат</w:t>
      </w:r>
      <w:r>
        <w:rPr>
          <w:rFonts w:ascii="Times New Roman CYR" w:hAnsi="Times New Roman CYR" w:cs="Times New Roman CYR"/>
          <w:sz w:val="28"/>
          <w:szCs w:val="28"/>
        </w:rPr>
        <w:t>ериалы этих изделий.</w:t>
      </w:r>
    </w:p>
    <w:p w14:paraId="2C7D57F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лечебной организации должен быть не менее, чем 3-х месячный запас разнообразных ДС различного химического состава и назначения. Для дезинфекции применяют средства, содержащие в качестве действующих веществ (ДВ) активный кислород (пер</w:t>
      </w:r>
      <w:r>
        <w:rPr>
          <w:rFonts w:ascii="Times New Roman CYR" w:hAnsi="Times New Roman CYR" w:cs="Times New Roman CYR"/>
          <w:sz w:val="28"/>
          <w:szCs w:val="28"/>
        </w:rPr>
        <w:t>екисные соединения и др.), катионные поверхностно-активные вещества (КПАВ), спирты (этанол, пропанол и др.), хлорактивные соединения, альдегиды, чаще всего в виде многокомпонентных рецептур, содержащих одно или несколько ДВ и функциональные добавки (антико</w:t>
      </w:r>
      <w:r>
        <w:rPr>
          <w:rFonts w:ascii="Times New Roman CYR" w:hAnsi="Times New Roman CYR" w:cs="Times New Roman CYR"/>
          <w:sz w:val="28"/>
          <w:szCs w:val="28"/>
        </w:rPr>
        <w:t>ррозионные, дезодорирующие, моющие и др.) в соответствии с инструкциями/методическими указаниями по их применению, утвержденными в установленном порядке. В целях предупреждения возможного формирования резистентных к дезинфектантам штаммов микроорганизмов с</w:t>
      </w:r>
      <w:r>
        <w:rPr>
          <w:rFonts w:ascii="Times New Roman CYR" w:hAnsi="Times New Roman CYR" w:cs="Times New Roman CYR"/>
          <w:sz w:val="28"/>
          <w:szCs w:val="28"/>
        </w:rPr>
        <w:t>ледует проводить мониторинг устойчивости госпитальных штаммов к применяемым дезинфицирующим средствам с последующей их ротацией (последовательная замена одного дезинфектанта на другой) при необходимости. При работе с ДС необходимо соблюдать все меры предос</w:t>
      </w:r>
      <w:r>
        <w:rPr>
          <w:rFonts w:ascii="Times New Roman CYR" w:hAnsi="Times New Roman CYR" w:cs="Times New Roman CYR"/>
          <w:sz w:val="28"/>
          <w:szCs w:val="28"/>
        </w:rPr>
        <w:t>торожности и индивидуальной защиты, указанные в методических указаниях/инструкциях по их применению. Приготовление растворов ДС, их хранение, применение для обработки объектов способом погружения следует проводить в специально выделенном помещении, оборудо</w:t>
      </w:r>
      <w:r>
        <w:rPr>
          <w:rFonts w:ascii="Times New Roman CYR" w:hAnsi="Times New Roman CYR" w:cs="Times New Roman CYR"/>
          <w:sz w:val="28"/>
          <w:szCs w:val="28"/>
        </w:rPr>
        <w:t>ванном приточно-вытяжной вентиляцией. Емкости с дезинфицирующими, моющими и стерилизующими средствами должны быть снабжены крышками, иметь четкие надписи с указание названия ДС, его концентрации, назначения, даты приготовления рабочих растворов. Хранение Д</w:t>
      </w:r>
      <w:r>
        <w:rPr>
          <w:rFonts w:ascii="Times New Roman CYR" w:hAnsi="Times New Roman CYR" w:cs="Times New Roman CYR"/>
          <w:sz w:val="28"/>
          <w:szCs w:val="28"/>
        </w:rPr>
        <w:t>С допускается только в специально отведенных местах в оригинальной упаковке производителя отдельно от лекарственных препаратов, в местах, недоступных детям. Дезинфекции подлежат объекты, которые могут быть факторами передачи ВБИ: изделия медицинского назна</w:t>
      </w:r>
      <w:r>
        <w:rPr>
          <w:rFonts w:ascii="Times New Roman CYR" w:hAnsi="Times New Roman CYR" w:cs="Times New Roman CYR"/>
          <w:sz w:val="28"/>
          <w:szCs w:val="28"/>
        </w:rPr>
        <w:t xml:space="preserve">чения, руки персонала, кожные покровы (операционное и инъекционное поле) пациентов, предметы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ухода за больными, воздух в помещениях, постельные принадлежности, тумбочки, посуда, поверхности, выделения больных и биологические жидкости (мокрота, кровь и др.)</w:t>
      </w:r>
      <w:r>
        <w:rPr>
          <w:rFonts w:ascii="Times New Roman CYR" w:hAnsi="Times New Roman CYR" w:cs="Times New Roman CYR"/>
          <w:sz w:val="28"/>
          <w:szCs w:val="28"/>
        </w:rPr>
        <w:t>, медицинские отходы и др. Стерилизации и предшествующей ей предстерилизационной очистке подлежат изделия медицинского назначения многократного применения, которые при предстоящей манипуляции будут соприкасаться с раневой поверхностью, контактировать с кро</w:t>
      </w:r>
      <w:r>
        <w:rPr>
          <w:rFonts w:ascii="Times New Roman CYR" w:hAnsi="Times New Roman CYR" w:cs="Times New Roman CYR"/>
          <w:sz w:val="28"/>
          <w:szCs w:val="28"/>
        </w:rPr>
        <w:t>вью в организме пациента или вводимой в него, инъекционными препаратами, а также контактировать со слизистой оболочкой с риском ее повреждения. Изделия однократного применения, предназначенные для осуществления таких манипуляций, выпускаются в стерильном в</w:t>
      </w:r>
      <w:r>
        <w:rPr>
          <w:rFonts w:ascii="Times New Roman CYR" w:hAnsi="Times New Roman CYR" w:cs="Times New Roman CYR"/>
          <w:sz w:val="28"/>
          <w:szCs w:val="28"/>
        </w:rPr>
        <w:t>иде предприятиями-изготовителями. Подготовка изделий медицинского назначения (далее - изделия) к применению включает 3 процесса: дезинфекцию, предстерилизационную очистку, стерилизацию.</w:t>
      </w:r>
    </w:p>
    <w:p w14:paraId="5FA41104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DBD71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Дезинфекция при ВБИ</w:t>
      </w:r>
    </w:p>
    <w:p w14:paraId="59C95C9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2AE3B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Дезинфекцию, предстерилизационную очистку и с</w:t>
      </w:r>
      <w:r>
        <w:rPr>
          <w:rFonts w:ascii="Times New Roman CYR" w:hAnsi="Times New Roman CYR" w:cs="Times New Roman CYR"/>
          <w:sz w:val="28"/>
          <w:szCs w:val="28"/>
        </w:rPr>
        <w:t>терилизацию изделий осуществляют в установленном порядке. Обработку эндоскопов и инструментов к ним (предварительная очистка, предстерилизационная очистка, дезинфекция и стерилизация этих изделий, а также окончательная очистка и дезинфекция высокого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эндоскопов) осуществляют, руководствуясь санитарно-эпидемиологическими правилами СП 3.1.1275-03 "Профилактика инфекционных заболеваний при эндоскопических манипуляциях" (зарегистрированы в Минюсте России 14.04.2003, регистрационный N 4417) и методическими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указаниями по очистке, дезинфекции и стерилизации эндоскопов и инструментов к ним. Все изделия медицинского назначения подлежат дезинфекции сразу после применения у пациента. Дезинфекция изделий направлена на профилактику внутрибольничного инфицирования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>ациентов и медицинских работников. Дезинфекцию изделий осуществляют физическим, химическим или комбинированным методами по режимам, обеспечивающим гибель вирусов, бактерий и грибов. Дезинфекцию изделий выполняют ручным (желательно в специально предназначен</w:t>
      </w:r>
      <w:r>
        <w:rPr>
          <w:rFonts w:ascii="Times New Roman CYR" w:hAnsi="Times New Roman CYR" w:cs="Times New Roman CYR"/>
          <w:sz w:val="28"/>
          <w:szCs w:val="28"/>
        </w:rPr>
        <w:t>ных для этой цели емкостях) или механизированным (моюще-дезинфицирующие машины, ультразвуковые установки) способами. Дезинфекцию изделий растворами химических средств проводят способом погружения в раствор, заполняя им каналы и полости изделий. Разъемные и</w:t>
      </w:r>
      <w:r>
        <w:rPr>
          <w:rFonts w:ascii="Times New Roman CYR" w:hAnsi="Times New Roman CYR" w:cs="Times New Roman CYR"/>
          <w:sz w:val="28"/>
          <w:szCs w:val="28"/>
        </w:rPr>
        <w:t xml:space="preserve">зделия обрабатывают в разобранном виде. Для дезинфекции изделий применяют ДС, обладающие широким спектром действия в отношении вирусов, бактерий и грибов, легкоудаляемые с изделий после обработки, не влияющие на материалы и функциональные свойства изделий </w:t>
      </w:r>
      <w:r>
        <w:rPr>
          <w:rFonts w:ascii="Times New Roman CYR" w:hAnsi="Times New Roman CYR" w:cs="Times New Roman CYR"/>
          <w:sz w:val="28"/>
          <w:szCs w:val="28"/>
        </w:rPr>
        <w:t>(средства на основе альдегидов, катионных ПАВ, кислородсодержащие средства, дезинфектанты на основе надкислот и др.). Дезинфекция изделий может быть совмещена с их предстерилизационной очисткой в едином процессе при использовании средств, обладающих одновр</w:t>
      </w:r>
      <w:r>
        <w:rPr>
          <w:rFonts w:ascii="Times New Roman CYR" w:hAnsi="Times New Roman CYR" w:cs="Times New Roman CYR"/>
          <w:sz w:val="28"/>
          <w:szCs w:val="28"/>
        </w:rPr>
        <w:t>еменно дезинфицирующими и моющими свойствами. Предстерилизационную очистку изделий проводят в централизованных стерилизационных, при отсутствии централизованных стерилизационных этот этап обработки осуществляют в отделениях лечебных организаций в специальн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 выделенных помещениях. Предстерилизационную очистку изделий осуществляют после дезинфекции или при совмещении с дезинфекцией в одном процессе (в зависимости от применяемого средства). Предстерилизационную очистку осуществляют ручным или механизированным </w:t>
      </w:r>
      <w:r>
        <w:rPr>
          <w:rFonts w:ascii="Times New Roman CYR" w:hAnsi="Times New Roman CYR" w:cs="Times New Roman CYR"/>
          <w:sz w:val="28"/>
          <w:szCs w:val="28"/>
        </w:rPr>
        <w:t>(в соответствии с инструкцией по эксплуатации, прилагаемой к конкретному оборудованию) способом. Качество предстерилизационной очистки изделий оценивают по отсутствию положительных проб на наличие крови путем постановки азопирамовой или амидопириновой проб</w:t>
      </w:r>
      <w:r>
        <w:rPr>
          <w:rFonts w:ascii="Times New Roman CYR" w:hAnsi="Times New Roman CYR" w:cs="Times New Roman CYR"/>
          <w:sz w:val="28"/>
          <w:szCs w:val="28"/>
        </w:rPr>
        <w:t xml:space="preserve">ы; на наличие остаточных количеств щелочных компонентов моющих средств (только в случаях применения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средств, рабочие растворы которых имеют рН более 8,5) - путем постановки фенолфталеиновой пробы. Стерилизацию изделий проводят в централизованных стерилизац</w:t>
      </w:r>
      <w:r>
        <w:rPr>
          <w:rFonts w:ascii="Times New Roman CYR" w:hAnsi="Times New Roman CYR" w:cs="Times New Roman CYR"/>
          <w:sz w:val="28"/>
          <w:szCs w:val="28"/>
        </w:rPr>
        <w:t>ионных, при отсутствии централизованных стерилизационных этот этап обработки осуществляют в отделениях лечебных организаций в специально выделенных помещениях. Стерилизации подвергают все изделия, соприкасающиеся с раневой поверхностью, контактирующие с кр</w:t>
      </w:r>
      <w:r>
        <w:rPr>
          <w:rFonts w:ascii="Times New Roman CYR" w:hAnsi="Times New Roman CYR" w:cs="Times New Roman CYR"/>
          <w:sz w:val="28"/>
          <w:szCs w:val="28"/>
        </w:rPr>
        <w:t>овью (в организме пациента или вводимой в него) и инъекционными препаратами, а также изделия, которые в процессе эксплуатации соприкасаются со слизистой оболочкой и могут вызвать ее повреждение. Стерилизацию осуществляют физическими (паровой, воздушный, ин</w:t>
      </w:r>
      <w:r>
        <w:rPr>
          <w:rFonts w:ascii="Times New Roman CYR" w:hAnsi="Times New Roman CYR" w:cs="Times New Roman CYR"/>
          <w:sz w:val="28"/>
          <w:szCs w:val="28"/>
        </w:rPr>
        <w:t>фракрасный), химическими (применение растворов химических средств, газовый, плазменный) методами. Для этих целей используют паровые, воздушные, инфракрасные, газовые и плазменные стерилизаторы, выполняя стерилизацию по режимам, указанным в инструкции по эк</w:t>
      </w:r>
      <w:r>
        <w:rPr>
          <w:rFonts w:ascii="Times New Roman CYR" w:hAnsi="Times New Roman CYR" w:cs="Times New Roman CYR"/>
          <w:sz w:val="28"/>
          <w:szCs w:val="28"/>
        </w:rPr>
        <w:t>сплуатации конкретного стерилизатора, разрешенного для применения. При паровом, воздушном, газовом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</w:t>
      </w:r>
      <w:r>
        <w:rPr>
          <w:rFonts w:ascii="Times New Roman CYR" w:hAnsi="Times New Roman CYR" w:cs="Times New Roman CYR"/>
          <w:sz w:val="28"/>
          <w:szCs w:val="28"/>
        </w:rPr>
        <w:t>е пергамент и бязь (в зависимости от метода стерилизации), разрешенные для этой цели в установленном порядке. Как правило, упаковочные материалы используют однократно. При паровом методе, кроме того, используют стерилизационные коробки с фильтрами. При воз</w:t>
      </w:r>
      <w:r>
        <w:rPr>
          <w:rFonts w:ascii="Times New Roman CYR" w:hAnsi="Times New Roman CYR" w:cs="Times New Roman CYR"/>
          <w:sz w:val="28"/>
          <w:szCs w:val="28"/>
        </w:rPr>
        <w:t>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 Паровым методом стерилизуют общие хирургические и специальные инструменты, детали приборов, аппарато</w:t>
      </w:r>
      <w:r>
        <w:rPr>
          <w:rFonts w:ascii="Times New Roman CYR" w:hAnsi="Times New Roman CYR" w:cs="Times New Roman CYR"/>
          <w:sz w:val="28"/>
          <w:szCs w:val="28"/>
        </w:rPr>
        <w:t xml:space="preserve">в из коррозионностойких металлов, стекла, белье, перевязочный материал, изделия из резин, латекса и отдельных видов пластмасс. Воздушным методом стерилизуют хирургические, гинекологические, стоматологические инструменты, детали приборов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аппаратов, в том </w:t>
      </w:r>
      <w:r>
        <w:rPr>
          <w:rFonts w:ascii="Times New Roman CYR" w:hAnsi="Times New Roman CYR" w:cs="Times New Roman CYR"/>
          <w:sz w:val="28"/>
          <w:szCs w:val="28"/>
        </w:rPr>
        <w:t>числе изготовленные из коррозионно-нестойких металлов, изделия из силиконовой резины. Перед стерилизацией воздушным методом изделия после предстерилизационной очистки обязательно высушивают в сушильном шкафу при температуре 85°С до исчезновения видимой вла</w:t>
      </w:r>
      <w:r>
        <w:rPr>
          <w:rFonts w:ascii="Times New Roman CYR" w:hAnsi="Times New Roman CYR" w:cs="Times New Roman CYR"/>
          <w:sz w:val="28"/>
          <w:szCs w:val="28"/>
        </w:rPr>
        <w:t>ги. В инфракрасных стерилизаторах стерилизуют металлические инструмент. Растворы химических средств, как правило, применяют для стерилизации только тех изделий, в конструкцию которых входят термолабильные материалы, не позволяющие использовать другие офици</w:t>
      </w:r>
      <w:r>
        <w:rPr>
          <w:rFonts w:ascii="Times New Roman CYR" w:hAnsi="Times New Roman CYR" w:cs="Times New Roman CYR"/>
          <w:sz w:val="28"/>
          <w:szCs w:val="28"/>
        </w:rPr>
        <w:t>ально рекомендуемые доступные методы стерилизации. При стерилизации растворами химических средств используют стерильные емкости. Во избежание разбавления рабочих растворов, особенно используемых многократно, погружаемые в них изделия не должны содержать ви</w:t>
      </w:r>
      <w:r>
        <w:rPr>
          <w:rFonts w:ascii="Times New Roman CYR" w:hAnsi="Times New Roman CYR" w:cs="Times New Roman CYR"/>
          <w:sz w:val="28"/>
          <w:szCs w:val="28"/>
        </w:rPr>
        <w:t>димой влаги. После стерилизации химическими средствами все манипуляции проводят, строго соблюдая правила асептики. Изделия промывают стерильной питьевой водой, налитой в стерильные емкости, согласно рекомендациям инструктивных/методических документов по пр</w:t>
      </w:r>
      <w:r>
        <w:rPr>
          <w:rFonts w:ascii="Times New Roman CYR" w:hAnsi="Times New Roman CYR" w:cs="Times New Roman CYR"/>
          <w:sz w:val="28"/>
          <w:szCs w:val="28"/>
        </w:rPr>
        <w:t>именению конкретных средств. Промытые стерильные изделия используют сразу по назначению или помещают на хранение в стерильную стерилизационную коробку, выложенную стерильной простыней, на срок не более 3 суток. Газовым методом стерилизуют изделия из различ</w:t>
      </w:r>
      <w:r>
        <w:rPr>
          <w:rFonts w:ascii="Times New Roman CYR" w:hAnsi="Times New Roman CYR" w:cs="Times New Roman CYR"/>
          <w:sz w:val="28"/>
          <w:szCs w:val="28"/>
        </w:rPr>
        <w:t>ных, в том числе термолабильных материалов, используя в качестве стерилизующих средств окись этилена, формальдегид, озон. Перед стерилизацией газовым методом с изделий после предстерилизационной очистки удаляют видимую влагу. Стерилизацию осуществляют в со</w:t>
      </w:r>
      <w:r>
        <w:rPr>
          <w:rFonts w:ascii="Times New Roman CYR" w:hAnsi="Times New Roman CYR" w:cs="Times New Roman CYR"/>
          <w:sz w:val="28"/>
          <w:szCs w:val="28"/>
        </w:rPr>
        <w:t>ответствии с режимами, регламентированными инструктивными/методическими документами по применению конкретных средств, по стерилизации конкретных групп изделий, а также согласно инструкциям по эксплуатации стерилизаторов, разрешенных к применению. Плазменны</w:t>
      </w:r>
      <w:r>
        <w:rPr>
          <w:rFonts w:ascii="Times New Roman CYR" w:hAnsi="Times New Roman CYR" w:cs="Times New Roman CYR"/>
          <w:sz w:val="28"/>
          <w:szCs w:val="28"/>
        </w:rPr>
        <w:t xml:space="preserve">м методом, используя стерилизующие средства на основе перекиси водорода в плазменных стерилизаторах, стерилизуют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хирургические, эндоскопические инструменты, эндоскопы, оптические устройства и приспособления, волоконные световодные кабели, зонды и датчики, </w:t>
      </w:r>
      <w:r>
        <w:rPr>
          <w:rFonts w:ascii="Times New Roman CYR" w:hAnsi="Times New Roman CYR" w:cs="Times New Roman CYR"/>
          <w:sz w:val="28"/>
          <w:szCs w:val="28"/>
        </w:rPr>
        <w:t xml:space="preserve">электропроводные шнуры и кабели и другие изделия из металлов, латекса, пластмасс, стекла и кремния. В лечебной организации должен использоваться шовный материал, выпускаемый в стерильном виде. Категорически запрещено обрабатывать и хранить шовный материал </w:t>
      </w:r>
      <w:r>
        <w:rPr>
          <w:rFonts w:ascii="Times New Roman CYR" w:hAnsi="Times New Roman CYR" w:cs="Times New Roman CYR"/>
          <w:sz w:val="28"/>
          <w:szCs w:val="28"/>
        </w:rPr>
        <w:t>в этиловом спирте, поскольку последний не является стерилизующим средством и может содержать жизнеспособные, в частности, спорообразующие микроорганизмы, что может привести к инфицированию шовного материала. Контроль стерилизации включает контроль работы с</w:t>
      </w:r>
      <w:r>
        <w:rPr>
          <w:rFonts w:ascii="Times New Roman CYR" w:hAnsi="Times New Roman CYR" w:cs="Times New Roman CYR"/>
          <w:sz w:val="28"/>
          <w:szCs w:val="28"/>
        </w:rPr>
        <w:t>терилизаторов, проверку значений параметров режимов стерилизации и оценку ее эффективности. Контроль работы стерилизаторов проводят в соответствии с действующими документами: физическим (с использованием контрольно-измерительных приборов), химическим (с ис</w:t>
      </w:r>
      <w:r>
        <w:rPr>
          <w:rFonts w:ascii="Times New Roman CYR" w:hAnsi="Times New Roman CYR" w:cs="Times New Roman CYR"/>
          <w:sz w:val="28"/>
          <w:szCs w:val="28"/>
        </w:rPr>
        <w:t>пользованием химических индикаторов) и бактериологическим (с использованием биологических индикаторов) методами. Параметры режимов стерилизации контролируют физическим и химическим методами. Эффективность стерилизации оценивают на основании результатов бак</w:t>
      </w:r>
      <w:r>
        <w:rPr>
          <w:rFonts w:ascii="Times New Roman CYR" w:hAnsi="Times New Roman CYR" w:cs="Times New Roman CYR"/>
          <w:sz w:val="28"/>
          <w:szCs w:val="28"/>
        </w:rPr>
        <w:t>териологических исследований при контроле стерильности изделий медицинского назначения. Для снижения риска вторичного обсеменения микроорганизмами медицинских металлических инструментов, простерилизованных в неупакованном виде, при их временном хранении до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используют специальные камеры, оснащенные ультрафиолетовыми лампами, разрешенные для этой цели в установленном порядке. В ряде случаев указанные камеры допускается использовать вместо "стерильных столов". Категорически запрещается использовать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камеры с ультрафиолетовыми лампами для дезинфекции и стерилизации изделий. При подготовке к использованию наркозно-дыхательной аппаратуры, с целью предотвращения перекрестного инфицирования пациентов через наркозно-дыхательную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аппаратуру используют специал</w:t>
      </w:r>
      <w:r>
        <w:rPr>
          <w:rFonts w:ascii="Times New Roman CYR" w:hAnsi="Times New Roman CYR" w:cs="Times New Roman CYR"/>
          <w:sz w:val="28"/>
          <w:szCs w:val="28"/>
        </w:rPr>
        <w:t>ьные бактериальные фильтры, предназначенные для оснащения указанной аппаратуры. Установку и замену фильтров осуществляют в соответствии с инструкцией по применению конкретного фильтра.</w:t>
      </w:r>
    </w:p>
    <w:p w14:paraId="2512D3F1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заполнения резервуаров увлажнителей следует использовать стерильную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дистиллированную воду. Рекомендуется использование тепловлагообменников. Съемные детали аппаратов дезинфицируют так же, как изделия медицинского назначения из соответствующих материалов. Профилактическая (текущие и генеральные уборки) дезинфекция в помеще</w:t>
      </w:r>
      <w:r>
        <w:rPr>
          <w:rFonts w:ascii="Times New Roman CYR" w:hAnsi="Times New Roman CYR" w:cs="Times New Roman CYR"/>
          <w:sz w:val="28"/>
          <w:szCs w:val="28"/>
        </w:rPr>
        <w:t xml:space="preserve">ниях различных структурных подразделений хирургического стационара осуществляется в соответствии с требованиями СанПиН 2.1.3.1375-03 "Гигиенические требования к размещению, устройству, оборудованию и эксплуатации больниц, родильных домов и других лечебных </w:t>
      </w:r>
      <w:r>
        <w:rPr>
          <w:rFonts w:ascii="Times New Roman CYR" w:hAnsi="Times New Roman CYR" w:cs="Times New Roman CYR"/>
          <w:sz w:val="28"/>
          <w:szCs w:val="28"/>
        </w:rPr>
        <w:t>стационаров". Виды уборок и кратность их проведения определяются назначением подразделения. При проведении текущих уборок с применением растворов ДС (профилактическая дезинфекция при отсутствии ВБИ или текущая дезинфекции при наличии ВБИ), поверхности в по</w:t>
      </w:r>
      <w:r>
        <w:rPr>
          <w:rFonts w:ascii="Times New Roman CYR" w:hAnsi="Times New Roman CYR" w:cs="Times New Roman CYR"/>
          <w:sz w:val="28"/>
          <w:szCs w:val="28"/>
        </w:rPr>
        <w:t>мещениях, приборов, оборудования и др. дезинфицируют способом протирания. Для этих целей целесообразно использовать дезинфицирующие средства с моющими свойствами. Применение ДС с моющими свойствами позволяет объединить обеззараживание объекта с его мойкой.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необходимости экстренной обработки небольших по площади или труднодоступных поверхностей возможно применение готовых форм ДС, например, на основе спиртов с коротким временем обеззараживания (способом орошения с помощью ручных распылителей) или способо</w:t>
      </w:r>
      <w:r>
        <w:rPr>
          <w:rFonts w:ascii="Times New Roman CYR" w:hAnsi="Times New Roman CYR" w:cs="Times New Roman CYR"/>
          <w:sz w:val="28"/>
          <w:szCs w:val="28"/>
        </w:rPr>
        <w:t>м протирания растворами ДС, или готовыми к применению дезинфицирующими салфетками. Текущие уборки в помещениях проводят по режимам, обеспечивающим гибель бактериальной микрофлоры; при появлении в стационаре ВБИ по режиму, эффективному в отношении возбудите</w:t>
      </w:r>
      <w:r>
        <w:rPr>
          <w:rFonts w:ascii="Times New Roman CYR" w:hAnsi="Times New Roman CYR" w:cs="Times New Roman CYR"/>
          <w:sz w:val="28"/>
          <w:szCs w:val="28"/>
        </w:rPr>
        <w:t xml:space="preserve">ля соответствующей инфекции.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дезинфекции объектов, загрязненных кровью и др. биологическими субстратами, представляющими опасность в распространении парентеральных вирусных гепатитов и ВИЧ-инфекции, следует руководствоваться действующими инструктивно-м</w:t>
      </w:r>
      <w:r>
        <w:rPr>
          <w:rFonts w:ascii="Times New Roman CYR" w:hAnsi="Times New Roman CYR" w:cs="Times New Roman CYR"/>
          <w:sz w:val="28"/>
          <w:szCs w:val="28"/>
        </w:rPr>
        <w:t>етодическими документами и применять дезинфекционные средства по противовирусному режим. Генеральные уборки в операционных блоках, перевязочных, процедурных, манипуляционных, стерилизационных проводят дезинфицирующими средствами с широким спектром антимикр</w:t>
      </w:r>
      <w:r>
        <w:rPr>
          <w:rFonts w:ascii="Times New Roman CYR" w:hAnsi="Times New Roman CYR" w:cs="Times New Roman CYR"/>
          <w:sz w:val="28"/>
          <w:szCs w:val="28"/>
        </w:rPr>
        <w:t>обного действия по режимам, обеспечивающим гибель бактерий, вирусов и грибов. Генеральные уборки в палатных отделениях, врачебных кабинетах, административно-хозяйственных помещениях, отделениях и кабинетах физиотерапии и функциональной диагностики и др. пр</w:t>
      </w:r>
      <w:r>
        <w:rPr>
          <w:rFonts w:ascii="Times New Roman CYR" w:hAnsi="Times New Roman CYR" w:cs="Times New Roman CYR"/>
          <w:sz w:val="28"/>
          <w:szCs w:val="28"/>
        </w:rPr>
        <w:t>оводят дезинфицирующими средствами по режимам, рекомендованным для профилактики и борьбы с бактериальными инфекциями. При использовании дезинфектантов в присутствии пациентов (профилактическая и текущая дезинфекция) запрещается обеззараживание поверхностей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растворами ДС способом орошения, а также применение способом протирания ДС, обладающих раздражающим действием, сенсибилизирующими свойствами. Заключительную дезинфекцию проводят в отсутствие пациентов, при этом персонал, выполняющий обработку, должен испо</w:t>
      </w:r>
      <w:r>
        <w:rPr>
          <w:rFonts w:ascii="Times New Roman CYR" w:hAnsi="Times New Roman CYR" w:cs="Times New Roman CYR"/>
          <w:sz w:val="28"/>
          <w:szCs w:val="28"/>
        </w:rPr>
        <w:t>льзовать средства индивидуальной защиты (респиратор, перчатки, фартук), а также промаркированный уборочный инвентарь и чистые тканевые салфетки. При приведении заключительной дезинфекции следует применять средства с широким спектром антимикробного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. Обработку поверхностей осуществляют способом орошения с помощью, гидропульта и других распыливающих устройств (установок). Норма расхода ДС составляет в среднем от 100 до 300 мл на 1 м2. Воздух в помещениях стационаров (отделений) хирургического профиля 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следует обеззараживать с помощью разрешенных для этой цели оборудования и/или химических средств, применяя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следующие технологии:</w:t>
      </w:r>
    </w:p>
    <w:p w14:paraId="5E599B77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ультрафиолетовым излучением с помощью открытых и комбинированных бактерицидных облучателей, применяемых в отсутстви</w:t>
      </w:r>
      <w:r>
        <w:rPr>
          <w:rFonts w:ascii="Times New Roman CYR" w:hAnsi="Times New Roman CYR" w:cs="Times New Roman CYR"/>
          <w:sz w:val="28"/>
          <w:szCs w:val="28"/>
        </w:rPr>
        <w:t>и людей, и закрытых облучателей, в том числе рециркуляторов, позволяющих проводить обеззараживание воздуха в присутствии людей; необходимое число облучателей для каждого кабинета определяется расчетным путем, согласно действующим нормам;</w:t>
      </w:r>
    </w:p>
    <w:p w14:paraId="2EAE190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аэрозо</w:t>
      </w:r>
      <w:r>
        <w:rPr>
          <w:rFonts w:ascii="Times New Roman CYR" w:hAnsi="Times New Roman CYR" w:cs="Times New Roman CYR"/>
          <w:sz w:val="28"/>
          <w:szCs w:val="28"/>
        </w:rPr>
        <w:t>лями дезинфицирующих средств в отсутствии людей с помощью специальной распыляющей аппаратуры (генераторы аэрозолей) при проведении дезинфекции по типу заключительной и при проведении генеральных уборок;</w:t>
      </w:r>
    </w:p>
    <w:p w14:paraId="68039BA7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воздействие озоном с помощью установок - генераторов </w:t>
      </w:r>
      <w:r>
        <w:rPr>
          <w:rFonts w:ascii="Times New Roman CYR" w:hAnsi="Times New Roman CYR" w:cs="Times New Roman CYR"/>
          <w:sz w:val="28"/>
          <w:szCs w:val="28"/>
        </w:rPr>
        <w:t>озона в отсутствии людей при проведении дезинфекции по типу заключительной и при проведении генеральных уборок;</w:t>
      </w:r>
    </w:p>
    <w:p w14:paraId="6D773BA5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антимикробных фильтров, в том числе электрофильтров, а также фильтров, работающих на принципе фотокатализа и ионного ветра и др.</w:t>
      </w:r>
    </w:p>
    <w:p w14:paraId="12380AF3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</w:t>
      </w:r>
      <w:r>
        <w:rPr>
          <w:rFonts w:ascii="Times New Roman CYR" w:hAnsi="Times New Roman CYR" w:cs="Times New Roman CYR"/>
          <w:sz w:val="28"/>
          <w:szCs w:val="28"/>
        </w:rPr>
        <w:t>ология обработки и режимы обеззараживания воздуха изложены в действующих нормативных документах, а также в инструкциях по применению конкретных ДС и в руководствах по эксплуатации конкретного оборудования, предназначенных для обеззараживания воздуха в поме</w:t>
      </w:r>
      <w:r>
        <w:rPr>
          <w:rFonts w:ascii="Times New Roman CYR" w:hAnsi="Times New Roman CYR" w:cs="Times New Roman CYR"/>
          <w:sz w:val="28"/>
          <w:szCs w:val="28"/>
        </w:rPr>
        <w:t>щениях.</w:t>
      </w:r>
    </w:p>
    <w:p w14:paraId="0B08D63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ухода за пациентами (подкладные клеенки, фартуки, чехлы матрасов из полимерной пленки и клеенки) дезинфицируют способом протирания тканевой салфеткой, смоченной раствором ДС; кислородные маски, рожки от кислородной подушки, шланги электро/</w:t>
      </w:r>
      <w:r>
        <w:rPr>
          <w:rFonts w:ascii="Times New Roman CYR" w:hAnsi="Times New Roman CYR" w:cs="Times New Roman CYR"/>
          <w:sz w:val="28"/>
          <w:szCs w:val="28"/>
        </w:rPr>
        <w:t>вакуум отсосов, судна, мочеприемники, тазики эмалированные, наконечники для клизм, резиновые клизмы и др. - способом погружения в раствор ДС с последующим промыванием водой. Этим же способом обеззараживают медицинские термометры. Для обработки предметов ух</w:t>
      </w:r>
      <w:r>
        <w:rPr>
          <w:rFonts w:ascii="Times New Roman CYR" w:hAnsi="Times New Roman CYR" w:cs="Times New Roman CYR"/>
          <w:sz w:val="28"/>
          <w:szCs w:val="28"/>
        </w:rPr>
        <w:t xml:space="preserve">ода (без их маркировки)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пациентами возможно использование моюще-дезинфицирующих установок, разрешенных для применения в установленном порядке. Посуду столовую и чайную в хирургическом стационаре обрабатывают в соответствии с СанПиН 2.1.3.1375-03 "Гигиен</w:t>
      </w:r>
      <w:r>
        <w:rPr>
          <w:rFonts w:ascii="Times New Roman CYR" w:hAnsi="Times New Roman CYR" w:cs="Times New Roman CYR"/>
          <w:sz w:val="28"/>
          <w:szCs w:val="28"/>
        </w:rPr>
        <w:t>ические требования к размещению, устройству, оборудованию и эксплуатации больниц, родильных домов и в других лечебных стационаров". Механическая мойка посуды на специальных моечных машинах проводится в соответствии с прилагающимися инструкциями по их экспл</w:t>
      </w:r>
      <w:r>
        <w:rPr>
          <w:rFonts w:ascii="Times New Roman CYR" w:hAnsi="Times New Roman CYR" w:cs="Times New Roman CYR"/>
          <w:sz w:val="28"/>
          <w:szCs w:val="28"/>
        </w:rPr>
        <w:t>уатации. Мытье посуды ручным способом осуществляют в трехсекционных ваннах для столовой посуды и двухсекционных - для стеклянной посуды и столовых приборов. Посуду освобождают от остатков пищи, моют с применением моющих средств, погружают в дезинфицирующий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 и после экспозиции промывают водой и высушивают.При обработке посуды по эпидемиологическим показаниям столовую посуду освобождают от остатков пищи и погружают в дезинфицирующий раствор, используя режим дезинфекции, рекомендованный для соответствую</w:t>
      </w:r>
      <w:r>
        <w:rPr>
          <w:rFonts w:ascii="Times New Roman CYR" w:hAnsi="Times New Roman CYR" w:cs="Times New Roman CYR"/>
          <w:sz w:val="28"/>
          <w:szCs w:val="28"/>
        </w:rPr>
        <w:t>щей инфекции. После дезинфекции посуду тщательно промывают водой и высушивают. Обеззараживание загрязненных выделениями и биологическими жидкостями изделий из текстильных материалов (нательного, постельного белья, полотенец, спецодежды медицинского персона</w:t>
      </w:r>
      <w:r>
        <w:rPr>
          <w:rFonts w:ascii="Times New Roman CYR" w:hAnsi="Times New Roman CYR" w:cs="Times New Roman CYR"/>
          <w:sz w:val="28"/>
          <w:szCs w:val="28"/>
        </w:rPr>
        <w:t>ла и др.)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N 10 (90°С) согласно методическим указаниям по т</w:t>
      </w:r>
      <w:r>
        <w:rPr>
          <w:rFonts w:ascii="Times New Roman CYR" w:hAnsi="Times New Roman CYR" w:cs="Times New Roman CYR"/>
          <w:sz w:val="28"/>
          <w:szCs w:val="28"/>
        </w:rPr>
        <w:t>ехнологии обработки белья в медицинских организациях. После выписки пациента постельные принадлежности (матрасы, подушки, одеяла), одежду и обувь подвергают камерной дезинфекции. При наличии на матрасах и подушках чехлов из влагонепроницаемых материалов, и</w:t>
      </w:r>
      <w:r>
        <w:rPr>
          <w:rFonts w:ascii="Times New Roman CYR" w:hAnsi="Times New Roman CYR" w:cs="Times New Roman CYR"/>
          <w:sz w:val="28"/>
          <w:szCs w:val="28"/>
        </w:rPr>
        <w:t xml:space="preserve">х обеззараживают раствором ДС способом протирания. Допускается дезинфицировать обувь из резин и пластика погружением в разрешенные для этого растворы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дезинфицирующих средств. Обеззараживание медицинских отходов классов Б и В (комплекты однократного использ</w:t>
      </w:r>
      <w:r>
        <w:rPr>
          <w:rFonts w:ascii="Times New Roman CYR" w:hAnsi="Times New Roman CYR" w:cs="Times New Roman CYR"/>
          <w:sz w:val="28"/>
          <w:szCs w:val="28"/>
        </w:rPr>
        <w:t>ования, перевязочный материал, ватно-марлевые повязки, тампоны, белье, маски, спецодежда, салфетки, изделия медицинского назначения однократного применения и др.) перед утилизацией осуществляют в местах их сбора (образования) в соответствии с правилами сбо</w:t>
      </w:r>
      <w:r>
        <w:rPr>
          <w:rFonts w:ascii="Times New Roman CYR" w:hAnsi="Times New Roman CYR" w:cs="Times New Roman CYR"/>
          <w:sz w:val="28"/>
          <w:szCs w:val="28"/>
        </w:rPr>
        <w:t>ра, хранения и удаления отходов лечебно-профилактических организаций. Для дезинфекции медицинских отходов применяют химический (способ погружения в растворы ДС) или физический метод обеззараживания по режимам, обеспечивающим гибель бактерий, вирусов,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возбудителей парентеральных гепатитов и ВИЧ, грибов. Дезинфекция выделений, крови, мокроты и др. проводится сухими хлорактивными, выпускаемыми в виде порошка ДС (хлорная известь, гипохлорит кальция и др.). Утилизацию удаленных органов, конечностей и</w:t>
      </w:r>
      <w:r>
        <w:rPr>
          <w:rFonts w:ascii="Times New Roman CYR" w:hAnsi="Times New Roman CYR" w:cs="Times New Roman CYR"/>
          <w:sz w:val="28"/>
          <w:szCs w:val="28"/>
        </w:rPr>
        <w:t xml:space="preserve"> пр. осуществляют путем сжигания в специальных печах или, после предварительного обеззараживания, захоронения в специально отведенных местах или вывоза на организованные свалки. Возможно одновременное обеззараживание и утилизация медицинских отходов комбин</w:t>
      </w:r>
      <w:r>
        <w:rPr>
          <w:rFonts w:ascii="Times New Roman CYR" w:hAnsi="Times New Roman CYR" w:cs="Times New Roman CYR"/>
          <w:sz w:val="28"/>
          <w:szCs w:val="28"/>
        </w:rPr>
        <w:t>ированным методом с использованием установок, разрешенных к применению в установленном порядке.</w:t>
      </w:r>
    </w:p>
    <w:p w14:paraId="6D0F79FC" w14:textId="77777777" w:rsidR="00000000" w:rsidRDefault="00E17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7AF9D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58A8BF46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EC4D5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Внутрибольничную инфекцию регистрируют повсеместно, в виде вспышек или спородических случаев. Практически любой пациент стационара предрасположен </w:t>
      </w:r>
      <w:r>
        <w:rPr>
          <w:rFonts w:ascii="Times New Roman CYR" w:hAnsi="Times New Roman CYR" w:cs="Times New Roman CYR"/>
          <w:sz w:val="28"/>
          <w:szCs w:val="28"/>
        </w:rPr>
        <w:t>к развитию инфекционных процессов. Внутрибольничные инфекции характеризуют высокая контагиозность, широкий спектор возбудителей и разнообразные пути их передачи; возможность вспышек в любое время года, наличие пациентов с повышенным риском заболевания и во</w:t>
      </w:r>
      <w:r>
        <w:rPr>
          <w:rFonts w:ascii="Times New Roman CYR" w:hAnsi="Times New Roman CYR" w:cs="Times New Roman CYR"/>
          <w:sz w:val="28"/>
          <w:szCs w:val="28"/>
        </w:rPr>
        <w:t>зможность рецидивов.По данным официальной регистрации внутрибольничные инфекции в Российской Федерации развиваются у 0.15% госпитализированных больных. Однако выборочные исследования показали, что госпитальные инфекции возникают у 6.3% больных с колебаниям</w:t>
      </w:r>
      <w:r>
        <w:rPr>
          <w:rFonts w:ascii="Times New Roman CYR" w:hAnsi="Times New Roman CYR" w:cs="Times New Roman CYR"/>
          <w:sz w:val="28"/>
          <w:szCs w:val="28"/>
        </w:rPr>
        <w:t xml:space="preserve">и от 2.8-7.9%. В период с 2002-2004 года в России зарегистрировано 50-60 тыс. случаев внутрибольничных инфекций, а по расчётным данным число должно приближаться к 2.5 млн. Большую опасность для пациентов и медицинского персонала представляют также вспышки </w:t>
      </w:r>
      <w:r>
        <w:rPr>
          <w:rFonts w:ascii="Times New Roman CYR" w:hAnsi="Times New Roman CYR" w:cs="Times New Roman CYR"/>
          <w:sz w:val="28"/>
          <w:szCs w:val="28"/>
        </w:rPr>
        <w:t>гепатитов В и С, которые регистрируется в различных типах стационаров России. Для успешной борьбы с внутрибольничными инфекциями, необходимо оптимизировать эпидемиологический надзор и на его основе проводить профилактические и противоэпидемиологические мер</w:t>
      </w:r>
      <w:r>
        <w:rPr>
          <w:rFonts w:ascii="Times New Roman CYR" w:hAnsi="Times New Roman CYR" w:cs="Times New Roman CYR"/>
          <w:sz w:val="28"/>
          <w:szCs w:val="28"/>
        </w:rPr>
        <w:t>оприятия, способствующие управлению эпидемическим процессом при этих инфекциях. Таким образом, актуальность проблемы госпитальных инфекций для теоретической медицины и практического здравоохранения не вызывает сомнения. Она обусловлена с одной стороны высо</w:t>
      </w:r>
      <w:r>
        <w:rPr>
          <w:rFonts w:ascii="Times New Roman CYR" w:hAnsi="Times New Roman CYR" w:cs="Times New Roman CYR"/>
          <w:sz w:val="28"/>
          <w:szCs w:val="28"/>
        </w:rPr>
        <w:t>ким уровнем заболеваемости, летальности, социально-экономичесим и моральным ущербом наносимым здоровью пациентов, а с другой стороны внутрибольничные инфекции наносят существенный вред здоровью медицинского персонала.</w:t>
      </w:r>
    </w:p>
    <w:p w14:paraId="1D920881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D10A3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53F38A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EB2C310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1ECB1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Акимкин В.Г. </w:t>
      </w:r>
      <w:r>
        <w:rPr>
          <w:rFonts w:ascii="Times New Roman CYR" w:hAnsi="Times New Roman CYR" w:cs="Times New Roman CYR"/>
          <w:sz w:val="28"/>
          <w:szCs w:val="28"/>
        </w:rPr>
        <w:t>Группы внутрибольничных инфекций и системный подход к их профилактике в многопрофильном стационаре. - Ростов н/Д: Феникс 2003 - 15 с.</w:t>
      </w:r>
    </w:p>
    <w:p w14:paraId="3E121EC3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Внутрибольничные инфекции / Под ред. Р.П. Венцела. - М.: Медицина, 2003. - 656 с.</w:t>
      </w:r>
    </w:p>
    <w:p w14:paraId="5832FE39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Евплов В.И. Профилактика внутриболь</w:t>
      </w:r>
      <w:r>
        <w:rPr>
          <w:rFonts w:ascii="Times New Roman CYR" w:hAnsi="Times New Roman CYR" w:cs="Times New Roman CYR"/>
          <w:sz w:val="28"/>
          <w:szCs w:val="28"/>
        </w:rPr>
        <w:t>ничных инфекций. Сборник документов, комментарии, рекомендации. - Ростов н/Д: Феникс, 2005 - 256 с.</w:t>
      </w:r>
    </w:p>
    <w:p w14:paraId="374FB350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 Ю.Н. Обучение в области профилактики и контроля внутрибольничных инфекций. - М.: Медицина, 2002 - 36 с.</w:t>
      </w:r>
    </w:p>
    <w:p w14:paraId="079EDF67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Меньшиков Д.Д., Каншин Н.Н., Пахомова Г.</w:t>
      </w:r>
      <w:r>
        <w:rPr>
          <w:rFonts w:ascii="Times New Roman CYR" w:hAnsi="Times New Roman CYR" w:cs="Times New Roman CYR"/>
          <w:sz w:val="28"/>
          <w:szCs w:val="28"/>
        </w:rPr>
        <w:t>В. и др. Профилактика и лечение внутрибольничных гнойно-септических инфекций. - М.: Медицина, 2000 - 44 с.</w:t>
      </w:r>
    </w:p>
    <w:p w14:paraId="74ED3600" w14:textId="77777777" w:rsidR="00000000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Пивоваров Ю.П., Королик В.В., Зиневич Л.С. Гигиена с основами экологии человека: Учебник для студентов высших мед. учеб. Заведений / - М.: Издат. Ц</w:t>
      </w:r>
      <w:r>
        <w:rPr>
          <w:rFonts w:ascii="Times New Roman CYR" w:hAnsi="Times New Roman CYR" w:cs="Times New Roman CYR"/>
          <w:sz w:val="28"/>
          <w:szCs w:val="28"/>
        </w:rPr>
        <w:t>ентр "Академия", 2004.</w:t>
      </w:r>
    </w:p>
    <w:p w14:paraId="4B3D980F" w14:textId="77777777" w:rsidR="00E174EE" w:rsidRDefault="00E174EE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Пивоваров Ю.П. Руководство к лабораторным занятиям по гигиене и основам экологии человека. /М., 2001, 321 с.</w:t>
      </w:r>
    </w:p>
    <w:sectPr w:rsidR="00E174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F2"/>
    <w:rsid w:val="001764F2"/>
    <w:rsid w:val="00E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31C8A"/>
  <w14:defaultImageDpi w14:val="0"/>
  <w15:docId w15:val="{EA49574E-52ED-4A1F-957F-30B6BB31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5636</Words>
  <Characters>32126</Characters>
  <Application>Microsoft Office Word</Application>
  <DocSecurity>0</DocSecurity>
  <Lines>267</Lines>
  <Paragraphs>75</Paragraphs>
  <ScaleCrop>false</ScaleCrop>
  <Company/>
  <LinksUpToDate>false</LinksUpToDate>
  <CharactersWithSpaces>37687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2025-01-04T16:03:00Z</dcterms:created>
  <dcterms:modified xsi:type="dcterms:W3CDTF">2025-01-04T16:03:00Z</dcterms:modified>
</cp:coreProperties>
</file>