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22A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4A6E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4CF3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ECAF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C8ED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AFA6C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9E7C6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187B2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85B7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87EE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8312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1FCC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1B623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4B95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97301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Противотуберкулёзные средства</w:t>
      </w:r>
    </w:p>
    <w:p w14:paraId="661DF63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7B9DF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Туберкулёз</w:t>
      </w:r>
    </w:p>
    <w:p w14:paraId="6F6885A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7DBCE2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(От латинского - tuberculum - бугорок). Хроническая инфекционная болезнь, называемая Mycobacterium tuberculosis (палочка Коха) характеризующаяся образованием гранулем в поражённых органах, развитие</w:t>
      </w:r>
      <w:r>
        <w:rPr>
          <w:rFonts w:ascii="Times New Roman CYR" w:hAnsi="Times New Roman CYR" w:cs="Times New Roman CYR"/>
          <w:sz w:val="28"/>
          <w:szCs w:val="28"/>
        </w:rPr>
        <w:t>м гиперчувствительности замедленного типа и преимущественным поражением лёгких. Бактериальная природа туберкулёза установлена Р.Кохом в 1882 г. Распространён повсеместно и является социальной проблемой.</w:t>
      </w:r>
    </w:p>
    <w:p w14:paraId="6680857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РФ в последние годы происходит рост заб</w:t>
      </w:r>
      <w:r>
        <w:rPr>
          <w:rFonts w:ascii="Times New Roman CYR" w:hAnsi="Times New Roman CYR" w:cs="Times New Roman CYR"/>
          <w:sz w:val="28"/>
          <w:szCs w:val="28"/>
        </w:rPr>
        <w:t>олеваемости. За последние 10 лет основные его эпидемиологические показатели возросли более чем в два раза и стали самыми высокими в Европе. В среднем по России за 2000 г. заболеваемость туберкулёзом достигла 90,4 на 100 тыс., а смертность - 20,4 на 100 тыс</w:t>
      </w:r>
      <w:r>
        <w:rPr>
          <w:rFonts w:ascii="Times New Roman CYR" w:hAnsi="Times New Roman CYR" w:cs="Times New Roman CYR"/>
          <w:sz w:val="28"/>
          <w:szCs w:val="28"/>
        </w:rPr>
        <w:t>. населения. В отдельных регионах заболеваемость детей туберкулёзом превышает средний по России уровень в 50 раз.</w:t>
      </w:r>
    </w:p>
    <w:p w14:paraId="6B8CCAC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4CC02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Причины</w:t>
      </w:r>
    </w:p>
    <w:p w14:paraId="0274CCD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26BA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Социально - экономические потрясения в результате распада СССР (обнищание населения, массовая безработица, военные конфликты)</w:t>
      </w:r>
    </w:p>
    <w:p w14:paraId="6A48DDE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</w:t>
      </w:r>
      <w:r>
        <w:rPr>
          <w:rFonts w:ascii="Times New Roman CYR" w:hAnsi="Times New Roman CYR" w:cs="Times New Roman CYR"/>
          <w:sz w:val="28"/>
          <w:szCs w:val="28"/>
        </w:rPr>
        <w:t>грация населения (В Россию хлынул поток беженцев из так называемых «горячих точек», из бывших республик Закавказья и Средней Азии, где туберкулёз был весьма распространён).</w:t>
      </w:r>
    </w:p>
    <w:p w14:paraId="0876D26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Распространённость и плохое лечение туберкулёза в местах заключения, где отмечают</w:t>
      </w:r>
      <w:r>
        <w:rPr>
          <w:rFonts w:ascii="Times New Roman CYR" w:hAnsi="Times New Roman CYR" w:cs="Times New Roman CYR"/>
          <w:sz w:val="28"/>
          <w:szCs w:val="28"/>
        </w:rPr>
        <w:t>ся наиболее тяжёлые формы этого заболевания.</w:t>
      </w:r>
    </w:p>
    <w:p w14:paraId="51724BD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Невысокий уровень санитарной культуры и уклонение некоторой части больных от систематического лечения. ( Такие лица, обычно страдавшие и алкоголизмом, предпочитали пользоваться немалыми льготами, закреплённым</w:t>
      </w:r>
      <w:r>
        <w:rPr>
          <w:rFonts w:ascii="Times New Roman CYR" w:hAnsi="Times New Roman CYR" w:cs="Times New Roman CYR"/>
          <w:sz w:val="28"/>
          <w:szCs w:val="28"/>
        </w:rPr>
        <w:t xml:space="preserve">и за больными туберкулёзом, и были мало заинтересованы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полном его излечении.)</w:t>
      </w:r>
    </w:p>
    <w:p w14:paraId="28D4B7E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Эпидемия туберкулёза никогда не прекращалась и в большинстве развивающихся стран мира, но в последние годы тревога по поводу её нарастания возникла и в промышленно развитых стр</w:t>
      </w:r>
      <w:r>
        <w:rPr>
          <w:rFonts w:ascii="Times New Roman CYR" w:hAnsi="Times New Roman CYR" w:cs="Times New Roman CYR"/>
          <w:sz w:val="28"/>
          <w:szCs w:val="28"/>
        </w:rPr>
        <w:t>анах.</w:t>
      </w:r>
    </w:p>
    <w:p w14:paraId="039FB3E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 нашей стране изменилось также качественно. Увеличилась частота прогрессирующих форм туберкулёза среди впервые заболевших, выявление у них лекарственноустойчивых штаммов микобактерий.</w:t>
      </w:r>
    </w:p>
    <w:p w14:paraId="20C51AA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9C56E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Эпидемиология и патогенез туберкулёза</w:t>
      </w:r>
    </w:p>
    <w:p w14:paraId="3CBFAF4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3B67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инфе</w:t>
      </w:r>
      <w:r>
        <w:rPr>
          <w:rFonts w:ascii="Times New Roman CYR" w:hAnsi="Times New Roman CYR" w:cs="Times New Roman CYR"/>
          <w:sz w:val="28"/>
          <w:szCs w:val="28"/>
        </w:rPr>
        <w:t>кции от больного человека к здоровому происходит аэрогенным путём (воздушно - капельным и воздушно - пылевым), но возможен алиментарный и весьма редко контактный, через повреждённую кожу или слизистые оболочки. При аэрогенном пути заражения возбудитель поп</w:t>
      </w:r>
      <w:r>
        <w:rPr>
          <w:rFonts w:ascii="Times New Roman CYR" w:hAnsi="Times New Roman CYR" w:cs="Times New Roman CYR"/>
          <w:sz w:val="28"/>
          <w:szCs w:val="28"/>
        </w:rPr>
        <w:t>адает по воздухоносным путям в альвеолы, затем в регионарные лимфатические узлы.</w:t>
      </w:r>
    </w:p>
    <w:p w14:paraId="296CE41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туберкулёзом происходит обычно в детском возрасте, в большинстве случаев протекает бессимптомно и заканчивается самоизлечением. При попадании микобактерий в альвеолы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формируется первичный очаг воспаления - очаг Гона, чаще в правом лёгком, откуда микобактерии попадают в лимфатические узлы, где также возникает воспалительный процесс, и в кровоток.</w:t>
      </w:r>
    </w:p>
    <w:p w14:paraId="51779B9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окружают очаг воспаления, в центре его может появляться кавеозн</w:t>
      </w:r>
      <w:r>
        <w:rPr>
          <w:rFonts w:ascii="Times New Roman CYR" w:hAnsi="Times New Roman CYR" w:cs="Times New Roman CYR"/>
          <w:sz w:val="28"/>
          <w:szCs w:val="28"/>
        </w:rPr>
        <w:t xml:space="preserve">ый некроз, который в дальнейшем часто кальцифицируется. Первичный очаг и воспаление региональных лимфатических узлов называется первичным комплексом. В инкапсулированном первичном очаге могут сохранятся микобактерии (L - формы - микобактерии без клеточной </w:t>
      </w:r>
      <w:r>
        <w:rPr>
          <w:rFonts w:ascii="Times New Roman CYR" w:hAnsi="Times New Roman CYR" w:cs="Times New Roman CYR"/>
          <w:sz w:val="28"/>
          <w:szCs w:val="28"/>
        </w:rPr>
        <w:t>стенки, сохраняющие способность к размножению.)</w:t>
      </w:r>
    </w:p>
    <w:p w14:paraId="74993AD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таких лиц развивается приобретённый иммунитет. Сохранение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остаточных очагах «спящих» микобактерий с одной стороны поддерживает приобретённый иммунитет, с другой - возможна реактивация туберкулёзного проце</w:t>
      </w:r>
      <w:r>
        <w:rPr>
          <w:rFonts w:ascii="Times New Roman CYR" w:hAnsi="Times New Roman CYR" w:cs="Times New Roman CYR"/>
          <w:sz w:val="28"/>
          <w:szCs w:val="28"/>
        </w:rPr>
        <w:t>сса вследствие перехода изменённых форм возбудителя туберкулёза в бактериальную форму и их размножения, при этом развивается вторичный туберкулёз.</w:t>
      </w:r>
    </w:p>
    <w:p w14:paraId="3573000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реактивации - снижение иммунитета в результате: плохого питания (недостаточности белков и витаминов),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стрессов, приёма препаратов снижающих иммунитет, вредных привычек, сопутствующих заболеваний (ВИЧ). Возможен и другой путь развития вторичного туберкулёза - экзогенный, связанный с новым, повторным заражением микобактериями туберкулёза (суперинфекцией). Д</w:t>
      </w:r>
      <w:r>
        <w:rPr>
          <w:rFonts w:ascii="Times New Roman CYR" w:hAnsi="Times New Roman CYR" w:cs="Times New Roman CYR"/>
          <w:sz w:val="28"/>
          <w:szCs w:val="28"/>
        </w:rPr>
        <w:t>ля этого помимо массивной повторной суперинфекции также необходима совокупность ряда факторов, снижающих иммунитет.</w:t>
      </w:r>
    </w:p>
    <w:p w14:paraId="17D5EA8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34E4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Клиническая картина</w:t>
      </w:r>
    </w:p>
    <w:p w14:paraId="222DEE3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80B8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Складывается из общих симптомов и симптомов, обусловленных локализацией и характером местного процесса. Общие симптомы</w:t>
      </w:r>
      <w:r>
        <w:rPr>
          <w:rFonts w:ascii="Times New Roman CYR" w:hAnsi="Times New Roman CYR" w:cs="Times New Roman CYR"/>
          <w:sz w:val="28"/>
          <w:szCs w:val="28"/>
        </w:rPr>
        <w:t xml:space="preserve"> - длительная лихорадка, потливость в ночное время, слабость, утомляемость, потеря массы тела. Чаще всего отмечается туберкулёз лёгких, при котором наблюдается кашель, сухой или продуктивный, кровохарканье, лёгочные кровотечения.</w:t>
      </w:r>
    </w:p>
    <w:p w14:paraId="507EC3D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лёгочного туберкулё</w:t>
      </w:r>
      <w:r>
        <w:rPr>
          <w:rFonts w:ascii="Times New Roman CYR" w:hAnsi="Times New Roman CYR" w:cs="Times New Roman CYR"/>
          <w:sz w:val="28"/>
          <w:szCs w:val="28"/>
        </w:rPr>
        <w:t>за, наблюдается туберкулёз плевры, перикарда, брюшины, бронхов и гортани, лимфатических узлов, костей и суставов, мочеполовых органов, глаз, толстой кишки, кожи, надпочечников. Наиболее опасны милиарный туберкулёз и туберкулёзный менингит.</w:t>
      </w:r>
    </w:p>
    <w:p w14:paraId="2A2CA0E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25401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Трудности медик</w:t>
      </w:r>
      <w:r>
        <w:rPr>
          <w:rFonts w:ascii="Times New Roman CYR" w:hAnsi="Times New Roman CYR" w:cs="Times New Roman CYR"/>
          <w:caps/>
          <w:sz w:val="28"/>
          <w:szCs w:val="28"/>
        </w:rPr>
        <w:t>аментозного лечения туберкулёза</w:t>
      </w:r>
    </w:p>
    <w:p w14:paraId="6918967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50FA1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Микобактерии туберкулёза кислотоустойчивы т.к. их клеточная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стенка содержит много липидов. Большинство пр./микробных препаратов на неё не действует.</w:t>
      </w:r>
    </w:p>
    <w:p w14:paraId="1098352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Кроме того возбудитель существует в 3-х популяциях: внеклеточная, быст</w:t>
      </w:r>
      <w:r>
        <w:rPr>
          <w:rFonts w:ascii="Times New Roman CYR" w:hAnsi="Times New Roman CYR" w:cs="Times New Roman CYR"/>
          <w:sz w:val="28"/>
          <w:szCs w:val="28"/>
        </w:rPr>
        <w:t>рорастущая в кислой среде (больше в острой фазе); внутриклеточная (в макрофагах), медленнорастущая в щелочной среде (характерна для хронических форм); медленнорастущая в щелочной среде (характерна для казеозных очагов). Большинство препаратов не обладает д</w:t>
      </w:r>
      <w:r>
        <w:rPr>
          <w:rFonts w:ascii="Times New Roman CYR" w:hAnsi="Times New Roman CYR" w:cs="Times New Roman CYR"/>
          <w:sz w:val="28"/>
          <w:szCs w:val="28"/>
        </w:rPr>
        <w:t>ействием на все 3 популяции.</w:t>
      </w:r>
    </w:p>
    <w:p w14:paraId="3A3BF48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Очаги воспаления плохо снабжаются кровью в результате в них плохо поступают лек. препараты.</w:t>
      </w:r>
    </w:p>
    <w:p w14:paraId="291FE2D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Микобактерии могут приспосабливаться к неблагоприятным условиям, в т.ч. к действию лек.препаратов.</w:t>
      </w:r>
    </w:p>
    <w:p w14:paraId="474D194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ECEB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Противотуберкулёзные препараты</w:t>
      </w:r>
    </w:p>
    <w:p w14:paraId="5FDC54B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группа - наиболее эффективные противотуберкулёзные препараты (рифампицин, изониазид).</w:t>
      </w:r>
      <w:r>
        <w:rPr>
          <w:rFonts w:ascii="Times New Roman CYR" w:hAnsi="Times New Roman CYR" w:cs="Times New Roman CYR"/>
          <w:sz w:val="28"/>
          <w:szCs w:val="28"/>
        </w:rPr>
        <w:tab/>
        <w:t>группа - препараты средней эффективности (стрептомицин, канамицин, амикацин, флоримицин, пиразинамид, этамбутол, протионамид, группа фторхинолонов).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группа - наименее </w:t>
      </w:r>
      <w:r>
        <w:rPr>
          <w:rFonts w:ascii="Times New Roman CYR" w:hAnsi="Times New Roman CYR" w:cs="Times New Roman CYR"/>
          <w:sz w:val="28"/>
          <w:szCs w:val="28"/>
        </w:rPr>
        <w:t>эффективные - ПАСК.</w:t>
      </w:r>
    </w:p>
    <w:p w14:paraId="22AAA01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клинической классификации все препараты делятся на:</w:t>
      </w:r>
    </w:p>
    <w:p w14:paraId="06CB466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Основные(1 ряда) - группа ГИНК, рифампицин, рифабутин, стрептомицин, пиразинамид, этпмбутол.</w:t>
      </w:r>
    </w:p>
    <w:p w14:paraId="3F58A6E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Резервные (2 ряда) - канамицин, амикацин, капреомицин, этионамид, протионамид, уикл</w:t>
      </w:r>
      <w:r>
        <w:rPr>
          <w:rFonts w:ascii="Times New Roman CYR" w:hAnsi="Times New Roman CYR" w:cs="Times New Roman CYR"/>
          <w:sz w:val="28"/>
          <w:szCs w:val="28"/>
        </w:rPr>
        <w:t>осерин, ПАСК, группа фторхинолонов.</w:t>
      </w:r>
    </w:p>
    <w:p w14:paraId="47088CD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происхождению и по химической структуре препараты делятся на:</w:t>
      </w:r>
    </w:p>
    <w:p w14:paraId="2E0FFD8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антибиотики (Рифампицин, рифабутин, стрептомицин, циклосерин, канамицин, амикацин, капреомицин, виомицин)</w:t>
      </w:r>
    </w:p>
    <w:p w14:paraId="367E13B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синтетические вещества (изониазид, и др.произ</w:t>
      </w:r>
      <w:r>
        <w:rPr>
          <w:rFonts w:ascii="Times New Roman CYR" w:hAnsi="Times New Roman CYR" w:cs="Times New Roman CYR"/>
          <w:sz w:val="28"/>
          <w:szCs w:val="28"/>
        </w:rPr>
        <w:t>водные ГИНК, этамбутол, этионамид, протионамид, пиразинамид, ПАСК).</w:t>
      </w:r>
    </w:p>
    <w:p w14:paraId="1DC6132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91B8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1.ГИНК - гидразиды изоникотиновой к-ты</w:t>
      </w:r>
    </w:p>
    <w:p w14:paraId="6E00EC0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6B529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ИЗОНИАЗИД</w:t>
      </w:r>
    </w:p>
    <w:p w14:paraId="144C052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436EA00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Противотуберкулёзное средство I ряда. Оказывает бактерицидное действие. Изониазид активен в отношении вне- и </w:t>
      </w:r>
      <w:r>
        <w:rPr>
          <w:rFonts w:ascii="Times New Roman CYR" w:hAnsi="Times New Roman CYR" w:cs="Times New Roman CYR"/>
          <w:sz w:val="28"/>
          <w:szCs w:val="28"/>
        </w:rPr>
        <w:t>внутриклеточных Mycobacterium tubercuculosis, прежде всего в отношении активно делящихся. Точный механизм его действия неизвестен. Предполагается, что он связан с подавлением синтеза миколиевых кислот, входящих в состав клеточной стенки микобактерий.</w:t>
      </w:r>
    </w:p>
    <w:p w14:paraId="05FD235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</w:t>
      </w:r>
      <w:r>
        <w:rPr>
          <w:rFonts w:ascii="Times New Roman CYR" w:hAnsi="Times New Roman CYR" w:cs="Times New Roman CYR"/>
          <w:sz w:val="28"/>
          <w:szCs w:val="28"/>
        </w:rPr>
        <w:t>кокинетика:</w:t>
      </w:r>
    </w:p>
    <w:p w14:paraId="5B41F72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приёма внутрь быстро абсорбируется из ЖКТ. При приёме с пищей всасывание и биодоступность снижается. Широко распределяется во всех тканях и жидкость организма. Связывание с белками плазмы очень низкое (0-10%). Метоболизируется в печени пу</w:t>
      </w:r>
      <w:r>
        <w:rPr>
          <w:rFonts w:ascii="Times New Roman CYR" w:hAnsi="Times New Roman CYR" w:cs="Times New Roman CYR"/>
          <w:sz w:val="28"/>
          <w:szCs w:val="28"/>
        </w:rPr>
        <w:t>тём ацетилирования (+гидролиз и окисление). Скорость инактивации препарата различна у разных больных. Различают «слабых» и «сильных» инактиваторов. Вторым нужны большие дозы. Препарат выводится с мочой, небольшое количество - с калом. Изониазид проникает ч</w:t>
      </w:r>
      <w:r>
        <w:rPr>
          <w:rFonts w:ascii="Times New Roman CYR" w:hAnsi="Times New Roman CYR" w:cs="Times New Roman CYR"/>
          <w:sz w:val="28"/>
          <w:szCs w:val="28"/>
        </w:rPr>
        <w:t>ерез плацентарный барьер, выделяется с грудным молоком.</w:t>
      </w:r>
    </w:p>
    <w:p w14:paraId="0CB2991D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3AA8A52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всех форм активного туберкулёза, в т.ч. туберкулёзного менингита (в составе комбинированной терапии). Профилактика туберкулёза у лиц, находящихся в близком контакте с больными тубер</w:t>
      </w:r>
      <w:r>
        <w:rPr>
          <w:rFonts w:ascii="Times New Roman CYR" w:hAnsi="Times New Roman CYR" w:cs="Times New Roman CYR"/>
          <w:sz w:val="28"/>
          <w:szCs w:val="28"/>
        </w:rPr>
        <w:t>кулёзом; у лиц с положительной кожной реакцией (более 5 мм) на туберкулин. Дозу и длительность лечения устанавливают индивидуально, в зависимости от характера и формы заболевания. Вводят внутрь, в/м, внутрикавернозно. Ингаляционно по схеме.</w:t>
      </w:r>
    </w:p>
    <w:p w14:paraId="72D3DAA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</w:t>
      </w:r>
      <w:r>
        <w:rPr>
          <w:rFonts w:ascii="Times New Roman CYR" w:hAnsi="Times New Roman CYR" w:cs="Times New Roman CYR"/>
          <w:sz w:val="28"/>
          <w:szCs w:val="28"/>
        </w:rPr>
        <w:t>ие:</w:t>
      </w:r>
    </w:p>
    <w:p w14:paraId="4477EF3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Со стороны нервной системы: головная боль, головокружение; редко - психоз, эйфория, нарушение сна, периферические невриты, которые связаны с тем, что препарат связывает пиридоксальфосфат и вызывает дефицит вит.В6. Для профилактики одновременно с изон</w:t>
      </w:r>
      <w:r>
        <w:rPr>
          <w:rFonts w:ascii="Times New Roman CYR" w:hAnsi="Times New Roman CYR" w:cs="Times New Roman CYR"/>
          <w:sz w:val="28"/>
          <w:szCs w:val="28"/>
        </w:rPr>
        <w:t>иазидом назначают вит .В6.</w:t>
      </w:r>
    </w:p>
    <w:p w14:paraId="4820F3D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Со стороны ЖКТ: тошнота, рвота</w:t>
      </w:r>
    </w:p>
    <w:p w14:paraId="33363C7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Аллергия</w:t>
      </w:r>
    </w:p>
    <w:p w14:paraId="42B998A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очень редко - гинекомастия у мужчин, меноррагии у женщин.</w:t>
      </w:r>
    </w:p>
    <w:p w14:paraId="65217A0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5053766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Эпилепсия</w:t>
      </w:r>
    </w:p>
    <w:p w14:paraId="2CF2EE3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судорожные припадки и полиомиелит в анамнезе</w:t>
      </w:r>
    </w:p>
    <w:p w14:paraId="7EA8A94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функции печени и/или почек</w:t>
      </w:r>
    </w:p>
    <w:p w14:paraId="27734D6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атероск</w:t>
      </w:r>
      <w:r>
        <w:rPr>
          <w:rFonts w:ascii="Times New Roman CYR" w:hAnsi="Times New Roman CYR" w:cs="Times New Roman CYR"/>
          <w:sz w:val="28"/>
          <w:szCs w:val="28"/>
        </w:rPr>
        <w:t>лероз.</w:t>
      </w:r>
    </w:p>
    <w:p w14:paraId="0D6D5A3D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2B864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2.Антибиотики</w:t>
      </w:r>
    </w:p>
    <w:p w14:paraId="1BCAA9B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8DD57C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РИФАМПИЦИН</w:t>
      </w:r>
    </w:p>
    <w:p w14:paraId="6E7D2AA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52DA662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Полусинтетический антибиотик широкого спектра действия группы рифампицина. Оказывает бактерицидное действие. Подавляет синтез РНК бактерий, ингибируя ДНК-зависимую РНК - полимеразу возбудителя</w:t>
      </w:r>
      <w:r>
        <w:rPr>
          <w:rFonts w:ascii="Times New Roman CYR" w:hAnsi="Times New Roman CYR" w:cs="Times New Roman CYR"/>
          <w:sz w:val="28"/>
          <w:szCs w:val="28"/>
        </w:rPr>
        <w:t>. Высокоактивен, является противотуберкулёзным препаратом I ряда. Устойчивость к рифампицину развивается быстро. Перекрёстной устойчивости к другим противотуберкулёзным средствам (за исключением остальных рифампицинов) не отмечено.</w:t>
      </w:r>
    </w:p>
    <w:p w14:paraId="1F8E524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Фармакокинетика:</w:t>
      </w:r>
    </w:p>
    <w:p w14:paraId="31F6E1F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</w:t>
      </w:r>
      <w:r>
        <w:rPr>
          <w:rFonts w:ascii="Times New Roman CYR" w:hAnsi="Times New Roman CYR" w:cs="Times New Roman CYR"/>
          <w:sz w:val="28"/>
          <w:szCs w:val="28"/>
        </w:rPr>
        <w:t>риёма внутрь хорошо всасывается из ЖКТ. Распределяется в большинстве тканей и жидкостях организма. Проникает через плацентарный барьер. Связывание с белками плазмы высокое (89%). Метаболизируется в печени. Т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3-5 ч. Выводится с желчью, калом и м</w:t>
      </w:r>
      <w:r>
        <w:rPr>
          <w:rFonts w:ascii="Times New Roman CYR" w:hAnsi="Times New Roman CYR" w:cs="Times New Roman CYR"/>
          <w:sz w:val="28"/>
          <w:szCs w:val="28"/>
        </w:rPr>
        <w:t>очой, выделяется с грудным молоком и другими секретами, окрашивая их в красно-коричневый цвет. При необходимости применения в период лактации следует прекратить грудное вскармливание.</w:t>
      </w:r>
    </w:p>
    <w:p w14:paraId="6747330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317D177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(в т.ч.туберкулёзный менингит) в составе комбиниро</w:t>
      </w:r>
      <w:r>
        <w:rPr>
          <w:rFonts w:ascii="Times New Roman CYR" w:hAnsi="Times New Roman CYR" w:cs="Times New Roman CYR"/>
          <w:sz w:val="28"/>
          <w:szCs w:val="28"/>
        </w:rPr>
        <w:t>ванной терапии.</w:t>
      </w:r>
    </w:p>
    <w:p w14:paraId="26F90E9D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3BB2583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Возникает не часто:</w:t>
      </w:r>
    </w:p>
    <w:p w14:paraId="43EF95F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диспепсические нарушения</w:t>
      </w:r>
    </w:p>
    <w:p w14:paraId="5958157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со стороны крови</w:t>
      </w:r>
    </w:p>
    <w:p w14:paraId="233C6B0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аллергические реакции</w:t>
      </w:r>
    </w:p>
    <w:p w14:paraId="5FE365A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редко - нарушения функции печени и почек.</w:t>
      </w:r>
    </w:p>
    <w:p w14:paraId="31BF9DA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1F0FA4F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печени</w:t>
      </w:r>
    </w:p>
    <w:p w14:paraId="3637C83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выраженные нарушения функции почек</w:t>
      </w:r>
    </w:p>
    <w:p w14:paraId="150963F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к рифампицину или другим рифампицинам.</w:t>
      </w:r>
    </w:p>
    <w:p w14:paraId="244DB19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A3793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РИФАБУТИН</w:t>
      </w:r>
    </w:p>
    <w:p w14:paraId="416D76F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1F79A89D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Полусинтетический антибиотик группы рифампицина. Обладает аналогичными и свойствами и механизмом действия.</w:t>
      </w:r>
    </w:p>
    <w:p w14:paraId="1946626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3C3AF62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(в составе комбини</w:t>
      </w:r>
      <w:r>
        <w:rPr>
          <w:rFonts w:ascii="Times New Roman CYR" w:hAnsi="Times New Roman CYR" w:cs="Times New Roman CYR"/>
          <w:sz w:val="28"/>
          <w:szCs w:val="28"/>
        </w:rPr>
        <w:t>рованной терапии).</w:t>
      </w:r>
    </w:p>
    <w:p w14:paraId="3D02B22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2B79568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к рифабутину и другим рифампицинам.</w:t>
      </w:r>
    </w:p>
    <w:p w14:paraId="68F9B3D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5126D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Аминогликозиды</w:t>
      </w:r>
    </w:p>
    <w:p w14:paraId="7C50B8D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CFD06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СТРЕПТОМИЦИН (I ряд)</w:t>
      </w:r>
    </w:p>
    <w:p w14:paraId="227A86D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КАНАМИЦИН (II ряд)</w:t>
      </w:r>
    </w:p>
    <w:p w14:paraId="519398E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АМИКАЦИН</w:t>
      </w:r>
    </w:p>
    <w:p w14:paraId="265DDBF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всасываются в ЖКТ (вводятся только в/м);</w:t>
      </w:r>
    </w:p>
    <w:p w14:paraId="79CC6AD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Резистентность развивается быстро;</w:t>
      </w:r>
    </w:p>
    <w:p w14:paraId="322BD1B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</w:t>
      </w:r>
      <w:r>
        <w:rPr>
          <w:rFonts w:ascii="Times New Roman CYR" w:hAnsi="Times New Roman CYR" w:cs="Times New Roman CYR"/>
          <w:sz w:val="28"/>
          <w:szCs w:val="28"/>
        </w:rPr>
        <w:t>е действие:</w:t>
      </w:r>
    </w:p>
    <w:p w14:paraId="5618121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ототоксичность</w:t>
      </w:r>
    </w:p>
    <w:p w14:paraId="747B15A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нефротоксичность</w:t>
      </w:r>
    </w:p>
    <w:p w14:paraId="30FAC04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сыпи и т.д.</w:t>
      </w:r>
    </w:p>
    <w:p w14:paraId="1EAFFD9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Суточную дозу назначают однократно, чтобы снизить вероятность побочного действия.</w:t>
      </w:r>
    </w:p>
    <w:p w14:paraId="60A0B63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ВИОМИЦИН (ФЛОРИМИЦИН)</w:t>
      </w:r>
    </w:p>
    <w:p w14:paraId="107A46F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Антибиотик, являющийся продуктом жизнедеятельности лучистых грибов Streptomyces floridae или др</w:t>
      </w:r>
      <w:r>
        <w:rPr>
          <w:rFonts w:ascii="Times New Roman CYR" w:hAnsi="Times New Roman CYR" w:cs="Times New Roman CYR"/>
          <w:sz w:val="28"/>
          <w:szCs w:val="28"/>
        </w:rPr>
        <w:t>угих родственных организмов. Оказывает бактериостатическое действие на Mycobacterium tuberculosis; активен также в отношении грамположительных и грамотрицательных бактерий.</w:t>
      </w:r>
    </w:p>
    <w:p w14:paraId="3E00A74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3A1D2D5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средства II ряда для лечения туберкулёза различных форм и лок</w:t>
      </w:r>
      <w:r>
        <w:rPr>
          <w:rFonts w:ascii="Times New Roman CYR" w:hAnsi="Times New Roman CYR" w:cs="Times New Roman CYR"/>
          <w:sz w:val="28"/>
          <w:szCs w:val="28"/>
        </w:rPr>
        <w:t>ализаций. Хронический деструктивный туберкулёз у детей при неэффективности других средств.</w:t>
      </w:r>
    </w:p>
    <w:p w14:paraId="0C60924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6FD8B8C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ЦНС: токсическое действие на слуховой нерв, головная боль</w:t>
      </w:r>
    </w:p>
    <w:p w14:paraId="6835CEA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Прочие: аллергические реакции, протеинурия.</w:t>
      </w:r>
    </w:p>
    <w:p w14:paraId="7346FD7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7B68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КАПРЕОМИЦИН</w:t>
      </w:r>
    </w:p>
    <w:p w14:paraId="5CA1EDF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</w:t>
      </w:r>
      <w:r>
        <w:rPr>
          <w:rFonts w:ascii="Times New Roman CYR" w:hAnsi="Times New Roman CYR" w:cs="Times New Roman CYR"/>
          <w:sz w:val="28"/>
          <w:szCs w:val="28"/>
        </w:rPr>
        <w:t>йствие:</w:t>
      </w:r>
    </w:p>
    <w:p w14:paraId="4B3250C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 полипептид, выделенный из Streptomyces capreolus. Оказывfет бактериостатическое действие на различные штаммы Mycobacterium tuberculosis. Наблюдается перекрёстная резистентность между капреомицином и виомицином, канамицином.</w:t>
      </w:r>
    </w:p>
    <w:p w14:paraId="6450CEE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0B1E8F7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чение лёгочных форм туберкулёза, вызванных чувствительными к капреомицину микобактреиями при неэффективности или неперносимости противотуберкулёзных препаратов I ряда. Вводят в/м в соответствии со схемой.</w:t>
      </w:r>
    </w:p>
    <w:p w14:paraId="2E72CBB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04FE964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Возможно:</w:t>
      </w:r>
    </w:p>
    <w:p w14:paraId="35D9123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нефротоксическое и </w:t>
      </w:r>
      <w:r>
        <w:rPr>
          <w:rFonts w:ascii="Times New Roman CYR" w:hAnsi="Times New Roman CYR" w:cs="Times New Roman CYR"/>
          <w:sz w:val="28"/>
          <w:szCs w:val="28"/>
        </w:rPr>
        <w:t>ототоксическое действие</w:t>
      </w:r>
    </w:p>
    <w:p w14:paraId="639CA6B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кроветворения</w:t>
      </w:r>
    </w:p>
    <w:p w14:paraId="0BB39E8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комбинированной терапии возможны нарушения функций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печени</w:t>
      </w:r>
    </w:p>
    <w:p w14:paraId="04D687A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аллергические реакции</w:t>
      </w:r>
    </w:p>
    <w:p w14:paraId="351ED1E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 в месте инъекции</w:t>
      </w:r>
    </w:p>
    <w:p w14:paraId="7A66982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уплотнение</w:t>
      </w:r>
    </w:p>
    <w:p w14:paraId="4CE6F95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чрезмерная кровоточивость и «холодные» абсцессы.</w:t>
      </w:r>
    </w:p>
    <w:p w14:paraId="53F83FD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Повышенная ч</w:t>
      </w:r>
      <w:r>
        <w:rPr>
          <w:rFonts w:ascii="Times New Roman CYR" w:hAnsi="Times New Roman CYR" w:cs="Times New Roman CYR"/>
          <w:sz w:val="28"/>
          <w:szCs w:val="28"/>
        </w:rPr>
        <w:t>увствительность к капреомицину.</w:t>
      </w:r>
    </w:p>
    <w:p w14:paraId="75B7098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47C3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ЦИКЛОСЕРИН</w:t>
      </w:r>
    </w:p>
    <w:p w14:paraId="034F436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12D9509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Действует бактериостатически или бактерицидно в зависимости от концентрации в очаге инфекции и чувствительности микроорганизмов. Является аналогом аминокислоты D - аланина. Конкурентно</w:t>
      </w:r>
      <w:r>
        <w:rPr>
          <w:rFonts w:ascii="Times New Roman CYR" w:hAnsi="Times New Roman CYR" w:cs="Times New Roman CYR"/>
          <w:sz w:val="28"/>
          <w:szCs w:val="28"/>
        </w:rPr>
        <w:t xml:space="preserve"> угнетает активность ферментов, включающих D - аланин в пентапептид, необходимый для построения клеточной стенки бактерий.</w:t>
      </w:r>
    </w:p>
    <w:p w14:paraId="35F63F2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42E07FE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(в составе комбинированной терапии), препарат резерва. Применяется внутрь.</w:t>
      </w:r>
    </w:p>
    <w:p w14:paraId="39985DA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254D65C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 стороны ЦНС </w:t>
      </w:r>
      <w:r>
        <w:rPr>
          <w:rFonts w:ascii="Times New Roman CYR" w:hAnsi="Times New Roman CYR" w:cs="Times New Roman CYR"/>
          <w:sz w:val="28"/>
          <w:szCs w:val="28"/>
        </w:rPr>
        <w:t>и периферической нервной системы: головная боль, головокружение, сонливость, чувство тревоги, спутанность сознания, депрессия, затруднённая речь, кошмарные сновидения, мышечные подёргивания, тремор, двигательное беспокойство, периферическая невропатия, суд</w:t>
      </w:r>
      <w:r>
        <w:rPr>
          <w:rFonts w:ascii="Times New Roman CYR" w:hAnsi="Times New Roman CYR" w:cs="Times New Roman CYR"/>
          <w:sz w:val="28"/>
          <w:szCs w:val="28"/>
        </w:rPr>
        <w:t>орожные припадки</w:t>
      </w:r>
    </w:p>
    <w:p w14:paraId="254626D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Аллергические реакции: кожная сыпь</w:t>
      </w:r>
    </w:p>
    <w:p w14:paraId="0F4BB0C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проходят после отмены препарата. Для профилактики побочных явлений применяют пиридоксин, глутаминовую к-ту, АТФ.</w:t>
      </w:r>
    </w:p>
    <w:p w14:paraId="65C9E3D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0D367A4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Депрессия</w:t>
      </w:r>
    </w:p>
    <w:p w14:paraId="7DFD16E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Психоз</w:t>
      </w:r>
    </w:p>
    <w:p w14:paraId="7165AA4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Алкоголизм</w:t>
      </w:r>
    </w:p>
    <w:p w14:paraId="644390A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функции почек</w:t>
      </w:r>
    </w:p>
    <w:p w14:paraId="0F1175E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эпилепсия</w:t>
      </w:r>
    </w:p>
    <w:p w14:paraId="2BE4852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органические заболевания ЦНС</w:t>
      </w:r>
    </w:p>
    <w:p w14:paraId="78D4A3B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судорожные припадки в анамнезе</w:t>
      </w:r>
    </w:p>
    <w:p w14:paraId="1098D9E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беременность</w:t>
      </w:r>
    </w:p>
    <w:p w14:paraId="52EC3EA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повышенная чувствительность к циклосерину.</w:t>
      </w:r>
    </w:p>
    <w:p w14:paraId="4C2D187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Циклосерин выделяется с грудным молоком, поэтому при необходимости применения в период лактации следует решить вопрос </w:t>
      </w:r>
      <w:r>
        <w:rPr>
          <w:rFonts w:ascii="Times New Roman CYR" w:hAnsi="Times New Roman CYR" w:cs="Times New Roman CYR"/>
          <w:sz w:val="28"/>
          <w:szCs w:val="28"/>
        </w:rPr>
        <w:t>о прекращении грудного вскармливания</w:t>
      </w:r>
    </w:p>
    <w:p w14:paraId="791047B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лечения не допускать употребления алкоголя, т.к.увеличивается риск возникновения судорожных припадков.</w:t>
      </w:r>
    </w:p>
    <w:p w14:paraId="009D654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2DDB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Прочие синтетические препараты</w:t>
      </w:r>
    </w:p>
    <w:p w14:paraId="6D405A3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115A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ЭТАМБУТОЛ</w:t>
      </w:r>
    </w:p>
    <w:p w14:paraId="6838960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5DE0C67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Противотуберкулёзное средство II </w:t>
      </w:r>
      <w:r>
        <w:rPr>
          <w:rFonts w:ascii="Times New Roman CYR" w:hAnsi="Times New Roman CYR" w:cs="Times New Roman CYR"/>
          <w:sz w:val="28"/>
          <w:szCs w:val="28"/>
        </w:rPr>
        <w:t>ряда. Оказывает бактериостатическое действие только на Mycobacterium tuberculosis, включая штаммы, устойчивые к другим противотуберкулёзным средствам. Механизм действия точно не установлен. По-видимому, этамбутол, проникая в микобактерии, нарушает синтез Р</w:t>
      </w:r>
      <w:r>
        <w:rPr>
          <w:rFonts w:ascii="Times New Roman CYR" w:hAnsi="Times New Roman CYR" w:cs="Times New Roman CYR"/>
          <w:sz w:val="28"/>
          <w:szCs w:val="28"/>
        </w:rPr>
        <w:t>НК. Активен только в отношении интенсивно делящихся бактерий. Устойчивость Mycobacterium tuberculosis к этамбутолу развивается относительно медленно. Этамбутол распределяется в большинстве тканей, включая лёгкие, почки, эритроциты. Проникает в спиномозгову</w:t>
      </w:r>
      <w:r>
        <w:rPr>
          <w:rFonts w:ascii="Times New Roman CYR" w:hAnsi="Times New Roman CYR" w:cs="Times New Roman CYR"/>
          <w:sz w:val="28"/>
          <w:szCs w:val="28"/>
        </w:rPr>
        <w:t>ю жидкость при воспалённых мозговых оболочках.</w:t>
      </w:r>
    </w:p>
    <w:p w14:paraId="132A8BFD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62492AB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Все формы лёгочного и внелёгочного туберкулёза (в составе комбинированной терапии). Принимают внутрь 1 р/сут, или 2-3 раза в неделю.</w:t>
      </w:r>
    </w:p>
    <w:p w14:paraId="2BF7DAF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5E96EEB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 стороны нервной системы: головокружение, </w:t>
      </w:r>
      <w:r>
        <w:rPr>
          <w:rFonts w:ascii="Times New Roman CYR" w:hAnsi="Times New Roman CYR" w:cs="Times New Roman CYR"/>
          <w:sz w:val="28"/>
          <w:szCs w:val="28"/>
        </w:rPr>
        <w:t>депрессия, невриты, нарушения цветового восприятия (в основном зелёного и красного цвета), уменьшение центральных и периферических полей зрения</w:t>
      </w:r>
    </w:p>
    <w:p w14:paraId="5F50F84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 стороны пищеварительной системы: тошнота, рвота, потеря аппетита</w:t>
      </w:r>
    </w:p>
    <w:p w14:paraId="4051000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Прочие: артрит, кожная сыпь.</w:t>
      </w:r>
    </w:p>
    <w:p w14:paraId="7E79DBC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</w:t>
      </w:r>
      <w:r>
        <w:rPr>
          <w:rFonts w:ascii="Times New Roman CYR" w:hAnsi="Times New Roman CYR" w:cs="Times New Roman CYR"/>
          <w:sz w:val="28"/>
          <w:szCs w:val="28"/>
        </w:rPr>
        <w:t>зания:</w:t>
      </w:r>
    </w:p>
    <w:p w14:paraId="23F19B6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глаз</w:t>
      </w:r>
    </w:p>
    <w:p w14:paraId="06E412D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</w:t>
      </w:r>
    </w:p>
    <w:p w14:paraId="76B39A1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функции почек</w:t>
      </w:r>
    </w:p>
    <w:p w14:paraId="632A87D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возраст до 13 лет</w:t>
      </w:r>
    </w:p>
    <w:p w14:paraId="71A950B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к этамбутолу.</w:t>
      </w:r>
    </w:p>
    <w:p w14:paraId="0789622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65EE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ЭТИОНАМИД</w:t>
      </w:r>
    </w:p>
    <w:p w14:paraId="09F4D39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1065F66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Противотуберкулёзное средство II ряда. Механизм действия точно неизвестен. По-видимому, </w:t>
      </w:r>
      <w:r>
        <w:rPr>
          <w:rFonts w:ascii="Times New Roman CYR" w:hAnsi="Times New Roman CYR" w:cs="Times New Roman CYR"/>
          <w:sz w:val="28"/>
          <w:szCs w:val="28"/>
        </w:rPr>
        <w:t>этионамид подавляет синтез белков микобактерий. Оказывает бактериостатическое действие на Mycobacterium tuberculosis. Усиливает фагоцитоз в очаге туберкулёзного воспаления, что способствует его рассасыванию. В процессе лечения туберкулостатическая активнос</w:t>
      </w:r>
      <w:r>
        <w:rPr>
          <w:rFonts w:ascii="Times New Roman CYR" w:hAnsi="Times New Roman CYR" w:cs="Times New Roman CYR"/>
          <w:sz w:val="28"/>
          <w:szCs w:val="28"/>
        </w:rPr>
        <w:t>ть этионамида снижается.</w:t>
      </w:r>
    </w:p>
    <w:p w14:paraId="32AA061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3FB856D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лёгких (в случае непереносимости или неэффективности других противотуберкулёзных препаратов).</w:t>
      </w:r>
    </w:p>
    <w:p w14:paraId="1DE7DEE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635E2BBD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Стоматит</w:t>
      </w:r>
    </w:p>
    <w:p w14:paraId="2EC0CED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металлический вкус во рту</w:t>
      </w:r>
    </w:p>
    <w:p w14:paraId="35CD195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</w:t>
      </w:r>
    </w:p>
    <w:p w14:paraId="1852717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рвота</w:t>
      </w:r>
    </w:p>
    <w:p w14:paraId="2DD74E3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диарея</w:t>
      </w:r>
    </w:p>
    <w:p w14:paraId="37E0CDC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боли в эпигастрии</w:t>
      </w:r>
    </w:p>
    <w:p w14:paraId="46441D4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</w:t>
      </w:r>
      <w:r>
        <w:rPr>
          <w:rFonts w:ascii="Times New Roman CYR" w:hAnsi="Times New Roman CYR" w:cs="Times New Roman CYR"/>
          <w:sz w:val="28"/>
          <w:szCs w:val="28"/>
        </w:rPr>
        <w:t>ия функции печени</w:t>
      </w:r>
    </w:p>
    <w:p w14:paraId="3E24AEB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анорексия</w:t>
      </w:r>
    </w:p>
    <w:p w14:paraId="204EC47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реже со стороны нервной системы; ортостатическая гипотензия, гипогликемия, гипотиреоз, аллергия.</w:t>
      </w:r>
    </w:p>
    <w:p w14:paraId="08D324D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2738A39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</w:t>
      </w:r>
    </w:p>
    <w:p w14:paraId="42E7E79D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тяжёлые нарушения функции печени</w:t>
      </w:r>
    </w:p>
    <w:p w14:paraId="55AD482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возраст до 14 лет</w:t>
      </w:r>
    </w:p>
    <w:p w14:paraId="73B4E88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</w:t>
      </w:r>
    </w:p>
    <w:p w14:paraId="7E48D13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</w:t>
      </w:r>
      <w:r>
        <w:rPr>
          <w:rFonts w:ascii="Times New Roman CYR" w:hAnsi="Times New Roman CYR" w:cs="Times New Roman CYR"/>
          <w:sz w:val="28"/>
          <w:szCs w:val="28"/>
        </w:rPr>
        <w:t>ьность к этионамиду.</w:t>
      </w:r>
    </w:p>
    <w:p w14:paraId="4A8F0CE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EF301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ПРОТИОНАМИД</w:t>
      </w:r>
    </w:p>
    <w:p w14:paraId="2F13EBD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2A4AA3A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Противотуберкулёзное средство II ряда, по химической структуре и свойствам близок к этиоонамиду. Между протионамидом и этионамидом существует полная перекрёстная резистентность. Применяется внут</w:t>
      </w:r>
      <w:r>
        <w:rPr>
          <w:rFonts w:ascii="Times New Roman CYR" w:hAnsi="Times New Roman CYR" w:cs="Times New Roman CYR"/>
          <w:sz w:val="28"/>
          <w:szCs w:val="28"/>
        </w:rPr>
        <w:t>рь. При одновременном применении и изониазидом повышается уровень протионамида в плазме крови. Переносится лучше чем этионамид.</w:t>
      </w:r>
    </w:p>
    <w:p w14:paraId="0C74A7F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725B887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ЖКТ, в т.ч.печени</w:t>
      </w:r>
    </w:p>
    <w:p w14:paraId="3C8F14BF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беременность.</w:t>
      </w:r>
    </w:p>
    <w:p w14:paraId="581BC33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D216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ПИРАЗИНАМИД</w:t>
      </w:r>
    </w:p>
    <w:p w14:paraId="449708A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71344DF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Синтетическое противо</w:t>
      </w:r>
      <w:r>
        <w:rPr>
          <w:rFonts w:ascii="Times New Roman CYR" w:hAnsi="Times New Roman CYR" w:cs="Times New Roman CYR"/>
          <w:sz w:val="28"/>
          <w:szCs w:val="28"/>
        </w:rPr>
        <w:t>туберкулёзное средство II ряда. Механизм точно неизвестен. Активность не высокая. Оказывает бактериостатическое или бактерицидное действие в зависимости от его концентрации и чувствительности микроорганизма. Хорошо проникает в очаги туберкулёзного поражени</w:t>
      </w:r>
      <w:r>
        <w:rPr>
          <w:rFonts w:ascii="Times New Roman CYR" w:hAnsi="Times New Roman CYR" w:cs="Times New Roman CYR"/>
          <w:sz w:val="28"/>
          <w:szCs w:val="28"/>
        </w:rPr>
        <w:t>я. Накапливается в кислой среде. Распространяется во многие ткани, проникает через плацентарный барьер и ГЭБ.</w:t>
      </w:r>
    </w:p>
    <w:p w14:paraId="7E9F6E9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4561A44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(в составе комбинированной терапии). Внутрь взрослым и детям по 1 раз/сут или 2-3 раза в неделю.</w:t>
      </w:r>
    </w:p>
    <w:p w14:paraId="4DE88F36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6DCAECC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</w:t>
      </w:r>
      <w:r>
        <w:rPr>
          <w:rFonts w:ascii="Times New Roman CYR" w:hAnsi="Times New Roman CYR" w:cs="Times New Roman CYR"/>
          <w:sz w:val="28"/>
          <w:szCs w:val="28"/>
        </w:rPr>
        <w:t>ие функции печени, тошнота, рвота, диарея; аллергические реакции; гиперурикемия, обострение подагры; редко - фотосенсибилизация.</w:t>
      </w:r>
    </w:p>
    <w:p w14:paraId="1CEA3FD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619F37AD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функции печени, повышенная чувствительность к пиразинамиду. При монотерапии к пиразинамиду быстро р</w:t>
      </w:r>
      <w:r>
        <w:rPr>
          <w:rFonts w:ascii="Times New Roman CYR" w:hAnsi="Times New Roman CYR" w:cs="Times New Roman CYR"/>
          <w:sz w:val="28"/>
          <w:szCs w:val="28"/>
        </w:rPr>
        <w:t>азвивается устойчивость микобактерий, в связи с чем пиразинамид обычно применяют в сочетании с другими противотуберкулёзными препаратами.</w:t>
      </w:r>
    </w:p>
    <w:p w14:paraId="3427C04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•ПАСК - парааминосалициловая кислота</w:t>
      </w:r>
    </w:p>
    <w:p w14:paraId="7407B11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•ПАСК - парааминосалициловая кислота</w:t>
      </w:r>
    </w:p>
    <w:p w14:paraId="6620B42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0FAB905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активн</w:t>
      </w:r>
      <w:r>
        <w:rPr>
          <w:rFonts w:ascii="Times New Roman CYR" w:hAnsi="Times New Roman CYR" w:cs="Times New Roman CYR"/>
          <w:sz w:val="28"/>
          <w:szCs w:val="28"/>
        </w:rPr>
        <w:t xml:space="preserve">ость только в отношении Mycobacterium tuberculosis. Эффект бактериостатический. Механизм действия. связан с конкуренцией с ПАБК. По сравнению с другими противотуберкулёзными средствами оказывает более слабое действие. При применении в качестве монотерапии </w:t>
      </w:r>
      <w:r>
        <w:rPr>
          <w:rFonts w:ascii="Times New Roman CYR" w:hAnsi="Times New Roman CYR" w:cs="Times New Roman CYR"/>
          <w:sz w:val="28"/>
          <w:szCs w:val="28"/>
        </w:rPr>
        <w:t>к аминосалициловой кислоте быстро развивается устойчивость.</w:t>
      </w:r>
    </w:p>
    <w:p w14:paraId="43CD031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•ПАСК - парааминосалициловая кислота</w:t>
      </w:r>
    </w:p>
    <w:p w14:paraId="2AFD618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Показания:</w:t>
      </w:r>
    </w:p>
    <w:p w14:paraId="55924FE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туберкулёза при отсутствии возможности применения других более сильных средств, в комбинации с другими пр/туб.средствами. Применяют внутрь 2</w:t>
      </w:r>
      <w:r>
        <w:rPr>
          <w:rFonts w:ascii="Times New Roman CYR" w:hAnsi="Times New Roman CYR" w:cs="Times New Roman CYR"/>
          <w:sz w:val="28"/>
          <w:szCs w:val="28"/>
        </w:rPr>
        <w:t>-3 раза/сут.в больших дозах.</w:t>
      </w:r>
    </w:p>
    <w:p w14:paraId="69103A0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•ПАСК - парааминосалициловая кислота</w:t>
      </w:r>
    </w:p>
    <w:p w14:paraId="2E8F8BC4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53F1BAE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Возможно: тошнота, рвота, диарея, гипокалиемия. Редко: кожные реакции, лихорадка, артралгия, нарушения со стороны крови, желтуха, энцефалит, почечная недостаточность. В ед</w:t>
      </w:r>
      <w:r>
        <w:rPr>
          <w:rFonts w:ascii="Times New Roman CYR" w:hAnsi="Times New Roman CYR" w:cs="Times New Roman CYR"/>
          <w:sz w:val="28"/>
          <w:szCs w:val="28"/>
        </w:rPr>
        <w:t>иничных случаях: психозы. При длительном применении в высоких дозах: гипотиреоз, зоб.</w:t>
      </w:r>
    </w:p>
    <w:p w14:paraId="7B9B8AC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•ПАСК - парааминосалициловая кислота</w:t>
      </w:r>
    </w:p>
    <w:p w14:paraId="1926E45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0413539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печени и почек, язвенная болезнь желудка и двенадцатиперстной кишки, микседема, эпилепсия, беременность</w:t>
      </w:r>
      <w:r>
        <w:rPr>
          <w:rFonts w:ascii="Times New Roman CYR" w:hAnsi="Times New Roman CYR" w:cs="Times New Roman CYR"/>
          <w:sz w:val="28"/>
          <w:szCs w:val="28"/>
        </w:rPr>
        <w:t>, повышенная чувствительность к ПАСК.</w:t>
      </w:r>
    </w:p>
    <w:p w14:paraId="747AD49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39C38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Фторхинолоны</w:t>
      </w:r>
    </w:p>
    <w:p w14:paraId="6E0EC777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70DA0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широкого спектра действия. Обладают сильным бактерицидным действием на микобактерии. Активны при туберкулёзе, вызванном полирезистентными штаммами микобактерий, но устойчивость к этой 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развивается быстро. Назначают короткими курсами (2 недели). Спустя некоторое время курс можно повторить. Являются препаратами 2-го ряда. Чаще всего назначают</w:t>
      </w:r>
    </w:p>
    <w:p w14:paraId="51A2947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ЛОМЕФЛОКАЦИН.</w:t>
      </w:r>
    </w:p>
    <w:p w14:paraId="6526247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1F2E1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 Комбинированные препараты</w:t>
      </w:r>
    </w:p>
    <w:p w14:paraId="79DF48B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F4E64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РИФИНАГ (ТИБИНЕКС) - ИЗОНИАЗИД + РИФАМПИЦИН - таб</w:t>
      </w:r>
      <w:r>
        <w:rPr>
          <w:rFonts w:ascii="Times New Roman CYR" w:hAnsi="Times New Roman CYR" w:cs="Times New Roman CYR"/>
          <w:sz w:val="28"/>
          <w:szCs w:val="28"/>
        </w:rPr>
        <w:t>.obd.;</w:t>
      </w:r>
    </w:p>
    <w:p w14:paraId="1F321352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ФТИЗОЭТАМ - ИЗОНИАЗИД + ЭТАМБУТОЛ;</w:t>
      </w:r>
    </w:p>
    <w:p w14:paraId="5F1C041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ЗУКОКС (РИФАТЕР) РИФАМПИЦИН + ИЗОНИАЗИД + ПИРПЗИНАМИД;</w:t>
      </w:r>
    </w:p>
    <w:p w14:paraId="50D67F6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МАЙРИН - РИФАМПИЦИН + ИЗОНИАЗИД + ЭТАМБУТОЛ - таб. obd.;</w:t>
      </w:r>
    </w:p>
    <w:p w14:paraId="4FE2C5CC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РИФАКОМБ - РИФАМПИЦИН + ИЗОНИАЗИД + ПИРИДОКСИН.</w:t>
      </w:r>
    </w:p>
    <w:p w14:paraId="49CAF71B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Принципы химиотерапии туберкулёза</w:t>
      </w:r>
    </w:p>
    <w:p w14:paraId="0A76920A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туберкулез рифампиц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ин фармакологический инфекций</w:t>
      </w:r>
    </w:p>
    <w:p w14:paraId="01CD4B33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Химиотерапия должна быть длительной (12-18 месяцев). При использовании методики контролируемой химиотерапии за счёт использования рациональных режимов - 6-9 месяцев.</w:t>
      </w:r>
    </w:p>
    <w:p w14:paraId="3BCA9488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Непрерывной. Перерывы в лечении вызывают развитие резис</w:t>
      </w:r>
      <w:r>
        <w:rPr>
          <w:rFonts w:ascii="Times New Roman CYR" w:hAnsi="Times New Roman CYR" w:cs="Times New Roman CYR"/>
          <w:sz w:val="28"/>
          <w:szCs w:val="28"/>
        </w:rPr>
        <w:t>тентности и способствуют возникновению рецидивов.</w:t>
      </w:r>
    </w:p>
    <w:p w14:paraId="65B0F74E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Комбинированной. Лечение осуществляется 2-4 препаратами. При этом препараты усиливают действие друг друга, устойчивость микобактерий к комплексу препаратов снижается.</w:t>
      </w:r>
    </w:p>
    <w:p w14:paraId="510C4A4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Период лечения делится на 2 этапа (</w:t>
      </w:r>
      <w:r>
        <w:rPr>
          <w:rFonts w:ascii="Times New Roman CYR" w:hAnsi="Times New Roman CYR" w:cs="Times New Roman CYR"/>
          <w:sz w:val="28"/>
          <w:szCs w:val="28"/>
        </w:rPr>
        <w:t>фазы). Это связано с различным состоянием микобактерий на разных этапах болезни.</w:t>
      </w:r>
    </w:p>
    <w:p w14:paraId="5F8A1839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химиотерапии:</w:t>
      </w:r>
    </w:p>
    <w:p w14:paraId="4FD036C5" w14:textId="77777777" w:rsidR="00000000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фаза - интенсивная химиотерапия; назначение - подавить размножение микобактерий и снизить их количество. Обычно назначают 4 противотуберкулёзных преп</w:t>
      </w:r>
      <w:r>
        <w:rPr>
          <w:rFonts w:ascii="Times New Roman CYR" w:hAnsi="Times New Roman CYR" w:cs="Times New Roman CYR"/>
          <w:sz w:val="28"/>
          <w:szCs w:val="28"/>
        </w:rPr>
        <w:t>арата (изониазид, рифампицин, пиразинамид, стрептомицин или этамбутол). Такая интенсивная химиотерапия проводится в течении 2 -3 месяцев.</w:t>
      </w:r>
    </w:p>
    <w:p w14:paraId="01D20B45" w14:textId="77777777" w:rsidR="0033283D" w:rsidRDefault="00332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фаза - фаза долечивания. Обычно используется 2 препарата (изониазид и рифампицин) в течение 4-х месяцев ежеднев</w:t>
      </w:r>
      <w:r>
        <w:rPr>
          <w:rFonts w:ascii="Times New Roman CYR" w:hAnsi="Times New Roman CYR" w:cs="Times New Roman CYR"/>
          <w:sz w:val="28"/>
          <w:szCs w:val="28"/>
        </w:rPr>
        <w:t>но или через день. Больные хроническими формами туберкулёза и больные полирезистентностью МБТ должны лечиться по индивидуальным схемам с учётом устойчивости микобактерий к химиопрепаратам. В этом случае чаще всего применяют препараты резерва - канамицин, а</w:t>
      </w:r>
      <w:r>
        <w:rPr>
          <w:rFonts w:ascii="Times New Roman CYR" w:hAnsi="Times New Roman CYR" w:cs="Times New Roman CYR"/>
          <w:sz w:val="28"/>
          <w:szCs w:val="28"/>
        </w:rPr>
        <w:t>микацин, капреомицин, протионамид (этионамид), этамбутол, циклосерин, а также офлоксацин, ломефлоксацин, ципрофлоксацин.</w:t>
      </w:r>
    </w:p>
    <w:sectPr w:rsidR="003328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52"/>
    <w:rsid w:val="0033283D"/>
    <w:rsid w:val="003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4D14F"/>
  <w14:defaultImageDpi w14:val="0"/>
  <w15:docId w15:val="{45C01D38-AD6A-4102-A827-2AECD78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2958</Words>
  <Characters>16862</Characters>
  <Application>Microsoft Office Word</Application>
  <DocSecurity>0</DocSecurity>
  <Lines>140</Lines>
  <Paragraphs>39</Paragraphs>
  <ScaleCrop>false</ScaleCrop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2025-01-12T05:43:00Z</dcterms:created>
  <dcterms:modified xsi:type="dcterms:W3CDTF">2025-01-12T05:43:00Z</dcterms:modified>
</cp:coreProperties>
</file>