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5CBE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Департамент Здравоохранения города Москвы</w:t>
      </w:r>
    </w:p>
    <w:p w14:paraId="10459881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 среднего</w:t>
      </w:r>
    </w:p>
    <w:p w14:paraId="58F8382C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Профессионального образования города Москвы</w:t>
      </w:r>
    </w:p>
    <w:p w14:paraId="458FC960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Медицинское училище 17</w:t>
      </w:r>
    </w:p>
    <w:p w14:paraId="382D361A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(ГОУ СПО МУ 17)</w:t>
      </w:r>
    </w:p>
    <w:p w14:paraId="39814F33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C82382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06ECC0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B52FE7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FBACEC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25CB2D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F05757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535DDA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444558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250FF1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Проведение родов</w:t>
      </w:r>
    </w:p>
    <w:p w14:paraId="06E17BA1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3507255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3EEC1E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F4E814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783569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CA5D770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1469271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B6CE014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ADD2FBD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27D42A5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A729DBE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A1A47C9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</w:t>
      </w:r>
    </w:p>
    <w:p w14:paraId="2D40A19E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84FBB3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10:00 26 мая 2011 </w:t>
      </w:r>
      <w:r>
        <w:rPr>
          <w:rFonts w:ascii="Times New Roman CYR" w:hAnsi="Times New Roman CYR" w:cs="Times New Roman CYR"/>
          <w:sz w:val="28"/>
          <w:szCs w:val="28"/>
        </w:rPr>
        <w:t xml:space="preserve">в родильный </w:t>
      </w:r>
      <w:r>
        <w:rPr>
          <w:rFonts w:ascii="Times New Roman CYR" w:hAnsi="Times New Roman CYR" w:cs="Times New Roman CYR"/>
          <w:sz w:val="28"/>
          <w:szCs w:val="28"/>
        </w:rPr>
        <w:t>дом поступила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______ 32 лет.</w:t>
      </w:r>
    </w:p>
    <w:p w14:paraId="3FB8B893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на момент осмотра не пред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ъ</w:t>
      </w:r>
      <w:r>
        <w:rPr>
          <w:rFonts w:ascii="Times New Roman CYR" w:hAnsi="Times New Roman CYR" w:cs="Times New Roman CYR"/>
          <w:sz w:val="28"/>
          <w:szCs w:val="28"/>
        </w:rPr>
        <w:t>являла. Поступила по направлению женской консультации</w:t>
      </w:r>
    </w:p>
    <w:p w14:paraId="2C8DC23C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6141AD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Сбор анамнеза и обследование</w:t>
      </w:r>
    </w:p>
    <w:p w14:paraId="0F216770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89E225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Сбор анамнеза</w:t>
      </w:r>
    </w:p>
    <w:p w14:paraId="37B57098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Срок беременности</w:t>
      </w:r>
    </w:p>
    <w:p w14:paraId="46AD582D" w14:textId="77777777" w:rsidR="00000000" w:rsidRDefault="00170DEA" w:rsidP="00C42A28">
      <w:pPr>
        <w:widowControl w:val="0"/>
        <w:numPr>
          <w:ilvl w:val="0"/>
          <w:numId w:val="1"/>
        </w:numPr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Последняя менструация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25.08.10</w:t>
      </w:r>
    </w:p>
    <w:p w14:paraId="031C91D7" w14:textId="77777777" w:rsidR="00000000" w:rsidRDefault="00170DEA" w:rsidP="00C42A28">
      <w:pPr>
        <w:widowControl w:val="0"/>
        <w:numPr>
          <w:ilvl w:val="0"/>
          <w:numId w:val="1"/>
        </w:numPr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Первое шевеление плода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22.12.10</w:t>
      </w:r>
    </w:p>
    <w:p w14:paraId="7A139043" w14:textId="77777777" w:rsidR="00000000" w:rsidRDefault="00170DEA" w:rsidP="00C42A2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Хара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ктеристика жалоб </w:t>
      </w:r>
    </w:p>
    <w:p w14:paraId="5B924C28" w14:textId="77777777" w:rsidR="00000000" w:rsidRDefault="00170DEA" w:rsidP="00C42A28">
      <w:pPr>
        <w:widowControl w:val="0"/>
        <w:numPr>
          <w:ilvl w:val="0"/>
          <w:numId w:val="1"/>
        </w:numPr>
        <w:tabs>
          <w:tab w:val="left" w:pos="730"/>
          <w:tab w:val="left" w:pos="4162"/>
          <w:tab w:val="left" w:pos="93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Жалоб нет</w:t>
      </w:r>
    </w:p>
    <w:p w14:paraId="16808801" w14:textId="77777777" w:rsidR="00000000" w:rsidRDefault="00170DEA" w:rsidP="00C42A28">
      <w:pPr>
        <w:widowControl w:val="0"/>
        <w:numPr>
          <w:ilvl w:val="0"/>
          <w:numId w:val="2"/>
        </w:numPr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Анамнез жизни: </w:t>
      </w:r>
      <w:r>
        <w:rPr>
          <w:rFonts w:ascii="Times New Roman CYR" w:hAnsi="Times New Roman CYR" w:cs="Times New Roman CYR"/>
          <w:sz w:val="28"/>
          <w:szCs w:val="28"/>
        </w:rPr>
        <w:t>Аппендэктомия в 1998г., сотрясение головного мозга без потери сознания в 1990г.</w:t>
      </w:r>
    </w:p>
    <w:p w14:paraId="5BEE504C" w14:textId="77777777" w:rsidR="00000000" w:rsidRDefault="00170DEA" w:rsidP="00C42A28">
      <w:pPr>
        <w:widowControl w:val="0"/>
        <w:numPr>
          <w:ilvl w:val="0"/>
          <w:numId w:val="2"/>
        </w:numPr>
        <w:tabs>
          <w:tab w:val="left" w:pos="283"/>
          <w:tab w:val="left" w:pos="38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Место работы: </w:t>
      </w:r>
      <w:r>
        <w:rPr>
          <w:rFonts w:ascii="Times New Roman CYR" w:hAnsi="Times New Roman CYR" w:cs="Times New Roman CYR"/>
          <w:sz w:val="28"/>
          <w:szCs w:val="28"/>
        </w:rPr>
        <w:t>Не работает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14:paraId="608B6DD1" w14:textId="77777777" w:rsidR="00000000" w:rsidRDefault="00170DEA" w:rsidP="00C42A28">
      <w:pPr>
        <w:widowControl w:val="0"/>
        <w:numPr>
          <w:ilvl w:val="0"/>
          <w:numId w:val="2"/>
        </w:numPr>
        <w:tabs>
          <w:tab w:val="left" w:pos="283"/>
          <w:tab w:val="left" w:pos="3850"/>
          <w:tab w:val="left" w:leader="underscore" w:pos="48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Семейное положение: </w:t>
      </w:r>
      <w:r>
        <w:rPr>
          <w:rFonts w:ascii="Times New Roman CYR" w:hAnsi="Times New Roman CYR" w:cs="Times New Roman CYR"/>
          <w:sz w:val="28"/>
          <w:szCs w:val="28"/>
        </w:rPr>
        <w:t>брак не зарегистрирован</w:t>
      </w:r>
    </w:p>
    <w:p w14:paraId="6000CE94" w14:textId="77777777" w:rsidR="00000000" w:rsidRDefault="00170DEA" w:rsidP="00C42A28">
      <w:pPr>
        <w:widowControl w:val="0"/>
        <w:numPr>
          <w:ilvl w:val="0"/>
          <w:numId w:val="2"/>
        </w:numPr>
        <w:tabs>
          <w:tab w:val="left" w:pos="283"/>
          <w:tab w:val="left" w:leader="underscore" w:pos="48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Здоровье мужа, возраст: </w:t>
      </w:r>
      <w:r>
        <w:rPr>
          <w:rFonts w:ascii="Times New Roman CYR" w:hAnsi="Times New Roman CYR" w:cs="Times New Roman CYR"/>
          <w:sz w:val="28"/>
          <w:szCs w:val="28"/>
        </w:rPr>
        <w:t>здоров, 40 лет</w:t>
      </w:r>
    </w:p>
    <w:p w14:paraId="1A01F3F0" w14:textId="77777777" w:rsidR="00000000" w:rsidRDefault="00170DEA" w:rsidP="00C42A28">
      <w:pPr>
        <w:widowControl w:val="0"/>
        <w:numPr>
          <w:ilvl w:val="0"/>
          <w:numId w:val="2"/>
        </w:numPr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Аллергический анамнез</w:t>
      </w:r>
      <w:r>
        <w:rPr>
          <w:rFonts w:ascii="Times New Roman CYR" w:hAnsi="Times New Roman CYR" w:cs="Times New Roman CYR"/>
          <w:sz w:val="28"/>
          <w:szCs w:val="28"/>
        </w:rPr>
        <w:t xml:space="preserve"> отрицательный</w:t>
      </w:r>
    </w:p>
    <w:p w14:paraId="57F7EE71" w14:textId="77777777" w:rsidR="00000000" w:rsidRDefault="00170DEA">
      <w:pPr>
        <w:widowControl w:val="0"/>
        <w:tabs>
          <w:tab w:val="left" w:pos="274"/>
          <w:tab w:val="left" w:pos="960"/>
          <w:tab w:val="left" w:leader="underscore" w:pos="3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Акушерско - гинекологический анамнез:</w:t>
      </w:r>
    </w:p>
    <w:p w14:paraId="5D833DFD" w14:textId="77777777" w:rsidR="00000000" w:rsidRDefault="00170DEA">
      <w:pPr>
        <w:widowControl w:val="0"/>
        <w:tabs>
          <w:tab w:val="left" w:pos="274"/>
          <w:tab w:val="left" w:pos="960"/>
          <w:tab w:val="left" w:leader="underscore" w:pos="3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Менструация с 13 лет</w:t>
      </w:r>
    </w:p>
    <w:p w14:paraId="0EEE040E" w14:textId="77777777" w:rsidR="00000000" w:rsidRDefault="00170DEA">
      <w:pPr>
        <w:widowControl w:val="0"/>
        <w:tabs>
          <w:tab w:val="left" w:pos="274"/>
          <w:tab w:val="left" w:pos="3038"/>
          <w:tab w:val="left" w:leader="underscore" w:pos="3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Начало половой жизни с 16 лет</w:t>
      </w:r>
    </w:p>
    <w:p w14:paraId="5C1E4B33" w14:textId="77777777" w:rsidR="00000000" w:rsidRDefault="00170DEA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 Гинекологические заболевания: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в 1994 году удален полип цервикального канала; кандидозный кольпит.</w:t>
      </w:r>
    </w:p>
    <w:p w14:paraId="1137D3A0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Какая это по счёту б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еременность и как она протекала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14:paraId="25BE4A6A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беременность - 2005 год, своевременные роды, 40-41 неделя, мальчик, 3150 кг/50 см, выписана на 4-е сутки</w:t>
      </w:r>
    </w:p>
    <w:p w14:paraId="10397B35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беременность - 2010 год, прерывание беременности</w:t>
      </w:r>
    </w:p>
    <w:p w14:paraId="08386AA9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беременность - 11.05.11, низкая плацента, белок в моче - 0,</w:t>
      </w:r>
      <w:r>
        <w:rPr>
          <w:rFonts w:ascii="Times New Roman CYR" w:hAnsi="Times New Roman CYR" w:cs="Times New Roman CYR"/>
          <w:sz w:val="28"/>
          <w:szCs w:val="28"/>
        </w:rPr>
        <w:t xml:space="preserve"> 03</w:t>
      </w:r>
    </w:p>
    <w:p w14:paraId="77609707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Обследование</w:t>
      </w:r>
    </w:p>
    <w:p w14:paraId="4F8EEC3E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Определение общего состояния пациентки</w:t>
      </w:r>
    </w:p>
    <w:p w14:paraId="3909D460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2. Внешний осмотр беременной</w:t>
      </w:r>
    </w:p>
    <w:p w14:paraId="49253626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</w:p>
    <w:p w14:paraId="339B3063" w14:textId="77777777" w:rsidR="00000000" w:rsidRDefault="00170DEA">
      <w:pPr>
        <w:widowControl w:val="0"/>
        <w:tabs>
          <w:tab w:val="left" w:pos="3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Конституция:</w:t>
      </w:r>
    </w:p>
    <w:p w14:paraId="639C24F9" w14:textId="77777777" w:rsidR="00000000" w:rsidRDefault="00170DEA">
      <w:pPr>
        <w:widowControl w:val="0"/>
        <w:tabs>
          <w:tab w:val="left" w:pos="3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170</w:t>
      </w:r>
    </w:p>
    <w:p w14:paraId="78434A95" w14:textId="77777777" w:rsidR="00000000" w:rsidRDefault="00170DEA">
      <w:pPr>
        <w:widowControl w:val="0"/>
        <w:tabs>
          <w:tab w:val="left" w:pos="3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Вес 83,9</w:t>
      </w:r>
    </w:p>
    <w:p w14:paraId="48912612" w14:textId="77777777" w:rsidR="00000000" w:rsidRDefault="00170DEA" w:rsidP="00C42A28">
      <w:pPr>
        <w:widowControl w:val="0"/>
        <w:numPr>
          <w:ilvl w:val="0"/>
          <w:numId w:val="3"/>
        </w:numPr>
        <w:tabs>
          <w:tab w:val="left" w:pos="336"/>
          <w:tab w:val="left" w:pos="78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Размеры и форма живота: </w:t>
      </w:r>
      <w:r>
        <w:rPr>
          <w:rFonts w:ascii="Times New Roman CYR" w:hAnsi="Times New Roman CYR" w:cs="Times New Roman CYR"/>
          <w:sz w:val="28"/>
          <w:szCs w:val="28"/>
        </w:rPr>
        <w:t>101см, продольный овоид 120/80,</w:t>
      </w:r>
    </w:p>
    <w:p w14:paraId="036E68C5" w14:textId="77777777" w:rsidR="00000000" w:rsidRDefault="00170DEA" w:rsidP="00C42A28">
      <w:pPr>
        <w:widowControl w:val="0"/>
        <w:numPr>
          <w:ilvl w:val="0"/>
          <w:numId w:val="3"/>
        </w:numPr>
        <w:tabs>
          <w:tab w:val="left" w:pos="3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Цвет слизистых и кожных покровов, языка:</w:t>
      </w:r>
    </w:p>
    <w:p w14:paraId="3DB5F414" w14:textId="77777777" w:rsidR="00000000" w:rsidRDefault="00170DEA" w:rsidP="00C42A2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Цвет слизистых и кожных по</w:t>
      </w:r>
      <w:r>
        <w:rPr>
          <w:rFonts w:ascii="Times New Roman CYR" w:hAnsi="Times New Roman CYR" w:cs="Times New Roman CYR"/>
          <w:sz w:val="28"/>
          <w:szCs w:val="28"/>
        </w:rPr>
        <w:t xml:space="preserve">кровов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</w:p>
    <w:p w14:paraId="08618B0C" w14:textId="77777777" w:rsidR="00000000" w:rsidRDefault="00170DEA" w:rsidP="00C42A2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Внешний вид языка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211FEE6E" w14:textId="77777777" w:rsidR="00000000" w:rsidRDefault="00170DEA" w:rsidP="00C42A28">
      <w:pPr>
        <w:widowControl w:val="0"/>
        <w:numPr>
          <w:ilvl w:val="12"/>
          <w:numId w:val="0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наличие отеков, их распространённость и выраженность: </w:t>
      </w:r>
      <w:r>
        <w:rPr>
          <w:rFonts w:ascii="Times New Roman CYR" w:hAnsi="Times New Roman CYR" w:cs="Times New Roman CYR"/>
          <w:sz w:val="28"/>
          <w:szCs w:val="28"/>
        </w:rPr>
        <w:t>отеков нет</w:t>
      </w:r>
    </w:p>
    <w:p w14:paraId="610AA5BC" w14:textId="77777777" w:rsidR="00000000" w:rsidRDefault="00170DEA" w:rsidP="00C42A28">
      <w:pPr>
        <w:widowControl w:val="0"/>
        <w:numPr>
          <w:ilvl w:val="12"/>
          <w:numId w:val="0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Сознание </w:t>
      </w:r>
      <w:r>
        <w:rPr>
          <w:rFonts w:ascii="Times New Roman CYR" w:hAnsi="Times New Roman CYR" w:cs="Times New Roman CYR"/>
          <w:sz w:val="28"/>
          <w:szCs w:val="28"/>
        </w:rPr>
        <w:t>- в сознании</w:t>
      </w:r>
    </w:p>
    <w:p w14:paraId="70850AD7" w14:textId="77777777" w:rsidR="00000000" w:rsidRDefault="00170DEA" w:rsidP="00C42A2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Состояние при поступлении: </w:t>
      </w:r>
      <w:r>
        <w:rPr>
          <w:rFonts w:ascii="Times New Roman CYR" w:hAnsi="Times New Roman CYR" w:cs="Times New Roman CYR"/>
          <w:sz w:val="28"/>
          <w:szCs w:val="28"/>
        </w:rPr>
        <w:t>удовл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Сердце: </w:t>
      </w:r>
      <w:r>
        <w:rPr>
          <w:rFonts w:ascii="Times New Roman CYR" w:hAnsi="Times New Roman CYR" w:cs="Times New Roman CYR"/>
          <w:sz w:val="28"/>
          <w:szCs w:val="28"/>
        </w:rPr>
        <w:t>тоны ясные</w:t>
      </w:r>
    </w:p>
    <w:p w14:paraId="3AFDC960" w14:textId="77777777" w:rsidR="00000000" w:rsidRDefault="00170DEA" w:rsidP="00C42A2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Измерение АД: </w:t>
      </w:r>
      <w:r>
        <w:rPr>
          <w:rFonts w:ascii="Times New Roman CYR" w:hAnsi="Times New Roman CYR" w:cs="Times New Roman CYR"/>
          <w:sz w:val="28"/>
          <w:szCs w:val="28"/>
        </w:rPr>
        <w:t>120/80</w:t>
      </w:r>
    </w:p>
    <w:p w14:paraId="352337AD" w14:textId="77777777" w:rsidR="00000000" w:rsidRDefault="00170DEA" w:rsidP="00C42A2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PS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78 ударов в минуту</w:t>
      </w:r>
    </w:p>
    <w:p w14:paraId="231BAC7C" w14:textId="77777777" w:rsidR="00000000" w:rsidRDefault="00170DEA" w:rsidP="00C42A2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36,7</w:t>
      </w:r>
    </w:p>
    <w:p w14:paraId="77B4D335" w14:textId="77777777" w:rsidR="00000000" w:rsidRDefault="00170DEA" w:rsidP="00C42A28">
      <w:pPr>
        <w:widowControl w:val="0"/>
        <w:numPr>
          <w:ilvl w:val="12"/>
          <w:numId w:val="0"/>
        </w:numPr>
        <w:tabs>
          <w:tab w:val="left" w:pos="78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Органы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дыхания: </w:t>
      </w:r>
      <w:r>
        <w:rPr>
          <w:rFonts w:ascii="Times New Roman CYR" w:hAnsi="Times New Roman CYR" w:cs="Times New Roman CYR"/>
          <w:sz w:val="28"/>
          <w:szCs w:val="28"/>
        </w:rPr>
        <w:t>везикулярное дыхание</w:t>
      </w:r>
    </w:p>
    <w:p w14:paraId="6F178100" w14:textId="77777777" w:rsidR="00000000" w:rsidRDefault="00170DEA" w:rsidP="00C42A2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Органы пищеварения: </w:t>
      </w:r>
      <w:r>
        <w:rPr>
          <w:rFonts w:ascii="Times New Roman CYR" w:hAnsi="Times New Roman CYR" w:cs="Times New Roman CYR"/>
          <w:sz w:val="28"/>
          <w:szCs w:val="28"/>
        </w:rPr>
        <w:t>диспепсии нет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73BCDACD" w14:textId="77777777" w:rsidR="00000000" w:rsidRDefault="00170DEA" w:rsidP="00C42A2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Мочевая система: </w:t>
      </w:r>
      <w:r>
        <w:rPr>
          <w:rFonts w:ascii="Times New Roman CYR" w:hAnsi="Times New Roman CYR" w:cs="Times New Roman CYR"/>
          <w:sz w:val="28"/>
          <w:szCs w:val="28"/>
        </w:rPr>
        <w:t>дизурии нет</w:t>
      </w:r>
    </w:p>
    <w:p w14:paraId="2F22E9C7" w14:textId="77777777" w:rsidR="00000000" w:rsidRDefault="00170DEA" w:rsidP="00C42A2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Сердцебиение плода: </w:t>
      </w:r>
      <w:r>
        <w:rPr>
          <w:rFonts w:ascii="Times New Roman CYR" w:hAnsi="Times New Roman CYR" w:cs="Times New Roman CYR"/>
          <w:sz w:val="28"/>
          <w:szCs w:val="28"/>
        </w:rPr>
        <w:t>ясное, ритмичное, 132</w:t>
      </w:r>
    </w:p>
    <w:p w14:paraId="696F4225" w14:textId="77777777" w:rsidR="00000000" w:rsidRDefault="00170DEA" w:rsidP="00C42A28">
      <w:pPr>
        <w:widowControl w:val="0"/>
        <w:numPr>
          <w:ilvl w:val="12"/>
          <w:numId w:val="0"/>
        </w:numPr>
        <w:tabs>
          <w:tab w:val="left" w:leader="underscore" w:pos="28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Шевеление плода:</w:t>
      </w:r>
      <w:r>
        <w:rPr>
          <w:rFonts w:ascii="Times New Roman CYR" w:hAnsi="Times New Roman CYR" w:cs="Times New Roman CYR"/>
          <w:sz w:val="28"/>
          <w:szCs w:val="28"/>
        </w:rPr>
        <w:t xml:space="preserve"> есть</w:t>
      </w:r>
    </w:p>
    <w:p w14:paraId="6C4970E3" w14:textId="77777777" w:rsidR="00000000" w:rsidRDefault="00170DEA" w:rsidP="00C42A2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Схватки, их характеристика: </w:t>
      </w:r>
      <w:r>
        <w:rPr>
          <w:rFonts w:ascii="Times New Roman CYR" w:hAnsi="Times New Roman CYR" w:cs="Times New Roman CYR"/>
          <w:sz w:val="28"/>
          <w:szCs w:val="28"/>
        </w:rPr>
        <w:t>начались в 8:00 30.05.11</w:t>
      </w:r>
    </w:p>
    <w:p w14:paraId="587CA06F" w14:textId="77777777" w:rsidR="00000000" w:rsidRDefault="00170DEA" w:rsidP="00C42A2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Воды: </w:t>
      </w:r>
      <w:r>
        <w:rPr>
          <w:rFonts w:ascii="Times New Roman CYR" w:hAnsi="Times New Roman CYR" w:cs="Times New Roman CYR"/>
          <w:sz w:val="28"/>
          <w:szCs w:val="28"/>
        </w:rPr>
        <w:t>отошли в</w:t>
      </w:r>
      <w:r>
        <w:rPr>
          <w:rFonts w:ascii="Times New Roman CYR" w:hAnsi="Times New Roman CYR" w:cs="Times New Roman CYR"/>
          <w:sz w:val="28"/>
          <w:szCs w:val="28"/>
        </w:rPr>
        <w:t xml:space="preserve"> 9:30 30.05.11</w:t>
      </w:r>
    </w:p>
    <w:p w14:paraId="4023B8C9" w14:textId="77777777" w:rsidR="00000000" w:rsidRDefault="00170DEA" w:rsidP="00C42A2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Размеры таза: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</w:t>
      </w:r>
      <w:r>
        <w:rPr>
          <w:rFonts w:ascii="Times New Roman CYR" w:hAnsi="Times New Roman CYR" w:cs="Times New Roman CYR"/>
          <w:sz w:val="28"/>
          <w:szCs w:val="28"/>
        </w:rPr>
        <w:t xml:space="preserve"> = 25,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</w:t>
      </w:r>
      <w:r>
        <w:rPr>
          <w:rFonts w:ascii="Times New Roman CYR" w:hAnsi="Times New Roman CYR" w:cs="Times New Roman CYR"/>
          <w:sz w:val="28"/>
          <w:szCs w:val="28"/>
        </w:rPr>
        <w:t xml:space="preserve"> = 28,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</w:t>
      </w:r>
      <w:r>
        <w:rPr>
          <w:rFonts w:ascii="Times New Roman CYR" w:hAnsi="Times New Roman CYR" w:cs="Times New Roman CYR"/>
          <w:sz w:val="28"/>
          <w:szCs w:val="28"/>
        </w:rPr>
        <w:t xml:space="preserve"> = 32,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Ext</w:t>
      </w:r>
      <w:r>
        <w:rPr>
          <w:rFonts w:ascii="Times New Roman CYR" w:hAnsi="Times New Roman CYR" w:cs="Times New Roman CYR"/>
          <w:sz w:val="28"/>
          <w:szCs w:val="28"/>
        </w:rPr>
        <w:t xml:space="preserve"> = 21</w:t>
      </w:r>
    </w:p>
    <w:p w14:paraId="3574D787" w14:textId="77777777" w:rsidR="00000000" w:rsidRDefault="00170DEA" w:rsidP="00C42A2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Оценка таза роженицы (размеров, формы):</w:t>
      </w:r>
    </w:p>
    <w:p w14:paraId="5E7D2E15" w14:textId="77777777" w:rsidR="00000000" w:rsidRDefault="00170DEA" w:rsidP="00C42A2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нормальный таз = 25-28-31-20</w:t>
      </w:r>
    </w:p>
    <w:p w14:paraId="035DC5E2" w14:textId="77777777" w:rsidR="00000000" w:rsidRDefault="00170DEA" w:rsidP="00C42A2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-- общеравномерносуженный таз = 23-26-29-18 (т.е. все размеры уменьшены на 2 и более см) -- простой пл</w:t>
      </w:r>
      <w:r>
        <w:rPr>
          <w:rFonts w:ascii="Times New Roman CYR" w:hAnsi="Times New Roman CYR" w:cs="Times New Roman CYR"/>
          <w:sz w:val="28"/>
          <w:szCs w:val="28"/>
        </w:rPr>
        <w:t>оский таз = 25-28-31-18</w:t>
      </w:r>
    </w:p>
    <w:p w14:paraId="3F7D11F2" w14:textId="77777777" w:rsidR="00000000" w:rsidRDefault="00170DEA" w:rsidP="00C42A2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-- плоскорахитический таз = 26-26-31 -17(и менее) - опасен, т.к возможны «штурмовые» роды</w:t>
      </w:r>
    </w:p>
    <w:p w14:paraId="3C263626" w14:textId="77777777" w:rsidR="00000000" w:rsidRDefault="00170DEA" w:rsidP="00C42A2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Окружность живота - </w:t>
      </w:r>
      <w:r>
        <w:rPr>
          <w:rFonts w:ascii="Times New Roman CYR" w:hAnsi="Times New Roman CYR" w:cs="Times New Roman CYR"/>
          <w:sz w:val="28"/>
          <w:szCs w:val="28"/>
        </w:rPr>
        <w:t>101 см</w:t>
      </w:r>
    </w:p>
    <w:p w14:paraId="20F8235A" w14:textId="77777777" w:rsidR="00000000" w:rsidRDefault="00170DEA" w:rsidP="00C42A2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Высота стояния дна матки - </w:t>
      </w:r>
      <w:r>
        <w:rPr>
          <w:rFonts w:ascii="Times New Roman CYR" w:hAnsi="Times New Roman CYR" w:cs="Times New Roman CYR"/>
          <w:sz w:val="28"/>
          <w:szCs w:val="28"/>
        </w:rPr>
        <w:t>38 см</w:t>
      </w:r>
    </w:p>
    <w:p w14:paraId="6A70FB79" w14:textId="77777777" w:rsidR="00000000" w:rsidRDefault="00170DEA" w:rsidP="00C42A2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Наружное акушерское исследование </w:t>
      </w:r>
      <w:r>
        <w:rPr>
          <w:rFonts w:ascii="Times New Roman CYR" w:hAnsi="Times New Roman CYR" w:cs="Times New Roman CYR"/>
          <w:sz w:val="28"/>
          <w:szCs w:val="28"/>
        </w:rPr>
        <w:t>(4 приема), с целью определить:</w:t>
      </w:r>
    </w:p>
    <w:p w14:paraId="0B6C519D" w14:textId="77777777" w:rsidR="00000000" w:rsidRDefault="00170DEA" w:rsidP="00C42A28">
      <w:pPr>
        <w:widowControl w:val="0"/>
        <w:numPr>
          <w:ilvl w:val="0"/>
          <w:numId w:val="4"/>
        </w:numPr>
        <w:tabs>
          <w:tab w:val="left" w:pos="6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</w:t>
      </w:r>
      <w:r>
        <w:rPr>
          <w:rFonts w:ascii="Times New Roman CYR" w:hAnsi="Times New Roman CYR" w:cs="Times New Roman CYR"/>
          <w:sz w:val="28"/>
          <w:szCs w:val="28"/>
        </w:rPr>
        <w:t>ры матки, форме, состояние (болезненность, напряжение) положение плода,</w:t>
      </w:r>
    </w:p>
    <w:p w14:paraId="5583A2CA" w14:textId="77777777" w:rsidR="00000000" w:rsidRDefault="00170DEA" w:rsidP="00C42A28">
      <w:pPr>
        <w:widowControl w:val="0"/>
        <w:numPr>
          <w:ilvl w:val="0"/>
          <w:numId w:val="4"/>
        </w:numPr>
        <w:tabs>
          <w:tab w:val="left" w:pos="6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или отсутствие многоплодия или многоводия,</w:t>
      </w:r>
    </w:p>
    <w:p w14:paraId="36090669" w14:textId="77777777" w:rsidR="00000000" w:rsidRDefault="00170DEA" w:rsidP="00C42A28">
      <w:pPr>
        <w:widowControl w:val="0"/>
        <w:numPr>
          <w:ilvl w:val="0"/>
          <w:numId w:val="4"/>
        </w:numPr>
        <w:tabs>
          <w:tab w:val="left" w:pos="6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и как находится предлежащая часть плода и какая (головка, таз),</w:t>
      </w:r>
    </w:p>
    <w:p w14:paraId="1347BA9F" w14:textId="77777777" w:rsidR="00000000" w:rsidRDefault="00170DEA" w:rsidP="00C42A2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1-ый прием - выявление высоты стояния дна матки и наличие</w:t>
      </w:r>
      <w:r>
        <w:rPr>
          <w:rFonts w:ascii="Times New Roman CYR" w:hAnsi="Times New Roman CYR" w:cs="Times New Roman CYR"/>
          <w:sz w:val="28"/>
          <w:szCs w:val="28"/>
        </w:rPr>
        <w:t xml:space="preserve"> в ней крупной части плода и какой (головка, таз)</w:t>
      </w:r>
    </w:p>
    <w:p w14:paraId="41CF1C62" w14:textId="77777777" w:rsidR="00000000" w:rsidRDefault="00170DEA" w:rsidP="00C42A28">
      <w:pPr>
        <w:widowControl w:val="0"/>
        <w:numPr>
          <w:ilvl w:val="0"/>
          <w:numId w:val="5"/>
        </w:numPr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высокое стояние дна матки + наличие крупной части плода (крупный плод, двойня, многоводие или тазовое предлежание)</w:t>
      </w:r>
    </w:p>
    <w:p w14:paraId="4180C567" w14:textId="77777777" w:rsidR="00000000" w:rsidRDefault="00170DEA" w:rsidP="00C42A28">
      <w:pPr>
        <w:widowControl w:val="0"/>
        <w:numPr>
          <w:ilvl w:val="0"/>
          <w:numId w:val="5"/>
        </w:numPr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низкое стояние дна матки + наличие крупной части плода в дне = маленький плод (недоно</w:t>
      </w:r>
      <w:r>
        <w:rPr>
          <w:rFonts w:ascii="Times New Roman CYR" w:hAnsi="Times New Roman CYR" w:cs="Times New Roman CYR"/>
          <w:sz w:val="28"/>
          <w:szCs w:val="28"/>
        </w:rPr>
        <w:t>шенный, гипотрофия),</w:t>
      </w:r>
    </w:p>
    <w:p w14:paraId="0421C62E" w14:textId="77777777" w:rsidR="00000000" w:rsidRDefault="00170DEA" w:rsidP="00C42A28">
      <w:pPr>
        <w:widowControl w:val="0"/>
        <w:numPr>
          <w:ilvl w:val="0"/>
          <w:numId w:val="5"/>
        </w:numPr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низкое стояние дна матки + нет крупной части плода в дне = поперечное или косое положение плода</w:t>
      </w:r>
    </w:p>
    <w:p w14:paraId="1EBC8A4F" w14:textId="77777777" w:rsidR="00000000" w:rsidRDefault="00170DEA">
      <w:pPr>
        <w:widowControl w:val="0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2-ой прием - определение положения (продольное, поперечное, косое) и позиции плода, а также выявление признаков многоводия или многоплоди</w:t>
      </w:r>
      <w:r>
        <w:rPr>
          <w:rFonts w:ascii="Times New Roman CYR" w:hAnsi="Times New Roman CYR" w:cs="Times New Roman CYR"/>
          <w:sz w:val="28"/>
          <w:szCs w:val="28"/>
        </w:rPr>
        <w:t>я,</w:t>
      </w:r>
    </w:p>
    <w:p w14:paraId="4212C9FF" w14:textId="77777777" w:rsidR="00000000" w:rsidRDefault="00170DEA">
      <w:pPr>
        <w:widowControl w:val="0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-ий прием - определение предлежащей части (головка, таз) и ее отношение к малому тазу (подвижна, прилита, во входе, не определяется)</w:t>
      </w:r>
    </w:p>
    <w:p w14:paraId="65DC188C" w14:textId="77777777" w:rsidR="00000000" w:rsidRDefault="00170DEA">
      <w:pPr>
        <w:widowControl w:val="0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-ый прием - уточнить отношение предлежащей части ко входу в м/таз</w:t>
      </w:r>
    </w:p>
    <w:p w14:paraId="47A695B1" w14:textId="77777777" w:rsidR="00000000" w:rsidRDefault="00170DEA">
      <w:pPr>
        <w:widowControl w:val="0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Метод Вастена </w:t>
      </w:r>
      <w:r>
        <w:rPr>
          <w:rFonts w:ascii="Times New Roman CYR" w:hAnsi="Times New Roman CYR" w:cs="Times New Roman CYR"/>
          <w:sz w:val="28"/>
          <w:szCs w:val="28"/>
        </w:rPr>
        <w:t>- определение степени «нависания» головк</w:t>
      </w:r>
      <w:r>
        <w:rPr>
          <w:rFonts w:ascii="Times New Roman CYR" w:hAnsi="Times New Roman CYR" w:cs="Times New Roman CYR"/>
          <w:sz w:val="28"/>
          <w:szCs w:val="28"/>
        </w:rPr>
        <w:t>и над лоном, т.е. определяем клиническое соответствие головки плода и таза матери:</w:t>
      </w:r>
    </w:p>
    <w:p w14:paraId="5CC9712E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-Признак Вастена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отрицательный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это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en-US"/>
        </w:rPr>
        <w:t>N</w:t>
      </w:r>
    </w:p>
    <w:p w14:paraId="3707CF4C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-признак Вастена «вровень» - опасно, возможно клиническое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несоответствие между головкой плода и тазом матери,</w:t>
      </w:r>
    </w:p>
    <w:p w14:paraId="41A86B6E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 Вастена положитель</w:t>
      </w:r>
      <w:r>
        <w:rPr>
          <w:rFonts w:ascii="Times New Roman CYR" w:hAnsi="Times New Roman CYR" w:cs="Times New Roman CYR"/>
          <w:sz w:val="28"/>
          <w:szCs w:val="28"/>
        </w:rPr>
        <w:t>ный - это клиническое несоответствие между головкой плода и тазом матери, т.е. клинически узкий таз.</w:t>
      </w:r>
    </w:p>
    <w:p w14:paraId="752E261C" w14:textId="77777777" w:rsidR="00000000" w:rsidRDefault="00170DEA">
      <w:pPr>
        <w:widowControl w:val="0"/>
        <w:tabs>
          <w:tab w:val="left" w:pos="3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Размеры плода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3080кг/50см</w:t>
      </w:r>
    </w:p>
    <w:p w14:paraId="0679077F" w14:textId="77777777" w:rsidR="00000000" w:rsidRDefault="00170DEA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en-US"/>
        </w:rPr>
        <w:t>DS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:</w:t>
      </w:r>
    </w:p>
    <w:p w14:paraId="6C214869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2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роды в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41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неделю беременности </w:t>
      </w:r>
    </w:p>
    <w:p w14:paraId="53E3C39A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Положение плода продольное, </w:t>
      </w:r>
      <w:r>
        <w:rPr>
          <w:rFonts w:ascii="Times New Roman CYR" w:hAnsi="Times New Roman CYR" w:cs="Times New Roman CYR"/>
          <w:sz w:val="28"/>
          <w:szCs w:val="28"/>
        </w:rPr>
        <w:t>поперечное</w:t>
      </w:r>
    </w:p>
    <w:p w14:paraId="63D3D4AB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Предлежание </w:t>
      </w:r>
      <w:r>
        <w:rPr>
          <w:rFonts w:ascii="Times New Roman CYR" w:hAnsi="Times New Roman CYR" w:cs="Times New Roman CYR"/>
          <w:sz w:val="28"/>
          <w:szCs w:val="28"/>
        </w:rPr>
        <w:t>головное</w:t>
      </w:r>
    </w:p>
    <w:p w14:paraId="50928946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Осложнения:</w:t>
      </w:r>
    </w:p>
    <w:p w14:paraId="20A92483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Низкая плацен</w:t>
      </w:r>
      <w:r>
        <w:rPr>
          <w:rFonts w:ascii="Times New Roman CYR" w:hAnsi="Times New Roman CYR" w:cs="Times New Roman CYR"/>
          <w:sz w:val="28"/>
          <w:szCs w:val="28"/>
        </w:rPr>
        <w:t>тация</w:t>
      </w:r>
    </w:p>
    <w:p w14:paraId="13EA8684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Отягощенный акушерский анамнез</w:t>
      </w:r>
    </w:p>
    <w:p w14:paraId="27373006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Отягощенный соматический анамнез</w:t>
      </w:r>
    </w:p>
    <w:p w14:paraId="0B3A2741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00B09E" w14:textId="77777777" w:rsidR="00000000" w:rsidRDefault="00170DEA">
      <w:pPr>
        <w:widowControl w:val="0"/>
        <w:tabs>
          <w:tab w:val="left" w:pos="355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Ведение родов</w:t>
      </w:r>
    </w:p>
    <w:p w14:paraId="22848C98" w14:textId="77777777" w:rsidR="00000000" w:rsidRDefault="00170DEA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роды беременная доношенность ребенок</w:t>
      </w:r>
    </w:p>
    <w:p w14:paraId="52126BF9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Ведение 1 периода родов:</w:t>
      </w:r>
    </w:p>
    <w:p w14:paraId="27C5179C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-13:50</w:t>
      </w:r>
    </w:p>
    <w:p w14:paraId="4F278194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Состояние удовлетворительное. Жалоб нет. </w:t>
      </w:r>
    </w:p>
    <w:p w14:paraId="39A2F6AA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Голова не болит. Зрение ясное.</w:t>
      </w:r>
    </w:p>
    <w:p w14:paraId="3BDDA0D0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Кожный покров и видимые сл</w:t>
      </w:r>
      <w:r>
        <w:rPr>
          <w:rFonts w:ascii="Times New Roman CYR" w:hAnsi="Times New Roman CYR" w:cs="Times New Roman CYR"/>
          <w:sz w:val="28"/>
          <w:szCs w:val="28"/>
        </w:rPr>
        <w:t>изистые обычной окраски.</w:t>
      </w:r>
    </w:p>
    <w:p w14:paraId="406F2939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80 в минуту, ритмичный, удовлетворительных свойств.</w:t>
      </w:r>
    </w:p>
    <w:p w14:paraId="038D4B80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 110/70 мм. рт. ст.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5E960E2B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Схватки через 2-3 минуты по 45 секунд хорошей силы, умеренной болезненности. Матка в промежутках расслабляется.Головка плода малым сегментом во в</w:t>
      </w:r>
      <w:r>
        <w:rPr>
          <w:rFonts w:ascii="Times New Roman CYR" w:hAnsi="Times New Roman CYR" w:cs="Times New Roman CYR"/>
          <w:sz w:val="28"/>
          <w:szCs w:val="28"/>
        </w:rPr>
        <w:t>ходе в малый таз</w:t>
      </w:r>
    </w:p>
    <w:p w14:paraId="3DAA68F4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С/б плода ясное, ритмичное 140-150 в минуту</w:t>
      </w:r>
    </w:p>
    <w:p w14:paraId="4D89309B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-14:00</w:t>
      </w:r>
    </w:p>
    <w:p w14:paraId="231A8D97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Состояние удовлетворительное. Жалоб нет. </w:t>
      </w:r>
    </w:p>
    <w:p w14:paraId="4CB6A72E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Голова не болит. Зрение ясное.</w:t>
      </w:r>
    </w:p>
    <w:p w14:paraId="16387AF0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Кожный покров и видимые слизистые обычной окраски.</w:t>
      </w:r>
    </w:p>
    <w:p w14:paraId="0FD0F9E5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80 в минуту, ритмичный, удовлетворительных свойств.</w:t>
      </w:r>
    </w:p>
    <w:p w14:paraId="5F0F7C37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</w:t>
      </w:r>
      <w:r>
        <w:rPr>
          <w:rFonts w:ascii="Times New Roman CYR" w:hAnsi="Times New Roman CYR" w:cs="Times New Roman CYR"/>
          <w:sz w:val="28"/>
          <w:szCs w:val="28"/>
        </w:rPr>
        <w:t xml:space="preserve"> 110/70 мм. рт. ст.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701D2265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Схватки через 2-3 минуты по 45 секунд хорошей силы, умеренной болезненности. Матка в промежутках расслабляется.Головка плода большим сегментом во входе в малый таз</w:t>
      </w:r>
    </w:p>
    <w:p w14:paraId="28BD636B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С/б плода ясное, ритмичное 140-150 в минуту</w:t>
      </w:r>
    </w:p>
    <w:p w14:paraId="049BDAEA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-14:10</w:t>
      </w:r>
    </w:p>
    <w:p w14:paraId="6A29EAB8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удовл</w:t>
      </w:r>
      <w:r>
        <w:rPr>
          <w:rFonts w:ascii="Times New Roman CYR" w:hAnsi="Times New Roman CYR" w:cs="Times New Roman CYR"/>
          <w:sz w:val="28"/>
          <w:szCs w:val="28"/>
        </w:rPr>
        <w:t xml:space="preserve">етворительное. Жалоб нет. </w:t>
      </w:r>
    </w:p>
    <w:p w14:paraId="651E7905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Голова не болит. Зрение ясное.</w:t>
      </w:r>
    </w:p>
    <w:p w14:paraId="5D15AF66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Кожный покров и видимые слизистые обычной окраски.</w:t>
      </w:r>
    </w:p>
    <w:p w14:paraId="23F6BC31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84 в минуту, ритмичный, удовлетворительных свойств.</w:t>
      </w:r>
    </w:p>
    <w:p w14:paraId="4B9E5900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 110/70 мм. рт. ст.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14C92D7E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Схватки через 2-3 минуты по 45 секунд хорошей силы, умеренной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болезненности. Матка в промежутках расслабляется.Головка плода в полости малого таза</w:t>
      </w:r>
    </w:p>
    <w:p w14:paraId="04E3021C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С/б плода ясное, ритмичное 140-150 в минуту</w:t>
      </w:r>
    </w:p>
    <w:p w14:paraId="13D49CA7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Подтекают светлые воды</w:t>
      </w:r>
    </w:p>
    <w:p w14:paraId="5E8A7A26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-14:20</w:t>
      </w:r>
    </w:p>
    <w:p w14:paraId="017CE896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Состояние удовлетворительное. Жалоб нет. </w:t>
      </w:r>
    </w:p>
    <w:p w14:paraId="2FF381BC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Голова не болит. Зрение ясное.</w:t>
      </w:r>
    </w:p>
    <w:p w14:paraId="2BC4C877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Кожный покров и видимые</w:t>
      </w:r>
      <w:r>
        <w:rPr>
          <w:rFonts w:ascii="Times New Roman CYR" w:hAnsi="Times New Roman CYR" w:cs="Times New Roman CYR"/>
          <w:sz w:val="28"/>
          <w:szCs w:val="28"/>
        </w:rPr>
        <w:t xml:space="preserve"> слизистые обычной окраски.</w:t>
      </w:r>
    </w:p>
    <w:p w14:paraId="374B40EE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80 в минуту, ритмичный, удовлетворительных свойств.</w:t>
      </w:r>
    </w:p>
    <w:p w14:paraId="5D06B56D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 110/70 мм. рт. ст.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656AF95A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Схватки через 2-3 минуты по 45 секунд хорошей силы, умеренной болезненности. Матка в промежутках расслабляется. Головка плода на тазовом дне</w:t>
      </w:r>
    </w:p>
    <w:p w14:paraId="53ECDAF8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/б плода ясное, ритмичное 140-150 в минуту</w:t>
      </w:r>
    </w:p>
    <w:p w14:paraId="40993DCD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Ведение 2 периода родов:</w:t>
      </w:r>
    </w:p>
    <w:p w14:paraId="51E4B5EB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:30</w:t>
      </w:r>
    </w:p>
    <w:p w14:paraId="4E23C70C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родила живого доношенного ребенка женского пола массой 3080 гр, длиной 50см без видимых травм и пороков развития. Закричал сразу после санации верхних дыхательных путей.</w:t>
      </w:r>
    </w:p>
    <w:p w14:paraId="4D97E68F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Реанимационные</w:t>
      </w:r>
      <w:r>
        <w:rPr>
          <w:rFonts w:ascii="Times New Roman CYR" w:hAnsi="Times New Roman CYR" w:cs="Times New Roman CYR"/>
          <w:sz w:val="28"/>
          <w:szCs w:val="28"/>
        </w:rPr>
        <w:t xml:space="preserve"> мероприятия не проводились</w:t>
      </w:r>
    </w:p>
    <w:p w14:paraId="5774D590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Однократное тугое обвитие пуповины вокруг шеи</w:t>
      </w:r>
    </w:p>
    <w:p w14:paraId="3831D872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Крик громкий</w:t>
      </w:r>
    </w:p>
    <w:p w14:paraId="6B494CCD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Выложен на живот матери</w:t>
      </w:r>
    </w:p>
    <w:p w14:paraId="761447EF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 по шкале Апгар: </w:t>
      </w:r>
    </w:p>
    <w:p w14:paraId="03189895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мин. 8 б</w:t>
      </w:r>
    </w:p>
    <w:p w14:paraId="61A2503D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 мин. 9б.</w:t>
      </w:r>
    </w:p>
    <w:p w14:paraId="2AED1246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Моча роженице выведена катетером, светлая.</w:t>
      </w:r>
    </w:p>
    <w:p w14:paraId="63E2D74D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-14:35</w:t>
      </w:r>
    </w:p>
    <w:p w14:paraId="106A96F1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самостоятельно отделился и выделился послед. Осмот</w:t>
      </w:r>
      <w:r>
        <w:rPr>
          <w:rFonts w:ascii="Times New Roman CYR" w:hAnsi="Times New Roman CYR" w:cs="Times New Roman CYR"/>
          <w:sz w:val="28"/>
          <w:szCs w:val="28"/>
        </w:rPr>
        <w:t xml:space="preserve">рен: плацента размерами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13х18х2см. </w:t>
      </w:r>
    </w:p>
    <w:p w14:paraId="642D5997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Кровопотеря 150 мл.</w:t>
      </w:r>
    </w:p>
    <w:p w14:paraId="3AD2DEFB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Матка плотная, безболезненная. Дно на уровне пупка.</w:t>
      </w:r>
    </w:p>
    <w:p w14:paraId="46C116F4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Лед на низ живота.</w:t>
      </w:r>
    </w:p>
    <w:p w14:paraId="789A6B53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-14:45 - операция - осмотр родовых путей</w:t>
      </w:r>
    </w:p>
    <w:p w14:paraId="57144371" w14:textId="77777777" w:rsidR="00000000" w:rsidRDefault="00170DEA">
      <w:pPr>
        <w:widowControl w:val="0"/>
        <w:tabs>
          <w:tab w:val="left" w:pos="29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Обезболивание: не проводилось</w:t>
      </w:r>
    </w:p>
    <w:p w14:paraId="3F6C1C4B" w14:textId="77777777" w:rsidR="00000000" w:rsidRDefault="00170DEA">
      <w:pPr>
        <w:widowControl w:val="0"/>
        <w:tabs>
          <w:tab w:val="left" w:leader="underscore" w:pos="4650"/>
          <w:tab w:val="left" w:leader="underscore" w:pos="72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асептических условиях шейка матки осмотрена при помощи </w:t>
      </w:r>
      <w:r>
        <w:rPr>
          <w:rFonts w:ascii="Times New Roman CYR" w:hAnsi="Times New Roman CYR" w:cs="Times New Roman CYR"/>
          <w:sz w:val="28"/>
          <w:szCs w:val="28"/>
        </w:rPr>
        <w:t xml:space="preserve">зеркал: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цела</w:t>
      </w:r>
    </w:p>
    <w:p w14:paraId="318645B5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Стенки влагалища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целы.</w:t>
      </w:r>
    </w:p>
    <w:p w14:paraId="072D1024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Целостность промежности послойно восстановлена:</w:t>
      </w:r>
    </w:p>
    <w:p w14:paraId="66D0F152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Туалет</w:t>
      </w:r>
    </w:p>
    <w:p w14:paraId="78C6B220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Первичная обработка пуповины </w:t>
      </w:r>
      <w:r>
        <w:rPr>
          <w:rFonts w:ascii="Times New Roman CYR" w:hAnsi="Times New Roman CYR" w:cs="Times New Roman CYR"/>
          <w:sz w:val="28"/>
          <w:szCs w:val="28"/>
        </w:rPr>
        <w:t>= отделение ребенка от матери. После прекращения пульсации, на пуповину наложить 2 зажима, Обработать пуповину между зажимами 5% йодом (</w:t>
      </w:r>
      <w:r>
        <w:rPr>
          <w:rFonts w:ascii="Times New Roman CYR" w:hAnsi="Times New Roman CYR" w:cs="Times New Roman CYR"/>
          <w:sz w:val="28"/>
          <w:szCs w:val="28"/>
        </w:rPr>
        <w:t>спиртом), Перерезать пуповину стерильными ножницами.</w:t>
      </w:r>
    </w:p>
    <w:p w14:paraId="79AC5F92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Обработка ребенка</w:t>
      </w:r>
    </w:p>
    <w:p w14:paraId="64DB5E3F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Ребенка показать матери,</w:t>
      </w:r>
    </w:p>
    <w:p w14:paraId="4EBB7A9E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Отсосать слизь изо рта и носа (отсосом),</w:t>
      </w:r>
    </w:p>
    <w:p w14:paraId="095BD02D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Профилактика гонобленореи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3-х-кратно через каждые 10 мин (веки новорожденного протирают стерильной ватой (отдельным ша</w:t>
      </w:r>
      <w:r>
        <w:rPr>
          <w:rFonts w:ascii="Times New Roman CYR" w:hAnsi="Times New Roman CYR" w:cs="Times New Roman CYR"/>
          <w:sz w:val="28"/>
          <w:szCs w:val="28"/>
        </w:rPr>
        <w:t>риком для каждого глаза), пальцами левой руки осторожно оттягивают нижнее веко вниз и, пользуясь стерильной пипеткой, наносят на слизистую оболочку (конъюктиву) век 1 - 2 капли стерильного 30% раствора альбуцида, а девочкам в наружные половые органы). Пере</w:t>
      </w:r>
      <w:r>
        <w:rPr>
          <w:rFonts w:ascii="Times New Roman CYR" w:hAnsi="Times New Roman CYR" w:cs="Times New Roman CYR"/>
          <w:sz w:val="28"/>
          <w:szCs w:val="28"/>
        </w:rPr>
        <w:t>нести на пеленальный столик, прикрыть пеленкой.</w:t>
      </w:r>
    </w:p>
    <w:p w14:paraId="224DFA7C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Оценка доношенного ребенка по шкале Апгар</w:t>
      </w:r>
    </w:p>
    <w:p w14:paraId="248F1A00" w14:textId="77777777" w:rsidR="00000000" w:rsidRDefault="00170DEA">
      <w:pPr>
        <w:widowControl w:val="0"/>
        <w:tabs>
          <w:tab w:val="left" w:pos="39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Сердцебиение, дыхание, мышечный тонус, рефлексы, кожа.</w:t>
      </w:r>
    </w:p>
    <w:p w14:paraId="20E53942" w14:textId="77777777" w:rsidR="00000000" w:rsidRDefault="00170DEA">
      <w:pPr>
        <w:widowControl w:val="0"/>
        <w:tabs>
          <w:tab w:val="left" w:pos="39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Максимальное количество баллов на каждый признак = 2</w:t>
      </w:r>
    </w:p>
    <w:p w14:paraId="14D268DA" w14:textId="77777777" w:rsidR="00000000" w:rsidRDefault="00170DEA">
      <w:pPr>
        <w:widowControl w:val="0"/>
        <w:tabs>
          <w:tab w:val="left" w:pos="39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Ч/з 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мин =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С-2 Д-2 М-1 Р-2 К-1</w:t>
      </w:r>
    </w:p>
    <w:p w14:paraId="670D3ECC" w14:textId="77777777" w:rsidR="00000000" w:rsidRDefault="00170DEA">
      <w:pPr>
        <w:widowControl w:val="0"/>
        <w:tabs>
          <w:tab w:val="left" w:pos="39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ч/з 5 мин =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С-2 Д-2 М-2 Р-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 К-1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022EFC84" w14:textId="77777777" w:rsidR="00000000" w:rsidRDefault="00170DEA">
      <w:pPr>
        <w:widowControl w:val="0"/>
        <w:tabs>
          <w:tab w:val="left" w:pos="52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 б. 9 б.</w:t>
      </w:r>
    </w:p>
    <w:p w14:paraId="5F9A16B6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Итого:</w:t>
      </w:r>
    </w:p>
    <w:p w14:paraId="35663E41" w14:textId="77777777" w:rsidR="00000000" w:rsidRDefault="00170DEA" w:rsidP="00C42A28">
      <w:pPr>
        <w:widowControl w:val="0"/>
        <w:numPr>
          <w:ilvl w:val="0"/>
          <w:numId w:val="6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8-10 баллов - состояние ребенка удовлетворительное,</w:t>
      </w:r>
    </w:p>
    <w:p w14:paraId="2E6F10F1" w14:textId="77777777" w:rsidR="00000000" w:rsidRDefault="00170DEA" w:rsidP="00C42A28">
      <w:pPr>
        <w:widowControl w:val="0"/>
        <w:numPr>
          <w:ilvl w:val="0"/>
          <w:numId w:val="6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6-7 баллов - состояние средней тяжести (легкая асфиксия),</w:t>
      </w:r>
    </w:p>
    <w:p w14:paraId="75E9B268" w14:textId="77777777" w:rsidR="00000000" w:rsidRDefault="00170DEA" w:rsidP="00C42A28">
      <w:pPr>
        <w:widowControl w:val="0"/>
        <w:numPr>
          <w:ilvl w:val="0"/>
          <w:numId w:val="6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4-5 и менее - состояние тяжелое (тяжелая асфиксия),</w:t>
      </w:r>
    </w:p>
    <w:p w14:paraId="216E3D37" w14:textId="77777777" w:rsidR="00000000" w:rsidRDefault="00170DEA" w:rsidP="00C42A28">
      <w:pPr>
        <w:widowControl w:val="0"/>
        <w:numPr>
          <w:ilvl w:val="0"/>
          <w:numId w:val="6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0 баллов - клиническая смерть.</w:t>
      </w:r>
    </w:p>
    <w:p w14:paraId="1D2F1D28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Вернуться к роженице</w:t>
      </w:r>
    </w:p>
    <w:p w14:paraId="337E4785" w14:textId="77777777" w:rsidR="00000000" w:rsidRDefault="00170DEA" w:rsidP="00C42A28">
      <w:pPr>
        <w:widowControl w:val="0"/>
        <w:numPr>
          <w:ilvl w:val="0"/>
          <w:numId w:val="7"/>
        </w:numPr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сти мочу катетером </w:t>
      </w:r>
      <w:r>
        <w:rPr>
          <w:rFonts w:ascii="Times New Roman CYR" w:hAnsi="Times New Roman CYR" w:cs="Times New Roman CYR"/>
          <w:sz w:val="28"/>
          <w:szCs w:val="28"/>
        </w:rPr>
        <w:t>(предварительно туалет НПО)</w:t>
      </w:r>
    </w:p>
    <w:p w14:paraId="0E8A97CE" w14:textId="77777777" w:rsidR="00000000" w:rsidRDefault="00170DEA" w:rsidP="00C42A28">
      <w:pPr>
        <w:widowControl w:val="0"/>
        <w:numPr>
          <w:ilvl w:val="0"/>
          <w:numId w:val="7"/>
        </w:numPr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Проверить наличие признаков отделения плаценты:</w:t>
      </w:r>
    </w:p>
    <w:p w14:paraId="75EE6F2F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Кюстнера-Чукалова</w:t>
      </w:r>
      <w:r>
        <w:rPr>
          <w:rFonts w:ascii="Times New Roman CYR" w:hAnsi="Times New Roman CYR" w:cs="Times New Roman CYR"/>
          <w:sz w:val="28"/>
          <w:szCs w:val="28"/>
        </w:rPr>
        <w:t xml:space="preserve"> = при нажатии ребром ладони на живот выше лона - пуповина не втягивается,</w:t>
      </w:r>
    </w:p>
    <w:p w14:paraId="572C4480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Альфельда</w:t>
      </w:r>
      <w:r>
        <w:rPr>
          <w:rFonts w:ascii="Times New Roman CYR" w:hAnsi="Times New Roman CYR" w:cs="Times New Roman CYR"/>
          <w:sz w:val="28"/>
          <w:szCs w:val="28"/>
        </w:rPr>
        <w:t xml:space="preserve"> - остаток пуповины опускается из половой щели,</w:t>
      </w:r>
    </w:p>
    <w:p w14:paraId="584CC807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Шредера</w:t>
      </w:r>
      <w:r>
        <w:rPr>
          <w:rFonts w:ascii="Times New Roman CYR" w:hAnsi="Times New Roman CYR" w:cs="Times New Roman CYR"/>
          <w:sz w:val="28"/>
          <w:szCs w:val="28"/>
        </w:rPr>
        <w:t xml:space="preserve"> - матка принимает продолговатую форму и отклоняется вправо</w:t>
      </w:r>
    </w:p>
    <w:p w14:paraId="14A2931B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Если признаки отделения последа положительные, предложить женщине родить послед, потужиться </w:t>
      </w:r>
      <w:r>
        <w:rPr>
          <w:rFonts w:ascii="Times New Roman CYR" w:hAnsi="Times New Roman CYR" w:cs="Times New Roman CYR"/>
          <w:sz w:val="28"/>
          <w:szCs w:val="28"/>
        </w:rPr>
        <w:t>(родить должна сама, не выдавливать!)</w:t>
      </w:r>
    </w:p>
    <w:p w14:paraId="3BF22F20" w14:textId="77777777" w:rsidR="00000000" w:rsidRDefault="00170DEA">
      <w:pPr>
        <w:widowControl w:val="0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Осмотр последа, оценка кровопотери 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до 300 мл):</w:t>
      </w:r>
    </w:p>
    <w:p w14:paraId="5506C0EE" w14:textId="77777777" w:rsidR="00000000" w:rsidRDefault="00170DEA">
      <w:pPr>
        <w:widowControl w:val="0"/>
        <w:tabs>
          <w:tab w:val="left" w:pos="4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Осмотреть </w:t>
      </w:r>
      <w:r>
        <w:rPr>
          <w:rFonts w:ascii="Times New Roman CYR" w:hAnsi="Times New Roman CYR" w:cs="Times New Roman CYR"/>
          <w:sz w:val="28"/>
          <w:szCs w:val="28"/>
        </w:rPr>
        <w:t>сначала с детской стороны (сосуды плаценты не должны выходить за её границы, если выходят - ищи дополнительную дольку),</w:t>
      </w:r>
    </w:p>
    <w:p w14:paraId="7F245049" w14:textId="77777777" w:rsidR="00000000" w:rsidRDefault="00170DEA" w:rsidP="00C42A28">
      <w:pPr>
        <w:widowControl w:val="0"/>
        <w:numPr>
          <w:ilvl w:val="0"/>
          <w:numId w:val="8"/>
        </w:numPr>
        <w:tabs>
          <w:tab w:val="left" w:pos="4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Осмотреть с материнской стороны - все дольки должны быть целы (возможен дефект последа),</w:t>
      </w:r>
    </w:p>
    <w:p w14:paraId="2F28FAF4" w14:textId="77777777" w:rsidR="00000000" w:rsidRDefault="00170DEA" w:rsidP="00C42A28">
      <w:pPr>
        <w:widowControl w:val="0"/>
        <w:numPr>
          <w:ilvl w:val="0"/>
          <w:numId w:val="8"/>
        </w:numPr>
        <w:tabs>
          <w:tab w:val="left" w:pos="4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оболочек (целые, рваные)</w:t>
      </w:r>
    </w:p>
    <w:p w14:paraId="523034FC" w14:textId="77777777" w:rsidR="00000000" w:rsidRDefault="00170DEA">
      <w:pPr>
        <w:widowControl w:val="0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Холод 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 низ живота.</w:t>
      </w:r>
    </w:p>
    <w:p w14:paraId="1E6D994A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Окончательная обработка пуповины плода</w:t>
      </w:r>
    </w:p>
    <w:p w14:paraId="6D9E7B61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Акушерка повторно моет руки с мылом и обрабатывает их спиртом.</w:t>
      </w:r>
    </w:p>
    <w:p w14:paraId="73F02DB9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Плодовый отрезок пуповины дополнительно обрабатывается спиртом, выжимают из него оставшуюся кровь. На расстоянии 0,5 см от пупочного кольца </w:t>
      </w:r>
      <w:r>
        <w:rPr>
          <w:rFonts w:ascii="Times New Roman CYR" w:hAnsi="Times New Roman CYR" w:cs="Times New Roman CYR"/>
          <w:sz w:val="28"/>
          <w:szCs w:val="28"/>
        </w:rPr>
        <w:t>на пуповину накладывают стерильную скобу. Пуповинный остаток над скобкой отсекают стерильными ножницами, поверхность разреза пуповины смазывают 5% раствором перманганата калия, после чего культю пуповины протирают сухой стерильной марлевой салфеткой.</w:t>
      </w:r>
    </w:p>
    <w:p w14:paraId="60170B37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</w:t>
      </w:r>
      <w:r>
        <w:rPr>
          <w:rFonts w:ascii="Times New Roman CYR" w:hAnsi="Times New Roman CYR" w:cs="Times New Roman CYR"/>
          <w:sz w:val="28"/>
          <w:szCs w:val="28"/>
        </w:rPr>
        <w:t xml:space="preserve"> наложения скобы и отсечения пуповинного остатка поверхность разреза дважды с интервалом в 3-5 мин обрабатывают 96% раствором спирта. Накладывается стерильная салфетка.</w:t>
      </w:r>
    </w:p>
    <w:p w14:paraId="6F16244E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Туалет новорожденного</w:t>
      </w:r>
    </w:p>
    <w:p w14:paraId="3F7BB0AF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Кожные покровы обрабатывают салфеткой, смоченной стерильным ва</w:t>
      </w:r>
      <w:r>
        <w:rPr>
          <w:rFonts w:ascii="Times New Roman CYR" w:hAnsi="Times New Roman CYR" w:cs="Times New Roman CYR"/>
          <w:sz w:val="28"/>
          <w:szCs w:val="28"/>
        </w:rPr>
        <w:t>зелиновым или под солнечным маслом.</w:t>
      </w:r>
    </w:p>
    <w:p w14:paraId="0735F63B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Новорожденного тщательно осматривают с целью выявления врожденных аномалий развития или повреждений, возникающих иногда в родах (перелом ключицы, плечевой кости, образование кефалогематомы и др.).</w:t>
      </w:r>
    </w:p>
    <w:p w14:paraId="3C33E1F1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Ребенка взвешивают на д</w:t>
      </w:r>
      <w:r>
        <w:rPr>
          <w:rFonts w:ascii="Times New Roman CYR" w:hAnsi="Times New Roman CYR" w:cs="Times New Roman CYR"/>
          <w:sz w:val="28"/>
          <w:szCs w:val="28"/>
        </w:rPr>
        <w:t>етских весах,</w:t>
      </w:r>
    </w:p>
    <w:p w14:paraId="2D6FB058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Измеряют рост, окружность головки по прямому размеру, окружность плечиков, отмечают признаки зрелости, незрелости и переношенности.</w:t>
      </w:r>
    </w:p>
    <w:p w14:paraId="30CCF8FC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ручки надевают браслеты из медицинской клеенки и медальон, где указываются №№ истории болезни, фамилия, им</w:t>
      </w:r>
      <w:r>
        <w:rPr>
          <w:rFonts w:ascii="Times New Roman CYR" w:hAnsi="Times New Roman CYR" w:cs="Times New Roman CYR"/>
          <w:sz w:val="28"/>
          <w:szCs w:val="28"/>
        </w:rPr>
        <w:t>я и отчество матери, пол ребенка, а также дата и время рождения.</w:t>
      </w:r>
    </w:p>
    <w:p w14:paraId="4278AD4B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Запеленать ребенка</w:t>
      </w:r>
    </w:p>
    <w:p w14:paraId="2A9CF69B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надевают стерильную теплую распашонку, заворачивают в стерильную пеленку и одеяло, оставляют на 2 ч на специальном столике, после чего переводят в отделение новорожденных.</w:t>
      </w:r>
    </w:p>
    <w:p w14:paraId="62AD6269" w14:textId="77777777" w:rsidR="00000000" w:rsidRDefault="00170DEA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Первые два часа после родов родильница должна оставаться в родильном отделении подтщательным наблюдением дежурного врача в связи возможностью возникновениягипотонического кровотечения в раннем послеродовом периоде.</w:t>
      </w:r>
    </w:p>
    <w:p w14:paraId="30A548A3" w14:textId="77777777" w:rsidR="00000000" w:rsidRDefault="00170DEA">
      <w:pPr>
        <w:widowControl w:val="0"/>
        <w:tabs>
          <w:tab w:val="left" w:pos="78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Продолжительность родов:</w:t>
      </w:r>
    </w:p>
    <w:p w14:paraId="4FE05DAB" w14:textId="77777777" w:rsidR="00000000" w:rsidRDefault="00170DEA" w:rsidP="00C42A28">
      <w:pPr>
        <w:widowControl w:val="0"/>
        <w:numPr>
          <w:ilvl w:val="0"/>
          <w:numId w:val="9"/>
        </w:numPr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период 6 ч.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20 мин</w:t>
      </w:r>
    </w:p>
    <w:p w14:paraId="6D765BC2" w14:textId="77777777" w:rsidR="00000000" w:rsidRDefault="00170DEA" w:rsidP="00C42A28">
      <w:pPr>
        <w:widowControl w:val="0"/>
        <w:numPr>
          <w:ilvl w:val="0"/>
          <w:numId w:val="9"/>
        </w:numPr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период 0 ч. 10 мин</w:t>
      </w:r>
    </w:p>
    <w:p w14:paraId="70AB1E3B" w14:textId="77777777" w:rsidR="00000000" w:rsidRDefault="00170DEA" w:rsidP="00C42A28">
      <w:pPr>
        <w:widowControl w:val="0"/>
        <w:numPr>
          <w:ilvl w:val="0"/>
          <w:numId w:val="9"/>
        </w:numPr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период 0 ч. 5 мин</w:t>
      </w:r>
    </w:p>
    <w:p w14:paraId="6FB3A7E7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-17:50</w:t>
      </w:r>
    </w:p>
    <w:p w14:paraId="5A3D4D77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Закончено в/в введение окситоцина. Состояние удовлетворительное. Жалоб нет. Голова не болит. Зрение ясное.</w:t>
      </w:r>
    </w:p>
    <w:p w14:paraId="7CD1B481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Кожные покровы и видимые слизистые обычной окраски. Пульс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78 </w:t>
      </w:r>
      <w:r>
        <w:rPr>
          <w:rFonts w:ascii="Times New Roman CYR" w:hAnsi="Times New Roman CYR" w:cs="Times New Roman CYR"/>
          <w:sz w:val="28"/>
          <w:szCs w:val="28"/>
        </w:rPr>
        <w:t>в минуту, ритмичный, удовлетвори</w:t>
      </w:r>
      <w:r>
        <w:rPr>
          <w:rFonts w:ascii="Times New Roman CYR" w:hAnsi="Times New Roman CYR" w:cs="Times New Roman CYR"/>
          <w:sz w:val="28"/>
          <w:szCs w:val="28"/>
        </w:rPr>
        <w:t xml:space="preserve">тельных свойств. АД 110/70 мм. рт. ст.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Живот мягкий, безболезненный при пальпации. Матка плотная, безболезненная. Дно на уровне пупка Выделения кровяные, умеренные. Моча выведена катетером, светлая.</w:t>
      </w:r>
    </w:p>
    <w:p w14:paraId="1406B6BF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9D76DB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Переводится в ПРО</w:t>
      </w:r>
    </w:p>
    <w:p w14:paraId="13E5959D" w14:textId="77777777" w:rsidR="00000000" w:rsidRDefault="0017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Назначения:</w:t>
      </w:r>
    </w:p>
    <w:p w14:paraId="69A96AA5" w14:textId="77777777" w:rsidR="00000000" w:rsidRDefault="00170DEA" w:rsidP="00C42A28">
      <w:pPr>
        <w:widowControl w:val="0"/>
        <w:numPr>
          <w:ilvl w:val="0"/>
          <w:numId w:val="10"/>
        </w:numPr>
        <w:tabs>
          <w:tab w:val="left" w:pos="31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 15.</w:t>
      </w:r>
    </w:p>
    <w:p w14:paraId="236D2824" w14:textId="77777777" w:rsidR="00000000" w:rsidRDefault="00170DEA" w:rsidP="00C42A28">
      <w:pPr>
        <w:widowControl w:val="0"/>
        <w:numPr>
          <w:ilvl w:val="0"/>
          <w:numId w:val="10"/>
        </w:numPr>
        <w:tabs>
          <w:tab w:val="left" w:pos="31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</w:t>
      </w:r>
      <w:r>
        <w:rPr>
          <w:rFonts w:ascii="Times New Roman CYR" w:hAnsi="Times New Roman CYR" w:cs="Times New Roman CYR"/>
          <w:sz w:val="28"/>
          <w:szCs w:val="28"/>
        </w:rPr>
        <w:t xml:space="preserve">, пульс,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t.</w:t>
      </w:r>
    </w:p>
    <w:p w14:paraId="2DA9ABA5" w14:textId="77777777" w:rsidR="00170DEA" w:rsidRDefault="00170DEA">
      <w:pPr>
        <w:widowControl w:val="0"/>
        <w:tabs>
          <w:tab w:val="left" w:pos="3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Лед на низ живота №6.</w:t>
      </w:r>
    </w:p>
    <w:sectPr w:rsidR="00170D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A284A4A"/>
    <w:lvl w:ilvl="0">
      <w:numFmt w:val="bullet"/>
      <w:lvlText w:val="*"/>
      <w:lvlJc w:val="left"/>
    </w:lvl>
  </w:abstractNum>
  <w:abstractNum w:abstractNumId="1" w15:restartNumberingAfterBreak="0">
    <w:nsid w:val="3EF02D9B"/>
    <w:multiLevelType w:val="singleLevel"/>
    <w:tmpl w:val="B5E23538"/>
    <w:lvl w:ilvl="0">
      <w:start w:val="1"/>
      <w:numFmt w:val="decimal"/>
      <w:lvlText w:val="%1.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41A7640E"/>
    <w:multiLevelType w:val="singleLevel"/>
    <w:tmpl w:val="845C31E8"/>
    <w:lvl w:ilvl="0">
      <w:start w:val="1"/>
      <w:numFmt w:val="decimal"/>
      <w:lvlText w:val="%1"/>
      <w:legacy w:legacy="1" w:legacySpace="0" w:legacyIndent="1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7C6F71BA"/>
    <w:multiLevelType w:val="singleLevel"/>
    <w:tmpl w:val="6318F18A"/>
    <w:lvl w:ilvl="0">
      <w:start w:val="1"/>
      <w:numFmt w:val="decimal"/>
      <w:lvlText w:val="%1."/>
      <w:legacy w:legacy="1" w:legacySpace="0" w:legacyIndent="224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7CB33B89"/>
    <w:multiLevelType w:val="singleLevel"/>
    <w:tmpl w:val="763EBEA0"/>
    <w:lvl w:ilvl="0">
      <w:start w:val="1"/>
      <w:numFmt w:val="decimal"/>
      <w:lvlText w:val="%1."/>
      <w:legacy w:legacy="1" w:legacySpace="0" w:legacyIndent="37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36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35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355"/>
        <w:lvlJc w:val="left"/>
        <w:rPr>
          <w:rFonts w:ascii="Symbol" w:hAnsi="Symbol" w:hint="default"/>
        </w:rPr>
      </w:lvl>
    </w:lvlOverride>
  </w:num>
  <w:num w:numId="7">
    <w:abstractNumId w:val="4"/>
  </w:num>
  <w:num w:numId="8">
    <w:abstractNumId w:val="0"/>
    <w:lvlOverride w:ilvl="0">
      <w:lvl w:ilvl="0">
        <w:numFmt w:val="bullet"/>
        <w:lvlText w:val=""/>
        <w:legacy w:legacy="1" w:legacySpace="0" w:legacyIndent="120"/>
        <w:lvlJc w:val="left"/>
        <w:rPr>
          <w:rFonts w:ascii="Symbol" w:hAnsi="Symbol" w:hint="default"/>
        </w:rPr>
      </w:lvl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28"/>
    <w:rsid w:val="00170DEA"/>
    <w:rsid w:val="00C4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3AA2F"/>
  <w14:defaultImageDpi w14:val="0"/>
  <w15:docId w15:val="{90FC4A8D-ACA8-4D6F-A39D-73CB11A9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1621</Words>
  <Characters>9241</Characters>
  <Application>Microsoft Office Word</Application>
  <DocSecurity>0</DocSecurity>
  <Lines>77</Lines>
  <Paragraphs>21</Paragraphs>
  <ScaleCrop>false</ScaleCrop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2025-01-30T12:46:00Z</dcterms:created>
  <dcterms:modified xsi:type="dcterms:W3CDTF">2025-01-30T12:46:00Z</dcterms:modified>
</cp:coreProperties>
</file>