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8796C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14:paraId="3AE6D4CA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</w:t>
      </w:r>
    </w:p>
    <w:p w14:paraId="447E17D5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14:paraId="3465270A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«Новгородский государственный университет имени Ярослава Мудрого»</w:t>
      </w:r>
    </w:p>
    <w:p w14:paraId="27976A40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Институт непрерывного педагогиче</w:t>
      </w:r>
      <w:r>
        <w:rPr>
          <w:rFonts w:ascii="Times New Roman CYR" w:hAnsi="Times New Roman CYR" w:cs="Times New Roman CYR"/>
          <w:sz w:val="28"/>
          <w:szCs w:val="28"/>
        </w:rPr>
        <w:t>ского образования</w:t>
      </w:r>
    </w:p>
    <w:p w14:paraId="76D3D4E4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теории и методики физического воспитания</w:t>
      </w:r>
    </w:p>
    <w:p w14:paraId="379B1F25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06B312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109134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F9F65A8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0BE248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FF4AE8F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D98BF3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DAC79C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289FCF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87B6DE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 по дисциплине «Зрение»</w:t>
      </w:r>
    </w:p>
    <w:p w14:paraId="0E7F475B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Рефракция</w:t>
      </w:r>
    </w:p>
    <w:p w14:paraId="43E12654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2F884E2A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B2B7F72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EC4F840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группы 4361</w:t>
      </w:r>
    </w:p>
    <w:p w14:paraId="1574A62A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Суржик О.В.</w:t>
      </w:r>
    </w:p>
    <w:p w14:paraId="371756ED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56E8862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C72D99D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1336D9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52C025E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4639A67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C273B7C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821C442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Великий Новгород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2015г.</w:t>
      </w:r>
    </w:p>
    <w:p w14:paraId="22730B5E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3287E480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255C3B1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4F4111D3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Определение понятия рефракции</w:t>
      </w:r>
    </w:p>
    <w:p w14:paraId="0E55B228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</w:rPr>
        <w:t>Виды и сп</w:t>
      </w:r>
      <w:r>
        <w:rPr>
          <w:rFonts w:ascii="Times New Roman CYR" w:hAnsi="Times New Roman CYR" w:cs="Times New Roman CYR"/>
          <w:sz w:val="28"/>
          <w:szCs w:val="28"/>
        </w:rPr>
        <w:t>особы обозначения рефракции</w:t>
      </w:r>
    </w:p>
    <w:p w14:paraId="08A06E98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Принципы коррекции зрения при различных видах рефракции</w:t>
      </w:r>
    </w:p>
    <w:p w14:paraId="0DBF6A54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035ED955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68C449EC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54DDD7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4BCF6BA7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61CABE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Зрение - это величайшая ценность для любого из нас. Зрение дает нам 80% информации об окружающем мире. Способность видеть, пожалу</w:t>
      </w:r>
      <w:r>
        <w:rPr>
          <w:rFonts w:ascii="Times New Roman CYR" w:hAnsi="Times New Roman CYR" w:cs="Times New Roman CYR"/>
          <w:sz w:val="28"/>
          <w:szCs w:val="28"/>
        </w:rPr>
        <w:t>й, важнейшее из всех восприятий окружающего мира.</w:t>
      </w:r>
    </w:p>
    <w:p w14:paraId="15ABDC81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Ученые, объясняя феномен зрения, часто сравнивают глаз с фотоаппаратом. Нормальный глаз человека может отчетливо видеть очень далеко. Световые лучи, падающие на глаз от предмета, проходят, определенным обра</w:t>
      </w:r>
      <w:r>
        <w:rPr>
          <w:rFonts w:ascii="Times New Roman CYR" w:hAnsi="Times New Roman CYR" w:cs="Times New Roman CYR"/>
          <w:sz w:val="28"/>
          <w:szCs w:val="28"/>
        </w:rPr>
        <w:t>зом преломляясь, через оптическую систему глаза и вырисовывают на сетчатке уменьшенное и перевернутое изображение. Человек видит предметы неперевернутыми благодаря работе зрительных центров головного мозга.</w:t>
      </w:r>
    </w:p>
    <w:p w14:paraId="7D36EF8A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Наши глаза способны различать около десяти миллио</w:t>
      </w:r>
      <w:r>
        <w:rPr>
          <w:rFonts w:ascii="Times New Roman CYR" w:hAnsi="Times New Roman CYR" w:cs="Times New Roman CYR"/>
          <w:sz w:val="28"/>
          <w:szCs w:val="28"/>
        </w:rPr>
        <w:t xml:space="preserve">нов градаций интенсивности света и около семи миллионов оттенков цветов. Человек, чтобы видеть, одновременно использует и глаза, и мозг, а для этого недостаточно простой аналогии с фотоаппаратом. Каждую секунду глаз посылает в мозг около миллиарда нервных </w:t>
      </w:r>
      <w:r>
        <w:rPr>
          <w:rFonts w:ascii="Times New Roman CYR" w:hAnsi="Times New Roman CYR" w:cs="Times New Roman CYR"/>
          <w:sz w:val="28"/>
          <w:szCs w:val="28"/>
        </w:rPr>
        <w:t>импульсов (более 75 процентов всей воспринимаемой нами информации).</w:t>
      </w:r>
    </w:p>
    <w:p w14:paraId="3F90878E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AD2755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Определение понятия рефракции</w:t>
      </w:r>
    </w:p>
    <w:p w14:paraId="5BCAAC10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37C6E5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1.1 </w:t>
      </w:r>
      <w:r>
        <w:rPr>
          <w:rFonts w:ascii="Times New Roman CYR" w:hAnsi="Times New Roman CYR" w:cs="Times New Roman CYR"/>
          <w:sz w:val="28"/>
          <w:szCs w:val="28"/>
        </w:rPr>
        <w:t>Виды и способы обозначения рефракции</w:t>
      </w:r>
    </w:p>
    <w:p w14:paraId="3BD5F3F1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FC3999" w14:textId="77777777" w:rsidR="00000000" w:rsidRDefault="00451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Рефракция глаза - процесс преломления световых лучей в оптической системе органа зрения, выраженная в условных </w:t>
      </w:r>
      <w:r>
        <w:rPr>
          <w:rFonts w:ascii="Times New Roman CYR" w:hAnsi="Times New Roman CYR" w:cs="Times New Roman CYR"/>
          <w:sz w:val="28"/>
          <w:szCs w:val="28"/>
        </w:rPr>
        <w:t>единицах - диоптриях. За одну диоптрию принята преломляющая сила линзы с главным фокусным расстоянием 1 м.</w:t>
      </w:r>
    </w:p>
    <w:p w14:paraId="7C3A5C46" w14:textId="77777777" w:rsidR="00000000" w:rsidRDefault="00451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5F2E463" w14:textId="67D0BBDD" w:rsidR="00000000" w:rsidRDefault="006B741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A3F7C2" wp14:editId="24CD01F4">
            <wp:extent cx="3124200" cy="2133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086A7" w14:textId="77777777" w:rsidR="00000000" w:rsidRDefault="00451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Рис. 1</w:t>
      </w:r>
    </w:p>
    <w:p w14:paraId="0AAA8299" w14:textId="77777777" w:rsidR="00000000" w:rsidRDefault="00451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A60D776" w14:textId="77777777" w:rsidR="00000000" w:rsidRDefault="00451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Сила преломления света оптической системы зависит от кривизны хрусталика и роговицы, являющихся преломляющими поверхностями, а также от расстояния их друг от друга. Светопреломляющий аппарат человеческого глаза с</w:t>
      </w:r>
      <w:r>
        <w:rPr>
          <w:rFonts w:ascii="Times New Roman CYR" w:hAnsi="Times New Roman CYR" w:cs="Times New Roman CYR"/>
          <w:sz w:val="28"/>
          <w:szCs w:val="28"/>
        </w:rPr>
        <w:t>ложно устроен. Он состоит из хрусталика, роговицы, камерной влаги, стекловидного тела. По пути к сетчатке луч света проходит четыре преломляющие поверхности: заднюю и переднюю, поверхности роговицы, а также заднюю и переднюю поверхности хрусталика. Преломл</w:t>
      </w:r>
      <w:r>
        <w:rPr>
          <w:rFonts w:ascii="Times New Roman CYR" w:hAnsi="Times New Roman CYR" w:cs="Times New Roman CYR"/>
          <w:sz w:val="28"/>
          <w:szCs w:val="28"/>
        </w:rPr>
        <w:t xml:space="preserve">яющая сила, которой обладает оптическая система глаза, в среднем составляет 59,92 диоптрии. Для рефракции глаза важна длина оси глаза, то есть расстояние от роговицы глаза до желтого пятна (в среднем 25,3 миллиметра). Таким образом,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 рефракцию глаз влияю</w:t>
      </w:r>
      <w:r>
        <w:rPr>
          <w:rFonts w:ascii="Times New Roman CYR" w:hAnsi="Times New Roman CYR" w:cs="Times New Roman CYR"/>
          <w:sz w:val="28"/>
          <w:szCs w:val="28"/>
        </w:rPr>
        <w:t>т и преломляющая сила, и длина оси, которые характеризуют оптическую установку глаза и положение основного фокуса по отношению к сетчатке.</w:t>
      </w:r>
    </w:p>
    <w:p w14:paraId="0036A655" w14:textId="77777777" w:rsidR="00000000" w:rsidRDefault="00451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рефракцию физическую и клиническую:</w:t>
      </w:r>
    </w:p>
    <w:p w14:paraId="4B97C3E6" w14:textId="77777777" w:rsidR="00000000" w:rsidRDefault="00451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физическая рефракция. У новорожденного около 80.0 дптр, а у взрослых пр</w:t>
      </w:r>
      <w:r>
        <w:rPr>
          <w:rFonts w:ascii="Times New Roman CYR" w:hAnsi="Times New Roman CYR" w:cs="Times New Roman CYR"/>
          <w:sz w:val="28"/>
          <w:szCs w:val="28"/>
        </w:rPr>
        <w:t>имерно 60.0 дптр. Однако преломляющая сила может варьировать в пределах 52.0 - 68.0 дптр. Физическая рефракция не дает представления о функциональных способностях глаза, поэтому существует понятие клинической рефракции.</w:t>
      </w:r>
    </w:p>
    <w:p w14:paraId="1843312A" w14:textId="77777777" w:rsidR="00000000" w:rsidRDefault="00451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рефракция глаза - отноше</w:t>
      </w:r>
      <w:r>
        <w:rPr>
          <w:rFonts w:ascii="Times New Roman CYR" w:hAnsi="Times New Roman CYR" w:cs="Times New Roman CYR"/>
          <w:sz w:val="28"/>
          <w:szCs w:val="28"/>
        </w:rPr>
        <w:t>ние главного фокуса сетчатки в покое аккомодации. Возможны 3 варианта положения этого фокуса:</w:t>
      </w:r>
    </w:p>
    <w:p w14:paraId="64C1DB9E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-эмметропическая рефракция (эмметропия, соразмерная клиническая рефракция) - задний фокус оптической системы глаза совпадает с сетчаткой, то есть падающие на глаз</w:t>
      </w:r>
      <w:r>
        <w:rPr>
          <w:rFonts w:ascii="Times New Roman CYR" w:hAnsi="Times New Roman CYR" w:cs="Times New Roman CYR"/>
          <w:sz w:val="28"/>
          <w:szCs w:val="28"/>
        </w:rPr>
        <w:t xml:space="preserve"> параллельные лучи от предмета собираются на его сетчатке. Эмметропы хорошо видят вдаль и вблизи благодаря подключению аккомодационного аппарата. Эмметропическая рефракция возможна в тех случаях, когда преломляющая сила оптической системы глаза и, следоват</w:t>
      </w:r>
      <w:r>
        <w:rPr>
          <w:rFonts w:ascii="Times New Roman CYR" w:hAnsi="Times New Roman CYR" w:cs="Times New Roman CYR"/>
          <w:sz w:val="28"/>
          <w:szCs w:val="28"/>
        </w:rPr>
        <w:t>ельно, ее задний фокус правильно соотнесены с переднезадним размером глаза.</w:t>
      </w:r>
    </w:p>
    <w:p w14:paraId="7C13218C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миопия (близорукость) сильная клиническая рефракция - задний фокус оптической системы глаза не совпадает с сетчаткой, а располагается перед ней. Это может быть обусловлено либо чре</w:t>
      </w:r>
      <w:r>
        <w:rPr>
          <w:rFonts w:ascii="Times New Roman CYR" w:hAnsi="Times New Roman CYR" w:cs="Times New Roman CYR"/>
          <w:sz w:val="28"/>
          <w:szCs w:val="28"/>
        </w:rPr>
        <w:t>змерно сильным оптическим преломлением глаза, или, чаще увеличенным его переднезадним размером. Близорукие люди хорошо видят вблизи и плохо вдаль.</w:t>
      </w:r>
    </w:p>
    <w:p w14:paraId="04FB004F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гиперметропия (дальнозоркость) - слабая клиническая рефракция - задний главный фокус глаза не совпадает с сет</w:t>
      </w:r>
      <w:r>
        <w:rPr>
          <w:rFonts w:ascii="Times New Roman CYR" w:hAnsi="Times New Roman CYR" w:cs="Times New Roman CYR"/>
          <w:sz w:val="28"/>
          <w:szCs w:val="28"/>
        </w:rPr>
        <w:t>чаткой, а располагается как бы за ней. Дальнозоркие люди, как правило, достаточно хорошо видят вдаль и хуже вблизи.</w:t>
      </w:r>
    </w:p>
    <w:p w14:paraId="2C478156" w14:textId="77777777" w:rsidR="00000000" w:rsidRDefault="00451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Варианты клинической рефракции.</w:t>
      </w:r>
    </w:p>
    <w:p w14:paraId="4E398148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-осевой - связан с тем, что с возрастом по мере роста глаза величина дальнозоркости уменьшается; установлена</w:t>
      </w:r>
      <w:r>
        <w:rPr>
          <w:rFonts w:ascii="Times New Roman CYR" w:hAnsi="Times New Roman CYR" w:cs="Times New Roman CYR"/>
          <w:sz w:val="28"/>
          <w:szCs w:val="28"/>
        </w:rPr>
        <w:t xml:space="preserve"> прямая связь между увеличением саггитального размера глаза и миопизацией клинической рефракции</w:t>
      </w:r>
    </w:p>
    <w:p w14:paraId="0F21741C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оптический - связан с изменением преломляющей силы оптических сред глаза.</w:t>
      </w:r>
    </w:p>
    <w:p w14:paraId="11701E8E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смешанный</w:t>
      </w:r>
    </w:p>
    <w:p w14:paraId="1550F2E6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Каждый вид клинической рефракции характеризуется определенным положением в п</w:t>
      </w:r>
      <w:r>
        <w:rPr>
          <w:rFonts w:ascii="Times New Roman CYR" w:hAnsi="Times New Roman CYR" w:cs="Times New Roman CYR"/>
          <w:sz w:val="28"/>
          <w:szCs w:val="28"/>
        </w:rPr>
        <w:t>ространстве, так называемой дальнейшей точки ясного видения (зрения) - наиболее удаленная от глаза точка, лучи, исходящие из которой соберутся на сетчатке данного глаза в покое аккомодации (рис. 1)</w:t>
      </w:r>
    </w:p>
    <w:p w14:paraId="5D8315B4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8E4846B" w14:textId="7A7A2143" w:rsidR="00000000" w:rsidRDefault="006B74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64C536" wp14:editId="3A08B0F9">
            <wp:extent cx="5143500" cy="3743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8B12C" w14:textId="77777777" w:rsidR="00000000" w:rsidRDefault="00451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Рис. 2</w:t>
      </w:r>
    </w:p>
    <w:p w14:paraId="6571B694" w14:textId="77777777" w:rsidR="00000000" w:rsidRDefault="00451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76448D" w14:textId="77777777" w:rsidR="00000000" w:rsidRDefault="00451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Принципы</w:t>
      </w:r>
      <w:r>
        <w:rPr>
          <w:rFonts w:ascii="Times New Roman CYR" w:hAnsi="Times New Roman CYR" w:cs="Times New Roman CYR"/>
          <w:sz w:val="28"/>
          <w:szCs w:val="28"/>
        </w:rPr>
        <w:t xml:space="preserve"> коррекции зрения при различных видах рефракции</w:t>
      </w:r>
    </w:p>
    <w:p w14:paraId="1230A792" w14:textId="77777777" w:rsidR="00000000" w:rsidRDefault="00451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99576A" w14:textId="77777777" w:rsidR="00000000" w:rsidRDefault="00451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 рефракции:</w:t>
      </w:r>
    </w:p>
    <w:p w14:paraId="68BB735E" w14:textId="77777777" w:rsidR="00000000" w:rsidRDefault="00451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субъективный - основанный на определении максимальной остроты зрения с коррекцией.</w:t>
      </w:r>
    </w:p>
    <w:p w14:paraId="7A45D2B5" w14:textId="77777777" w:rsidR="00000000" w:rsidRDefault="00451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скиаскопия - способ объективного определения клинической рефракции, основанный на наблюдении</w:t>
      </w:r>
      <w:r>
        <w:rPr>
          <w:rFonts w:ascii="Times New Roman CYR" w:hAnsi="Times New Roman CYR" w:cs="Times New Roman CYR"/>
          <w:sz w:val="28"/>
          <w:szCs w:val="28"/>
        </w:rPr>
        <w:t xml:space="preserve"> за движением теней, получаемых в области зрачка при освещении последнего. Для установления ее степени обычно применяют метод нейтрализации движения тени.</w:t>
      </w:r>
    </w:p>
    <w:p w14:paraId="63B169BB" w14:textId="77777777" w:rsidR="00000000" w:rsidRDefault="00451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рефрактометрия.</w:t>
      </w:r>
    </w:p>
    <w:p w14:paraId="28320E11" w14:textId="77777777" w:rsidR="00000000" w:rsidRDefault="00451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Чтобы определить степень близорукости и дальнозоркости используют единицу измерения, </w:t>
      </w:r>
      <w:r>
        <w:rPr>
          <w:rFonts w:ascii="Times New Roman CYR" w:hAnsi="Times New Roman CYR" w:cs="Times New Roman CYR"/>
          <w:sz w:val="28"/>
          <w:szCs w:val="28"/>
        </w:rPr>
        <w:t>которую используют для обозначения силы преломления оптических стекол. Данная единица преломления называется диоптрия, а процедура - рефрактометрия. В диоптриях вычисляют преломляющую силу выпуклых, вогнутых, рассеивающих и собирающих лучи света линз. Опти</w:t>
      </w:r>
      <w:r>
        <w:rPr>
          <w:rFonts w:ascii="Times New Roman CYR" w:hAnsi="Times New Roman CYR" w:cs="Times New Roman CYR"/>
          <w:sz w:val="28"/>
          <w:szCs w:val="28"/>
        </w:rPr>
        <w:t>ческие стекла могут улучшить зрение при дальнозоркости и близорукости.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</w:p>
    <w:p w14:paraId="23526191" w14:textId="77777777" w:rsidR="00000000" w:rsidRDefault="00451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2A75C4C7" w14:textId="78A9E09D" w:rsidR="00000000" w:rsidRDefault="006B741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EE8CA5" wp14:editId="668ADF6A">
            <wp:extent cx="2228850" cy="2228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ADC9D" w14:textId="77777777" w:rsidR="00000000" w:rsidRDefault="00451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Рис. 3</w:t>
      </w:r>
    </w:p>
    <w:p w14:paraId="52BE301A" w14:textId="77777777" w:rsidR="00000000" w:rsidRDefault="00451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54830B5" w14:textId="77777777" w:rsidR="00000000" w:rsidRDefault="00451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Рефракцию глаза пациента тоже определяют при помощи оптических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стекол либо более точных приборов (рефрактомеров). Иногда в одном глазу соч</w:t>
      </w:r>
      <w:r>
        <w:rPr>
          <w:rFonts w:ascii="Times New Roman CYR" w:hAnsi="Times New Roman CYR" w:cs="Times New Roman CYR"/>
          <w:sz w:val="28"/>
          <w:szCs w:val="28"/>
        </w:rPr>
        <w:t>етаются различные рефракции либо разные степени одной рефракции. К примеру, глаз по вертикали может обладать дальнозоркой рефракцией, а по горизонтали близорукой. Зависит это от приобретенной или врожденной различающейся кривизны роговицы в двух разных мер</w:t>
      </w:r>
      <w:r>
        <w:rPr>
          <w:rFonts w:ascii="Times New Roman CYR" w:hAnsi="Times New Roman CYR" w:cs="Times New Roman CYR"/>
          <w:sz w:val="28"/>
          <w:szCs w:val="28"/>
        </w:rPr>
        <w:t>идианах. Зрение при этом значительно снижено. Описанный оптический дефект глаза носит название астигматизм, что с латыни переводится, как «отсутствие фокусной точки».</w:t>
      </w:r>
    </w:p>
    <w:p w14:paraId="1D8189BD" w14:textId="77777777" w:rsidR="00000000" w:rsidRDefault="00451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обоих глазах рефракция тоже не всегда бывает одинаковой. Например, может быть установле</w:t>
      </w:r>
      <w:r>
        <w:rPr>
          <w:rFonts w:ascii="Times New Roman CYR" w:hAnsi="Times New Roman CYR" w:cs="Times New Roman CYR"/>
          <w:sz w:val="28"/>
          <w:szCs w:val="28"/>
        </w:rPr>
        <w:t>на дальнозоркость одного глаза и близорукость другого. Это состояние называется анизометропия. Нормальное зрение обоих глаз называется бинокулярным (стереоскопическим), обеспечивающим четкое восприятие окружающих предметов, а также правильное определение и</w:t>
      </w:r>
      <w:r>
        <w:rPr>
          <w:rFonts w:ascii="Times New Roman CYR" w:hAnsi="Times New Roman CYR" w:cs="Times New Roman CYR"/>
          <w:sz w:val="28"/>
          <w:szCs w:val="28"/>
        </w:rPr>
        <w:t>х местонахождения в пространстве.</w:t>
      </w:r>
    </w:p>
    <w:p w14:paraId="0D8DE66A" w14:textId="77777777" w:rsidR="00000000" w:rsidRDefault="00451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Коррекция миопии, гиперметропии и астигматизма заключается в перемещении изображения на сетчатку, в результате чего человек начинает видеть предметы чётко. Это осуществляется консервативным или хирургическим методами.</w:t>
      </w:r>
    </w:p>
    <w:p w14:paraId="17CD2051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</w:t>
      </w:r>
      <w:r>
        <w:rPr>
          <w:rFonts w:ascii="Times New Roman CYR" w:hAnsi="Times New Roman CYR" w:cs="Times New Roman CYR"/>
          <w:sz w:val="28"/>
          <w:szCs w:val="28"/>
        </w:rPr>
        <w:t>ый метод - это использование очков или контактных линз. По оптическому действию очковые линзы разделяются на стигматические (сферические), астигматические, призматические и эйконические (афокальные). Первый и второй виды могут сочетаться с третьим и четвер</w:t>
      </w:r>
      <w:r>
        <w:rPr>
          <w:rFonts w:ascii="Times New Roman CYR" w:hAnsi="Times New Roman CYR" w:cs="Times New Roman CYR"/>
          <w:sz w:val="28"/>
          <w:szCs w:val="28"/>
        </w:rPr>
        <w:t>тым.</w:t>
      </w:r>
    </w:p>
    <w:p w14:paraId="335D728F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положению главного фокуса стигматические и астигматические линзы разделяются на собирательные, обозначаемые знаком «+», и рассеивающие, обозначаемые знаком «-»..</w:t>
      </w:r>
    </w:p>
    <w:p w14:paraId="23009518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форме преломляющих поверхностей линзы бывают:</w:t>
      </w:r>
    </w:p>
    <w:p w14:paraId="68647596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би-формы - обе поверхности линзы выпу</w:t>
      </w:r>
      <w:r>
        <w:rPr>
          <w:rFonts w:ascii="Times New Roman CYR" w:hAnsi="Times New Roman CYR" w:cs="Times New Roman CYR"/>
          <w:sz w:val="28"/>
          <w:szCs w:val="28"/>
        </w:rPr>
        <w:t>клые или вогнутые;</w:t>
      </w:r>
    </w:p>
    <w:p w14:paraId="70FFDA59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плав-формы - одна из поверхностей плоская, другая выпуклая или вогнутая;</w:t>
      </w:r>
    </w:p>
    <w:p w14:paraId="226886E3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мениски - одна поверхность выпуклая, другая вогнутая. В настоящее время линзы би- и план-формы почти не применяются, так как в них велик астигматизм косых пучков.</w:t>
      </w:r>
    </w:p>
    <w:p w14:paraId="1F0B845D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 числу оптических зон линзы могут быть одно- и многофокальными. Многофокальные линзы служат для улучшения четкости видения предметов, находящихся на разных расстояниях, и применяются при ослабленной аккомодационной способности.</w:t>
      </w:r>
    </w:p>
    <w:p w14:paraId="17E1ABB8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Сферические линзы (обе пове</w:t>
      </w:r>
      <w:r>
        <w:rPr>
          <w:rFonts w:ascii="Times New Roman CYR" w:hAnsi="Times New Roman CYR" w:cs="Times New Roman CYR"/>
          <w:sz w:val="28"/>
          <w:szCs w:val="28"/>
        </w:rPr>
        <w:t>рхности сферические или одна из них плоская). Они бывают:</w:t>
      </w:r>
    </w:p>
    <w:p w14:paraId="478573B5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собирательные линзы - усиливающие рефракцию глаза, обозначаются знаком(+), назначаются для коррекции гиперметропии и пресбиопии;</w:t>
      </w:r>
    </w:p>
    <w:p w14:paraId="65B4B3A1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рассеивающие линзы - ослабляющие рефракцию глаза, обозначаются знаком</w:t>
      </w:r>
      <w:r>
        <w:rPr>
          <w:rFonts w:ascii="Times New Roman CYR" w:hAnsi="Times New Roman CYR" w:cs="Times New Roman CYR"/>
          <w:sz w:val="28"/>
          <w:szCs w:val="28"/>
        </w:rPr>
        <w:t xml:space="preserve"> (-), применяются для коррекции близорукости;</w:t>
      </w:r>
    </w:p>
    <w:p w14:paraId="605C0F43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цилиндрические линзы - могут быть собирательными или рассеивающими применяются для коррекции простого (прямого или обратного) астигматизма;</w:t>
      </w:r>
    </w:p>
    <w:p w14:paraId="46C26D22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сфероцилиндрические стекла - назначаются для исправления сложного или </w:t>
      </w:r>
      <w:r>
        <w:rPr>
          <w:rFonts w:ascii="Times New Roman CYR" w:hAnsi="Times New Roman CYR" w:cs="Times New Roman CYR"/>
          <w:sz w:val="28"/>
          <w:szCs w:val="28"/>
        </w:rPr>
        <w:t>смешанного астигматизма;</w:t>
      </w:r>
    </w:p>
    <w:p w14:paraId="2BE18B7E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призматические - применяют при гетерофории (скрытом косоглазии).</w:t>
      </w:r>
    </w:p>
    <w:p w14:paraId="06B127F6" w14:textId="77777777" w:rsidR="00000000" w:rsidRDefault="00451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метод - это проведение рефракционных, то есть, изменяющих преломление, операций:</w:t>
      </w:r>
    </w:p>
    <w:p w14:paraId="5556AAE8" w14:textId="77777777" w:rsidR="00000000" w:rsidRDefault="00451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Лазерный кератомилез (ЛАСИК);</w:t>
      </w:r>
    </w:p>
    <w:p w14:paraId="78E77C5D" w14:textId="77777777" w:rsidR="00000000" w:rsidRDefault="00451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Фоторефрактивная кератэктомия (ФРК);</w:t>
      </w:r>
    </w:p>
    <w:p w14:paraId="639B062D" w14:textId="77777777" w:rsidR="00000000" w:rsidRDefault="00451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Импл</w:t>
      </w:r>
      <w:r>
        <w:rPr>
          <w:rFonts w:ascii="Times New Roman CYR" w:hAnsi="Times New Roman CYR" w:cs="Times New Roman CYR"/>
          <w:sz w:val="28"/>
          <w:szCs w:val="28"/>
        </w:rPr>
        <w:t>антация положительной или отрицательной ИОЛ;</w:t>
      </w:r>
    </w:p>
    <w:p w14:paraId="4D48D911" w14:textId="77777777" w:rsidR="00000000" w:rsidRDefault="00451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Введение интрастромальных сегментов;</w:t>
      </w:r>
    </w:p>
    <w:p w14:paraId="7EBC5084" w14:textId="77777777" w:rsidR="00000000" w:rsidRDefault="00451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Радиальная кератотомия (РКТ);</w:t>
      </w:r>
    </w:p>
    <w:p w14:paraId="1969D503" w14:textId="77777777" w:rsidR="00000000" w:rsidRDefault="00451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Удаление прозрачного хрусталика (УПХ);</w:t>
      </w:r>
    </w:p>
    <w:p w14:paraId="0C1D8DB7" w14:textId="77777777" w:rsidR="00000000" w:rsidRDefault="00451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Термокератокоагуляция (ТКК);</w:t>
      </w:r>
    </w:p>
    <w:p w14:paraId="64D24CBE" w14:textId="77777777" w:rsidR="00000000" w:rsidRDefault="00451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Хирургичекая коррекция - применяется в основном при близорукости,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</w:t>
      </w:r>
      <w:r>
        <w:rPr>
          <w:rFonts w:ascii="Times New Roman CYR" w:hAnsi="Times New Roman CYR" w:cs="Times New Roman CYR"/>
          <w:sz w:val="28"/>
          <w:szCs w:val="28"/>
        </w:rPr>
        <w:t>полняется операция Сато (Япония), модифицированная Федоровым: производятся 4 разреза по периферии роговицы. Недостатки:</w:t>
      </w:r>
    </w:p>
    <w:p w14:paraId="72D6F5C1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-операционный риск</w:t>
      </w:r>
    </w:p>
    <w:p w14:paraId="3B9EDA0F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надо оперировать, по сути вариант нормы</w:t>
      </w:r>
    </w:p>
    <w:p w14:paraId="58204F7C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разреза остаются рубчики, которые работают как отражатели</w:t>
      </w:r>
    </w:p>
    <w:p w14:paraId="6A96204F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запрещено дел</w:t>
      </w:r>
      <w:r>
        <w:rPr>
          <w:rFonts w:ascii="Times New Roman CYR" w:hAnsi="Times New Roman CYR" w:cs="Times New Roman CYR"/>
          <w:sz w:val="28"/>
          <w:szCs w:val="28"/>
        </w:rPr>
        <w:t>ать призывникам</w:t>
      </w:r>
    </w:p>
    <w:p w14:paraId="1C6275DB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травмах роговицы разрывается по рубчикам</w:t>
      </w:r>
    </w:p>
    <w:p w14:paraId="08500F67" w14:textId="77777777" w:rsidR="00000000" w:rsidRDefault="00451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 высокая анизоэйкония в сочетании с невозможностью носить линзы.</w:t>
      </w:r>
    </w:p>
    <w:p w14:paraId="026BA8C8" w14:textId="77777777" w:rsidR="00000000" w:rsidRDefault="00451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коррекция производится контактными линзами. Появились линзы в середине 50-х годов. Одеваются прямо на глаз. Преиму</w:t>
      </w:r>
      <w:r>
        <w:rPr>
          <w:rFonts w:ascii="Times New Roman CYR" w:hAnsi="Times New Roman CYR" w:cs="Times New Roman CYR"/>
          <w:sz w:val="28"/>
          <w:szCs w:val="28"/>
        </w:rPr>
        <w:t>щества контактных линз:</w:t>
      </w:r>
    </w:p>
    <w:p w14:paraId="7736A345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-отсутствие анизоэйконии при разнице между глаза более 2 дпитр - явление диплопии вследствие разности рефракции. Анизоэйкония - состояние при котором на сетчатке обоих глаз размер изображений объекта разный.</w:t>
      </w:r>
    </w:p>
    <w:p w14:paraId="06228B21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мягкие линзы могут носит</w:t>
      </w:r>
      <w:r>
        <w:rPr>
          <w:rFonts w:ascii="Times New Roman CYR" w:hAnsi="Times New Roman CYR" w:cs="Times New Roman CYR"/>
          <w:sz w:val="28"/>
          <w:szCs w:val="28"/>
        </w:rPr>
        <w:t>ься длительно, пропускают кислород, то есть не нарушают питания роговицы.</w:t>
      </w:r>
    </w:p>
    <w:p w14:paraId="76401B2C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рефракция глаз оптический близорукость</w:t>
      </w:r>
    </w:p>
    <w:p w14:paraId="145F4AF1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CABF04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14:paraId="4B0ED086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6276E1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Казалось бы, развитие методов рефрактометрии и исследования функций зрения достигло такого уровня, что выбор оптимального средств</w:t>
      </w:r>
      <w:r>
        <w:rPr>
          <w:rFonts w:ascii="Times New Roman CYR" w:hAnsi="Times New Roman CYR" w:cs="Times New Roman CYR"/>
          <w:sz w:val="28"/>
          <w:szCs w:val="28"/>
        </w:rPr>
        <w:t>а коррекции представляет собой чисто механическую задачу, которая может решаться по строгому алгоритму и даже автоматизированными системами.</w:t>
      </w:r>
    </w:p>
    <w:p w14:paraId="6677532D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для выписывания правильных, «комфортных» очков необходимы субъективный контроль и уточнение всех элементов к</w:t>
      </w:r>
      <w:r>
        <w:rPr>
          <w:rFonts w:ascii="Times New Roman CYR" w:hAnsi="Times New Roman CYR" w:cs="Times New Roman CYR"/>
          <w:sz w:val="28"/>
          <w:szCs w:val="28"/>
        </w:rPr>
        <w:t>оррекции. В тенденции к автоматизации обозначилось два направления. Первое заключается в механизации и компьютеризации самого процесса смены пробных линз перед глазами пациента. Второе направление вообще исключает помещение пробных линз перед глазами. Их д</w:t>
      </w:r>
      <w:r>
        <w:rPr>
          <w:rFonts w:ascii="Times New Roman CYR" w:hAnsi="Times New Roman CYR" w:cs="Times New Roman CYR"/>
          <w:sz w:val="28"/>
          <w:szCs w:val="28"/>
        </w:rPr>
        <w:t>ействие заменяет оптическая система, посредством которой пациенту показывают тестовые знаки.</w:t>
      </w:r>
    </w:p>
    <w:p w14:paraId="0ABEE375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работ Волластона, Оствальта, Чернинга, казалось, раз и навсегда была найдена оптимальная форма менисковых очковых линз, дающих наименьшие аберрации и,</w:t>
      </w:r>
      <w:r>
        <w:rPr>
          <w:rFonts w:ascii="Times New Roman CYR" w:hAnsi="Times New Roman CYR" w:cs="Times New Roman CYR"/>
          <w:sz w:val="28"/>
          <w:szCs w:val="28"/>
        </w:rPr>
        <w:t xml:space="preserve"> следовательно, наиболее четкое и неискаженное изображение в глазу. Однако если вставлять эти линзы в современные оправы, имеющие большую площадь и нередко причудливую форму, то масса очков, особенно с линзами высоких рефракций, достигает слишком большой в</w:t>
      </w:r>
      <w:r>
        <w:rPr>
          <w:rFonts w:ascii="Times New Roman CYR" w:hAnsi="Times New Roman CYR" w:cs="Times New Roman CYR"/>
          <w:sz w:val="28"/>
          <w:szCs w:val="28"/>
        </w:rPr>
        <w:t>еличины. Поэтому идет поиск возможностей уменьшения массы очковых линз при увеличении диаметра. Во-первых, широко применяют органические материалы, различные полимерные материалы повышенной твердости. Во-вторых, применяются марки силикатного стекла с высок</w:t>
      </w:r>
      <w:r>
        <w:rPr>
          <w:rFonts w:ascii="Times New Roman CYR" w:hAnsi="Times New Roman CYR" w:cs="Times New Roman CYR"/>
          <w:sz w:val="28"/>
          <w:szCs w:val="28"/>
        </w:rPr>
        <w:t>им показателем преломления. Это позволяет изготовлять линзы высоких рефракций с меньшей кривизной поверхностей и, следовательно, меньшей толщины. В-третьих, линзы высоких рефракций делают лентикулярными, т. е. только центральная часть их отмечается активны</w:t>
      </w:r>
      <w:r>
        <w:rPr>
          <w:rFonts w:ascii="Times New Roman CYR" w:hAnsi="Times New Roman CYR" w:cs="Times New Roman CYR"/>
          <w:sz w:val="28"/>
          <w:szCs w:val="28"/>
        </w:rPr>
        <w:t>м оптическим действием, периферия же является афокальной, образуется поверхностями равной кривизны.</w:t>
      </w:r>
    </w:p>
    <w:p w14:paraId="5828A784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Литературы</w:t>
      </w:r>
    </w:p>
    <w:p w14:paraId="2AAF4CA5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1C19AE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Аветисов Э.С., Ковалевский Е.И., Хватова А.В. Руководство по детской офтальмологии. - М: Медицина, 2008. - 496 с.</w:t>
      </w:r>
    </w:p>
    <w:p w14:paraId="2B11E37B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Копаева В.Г. Гла</w:t>
      </w:r>
      <w:r>
        <w:rPr>
          <w:rFonts w:ascii="Times New Roman CYR" w:hAnsi="Times New Roman CYR" w:cs="Times New Roman CYR"/>
          <w:sz w:val="28"/>
          <w:szCs w:val="28"/>
        </w:rPr>
        <w:t>зные болезни. - М.: Медицина, 2002. - 560 с.</w:t>
      </w:r>
    </w:p>
    <w:p w14:paraId="6850B328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Розенблюм Ю.З. Оптометрия. - Спб: Гиппократ, 1996. - 320 с.</w:t>
      </w:r>
    </w:p>
    <w:p w14:paraId="7AF5FEB0" w14:textId="77777777" w:rsidR="00000000" w:rsidRDefault="004513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Сидоренко Е.И. Офтальмология. - М.:ГЭОТАР-МЕД, 2002. - 408 с.</w:t>
      </w:r>
    </w:p>
    <w:p w14:paraId="4A389B20" w14:textId="77777777" w:rsidR="00451387" w:rsidRDefault="004513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Титов И.И. Скиаскопия. Многотомное руководство по глазным болезням. - М.: Мир, 1962</w:t>
      </w:r>
      <w:r>
        <w:rPr>
          <w:rFonts w:ascii="Times New Roman CYR" w:hAnsi="Times New Roman CYR" w:cs="Times New Roman CYR"/>
          <w:sz w:val="28"/>
          <w:szCs w:val="28"/>
        </w:rPr>
        <w:t xml:space="preserve"> - Т. 1. - Кн. 1.</w:t>
      </w:r>
    </w:p>
    <w:sectPr w:rsidR="0045138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17"/>
    <w:rsid w:val="00451387"/>
    <w:rsid w:val="006B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C9CDF"/>
  <w14:defaultImageDpi w14:val="0"/>
  <w15:docId w15:val="{F79ADAC6-D908-4BFE-B4A7-0EDD92BA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1798</Words>
  <Characters>10251</Characters>
  <Application>Microsoft Office Word</Application>
  <DocSecurity>0</DocSecurity>
  <Lines>85</Lines>
  <Paragraphs>24</Paragraphs>
  <ScaleCrop>false</ScaleCrop>
  <Company/>
  <LinksUpToDate>false</LinksUpToDate>
  <CharactersWithSpaces>12025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2025-01-02T07:57:00Z</dcterms:created>
  <dcterms:modified xsi:type="dcterms:W3CDTF">2025-01-02T07:57:00Z</dcterms:modified>
</cp:coreProperties>
</file>