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A47D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Физиолого-гигиеническое обоснование режима дня детей и подростков</w:t>
      </w:r>
    </w:p>
    <w:p w14:paraId="170C31A5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9D93F70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Режим дня</w:t>
      </w:r>
    </w:p>
    <w:p w14:paraId="2E6383E1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AC72090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Режим дня</w:t>
      </w:r>
      <w:r>
        <w:rPr>
          <w:color w:val="000000"/>
          <w:sz w:val="28"/>
          <w:szCs w:val="28"/>
        </w:rPr>
        <w:t xml:space="preserve"> - это </w:t>
      </w:r>
      <w:r>
        <w:rPr>
          <w:i/>
          <w:iCs/>
          <w:color w:val="000000"/>
          <w:sz w:val="28"/>
          <w:szCs w:val="28"/>
        </w:rPr>
        <w:t>распределение времени на все виды деятельности и отдыха в течение суток с учетом возраста и состояния здоровья</w:t>
      </w:r>
      <w:r>
        <w:rPr>
          <w:color w:val="000000"/>
          <w:sz w:val="28"/>
          <w:szCs w:val="28"/>
        </w:rPr>
        <w:t>. В основе рационального режима - закономерно</w:t>
      </w:r>
      <w:r>
        <w:rPr>
          <w:color w:val="000000"/>
          <w:sz w:val="28"/>
          <w:szCs w:val="28"/>
        </w:rPr>
        <w:t>сти динамики работоспособности в течение дня, недели.</w:t>
      </w:r>
    </w:p>
    <w:p w14:paraId="0438F548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Режим дня</w:t>
      </w:r>
      <w:r>
        <w:rPr>
          <w:color w:val="000000"/>
          <w:sz w:val="28"/>
          <w:szCs w:val="28"/>
        </w:rPr>
        <w:t xml:space="preserve"> считается </w:t>
      </w:r>
      <w:r>
        <w:rPr>
          <w:i/>
          <w:iCs/>
          <w:color w:val="000000"/>
          <w:sz w:val="28"/>
          <w:szCs w:val="28"/>
        </w:rPr>
        <w:t>правильным</w:t>
      </w:r>
      <w:r>
        <w:rPr>
          <w:color w:val="000000"/>
          <w:sz w:val="28"/>
          <w:szCs w:val="28"/>
        </w:rPr>
        <w:t>, если предусматривает достаточное время для необходимых элементов жизнедеятельности и обеспечивает на протяжении всего периода бодрствования высокую работоспособность. Пра</w:t>
      </w:r>
      <w:r>
        <w:rPr>
          <w:color w:val="000000"/>
          <w:sz w:val="28"/>
          <w:szCs w:val="28"/>
        </w:rPr>
        <w:t>вильно организованный режим дня создает у ребенка ровное, бодрое настроение, интерес к учебной или творческой деятельности, играм, способствует нормальному развитию.</w:t>
      </w:r>
    </w:p>
    <w:p w14:paraId="18266AC7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имеет большое значение для детей, у которых </w:t>
      </w:r>
      <w:r>
        <w:rPr>
          <w:i/>
          <w:iCs/>
          <w:color w:val="000000"/>
          <w:sz w:val="28"/>
          <w:szCs w:val="28"/>
        </w:rPr>
        <w:t>переутомление</w:t>
      </w:r>
      <w:r>
        <w:rPr>
          <w:color w:val="000000"/>
          <w:sz w:val="28"/>
          <w:szCs w:val="28"/>
        </w:rPr>
        <w:t xml:space="preserve"> приводит к </w:t>
      </w:r>
      <w:r>
        <w:rPr>
          <w:i/>
          <w:iCs/>
          <w:color w:val="000000"/>
          <w:sz w:val="28"/>
          <w:szCs w:val="28"/>
        </w:rPr>
        <w:t>истощению нервн</w:t>
      </w:r>
      <w:r>
        <w:rPr>
          <w:i/>
          <w:iCs/>
          <w:color w:val="000000"/>
          <w:sz w:val="28"/>
          <w:szCs w:val="28"/>
        </w:rPr>
        <w:t>ой системы</w:t>
      </w:r>
      <w:r>
        <w:rPr>
          <w:color w:val="000000"/>
          <w:sz w:val="28"/>
          <w:szCs w:val="28"/>
        </w:rPr>
        <w:t xml:space="preserve">. При соблюдении четкого режима вырабатывается определенный биологический ритм функционирования организма, т.е. вырабатывается динамический стереотип в виде </w:t>
      </w:r>
      <w:r>
        <w:rPr>
          <w:i/>
          <w:iCs/>
          <w:color w:val="000000"/>
          <w:sz w:val="28"/>
          <w:szCs w:val="28"/>
        </w:rPr>
        <w:t>системы чередующихся условных рефлексов</w:t>
      </w:r>
      <w:r>
        <w:rPr>
          <w:color w:val="000000"/>
          <w:sz w:val="28"/>
          <w:szCs w:val="28"/>
        </w:rPr>
        <w:t xml:space="preserve">. Закрепляясь, они облегчают организму выполнение </w:t>
      </w:r>
      <w:r>
        <w:rPr>
          <w:color w:val="000000"/>
          <w:sz w:val="28"/>
          <w:szCs w:val="28"/>
        </w:rPr>
        <w:t>его работы, поскольку создают условия и возможности внутренней физиологической подготовки к предстоящей деятельности. При ежедневных занятиях умственным или физическим трудом, который происходит в одни и те же часы, организм как бы «подводится» к повышенно</w:t>
      </w:r>
      <w:r>
        <w:rPr>
          <w:color w:val="000000"/>
          <w:sz w:val="28"/>
          <w:szCs w:val="28"/>
        </w:rPr>
        <w:t>й работоспособности, т.е. способности «собраться».</w:t>
      </w:r>
    </w:p>
    <w:p w14:paraId="14DB20CC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же самое происходит при </w:t>
      </w:r>
      <w:r>
        <w:rPr>
          <w:i/>
          <w:iCs/>
          <w:color w:val="000000"/>
          <w:sz w:val="28"/>
          <w:szCs w:val="28"/>
        </w:rPr>
        <w:t>регулярном режиме питания</w:t>
      </w:r>
      <w:r>
        <w:rPr>
          <w:color w:val="000000"/>
          <w:sz w:val="28"/>
          <w:szCs w:val="28"/>
        </w:rPr>
        <w:t xml:space="preserve">. К «запрограммированному» времени происходит интенсивное выделение пищеварительного сока, повышается перистальтика кишечника, что </w:t>
      </w:r>
      <w:r>
        <w:rPr>
          <w:color w:val="000000"/>
          <w:sz w:val="28"/>
          <w:szCs w:val="28"/>
        </w:rPr>
        <w:lastRenderedPageBreak/>
        <w:t>способствует и обеспеч</w:t>
      </w:r>
      <w:r>
        <w:rPr>
          <w:color w:val="000000"/>
          <w:sz w:val="28"/>
          <w:szCs w:val="28"/>
        </w:rPr>
        <w:t xml:space="preserve">ивает эффективное пищеварение. Необходимо помнить, что существующие ритмы организма </w:t>
      </w:r>
      <w:r>
        <w:rPr>
          <w:i/>
          <w:iCs/>
          <w:color w:val="000000"/>
          <w:sz w:val="28"/>
          <w:szCs w:val="28"/>
        </w:rPr>
        <w:t>не являются самостоятельными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</w:rPr>
        <w:t>независимыми</w:t>
      </w:r>
      <w:r>
        <w:rPr>
          <w:color w:val="000000"/>
          <w:sz w:val="28"/>
          <w:szCs w:val="28"/>
        </w:rPr>
        <w:t>, а связаны с колебаниями внешней среды, определяющимися, главным образом, сменой дня и ночи, а также колебаниями циклов, соответ</w:t>
      </w:r>
      <w:r>
        <w:rPr>
          <w:color w:val="000000"/>
          <w:sz w:val="28"/>
          <w:szCs w:val="28"/>
        </w:rPr>
        <w:t>ствующих месяцу, сезону года и т.п.</w:t>
      </w:r>
    </w:p>
    <w:p w14:paraId="3585F70B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дня дошкольников</w:t>
      </w:r>
    </w:p>
    <w:p w14:paraId="6F633F07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Режим дня дошкольников</w:t>
      </w:r>
      <w:r>
        <w:rPr>
          <w:color w:val="000000"/>
          <w:sz w:val="28"/>
          <w:szCs w:val="28"/>
        </w:rPr>
        <w:t xml:space="preserve"> должен строиться в соответствии с периодами повышения и спада его физической активности. В режиме дня дошкольника предусматриваются следующие основные компоненты: 1) </w:t>
      </w:r>
      <w:r>
        <w:rPr>
          <w:i/>
          <w:iCs/>
          <w:color w:val="000000"/>
          <w:sz w:val="28"/>
          <w:szCs w:val="28"/>
        </w:rPr>
        <w:t xml:space="preserve">учебные </w:t>
      </w:r>
      <w:r>
        <w:rPr>
          <w:i/>
          <w:iCs/>
          <w:color w:val="000000"/>
          <w:sz w:val="28"/>
          <w:szCs w:val="28"/>
        </w:rPr>
        <w:t>занятия</w:t>
      </w:r>
      <w:r>
        <w:rPr>
          <w:color w:val="000000"/>
          <w:sz w:val="28"/>
          <w:szCs w:val="28"/>
        </w:rPr>
        <w:t xml:space="preserve"> в периоды подъема работоспособности в детском саду и дома; 2) </w:t>
      </w:r>
      <w:r>
        <w:rPr>
          <w:i/>
          <w:iCs/>
          <w:color w:val="000000"/>
          <w:sz w:val="28"/>
          <w:szCs w:val="28"/>
        </w:rPr>
        <w:t>отдых</w:t>
      </w:r>
      <w:r>
        <w:rPr>
          <w:color w:val="000000"/>
          <w:sz w:val="28"/>
          <w:szCs w:val="28"/>
        </w:rPr>
        <w:t xml:space="preserve"> с максимальным пребыванием на открытом воздухе; 3) регулярное и достаточное </w:t>
      </w:r>
      <w:r>
        <w:rPr>
          <w:i/>
          <w:iCs/>
          <w:color w:val="000000"/>
          <w:sz w:val="28"/>
          <w:szCs w:val="28"/>
        </w:rPr>
        <w:t>питание</w:t>
      </w:r>
      <w:r>
        <w:rPr>
          <w:color w:val="000000"/>
          <w:sz w:val="28"/>
          <w:szCs w:val="28"/>
        </w:rPr>
        <w:t xml:space="preserve">; 4) гигиенически полноценный дневной и ночной </w:t>
      </w:r>
      <w:r>
        <w:rPr>
          <w:i/>
          <w:iCs/>
          <w:color w:val="000000"/>
          <w:sz w:val="28"/>
          <w:szCs w:val="28"/>
        </w:rPr>
        <w:t>сон</w:t>
      </w:r>
      <w:r>
        <w:rPr>
          <w:color w:val="000000"/>
          <w:sz w:val="28"/>
          <w:szCs w:val="28"/>
        </w:rPr>
        <w:t>. Кроме того, в режиме дня должно быть отведено</w:t>
      </w:r>
      <w:r>
        <w:rPr>
          <w:color w:val="000000"/>
          <w:sz w:val="28"/>
          <w:szCs w:val="28"/>
        </w:rPr>
        <w:t xml:space="preserve"> время для </w:t>
      </w:r>
      <w:r>
        <w:rPr>
          <w:i/>
          <w:iCs/>
          <w:color w:val="000000"/>
          <w:sz w:val="28"/>
          <w:szCs w:val="28"/>
        </w:rPr>
        <w:t>свободных занятий</w:t>
      </w:r>
      <w:r>
        <w:rPr>
          <w:color w:val="000000"/>
          <w:sz w:val="28"/>
          <w:szCs w:val="28"/>
        </w:rPr>
        <w:t xml:space="preserve"> по собственному выбору (рисование и другая творческая деятельность, подвижные и сюжетно-ролевые игры и пр.).</w:t>
      </w:r>
    </w:p>
    <w:p w14:paraId="4D75EE2C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для сохранения здоровья детей компонентом режима дня является </w:t>
      </w:r>
      <w:r>
        <w:rPr>
          <w:i/>
          <w:iCs/>
          <w:color w:val="000000"/>
          <w:sz w:val="28"/>
          <w:szCs w:val="28"/>
        </w:rPr>
        <w:t>пребывание на открытом воздухе</w:t>
      </w:r>
      <w:r>
        <w:rPr>
          <w:color w:val="000000"/>
          <w:sz w:val="28"/>
          <w:szCs w:val="28"/>
        </w:rPr>
        <w:t>, желательно в днев</w:t>
      </w:r>
      <w:r>
        <w:rPr>
          <w:color w:val="000000"/>
          <w:sz w:val="28"/>
          <w:szCs w:val="28"/>
        </w:rPr>
        <w:t>ные часы при наличии ультрафиолетового излучения.</w:t>
      </w:r>
    </w:p>
    <w:p w14:paraId="403EE6ED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Достаточный по продолжительности </w:t>
      </w:r>
      <w:r>
        <w:rPr>
          <w:i/>
          <w:iCs/>
          <w:color w:val="000000"/>
          <w:sz w:val="28"/>
          <w:szCs w:val="28"/>
        </w:rPr>
        <w:t>ночной сон</w:t>
      </w:r>
      <w:r>
        <w:rPr>
          <w:color w:val="000000"/>
          <w:sz w:val="28"/>
          <w:szCs w:val="28"/>
        </w:rPr>
        <w:t xml:space="preserve"> необходим дошкольникам для восстановления их умственной работоспособности, а в целом для нормального их роста и развития. Поэтому гигиенический норматив ночного с</w:t>
      </w:r>
      <w:r>
        <w:rPr>
          <w:color w:val="000000"/>
          <w:sz w:val="28"/>
          <w:szCs w:val="28"/>
        </w:rPr>
        <w:t xml:space="preserve">на для детей должен </w:t>
      </w:r>
      <w:r>
        <w:rPr>
          <w:i/>
          <w:iCs/>
          <w:color w:val="000000"/>
          <w:sz w:val="28"/>
          <w:szCs w:val="28"/>
        </w:rPr>
        <w:t>строго соблюдаться</w:t>
      </w:r>
      <w:r>
        <w:rPr>
          <w:color w:val="000000"/>
          <w:sz w:val="28"/>
          <w:szCs w:val="28"/>
        </w:rPr>
        <w:t xml:space="preserve"> в семьях.</w:t>
      </w:r>
    </w:p>
    <w:p w14:paraId="482DDCE0" w14:textId="77777777" w:rsidR="00000000" w:rsidRDefault="007040EC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Общие рекомендации по режиму дня ребенка</w:t>
      </w:r>
    </w:p>
    <w:p w14:paraId="227F61DB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дня необходимо соблюдать </w:t>
      </w:r>
      <w:r>
        <w:rPr>
          <w:i/>
          <w:iCs/>
          <w:color w:val="000000"/>
          <w:sz w:val="28"/>
          <w:szCs w:val="28"/>
        </w:rPr>
        <w:t>с первых дней жизни малыша</w:t>
      </w:r>
      <w:r>
        <w:rPr>
          <w:color w:val="000000"/>
          <w:sz w:val="28"/>
          <w:szCs w:val="28"/>
        </w:rPr>
        <w:t>. От этого зависит его здоровье и правильное развитие. Всегда одни и те же часы кормления, сна, бодрствования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налаживают деятельность организма малыша</w:t>
      </w:r>
      <w:r>
        <w:rPr>
          <w:color w:val="000000"/>
          <w:sz w:val="28"/>
          <w:szCs w:val="28"/>
        </w:rPr>
        <w:t>, облегчают матери уход за ним. При этом, взрослые должны быть сами очень дисциплинированы.</w:t>
      </w:r>
    </w:p>
    <w:p w14:paraId="0BD9D84B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настоящее время специалисты </w:t>
      </w:r>
      <w:r>
        <w:rPr>
          <w:i/>
          <w:iCs/>
          <w:color w:val="000000"/>
          <w:sz w:val="28"/>
          <w:szCs w:val="28"/>
        </w:rPr>
        <w:t>не рекомендуют</w:t>
      </w:r>
      <w:r>
        <w:rPr>
          <w:color w:val="000000"/>
          <w:sz w:val="28"/>
          <w:szCs w:val="28"/>
        </w:rPr>
        <w:t xml:space="preserve"> строго соблюдать расписание кормления, сна и бодрствования. Более того, утверж</w:t>
      </w:r>
      <w:r>
        <w:rPr>
          <w:color w:val="000000"/>
          <w:sz w:val="28"/>
          <w:szCs w:val="28"/>
        </w:rPr>
        <w:t>дают, что младенцу не надо мешать в выборе собственного ритма жизни. Возможно, стихийность режима на первых неделях жизни подходят наилучшим образом малышу, но на практике встречается с многочисленными препятствиями.</w:t>
      </w:r>
    </w:p>
    <w:p w14:paraId="3F4B5E88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родильном доме малыша приучают к опре</w:t>
      </w:r>
      <w:r>
        <w:rPr>
          <w:color w:val="000000"/>
          <w:sz w:val="28"/>
          <w:szCs w:val="28"/>
        </w:rPr>
        <w:t>деленной регулярности, что связано с работой отделения. К тому же новорожденный имеет ограниченные возможности выражать свои потребности и желания. Конечно, это плач, но ведь плачет он и тогда, когда мокрый, и тогда, когда голоден, и когда ему холодно и т.</w:t>
      </w:r>
      <w:r>
        <w:rPr>
          <w:color w:val="000000"/>
          <w:sz w:val="28"/>
          <w:szCs w:val="28"/>
        </w:rPr>
        <w:t>д. По возвращении домой, казалось бы, появилась возможность «дать свободу» малышу, но тогда не будут досыпать родители, а это нежелательно. Нормальный сон, как давно известно, это здоровье членов семьи, покой и благоденствие. Ко всему полноценный сон матер</w:t>
      </w:r>
      <w:r>
        <w:rPr>
          <w:color w:val="000000"/>
          <w:sz w:val="28"/>
          <w:szCs w:val="28"/>
        </w:rPr>
        <w:t>и - это хорошая лактация, а следовательно, сытый и здоровый малыш.</w:t>
      </w:r>
    </w:p>
    <w:p w14:paraId="49766478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F919FF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Основные положения режима</w:t>
      </w:r>
    </w:p>
    <w:p w14:paraId="386733A3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A34D28C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Основные положения режима</w:t>
      </w:r>
      <w:r>
        <w:rPr>
          <w:color w:val="000000"/>
          <w:sz w:val="28"/>
          <w:szCs w:val="28"/>
        </w:rPr>
        <w:t xml:space="preserve"> представляют простые, но необходимые требования:</w:t>
      </w:r>
    </w:p>
    <w:p w14:paraId="077E3901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выполнение различных видов деятельности в строго определенное время;</w:t>
      </w:r>
    </w:p>
    <w:p w14:paraId="105D7D4F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рациональ</w:t>
      </w:r>
      <w:r>
        <w:rPr>
          <w:color w:val="000000"/>
          <w:sz w:val="28"/>
          <w:szCs w:val="28"/>
        </w:rPr>
        <w:t>ное чередование работы и отдыха;</w:t>
      </w:r>
    </w:p>
    <w:p w14:paraId="6D9CFE09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регулярное и полноценное питание, не менее 3 раз в день в одни и те же часы;</w:t>
      </w:r>
    </w:p>
    <w:p w14:paraId="3ACAA445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занятия целенаправленной двигательной (физической) нагрузкой, не менее 6 часов в неделю;</w:t>
      </w:r>
    </w:p>
    <w:p w14:paraId="0B0CAE6E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пребывание на свежем воздухе, не менее 2-3 часов в </w:t>
      </w:r>
      <w:r>
        <w:rPr>
          <w:color w:val="000000"/>
          <w:sz w:val="28"/>
          <w:szCs w:val="28"/>
        </w:rPr>
        <w:t>день;</w:t>
      </w:r>
    </w:p>
    <w:p w14:paraId="008C70C1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строгое соблюдение гигиены сна, не менее 8 часов в сутки, желательно </w:t>
      </w:r>
      <w:r>
        <w:rPr>
          <w:color w:val="000000"/>
          <w:sz w:val="28"/>
          <w:szCs w:val="28"/>
        </w:rPr>
        <w:lastRenderedPageBreak/>
        <w:t>ночной сон в одно и то же время.</w:t>
      </w:r>
    </w:p>
    <w:p w14:paraId="26CE57D5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этих правил способствует укреплению здоровья, повышает жизненный стимул, продлевает функционирование всех систем организма на долгие го</w:t>
      </w:r>
      <w:r>
        <w:rPr>
          <w:color w:val="000000"/>
          <w:sz w:val="28"/>
          <w:szCs w:val="28"/>
        </w:rPr>
        <w:t>ды.</w:t>
      </w:r>
    </w:p>
    <w:p w14:paraId="550C574D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7E10E8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1.3 Утомление и переутомление</w:t>
      </w:r>
    </w:p>
    <w:p w14:paraId="605B740A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F7F82B8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Утомление</w:t>
      </w:r>
      <w:r>
        <w:rPr>
          <w:color w:val="000000"/>
          <w:sz w:val="28"/>
          <w:szCs w:val="28"/>
        </w:rPr>
        <w:t xml:space="preserve"> - это физиологическое состояние организма, проявляющееся во </w:t>
      </w:r>
      <w:r>
        <w:rPr>
          <w:i/>
          <w:iCs/>
          <w:color w:val="000000"/>
          <w:sz w:val="28"/>
          <w:szCs w:val="28"/>
        </w:rPr>
        <w:t>временном снижении</w:t>
      </w:r>
      <w:r>
        <w:rPr>
          <w:color w:val="000000"/>
          <w:sz w:val="28"/>
          <w:szCs w:val="28"/>
        </w:rPr>
        <w:t xml:space="preserve"> его </w:t>
      </w:r>
      <w:r>
        <w:rPr>
          <w:i/>
          <w:iCs/>
          <w:color w:val="000000"/>
          <w:sz w:val="28"/>
          <w:szCs w:val="28"/>
        </w:rPr>
        <w:t xml:space="preserve">работоспособности </w:t>
      </w:r>
      <w:r>
        <w:rPr>
          <w:color w:val="000000"/>
          <w:sz w:val="28"/>
          <w:szCs w:val="28"/>
        </w:rPr>
        <w:t>в результате проведенной работы.</w:t>
      </w:r>
    </w:p>
    <w:p w14:paraId="49C69393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Ведущими причинами утомления являются </w:t>
      </w:r>
      <w:r>
        <w:rPr>
          <w:i/>
          <w:iCs/>
          <w:color w:val="000000"/>
          <w:sz w:val="28"/>
          <w:szCs w:val="28"/>
        </w:rPr>
        <w:t>нарушения</w:t>
      </w:r>
      <w:r>
        <w:rPr>
          <w:color w:val="000000"/>
          <w:sz w:val="28"/>
          <w:szCs w:val="28"/>
        </w:rPr>
        <w:t xml:space="preserve"> в слаженности функциониров</w:t>
      </w:r>
      <w:r>
        <w:rPr>
          <w:color w:val="000000"/>
          <w:sz w:val="28"/>
          <w:szCs w:val="28"/>
        </w:rPr>
        <w:t>ания органов и систем. Так, нарушается обмен веществ в периферическом нервно-мышечном аппарате, угнетается активность ферментативных систем, понижается возбудимость и проводимость сигналов, происходят биохимические и биофизические изменения рецептивных и с</w:t>
      </w:r>
      <w:r>
        <w:rPr>
          <w:color w:val="000000"/>
          <w:sz w:val="28"/>
          <w:szCs w:val="28"/>
        </w:rPr>
        <w:t>ократительных элементов структуры мышц. В центральной нервной системе наблюдается снижение возбудимости и ослабление возбуждения нервных центров из-за мощной проприоцептивной импульсации. В эндокринной системе наблюдается либо гиперфункция при эмоционально</w:t>
      </w:r>
      <w:r>
        <w:rPr>
          <w:color w:val="000000"/>
          <w:sz w:val="28"/>
          <w:szCs w:val="28"/>
        </w:rPr>
        <w:t>м напряжении, либо гиперфункция при длительной и истощающей мышечной работе.</w:t>
      </w:r>
    </w:p>
    <w:p w14:paraId="62185A39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в вегетативных системах дыхания и кровообращения связаны с ослаблением сократительной способности мышц сердца и мышц аппарата внешнего дыхания. Ухудшается кислородно-тра</w:t>
      </w:r>
      <w:r>
        <w:rPr>
          <w:color w:val="000000"/>
          <w:sz w:val="28"/>
          <w:szCs w:val="28"/>
        </w:rPr>
        <w:t>нспортная функция крови.</w:t>
      </w:r>
    </w:p>
    <w:p w14:paraId="5B4A2528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>
        <w:rPr>
          <w:b/>
          <w:bCs/>
          <w:i/>
          <w:iCs/>
          <w:color w:val="000000"/>
          <w:sz w:val="28"/>
          <w:szCs w:val="28"/>
        </w:rPr>
        <w:t>утомление</w:t>
      </w:r>
      <w:r>
        <w:rPr>
          <w:i/>
          <w:iCs/>
          <w:color w:val="000000"/>
          <w:sz w:val="28"/>
          <w:szCs w:val="28"/>
        </w:rPr>
        <w:t xml:space="preserve"> является сложнейшим физиологическим процессом, начинающимся в высших отделах нервной системы и распространяющимся на другие системы организма.</w:t>
      </w:r>
    </w:p>
    <w:p w14:paraId="46805150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Различают </w:t>
      </w:r>
      <w:r>
        <w:rPr>
          <w:i/>
          <w:iCs/>
          <w:color w:val="000000"/>
          <w:sz w:val="28"/>
          <w:szCs w:val="28"/>
        </w:rPr>
        <w:t>субъективные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</w:rPr>
        <w:t>объективные</w:t>
      </w:r>
      <w:r>
        <w:rPr>
          <w:color w:val="000000"/>
          <w:sz w:val="28"/>
          <w:szCs w:val="28"/>
        </w:rPr>
        <w:t xml:space="preserve"> признаки утомления. Утомле</w:t>
      </w:r>
      <w:r>
        <w:rPr>
          <w:color w:val="000000"/>
          <w:sz w:val="28"/>
          <w:szCs w:val="28"/>
        </w:rPr>
        <w:t xml:space="preserve">нию, как правило, предшествует чувство усталости. </w:t>
      </w:r>
      <w:r>
        <w:rPr>
          <w:i/>
          <w:iCs/>
          <w:color w:val="000000"/>
          <w:sz w:val="28"/>
          <w:szCs w:val="28"/>
        </w:rPr>
        <w:t>Усталость</w:t>
      </w:r>
      <w:r>
        <w:rPr>
          <w:color w:val="000000"/>
          <w:sz w:val="28"/>
          <w:szCs w:val="28"/>
        </w:rPr>
        <w:t xml:space="preserve"> - сигнал, предупреждающий организм о дезорганизации в первичной деятельности коры мозга. К чувствам, связанным с усталостью можно отнести: чувство голода, жажда, боли и т.д.</w:t>
      </w:r>
    </w:p>
    <w:p w14:paraId="43BC457A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Невнимательное отношен</w:t>
      </w:r>
      <w:r>
        <w:rPr>
          <w:i/>
          <w:iCs/>
          <w:color w:val="000000"/>
          <w:sz w:val="28"/>
          <w:szCs w:val="28"/>
        </w:rPr>
        <w:t xml:space="preserve">ие к чувству усталости ребенка, которое заложено в особенностях умственного труда, приводит к переутомлению, к </w:t>
      </w:r>
      <w:r>
        <w:rPr>
          <w:i/>
          <w:iCs/>
          <w:color w:val="000000"/>
          <w:sz w:val="28"/>
          <w:szCs w:val="28"/>
        </w:rPr>
        <w:lastRenderedPageBreak/>
        <w:t>перенапряжению</w:t>
      </w:r>
      <w:r>
        <w:rPr>
          <w:b/>
          <w:bCs/>
          <w:color w:val="000000"/>
          <w:sz w:val="28"/>
          <w:szCs w:val="28"/>
        </w:rPr>
        <w:t>.</w:t>
      </w:r>
    </w:p>
    <w:p w14:paraId="28C223E0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Переутомление</w:t>
      </w:r>
      <w:r>
        <w:rPr>
          <w:color w:val="000000"/>
          <w:sz w:val="28"/>
          <w:szCs w:val="28"/>
        </w:rPr>
        <w:t xml:space="preserve"> - это крайняя степень утомления, находящаяся уже на грани с патологией. Переутомление может быть результатом больши</w:t>
      </w:r>
      <w:r>
        <w:rPr>
          <w:color w:val="000000"/>
          <w:sz w:val="28"/>
          <w:szCs w:val="28"/>
        </w:rPr>
        <w:t xml:space="preserve">х физических и умственных нагрузок. Часто переутомление вызывают и </w:t>
      </w:r>
      <w:r>
        <w:rPr>
          <w:i/>
          <w:iCs/>
          <w:color w:val="000000"/>
          <w:sz w:val="28"/>
          <w:szCs w:val="28"/>
        </w:rPr>
        <w:t>неправильный образ жизни, недостаточный сон, неправильный режим дня</w:t>
      </w:r>
      <w:r>
        <w:rPr>
          <w:color w:val="000000"/>
          <w:sz w:val="28"/>
          <w:szCs w:val="28"/>
        </w:rPr>
        <w:t xml:space="preserve"> и т.д. К переутомлению приводят </w:t>
      </w:r>
      <w:r>
        <w:rPr>
          <w:i/>
          <w:iCs/>
          <w:color w:val="000000"/>
          <w:sz w:val="28"/>
          <w:szCs w:val="28"/>
        </w:rPr>
        <w:t>ошибки в методике подготовки, недостаточный отдых</w:t>
      </w:r>
      <w:r>
        <w:rPr>
          <w:color w:val="000000"/>
          <w:sz w:val="28"/>
          <w:szCs w:val="28"/>
        </w:rPr>
        <w:t>. В состоянии хронического переутомлени</w:t>
      </w:r>
      <w:r>
        <w:rPr>
          <w:color w:val="000000"/>
          <w:sz w:val="28"/>
          <w:szCs w:val="28"/>
        </w:rPr>
        <w:t xml:space="preserve">я организм становится </w:t>
      </w:r>
      <w:r>
        <w:rPr>
          <w:i/>
          <w:iCs/>
          <w:color w:val="000000"/>
          <w:sz w:val="28"/>
          <w:szCs w:val="28"/>
        </w:rPr>
        <w:t>более уязвимым</w:t>
      </w:r>
      <w:r>
        <w:rPr>
          <w:color w:val="000000"/>
          <w:sz w:val="28"/>
          <w:szCs w:val="28"/>
        </w:rPr>
        <w:t xml:space="preserve">, снижается его </w:t>
      </w:r>
      <w:r>
        <w:rPr>
          <w:i/>
          <w:iCs/>
          <w:color w:val="000000"/>
          <w:sz w:val="28"/>
          <w:szCs w:val="28"/>
        </w:rPr>
        <w:t>сопротивляемость к инфекционным заболеваниям</w:t>
      </w:r>
      <w:r>
        <w:rPr>
          <w:color w:val="000000"/>
          <w:sz w:val="28"/>
          <w:szCs w:val="28"/>
        </w:rPr>
        <w:t>. Таким образом, если утомление углубляется и не сменяется охранительным торможением, то можно говорить о переутомлении.</w:t>
      </w:r>
    </w:p>
    <w:p w14:paraId="3AE717F3" w14:textId="77777777" w:rsidR="00000000" w:rsidRDefault="007040E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При умелом распределении в течение дня </w:t>
      </w:r>
      <w:r>
        <w:rPr>
          <w:i/>
          <w:iCs/>
          <w:color w:val="000000"/>
          <w:sz w:val="28"/>
          <w:szCs w:val="28"/>
        </w:rPr>
        <w:t>умственного и физического труда можно добиться высоких результатов в воспитании и образовании ребенка, а также в его работоспособности.</w:t>
      </w:r>
    </w:p>
    <w:p w14:paraId="4E8E9B5F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Сон</w:t>
      </w:r>
      <w:r>
        <w:rPr>
          <w:color w:val="000000"/>
          <w:sz w:val="28"/>
          <w:szCs w:val="28"/>
        </w:rPr>
        <w:t xml:space="preserve"> - эффективный способ снятия </w:t>
      </w:r>
      <w:r>
        <w:rPr>
          <w:i/>
          <w:iCs/>
          <w:color w:val="000000"/>
          <w:sz w:val="28"/>
          <w:szCs w:val="28"/>
        </w:rPr>
        <w:t>умственного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</w:rPr>
        <w:t>физического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напряжения</w:t>
      </w:r>
      <w:r>
        <w:rPr>
          <w:color w:val="000000"/>
          <w:sz w:val="28"/>
          <w:szCs w:val="28"/>
        </w:rPr>
        <w:t>. Во время сна происходят изменения всей жизнедеятел</w:t>
      </w:r>
      <w:r>
        <w:rPr>
          <w:color w:val="000000"/>
          <w:sz w:val="28"/>
          <w:szCs w:val="28"/>
        </w:rPr>
        <w:t xml:space="preserve">ьности организма, уменьшается расход энергии, восстанавливаются и начинают функционировать системы, которые понесли </w:t>
      </w:r>
      <w:r>
        <w:rPr>
          <w:i/>
          <w:iCs/>
          <w:color w:val="000000"/>
          <w:sz w:val="28"/>
          <w:szCs w:val="28"/>
        </w:rPr>
        <w:t>сверхнагрузку</w:t>
      </w:r>
      <w:r>
        <w:rPr>
          <w:color w:val="000000"/>
          <w:sz w:val="28"/>
          <w:szCs w:val="28"/>
        </w:rPr>
        <w:t xml:space="preserve"> (переутомление или болезненные изменения). Сон устраняет утомление и предупреждает истощение нервных клеток. Происходит накопл</w:t>
      </w:r>
      <w:r>
        <w:rPr>
          <w:color w:val="000000"/>
          <w:sz w:val="28"/>
          <w:szCs w:val="28"/>
        </w:rPr>
        <w:t>ение богатых энергией фосфорных соединений, при этом повышаются защитные силы организма. Хронические недосыпания способствуют появлению неврозов, ухудшению функциональных и снижению защитных сил организма.</w:t>
      </w:r>
    </w:p>
    <w:p w14:paraId="4FEB5A09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Снятие утомления</w:t>
      </w:r>
    </w:p>
    <w:p w14:paraId="12E9F2E6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Для снятия утомления полезно дела</w:t>
      </w:r>
      <w:r>
        <w:rPr>
          <w:color w:val="000000"/>
          <w:sz w:val="28"/>
          <w:szCs w:val="28"/>
        </w:rPr>
        <w:t>ть следующие несложные, но достаточно эффективные упражнения.</w:t>
      </w:r>
    </w:p>
    <w:p w14:paraId="34181D0C" w14:textId="77777777" w:rsidR="00000000" w:rsidRDefault="007040E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Упражнения для нормализации мозгового кровообращения:</w:t>
      </w:r>
    </w:p>
    <w:p w14:paraId="1C1F37BE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Исходное положение (и.п.) - стоя или сидя. 1 - руки к плечам, кисти в кулаки, голову наклонить назад. 2 - повернуть руки локтями кверху, </w:t>
      </w:r>
      <w:r>
        <w:rPr>
          <w:color w:val="000000"/>
          <w:sz w:val="28"/>
          <w:szCs w:val="28"/>
        </w:rPr>
        <w:t xml:space="preserve">голову </w:t>
      </w:r>
      <w:r>
        <w:rPr>
          <w:color w:val="000000"/>
          <w:sz w:val="28"/>
          <w:szCs w:val="28"/>
        </w:rPr>
        <w:lastRenderedPageBreak/>
        <w:t>наклонить вперед. Повторить 4-6 раз. Темп средний.</w:t>
      </w:r>
    </w:p>
    <w:p w14:paraId="74AA3A74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И.п. - стоя или сидя, руки в стороны. 1-3 - три рывка согнутыми руками внутрь: правой перед телом, левой за телом. 4- и.п. 5-8 - то же в другую сторону. Повторить 4-6 раз. Темп быстрый.</w:t>
      </w:r>
    </w:p>
    <w:p w14:paraId="41916A74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Исходное</w:t>
      </w:r>
      <w:r>
        <w:rPr>
          <w:color w:val="000000"/>
          <w:sz w:val="28"/>
          <w:szCs w:val="28"/>
        </w:rPr>
        <w:t xml:space="preserve"> положение - сидя. 1 - голову наклонить вправо. 2 - и.п. 3 голову наклонить влево. 4 - и.п. 5 - голову повернуть направо. 6 - и.п. 7 - голову повернуть налево. 8 - и.п. Повторить 4-6 раз. Темп медленный.</w:t>
      </w:r>
    </w:p>
    <w:p w14:paraId="02ADB6CA" w14:textId="77777777" w:rsidR="00000000" w:rsidRDefault="007040E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 xml:space="preserve">Упражнения для снятия утомления с плечевого пояса и </w:t>
      </w:r>
      <w:r>
        <w:rPr>
          <w:i/>
          <w:iCs/>
          <w:color w:val="000000"/>
          <w:sz w:val="28"/>
          <w:szCs w:val="28"/>
          <w:u w:val="single"/>
        </w:rPr>
        <w:t>рук:</w:t>
      </w:r>
    </w:p>
    <w:p w14:paraId="5D4A2445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Исходная позиция - основная стойка (о.с.) 1 - поднять плечи. 2 - опустить плечи. Повторить 6-8 раз, затем пауза 2-3 с, расслабить мышцы плечевого пояса. Темп медленный.</w:t>
      </w:r>
    </w:p>
    <w:p w14:paraId="005E5073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И.п. - руки согнуты перед грудью. 1-2 - два пружинящих рывка назад согнутыми </w:t>
      </w:r>
      <w:r>
        <w:rPr>
          <w:color w:val="000000"/>
          <w:sz w:val="28"/>
          <w:szCs w:val="28"/>
        </w:rPr>
        <w:t>руками. 3-4 - то же прямыми руками. Повторить 4-6 раз. Темп средний.</w:t>
      </w:r>
    </w:p>
    <w:p w14:paraId="3D410D0A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И.п. - стойка ноги врозь. 1-4 - четыре последовательных круга руками назад. 5-8 - то же вперед. Руки не напрягать, туловище не поворачивать. Повторить 4-6 раз. Закончить расслаблением. </w:t>
      </w:r>
      <w:r>
        <w:rPr>
          <w:color w:val="000000"/>
          <w:sz w:val="28"/>
          <w:szCs w:val="28"/>
        </w:rPr>
        <w:t>Темп средний.</w:t>
      </w:r>
    </w:p>
    <w:p w14:paraId="039E1A7F" w14:textId="77777777" w:rsidR="00000000" w:rsidRDefault="007040E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Упражнение для снятия утомления с туловища и ног:</w:t>
      </w:r>
    </w:p>
    <w:p w14:paraId="636B1E2D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стойка ноги врозь. 1-2 - наклон вперед, правая рука скользит вдоль ноги вниз, левая, сгибаясь, вдоль тела вверх. 3-4 - и.п. 5-8 - то же в другую сторону. Повторить 6-8 раз. Темп средний</w:t>
      </w:r>
      <w:r>
        <w:rPr>
          <w:color w:val="000000"/>
          <w:sz w:val="28"/>
          <w:szCs w:val="28"/>
        </w:rPr>
        <w:t>.</w:t>
      </w:r>
    </w:p>
    <w:p w14:paraId="1F718C5A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Рациональный режим, включающий в себя разумное распределение часов, отведенных для приема пищи и сна, правильное чередование физических, умственных и эмоциональных проявлений жизнедеятельности обеспечивают условия для оптимальной ритмичности процессов в </w:t>
      </w:r>
      <w:r>
        <w:rPr>
          <w:color w:val="000000"/>
          <w:sz w:val="28"/>
          <w:szCs w:val="28"/>
        </w:rPr>
        <w:t>организме, способствуют всестороннему и гармоническому развитию здорового человека.</w:t>
      </w:r>
    </w:p>
    <w:p w14:paraId="622210AA" w14:textId="77777777" w:rsidR="00000000" w:rsidRDefault="007040EC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4FE63DE5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Первая помощь при следующих неотложных состояниях: гипертермия, инородное тело гортани и бронхов</w:t>
      </w:r>
    </w:p>
    <w:p w14:paraId="4EE168DC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880A4A0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Тепловой удар. Гипертермия</w:t>
      </w:r>
    </w:p>
    <w:p w14:paraId="3A386CC3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1B13821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гипертермия организма, называем</w:t>
      </w:r>
      <w:r>
        <w:rPr>
          <w:color w:val="000000"/>
          <w:sz w:val="28"/>
          <w:szCs w:val="28"/>
        </w:rPr>
        <w:t>ая иначе тепловым ударом, представляет собой патологическое состояние, сопровождающееся нарушением функций теплообмена и электролитического баланса. При тепловом ударе пагубное воздействие высоких температур нарушает стабильное состояние и выводит из рабоч</w:t>
      </w:r>
      <w:r>
        <w:rPr>
          <w:color w:val="000000"/>
          <w:sz w:val="28"/>
          <w:szCs w:val="28"/>
        </w:rPr>
        <w:t>его строя четыре основные жизнеобеспечивающие системы человеческого организма:</w:t>
      </w:r>
    </w:p>
    <w:p w14:paraId="26C301D0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дыхательную;</w:t>
      </w:r>
    </w:p>
    <w:p w14:paraId="22294867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сердечно - сосудистую;</w:t>
      </w:r>
    </w:p>
    <w:p w14:paraId="24CB67F8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эндокринную</w:t>
      </w:r>
    </w:p>
    <w:p w14:paraId="2A6052B0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мочевыделительную.</w:t>
      </w:r>
    </w:p>
    <w:p w14:paraId="4C50E940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 человека уже имеются какие-либо патологии и нарушения в нормальном функционировании хотя бы одной из вы</w:t>
      </w:r>
      <w:r>
        <w:rPr>
          <w:color w:val="000000"/>
          <w:sz w:val="28"/>
          <w:szCs w:val="28"/>
        </w:rPr>
        <w:t>шеуказанных систем, то тепловой удар может случиться с ним, даже при достаточно невысокой температуре окружающей среды (не превышающей отметки 23-25 градусов Цельсия).</w:t>
      </w:r>
    </w:p>
    <w:p w14:paraId="571128BF" w14:textId="77777777" w:rsidR="00000000" w:rsidRDefault="007040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85501D3" w14:textId="77777777" w:rsidR="00000000" w:rsidRDefault="007040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Причины возникновения гипертермии у детей</w:t>
      </w:r>
    </w:p>
    <w:p w14:paraId="0033DEB6" w14:textId="77777777" w:rsidR="00000000" w:rsidRDefault="007040EC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гигиенический подросток гипертермия утомл</w:t>
      </w:r>
      <w:r>
        <w:rPr>
          <w:color w:val="FFFFFF"/>
          <w:sz w:val="28"/>
          <w:szCs w:val="28"/>
        </w:rPr>
        <w:t>ение</w:t>
      </w:r>
    </w:p>
    <w:p w14:paraId="60F3A489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Синдром гипертермии у детей может быть вызван несколькими факторами, которые принято делить на внешние (экзогенные) и внутренние (эндогенные). Гипертермия иногда встречается у новорожденных. Так как у новорожденного ребенка до трех месяцев происходит </w:t>
      </w:r>
      <w:r>
        <w:rPr>
          <w:color w:val="000000"/>
          <w:sz w:val="28"/>
          <w:szCs w:val="28"/>
        </w:rPr>
        <w:t xml:space="preserve">формирование </w:t>
      </w:r>
      <w:r>
        <w:rPr>
          <w:color w:val="000000"/>
          <w:sz w:val="28"/>
          <w:szCs w:val="28"/>
        </w:rPr>
        <w:lastRenderedPageBreak/>
        <w:t>терморегуляционной системы, то в это время причиной повышения температуры тела у малыша может стать чрезвычайно теплая одежда (не по сезону) или нахождение ребенка в помещении с высокой температурой воздуха.</w:t>
      </w:r>
    </w:p>
    <w:p w14:paraId="7DFC135A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чуть более старшем возрасте самой</w:t>
      </w:r>
      <w:r>
        <w:rPr>
          <w:color w:val="000000"/>
          <w:sz w:val="28"/>
          <w:szCs w:val="28"/>
        </w:rPr>
        <w:t xml:space="preserve"> частой причиной повышения температуры у детей является острое инфекционное заболевание (грипп, парагрипп, дезинтерия и т.д.). При этом включаются защитные механизмы организма и одним из таких механизмов является, повышение температуры тела, которая пагубн</w:t>
      </w:r>
      <w:r>
        <w:rPr>
          <w:color w:val="000000"/>
          <w:sz w:val="28"/>
          <w:szCs w:val="28"/>
        </w:rPr>
        <w:t>о влияет на болезнетворные вирусы.</w:t>
      </w:r>
    </w:p>
    <w:p w14:paraId="4A7F6E63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причин высокой температуры может быть патология центральной нервной системы (к примеру, вследствие опухоли). Но такое бывает очень редко.</w:t>
      </w:r>
    </w:p>
    <w:p w14:paraId="15BAAE33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Гипертермия у ребенка может возникнуть как реакция на прививку или как сим</w:t>
      </w:r>
      <w:r>
        <w:rPr>
          <w:color w:val="000000"/>
          <w:sz w:val="28"/>
          <w:szCs w:val="28"/>
        </w:rPr>
        <w:t>птом аллергической реакции.</w:t>
      </w:r>
    </w:p>
    <w:p w14:paraId="35B99306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B4A255F" w14:textId="77777777" w:rsidR="00000000" w:rsidRDefault="007040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Виды гипертермии у детей</w:t>
      </w:r>
    </w:p>
    <w:p w14:paraId="56887F55" w14:textId="77777777" w:rsidR="00000000" w:rsidRDefault="007040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D89C734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Гипертермия можно разделить на белую и красную. У детей наиболее часто встречается «красная» гипертермия. Данный вид относительно безопасен и имеет следующие симптомы:</w:t>
      </w:r>
    </w:p>
    <w:p w14:paraId="39AC023D" w14:textId="77777777" w:rsidR="00000000" w:rsidRDefault="007040E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Кожные покровы ребенка имею</w:t>
      </w:r>
      <w:r>
        <w:rPr>
          <w:color w:val="000000"/>
          <w:sz w:val="28"/>
          <w:szCs w:val="28"/>
        </w:rPr>
        <w:t>т красноватый оттенок;</w:t>
      </w:r>
    </w:p>
    <w:p w14:paraId="16DEAAAA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ощупывании кожа горячая, влажная;</w:t>
      </w:r>
    </w:p>
    <w:p w14:paraId="774600B0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Верхние и нижние конечности теплые;</w:t>
      </w:r>
    </w:p>
    <w:p w14:paraId="53956456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Сердцебиение учащено;</w:t>
      </w:r>
    </w:p>
    <w:p w14:paraId="25370F96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Дыхание учащено.</w:t>
      </w:r>
    </w:p>
    <w:p w14:paraId="4C5DA6E3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такие настораживающие симптомы на поведении малыша это никак не отражается - он не плачет, не угнет</w:t>
      </w:r>
      <w:r>
        <w:rPr>
          <w:color w:val="000000"/>
          <w:sz w:val="28"/>
          <w:szCs w:val="28"/>
        </w:rPr>
        <w:t>ен, не апатичен и может продолжать свои игры, как и до возникновения вышеописанных симптомов несмотря на то, что температура приближается к фебрильным цифрам.</w:t>
      </w:r>
    </w:p>
    <w:p w14:paraId="3FD8318D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Другой, более опасный вид гипертермии - белая гипертермия. У детей белая гипертермия может проявл</w:t>
      </w:r>
      <w:r>
        <w:rPr>
          <w:color w:val="000000"/>
          <w:sz w:val="28"/>
          <w:szCs w:val="28"/>
        </w:rPr>
        <w:t>яться следующими симптомами:</w:t>
      </w:r>
    </w:p>
    <w:p w14:paraId="63F1B4F4" w14:textId="77777777" w:rsidR="00000000" w:rsidRDefault="007040E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Поведение малыша апатично: он вялый, ему ничего не интересно.</w:t>
      </w:r>
    </w:p>
    <w:p w14:paraId="4AB7E076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Ребенок может жаловаться на то, что ему холодно;</w:t>
      </w:r>
    </w:p>
    <w:p w14:paraId="0B2AF752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Кожные покровы у ребенка бледные, «мраморного» оттенка;</w:t>
      </w:r>
    </w:p>
    <w:p w14:paraId="0A5EC036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Конечности на ощупь холодные;</w:t>
      </w:r>
    </w:p>
    <w:p w14:paraId="70008CAA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Ногти и губы приобре</w:t>
      </w:r>
      <w:r>
        <w:rPr>
          <w:color w:val="000000"/>
          <w:sz w:val="28"/>
          <w:szCs w:val="28"/>
        </w:rPr>
        <w:t>тают синюшный оттенок.</w:t>
      </w:r>
    </w:p>
    <w:p w14:paraId="602146AC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A12A7E" w14:textId="77777777" w:rsidR="00000000" w:rsidRDefault="007040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 Первая помощь при гипертермии у ребенка</w:t>
      </w:r>
    </w:p>
    <w:p w14:paraId="7CE82732" w14:textId="77777777" w:rsidR="00000000" w:rsidRDefault="007040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1349A14" w14:textId="77777777" w:rsidR="00000000" w:rsidRDefault="007040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Помощь при «красной» гипертермии:</w:t>
      </w:r>
    </w:p>
    <w:p w14:paraId="0A07E748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Раздеть и уложить ребенка в постель;</w:t>
      </w:r>
    </w:p>
    <w:p w14:paraId="6C406BED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Обеспечить доступ свежего воздуха, но без сквозняков;</w:t>
      </w:r>
    </w:p>
    <w:p w14:paraId="7E795AD4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Как можно больше давать пить весь период гипертермии;</w:t>
      </w:r>
    </w:p>
    <w:p w14:paraId="109E8169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 кормить насильно;</w:t>
      </w:r>
    </w:p>
    <w:p w14:paraId="2BD75F81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Использовать физические методы охлаждения: обдувание вентилятором, холодная мокрая повязка на лоб, холод или лед на область крупных сосудов (паховая, подмышечная области);</w:t>
      </w:r>
    </w:p>
    <w:p w14:paraId="0077A0D9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Обтирание ребенка губкой при температуре 39°С и выше губко</w:t>
      </w:r>
      <w:r>
        <w:rPr>
          <w:color w:val="000000"/>
          <w:sz w:val="28"/>
          <w:szCs w:val="28"/>
        </w:rPr>
        <w:t>й, смоченной водой температурой 30-32°С каждые полчаса в течение 5-ти минут. Если использовать воду более низкой температуры, жаропонижающий эффект будет хуже. Можно использовать для обтирания смесью из водки, воды и уксуса: водку, 9% (!), столовый уксус и</w:t>
      </w:r>
      <w:r>
        <w:rPr>
          <w:color w:val="000000"/>
          <w:sz w:val="28"/>
          <w:szCs w:val="28"/>
        </w:rPr>
        <w:t xml:space="preserve"> воду смешать в равных объемах (1:1:1);</w:t>
      </w:r>
    </w:p>
    <w:p w14:paraId="0862552A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температуре тела выше 40.5-41°С можно сделать охлаждающие ванны; ребенка погружают в ванну с водой температуры на 1° С ниже, чем температура тела у ребенка, а дальше воду постепенно охлаждают до 37°С. При этом </w:t>
      </w:r>
      <w:r>
        <w:rPr>
          <w:color w:val="000000"/>
          <w:sz w:val="28"/>
          <w:szCs w:val="28"/>
        </w:rPr>
        <w:t>теплоотдача будет в 3 раза выше, чем после других методов охлаждения.</w:t>
      </w:r>
    </w:p>
    <w:p w14:paraId="3F69E5CE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в течение 30-45 минут медикаментозного лечения температура тела не снижается, необходимо вызвать скорую помощь, для внутримышечного введения литической смеси.</w:t>
      </w:r>
    </w:p>
    <w:p w14:paraId="5CA1E1FE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бывает и такое</w:t>
      </w:r>
      <w:r>
        <w:rPr>
          <w:color w:val="000000"/>
          <w:sz w:val="28"/>
          <w:szCs w:val="28"/>
        </w:rPr>
        <w:t xml:space="preserve"> - малыш вялый, скучный. Ни играть не хочет, ни мультики смотреть. Только на холод может пожаловаться. Конечно, на такое состояние родитель тоже обратит внимание и присмотрится к своему малышу. А кожа у того бледная, «мраморная», губы и ногти с синим оттен</w:t>
      </w:r>
      <w:r>
        <w:rPr>
          <w:color w:val="000000"/>
          <w:sz w:val="28"/>
          <w:szCs w:val="28"/>
        </w:rPr>
        <w:t>ком, а ручки и ножки холодные. Если не оказать ребенку помощь, то возможны возбуждение, бред и судороги. Потому что это уже «белая» гипертермия. Развивается она из-за спазма периферических сосудов. При этом исчезает возможность для организма отдавать во вн</w:t>
      </w:r>
      <w:r>
        <w:rPr>
          <w:color w:val="000000"/>
          <w:sz w:val="28"/>
          <w:szCs w:val="28"/>
        </w:rPr>
        <w:t>ешнюю среду лишнее тепло и происходит нагревание внутренних органов. Обычной жаропонижающей терапии в этом случае недостаточно.</w:t>
      </w:r>
    </w:p>
    <w:p w14:paraId="4967C0D0" w14:textId="77777777" w:rsidR="00000000" w:rsidRDefault="007040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Помощь при «белой» гипертермии</w:t>
      </w:r>
    </w:p>
    <w:p w14:paraId="2C5CC8DA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Вызвать «скорую помощь»;</w:t>
      </w:r>
    </w:p>
    <w:p w14:paraId="7E920C23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Одеть ребенка, чтобы он согрелся;</w:t>
      </w:r>
    </w:p>
    <w:p w14:paraId="43E89CB7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Дать жаропонижающий препарат одн</w:t>
      </w:r>
      <w:r>
        <w:rPr>
          <w:color w:val="000000"/>
          <w:sz w:val="28"/>
          <w:szCs w:val="28"/>
        </w:rPr>
        <w:t>овременно с таблеткой но-шпы. Но-шпа нужна для того, чтобы снять спазм периферических сосудов.</w:t>
      </w:r>
    </w:p>
    <w:p w14:paraId="4DD0F803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Дать горячее питье;</w:t>
      </w:r>
    </w:p>
    <w:p w14:paraId="64C77BA1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 ИСПОЛЬЗОВАТЬ физические методы охлаждения.</w:t>
      </w:r>
    </w:p>
    <w:p w14:paraId="53DEC8F2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«белой» лихорадке надо очень внимательно наблюдать за своим ребенком и измерять ему тем</w:t>
      </w:r>
      <w:r>
        <w:rPr>
          <w:color w:val="000000"/>
          <w:sz w:val="28"/>
          <w:szCs w:val="28"/>
        </w:rPr>
        <w:t>пературу каждые 30 минут. Когда температура снизится до 37.5°С, можно прекратить дальнейшие мероприятия, так как дальше температура снизится сама. Но ребенок с «белой» гипертермией обязательно должен быть осмотрен врачом и госпитализирован.</w:t>
      </w:r>
    </w:p>
    <w:p w14:paraId="24CFD69D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Всемирная орган</w:t>
      </w:r>
      <w:r>
        <w:rPr>
          <w:color w:val="000000"/>
          <w:sz w:val="28"/>
          <w:szCs w:val="28"/>
        </w:rPr>
        <w:t>изация здравоохранения рекомендует начинать жаропонижающую терапию только в том случае, если температура достигла 39°С.</w:t>
      </w:r>
    </w:p>
    <w:p w14:paraId="546911B0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 если у ребенка на фоне подъема температуры, независимо от ее цифр, отмечается ухудшение состояния, появляются озноб, боль в мышцах, н</w:t>
      </w:r>
      <w:r>
        <w:rPr>
          <w:color w:val="000000"/>
          <w:sz w:val="28"/>
          <w:szCs w:val="28"/>
        </w:rPr>
        <w:t>арушение самочувствия, бледность кожных покровов, то снижение температуры лучше начать немедленно.</w:t>
      </w:r>
    </w:p>
    <w:p w14:paraId="5DD85FCF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Детям, которые входят в группу риска, жаропонижающую терапию начинают при «красной» лихорадке при температуре выше 37,8°С, а при «белой» - даже при 37,0°С</w:t>
      </w:r>
    </w:p>
    <w:p w14:paraId="50E05DFE" w14:textId="77777777" w:rsidR="00000000" w:rsidRDefault="007040EC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</w:t>
      </w:r>
      <w:r>
        <w:rPr>
          <w:b/>
          <w:bCs/>
          <w:color w:val="000000"/>
          <w:sz w:val="28"/>
          <w:szCs w:val="28"/>
        </w:rPr>
        <w:t>ти, относящееся к группам риска при гипертермии</w:t>
      </w:r>
    </w:p>
    <w:p w14:paraId="4A82B24A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 дает рекомендации начинать жаропонижающее лечение при достижении температуры отметки в 39°С. Если же ребенок чувствует себя плохо, он мерзнет, у него отмечается боль в мышцах, самочувствие стремительно ух</w:t>
      </w:r>
      <w:r>
        <w:rPr>
          <w:color w:val="000000"/>
          <w:sz w:val="28"/>
          <w:szCs w:val="28"/>
        </w:rPr>
        <w:t>удшается-то применение жаропонижающей терапии следует начинать как можно раньше.</w:t>
      </w:r>
    </w:p>
    <w:p w14:paraId="12FE92A2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опасна гипертермия для детей, которые входят в группы риска:</w:t>
      </w:r>
    </w:p>
    <w:p w14:paraId="4B4C0AD8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Дети до 3-х месяцев;</w:t>
      </w:r>
    </w:p>
    <w:p w14:paraId="3F48F0F0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Дети, у которых бывали фебрильные судороги;</w:t>
      </w:r>
    </w:p>
    <w:p w14:paraId="6C4FF350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Дети, у которых обнаружены патолог</w:t>
      </w:r>
      <w:r>
        <w:rPr>
          <w:color w:val="000000"/>
          <w:sz w:val="28"/>
          <w:szCs w:val="28"/>
        </w:rPr>
        <w:t>ии ЦНС;</w:t>
      </w:r>
    </w:p>
    <w:p w14:paraId="523632E1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Дети, у которых обнаружены хронические болезни легких и сердца;</w:t>
      </w:r>
    </w:p>
    <w:p w14:paraId="044AD475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Дети, у которых обнаружены наследственные метаболические болезни.</w:t>
      </w:r>
    </w:p>
    <w:p w14:paraId="45C54380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ребенок относится к группе риска рекомендуется начинать жаропонижающую терапию.</w:t>
      </w:r>
    </w:p>
    <w:p w14:paraId="3BBB6BC7" w14:textId="77777777" w:rsidR="00000000" w:rsidRDefault="007040E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02288D0" w14:textId="77777777" w:rsidR="00000000" w:rsidRDefault="007040E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.5 Помощь при попадании ино</w:t>
      </w:r>
      <w:r>
        <w:rPr>
          <w:b/>
          <w:bCs/>
          <w:color w:val="000000"/>
          <w:sz w:val="28"/>
          <w:szCs w:val="28"/>
        </w:rPr>
        <w:t>родного тела в гортань и бронхи</w:t>
      </w:r>
    </w:p>
    <w:p w14:paraId="67E74D08" w14:textId="77777777" w:rsidR="00000000" w:rsidRDefault="007040EC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8311F6" w14:textId="77777777" w:rsidR="00000000" w:rsidRDefault="007040EC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Признаки аспирации инородных тел</w:t>
      </w:r>
    </w:p>
    <w:p w14:paraId="5254CCFA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Гортань - это часть нижних дыхательных путей человека, в которой находятся голосовые связки. Гортань соединяется с трахеей снизу, а также с </w:t>
      </w:r>
      <w:r>
        <w:rPr>
          <w:color w:val="000000"/>
          <w:sz w:val="28"/>
          <w:szCs w:val="28"/>
        </w:rPr>
        <w:lastRenderedPageBreak/>
        <w:t>глоткой сверху. Трахея - участок нижних дыхательны</w:t>
      </w:r>
      <w:r>
        <w:rPr>
          <w:color w:val="000000"/>
          <w:sz w:val="28"/>
          <w:szCs w:val="28"/>
        </w:rPr>
        <w:t>х путей, соединяющий гортань с бронхами. Бронхи - участок нижних дыхательных путей, который соединяет трахею с легкими</w:t>
      </w:r>
    </w:p>
    <w:p w14:paraId="1A487F05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чужеродные предметы попадают в гортань, трахею или бронхи ребенка. Как отмечалось выше, малыш нуждается в неотложной помощи на мес</w:t>
      </w:r>
      <w:r>
        <w:rPr>
          <w:color w:val="000000"/>
          <w:sz w:val="28"/>
          <w:szCs w:val="28"/>
        </w:rPr>
        <w:t>те в таких ситуациях, так как у него часто развивается острая дыхательная недостаточность. Иногда инородные тела застревают в носу у ребенка. В этом случае функция внешнего дыхания обычно не нарушается, поэтому родители имеют возможность и время обратиться</w:t>
      </w:r>
      <w:r>
        <w:rPr>
          <w:color w:val="000000"/>
          <w:sz w:val="28"/>
          <w:szCs w:val="28"/>
        </w:rPr>
        <w:t xml:space="preserve"> к ЛОР-врачу.</w:t>
      </w:r>
    </w:p>
    <w:p w14:paraId="6A3DA161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отмечалось выше, развитие острой дыхательной недостаточности является самым грозным симптомом попадания чужеродных предметов в нижние дыхательные пути ребенка. Однако признаки застревания инородного тела в том или ином участке дыхательных</w:t>
      </w:r>
      <w:r>
        <w:rPr>
          <w:color w:val="000000"/>
          <w:sz w:val="28"/>
          <w:szCs w:val="28"/>
        </w:rPr>
        <w:t xml:space="preserve"> путей могут отличаться:</w:t>
      </w:r>
    </w:p>
    <w:p w14:paraId="5964F9C7" w14:textId="77777777" w:rsidR="00000000" w:rsidRDefault="007040E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попадании мелкого предмета в гортань у ребенка внезапно развивается инспираторная одышка (затрудненный вдох), появляется выраженное беспокойство, кашель, шумное дыхание. Без оказания помощи ребенок теряет сознание, у него нас</w:t>
      </w:r>
      <w:r>
        <w:rPr>
          <w:color w:val="000000"/>
          <w:sz w:val="28"/>
          <w:szCs w:val="28"/>
        </w:rPr>
        <w:t>тупает остановка дыхания.</w:t>
      </w:r>
    </w:p>
    <w:p w14:paraId="11CF2495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застревании чужеродного тела в трахее у малыша появляется шумное дыхание, кашель, одышка, боль в груди, рвота.</w:t>
      </w:r>
    </w:p>
    <w:p w14:paraId="52BB2113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аспирации инородного предмета в бронхи у ребенка может развиваться кратковременная дыхательная недостаточно</w:t>
      </w:r>
      <w:r>
        <w:rPr>
          <w:color w:val="000000"/>
          <w:sz w:val="28"/>
          <w:szCs w:val="28"/>
        </w:rPr>
        <w:t>сть, вызванная прохождением чужеродного тела через гортань и трахею. После приступа кашля состояние ребенка может улучшиться. Однако в течение нескольких часов или дней инородное тело вызывает у малыша опасные осложнения - пневмонию, кровотечения, ателекта</w:t>
      </w:r>
      <w:r>
        <w:rPr>
          <w:color w:val="000000"/>
          <w:sz w:val="28"/>
          <w:szCs w:val="28"/>
        </w:rPr>
        <w:t>зы. Кроме этого, в некоторых случаях инородное тело в бронхах приводит к немедленному рефлекторному бронхоспазму, характеризующемуся развитием острой дыхательной недостаточности.</w:t>
      </w:r>
    </w:p>
    <w:p w14:paraId="6FF0B189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Таким образом, при внезапном появлении у малыша одышки, приступообразного каш</w:t>
      </w:r>
      <w:r>
        <w:rPr>
          <w:color w:val="000000"/>
          <w:sz w:val="28"/>
          <w:szCs w:val="28"/>
        </w:rPr>
        <w:t>ля, шумного дыхания и других признаков дыхательной недостаточности, родители должны немедленно заподозрить попадание в нижние дыхательные пути инородных тел и оказать ребенку первую помощь.</w:t>
      </w:r>
    </w:p>
    <w:p w14:paraId="7FD7DA97" w14:textId="77777777" w:rsidR="00000000" w:rsidRDefault="007040EC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помочь ребенку при аспирации инородного тела</w:t>
      </w:r>
    </w:p>
    <w:p w14:paraId="16E9BC95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должны о</w:t>
      </w:r>
      <w:r>
        <w:rPr>
          <w:color w:val="000000"/>
          <w:sz w:val="28"/>
          <w:szCs w:val="28"/>
        </w:rPr>
        <w:t>дновременно решить две задачи, оказывая помощь ребенку с инородным телом. Во-первых, им необходимо попытаться удалить чужеродный предмет и поддержать функцию внешнего дыхания малыша. Во-вторых, они должны безотлагательно вызвать «скорую». Обратите внимание</w:t>
      </w:r>
      <w:r>
        <w:rPr>
          <w:color w:val="000000"/>
          <w:sz w:val="28"/>
          <w:szCs w:val="28"/>
        </w:rPr>
        <w:t>, при развитии острой дыхательной недостаточности или остановке дыхания первичным является оказание помощи ребенку.</w:t>
      </w:r>
    </w:p>
    <w:p w14:paraId="1FF45EFF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Соблюдайте следующий алгоритм действий, помогая малышу, аспирировавшему инородный предмет:</w:t>
      </w:r>
    </w:p>
    <w:p w14:paraId="7CED1F52" w14:textId="77777777" w:rsidR="00000000" w:rsidRDefault="007040E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Оцените состояние ребенка. Если он находится в</w:t>
      </w:r>
      <w:r>
        <w:rPr>
          <w:color w:val="000000"/>
          <w:sz w:val="28"/>
          <w:szCs w:val="28"/>
        </w:rPr>
        <w:t xml:space="preserve"> сознании, кашляет, но не задыхается, не следует бить малыша по спине или переворачивать его. Вместо этого попросите пациента попробовать прокашляться. Успокойте его, вызовите «скорую». Если у ребенка есть явные признаки дыхательной недостаточности - одышк</w:t>
      </w:r>
      <w:r>
        <w:rPr>
          <w:color w:val="000000"/>
          <w:sz w:val="28"/>
          <w:szCs w:val="28"/>
        </w:rPr>
        <w:t>а, синюшность кожных покровов, остановка дыхания, - немедленно постарайтесь удалить инородное тело из его дыхательных путей.</w:t>
      </w:r>
    </w:p>
    <w:p w14:paraId="2FD77FF5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Положите ребенка себе на колено лицом вниз таким образом, чтобы его голова опустилась как можно ниже. После этого нанесите пять </w:t>
      </w:r>
      <w:r>
        <w:rPr>
          <w:color w:val="000000"/>
          <w:sz w:val="28"/>
          <w:szCs w:val="28"/>
        </w:rPr>
        <w:t>резких ударов основанием ладони по спине между лопатками ребенка.</w:t>
      </w:r>
    </w:p>
    <w:p w14:paraId="79549485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Если предыдущая техника не помогла, используйте прием Геймлиха - поддиафрагмальные толчки. Для этого уложите ребенка на спину. Положите пальцы или кулак (в зависимости от возраста ребенка)</w:t>
      </w:r>
      <w:r>
        <w:rPr>
          <w:color w:val="000000"/>
          <w:sz w:val="28"/>
          <w:szCs w:val="28"/>
        </w:rPr>
        <w:t xml:space="preserve"> на живот пациента чуть выше пупка. Резко надавите на живот по направлению вовнутрь и вверх. Сделайте пять таких толчков.</w:t>
      </w:r>
    </w:p>
    <w:p w14:paraId="3CD2AD33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описанные техники не помогают, а у пострадавшего наступает </w:t>
      </w:r>
      <w:r>
        <w:rPr>
          <w:color w:val="000000"/>
          <w:sz w:val="28"/>
          <w:szCs w:val="28"/>
        </w:rPr>
        <w:lastRenderedPageBreak/>
        <w:t xml:space="preserve">остановка дыхания, выполняйте сердечно-легочную реанимацию до приезда </w:t>
      </w:r>
      <w:r>
        <w:rPr>
          <w:color w:val="000000"/>
          <w:sz w:val="28"/>
          <w:szCs w:val="28"/>
        </w:rPr>
        <w:t>«скорой».</w:t>
      </w:r>
    </w:p>
    <w:p w14:paraId="794B532B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Обратите внимание, искусственное дыхание может быть неэффективным при перекрытии инородным предметом дыхательных путей. В данной ситуации состояние пациента не улучшается, при попытке проведения искусственного дыхания экскурсия грудной клетки отс</w:t>
      </w:r>
      <w:r>
        <w:rPr>
          <w:color w:val="000000"/>
          <w:sz w:val="28"/>
          <w:szCs w:val="28"/>
        </w:rPr>
        <w:t>утствует, живот пациента может надуваться.</w:t>
      </w:r>
    </w:p>
    <w:p w14:paraId="59C28A10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случае еще раз попытайтесь удалить инородное тело из дыхательных путей, перевернув ребенка вниз лицом и нанося удары по спине между лопаток. После остановки дыхания и наступления клинической смерти гладкая </w:t>
      </w:r>
      <w:r>
        <w:rPr>
          <w:color w:val="000000"/>
          <w:sz w:val="28"/>
          <w:szCs w:val="28"/>
        </w:rPr>
        <w:t>мускулатура человека может расслабиться, что позволит вам удалить инородный предмет. Если это произошло, немедленно продолжайте сердечно-легочную реанимацию. Не прекращайте попыток удалить чужеродное тело и восстановить дыхание и сердечную деятельность пос</w:t>
      </w:r>
      <w:r>
        <w:rPr>
          <w:color w:val="000000"/>
          <w:sz w:val="28"/>
          <w:szCs w:val="28"/>
        </w:rPr>
        <w:t>традавшего до прибытия врачей.</w:t>
      </w:r>
    </w:p>
    <w:p w14:paraId="173761F4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немедленно вызывайте «скорую» и оказывайте ребенку первую помощь, если подозреваете аспирацию инородного предмета. Если ребенок кашляет и не задыхается, не бейте его по спине. Кашель помогает удалить чужеродное тело из </w:t>
      </w:r>
      <w:r>
        <w:rPr>
          <w:color w:val="000000"/>
          <w:sz w:val="28"/>
          <w:szCs w:val="28"/>
        </w:rPr>
        <w:t>дыхательных путей, тогда как преждевременные удары по спине могут усугубить состояние малыша.</w:t>
      </w:r>
    </w:p>
    <w:p w14:paraId="42B594D3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 ребенка развивается острая дыхательная недостаточность, немедленно попытайтесь удалить инородное тело из его дыхательных путей. Начинайте сердечно-легочную</w:t>
      </w:r>
      <w:r>
        <w:rPr>
          <w:color w:val="000000"/>
          <w:sz w:val="28"/>
          <w:szCs w:val="28"/>
        </w:rPr>
        <w:t xml:space="preserve"> реанимацию при наступлении клинической смерти. Обязательно обратитесь к врачу, даже если вам удалось быстро удалить инородное тело из дыхательных путей малыша.</w:t>
      </w:r>
    </w:p>
    <w:p w14:paraId="4B1B2B8F" w14:textId="77777777" w:rsidR="00000000" w:rsidRDefault="007040E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C62DCAC" w14:textId="77777777" w:rsidR="00000000" w:rsidRDefault="007040EC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</w:rPr>
        <w:br w:type="page"/>
      </w:r>
    </w:p>
    <w:p w14:paraId="27B89684" w14:textId="77777777" w:rsidR="00000000" w:rsidRDefault="007040E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Критерии групп здоровья у детей</w:t>
      </w:r>
    </w:p>
    <w:p w14:paraId="6F730C4F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BAC220B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принятой классификации здоровья, дети, посещаю</w:t>
      </w:r>
      <w:r>
        <w:rPr>
          <w:color w:val="000000"/>
          <w:sz w:val="28"/>
          <w:szCs w:val="28"/>
        </w:rPr>
        <w:t>щие ДОУ (дошкольное образовательное учреждение), могут относиться к разным группам здоровья: I - абсолютно здоровые, II - рискующие развитием каких-либо отклонений в состоянии здоровья или уже проявившие этот риск в виде нарушенной функции органов и тканей</w:t>
      </w:r>
      <w:r>
        <w:rPr>
          <w:color w:val="000000"/>
          <w:sz w:val="28"/>
          <w:szCs w:val="28"/>
        </w:rPr>
        <w:t>, но не имеющие хронических заболеваний, и III - имеющие какое-либо хроническое заболевание.</w:t>
      </w:r>
    </w:p>
    <w:p w14:paraId="05A2D6D8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 здоровыми детьми врачи и педагоги считают тех, которые жизнерадостны, активны, любознательны, устойчивы к неблагоприятным факторам внешней среды, вынос</w:t>
      </w:r>
      <w:r>
        <w:rPr>
          <w:color w:val="000000"/>
          <w:sz w:val="28"/>
          <w:szCs w:val="28"/>
        </w:rPr>
        <w:t>ливы и сильны, с высоким уровнем физического и умственного развития.</w:t>
      </w:r>
    </w:p>
    <w:p w14:paraId="5318BD96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получают сведения о здоровье детей от медицинских работников (поликлиники, детского сада). К сожалению, существующая до настоящего времени практика не всегда обеспечивает полноту</w:t>
      </w:r>
      <w:r>
        <w:rPr>
          <w:color w:val="000000"/>
          <w:sz w:val="28"/>
          <w:szCs w:val="28"/>
        </w:rPr>
        <w:t xml:space="preserve"> информации о здоровье ребенка при направлении его в ДОУ. Однако опыт показал, что эта информация необходима (в доступном виде) всем участникам работы по формированию здоровья ребенка: и медсестрам, и педагогам, и родителям, и самому ребенку.</w:t>
      </w:r>
    </w:p>
    <w:p w14:paraId="772E0845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родителям</w:t>
      </w:r>
      <w:r>
        <w:rPr>
          <w:color w:val="000000"/>
          <w:sz w:val="28"/>
          <w:szCs w:val="28"/>
        </w:rPr>
        <w:t xml:space="preserve"> разобраться в своем ребенке, если врач не сказал им об этом, а если сказал, то что это означает, по каким критериям отнесли его к той или иной группе здоровья? Для этого мы предлагаем педагогам и родителям познакомиться с критериями здоровья.</w:t>
      </w:r>
    </w:p>
    <w:p w14:paraId="3C0024AB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 критерий з</w:t>
      </w:r>
      <w:r>
        <w:rPr>
          <w:b/>
          <w:bCs/>
          <w:color w:val="000000"/>
          <w:sz w:val="28"/>
          <w:szCs w:val="28"/>
        </w:rPr>
        <w:t>доровья - наличие или отсутствие отклонений в раннем онтогенезе (анамнез).</w:t>
      </w:r>
    </w:p>
    <w:p w14:paraId="6C8B99A6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более полной оценки I критерия и определения риска развития тех или иных отклонений в состоянии здоровья ребенка необходимо знать семейный анамнез. Благодаря семейному анамнезу </w:t>
      </w:r>
      <w:r>
        <w:rPr>
          <w:color w:val="000000"/>
          <w:sz w:val="28"/>
          <w:szCs w:val="28"/>
        </w:rPr>
        <w:t xml:space="preserve">можно определить </w:t>
      </w:r>
      <w:r>
        <w:rPr>
          <w:b/>
          <w:bCs/>
          <w:color w:val="000000"/>
          <w:sz w:val="28"/>
          <w:szCs w:val="28"/>
        </w:rPr>
        <w:t>направленность риска</w:t>
      </w:r>
      <w:r>
        <w:rPr>
          <w:color w:val="000000"/>
          <w:sz w:val="28"/>
          <w:szCs w:val="28"/>
        </w:rPr>
        <w:t>, т.е. выяснить, грозят ли ребенку сердечнососудистые, бронхолегочные, желудочно-кишечные, обменные заболевания или заболевания нервной системы.</w:t>
      </w:r>
    </w:p>
    <w:p w14:paraId="429253DD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 критерий здоровья - физическое развитие </w:t>
      </w:r>
      <w:r>
        <w:rPr>
          <w:color w:val="000000"/>
          <w:sz w:val="28"/>
          <w:szCs w:val="28"/>
        </w:rPr>
        <w:t>(здесь и далее - ФР)</w:t>
      </w:r>
      <w:r>
        <w:rPr>
          <w:b/>
          <w:bCs/>
          <w:color w:val="000000"/>
          <w:sz w:val="28"/>
          <w:szCs w:val="28"/>
        </w:rPr>
        <w:t xml:space="preserve"> и степень </w:t>
      </w:r>
      <w:r>
        <w:rPr>
          <w:b/>
          <w:bCs/>
          <w:color w:val="000000"/>
          <w:sz w:val="28"/>
          <w:szCs w:val="28"/>
        </w:rPr>
        <w:t>его гармоничности.</w:t>
      </w:r>
    </w:p>
    <w:p w14:paraId="02A8281F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оценку этого критерия делают медицинские работники. Большая часть дошкольников имеет нормальное физическое развитие, но в каждом детском саду есть дети с отклонениями в физическом развитии (с избытком или дефицитом массы, низким и</w:t>
      </w:r>
      <w:r>
        <w:rPr>
          <w:color w:val="000000"/>
          <w:sz w:val="28"/>
          <w:szCs w:val="28"/>
        </w:rPr>
        <w:t>ли слишком высоким ростом, которые не соответствуют возрасту).</w:t>
      </w:r>
    </w:p>
    <w:p w14:paraId="0817D0C8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Отклонения в ФР могут быть вызваны рядом причин: неправильным питанием, наличием каких-либо заболеваний, плохой регуляцией роста со стороны нервной и эндокринной систем, а также отсутствием усл</w:t>
      </w:r>
      <w:r>
        <w:rPr>
          <w:color w:val="000000"/>
          <w:sz w:val="28"/>
          <w:szCs w:val="28"/>
        </w:rPr>
        <w:t xml:space="preserve">овий, способствующих росту костей и мышц (мало движений, отсутствие достаточного количества сна). Иногда бывает «конституционально низкий рост». Тогда, как правило, он низкий и у родителей (или у кого-либо из родственников), но в остальном ребенок здоров, </w:t>
      </w:r>
      <w:r>
        <w:rPr>
          <w:color w:val="000000"/>
          <w:sz w:val="28"/>
          <w:szCs w:val="28"/>
        </w:rPr>
        <w:t>об этом нам «скажут» другие критерии здоровья.</w:t>
      </w:r>
    </w:p>
    <w:p w14:paraId="14B13FE2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 критерий здоровья - нервно-психическое развитие ребенка.</w:t>
      </w:r>
      <w:r>
        <w:rPr>
          <w:color w:val="000000"/>
          <w:sz w:val="28"/>
          <w:szCs w:val="28"/>
        </w:rPr>
        <w:t xml:space="preserve"> </w:t>
      </w:r>
    </w:p>
    <w:p w14:paraId="6EEC868C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говорить о здоровье ребенка без знания о том, как функционирует его нервная система, каково состояние его анализаторов (зрение, слух), эмоци</w:t>
      </w:r>
      <w:r>
        <w:rPr>
          <w:color w:val="000000"/>
          <w:sz w:val="28"/>
          <w:szCs w:val="28"/>
        </w:rPr>
        <w:t>ональной сферы, развития движений, речи, мышления, внимания, памяти.</w:t>
      </w:r>
    </w:p>
    <w:p w14:paraId="02F2A86E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у часто болеющего ребенка может быть прекрасное психическое развитие, если с ним во время болезни дома занимаются родители. И наоборот, задержка </w:t>
      </w:r>
      <w:r>
        <w:rPr>
          <w:b/>
          <w:bCs/>
          <w:color w:val="000000"/>
          <w:sz w:val="28"/>
          <w:szCs w:val="28"/>
        </w:rPr>
        <w:t>темпов</w:t>
      </w:r>
      <w:r>
        <w:rPr>
          <w:color w:val="000000"/>
          <w:sz w:val="28"/>
          <w:szCs w:val="28"/>
        </w:rPr>
        <w:t xml:space="preserve"> развития, особенно в ранн</w:t>
      </w:r>
      <w:r>
        <w:rPr>
          <w:color w:val="000000"/>
          <w:sz w:val="28"/>
          <w:szCs w:val="28"/>
        </w:rPr>
        <w:t>ем возрасте, свидетельствует о плохой компенсации перинатальных поражений нервной системы.</w:t>
      </w:r>
    </w:p>
    <w:p w14:paraId="32342DB2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Важными в психопрофилактической работе с детьми в ДОУ являются предупреждение интеллектуальных перегрузок, обеспечение условий для возникновения положительных эмоцио</w:t>
      </w:r>
      <w:r>
        <w:rPr>
          <w:color w:val="000000"/>
          <w:sz w:val="28"/>
          <w:szCs w:val="28"/>
        </w:rPr>
        <w:t>нальных переживаний, создание оптимального психологического климата в группе.</w:t>
      </w:r>
    </w:p>
    <w:p w14:paraId="16C9E62D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Физический статус ребенка тесно связан с его психологическим состоянием, в основе которого лежит переживание ребенком психологического комфорта или дискомфорта. Следует помнить, </w:t>
      </w:r>
      <w:r>
        <w:rPr>
          <w:color w:val="000000"/>
          <w:sz w:val="28"/>
          <w:szCs w:val="28"/>
        </w:rPr>
        <w:t>что дети 5-7 лет особенно чувствительны к неблагоприятным воздействиям, которые могут привести к проявлению неврозов.</w:t>
      </w:r>
    </w:p>
    <w:p w14:paraId="5A901507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со стороны психического здоровья детей могут быть следствием чрезмерной психологической и физиологической нагрузки, получаемой р</w:t>
      </w:r>
      <w:r>
        <w:rPr>
          <w:color w:val="000000"/>
          <w:sz w:val="28"/>
          <w:szCs w:val="28"/>
        </w:rPr>
        <w:t>ебенком в детском саду и дома.</w:t>
      </w:r>
    </w:p>
    <w:p w14:paraId="64838EB9" w14:textId="77777777" w:rsidR="00000000" w:rsidRDefault="007040E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6073F9A" w14:textId="77777777" w:rsidR="00000000" w:rsidRDefault="007040EC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F1FBC1A" w14:textId="77777777" w:rsidR="00000000" w:rsidRDefault="007040E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7F802462" w14:textId="77777777" w:rsidR="00000000" w:rsidRDefault="007040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00B604" w14:textId="77777777" w:rsidR="00000000" w:rsidRDefault="007040EC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«Медицинский справочник» (Беляев А.Д) 2008-2014 гг.</w:t>
      </w:r>
    </w:p>
    <w:p w14:paraId="20539F62" w14:textId="77777777" w:rsidR="00000000" w:rsidRDefault="007040E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http://www.neboleem.net/teplovoi-udar.php</w:t>
      </w:r>
    </w:p>
    <w:p w14:paraId="431623AE" w14:textId="77777777" w:rsidR="00000000" w:rsidRDefault="007040E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http://www.medpopul.ru/skoraya/gipertermia.html</w:t>
      </w:r>
    </w:p>
    <w:p w14:paraId="4363A313" w14:textId="77777777" w:rsidR="007040EC" w:rsidRDefault="007040E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Голубев В.В. Основы педиатрии и гигиены детей дошк</w:t>
      </w:r>
      <w:r>
        <w:rPr>
          <w:color w:val="000000"/>
          <w:sz w:val="28"/>
          <w:szCs w:val="28"/>
        </w:rPr>
        <w:t>ольного возраста: Учеб. пособие для студ. дошк. факультетов высш. пед. учеб. заведений. - М.: Издательский центр «Академия», 2003. - 412 с.</w:t>
      </w:r>
    </w:p>
    <w:sectPr w:rsidR="007040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20"/>
    <w:rsid w:val="007040EC"/>
    <w:rsid w:val="00B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D9380"/>
  <w14:defaultImageDpi w14:val="0"/>
  <w15:docId w15:val="{8745EC30-43B1-43A1-A5AD-BA7F64FF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3916</Words>
  <Characters>22322</Characters>
  <Application>Microsoft Office Word</Application>
  <DocSecurity>0</DocSecurity>
  <Lines>186</Lines>
  <Paragraphs>52</Paragraphs>
  <ScaleCrop>false</ScaleCrop>
  <Company/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2025-01-02T16:16:00Z</dcterms:created>
  <dcterms:modified xsi:type="dcterms:W3CDTF">2025-01-02T16:16:00Z</dcterms:modified>
</cp:coreProperties>
</file>