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E255" w14:textId="77777777" w:rsidR="00093F00" w:rsidRPr="00617EA0" w:rsidRDefault="00093F0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1</w:t>
      </w:r>
    </w:p>
    <w:p w14:paraId="378DACE6" w14:textId="7E762AB5" w:rsidR="00093F00" w:rsidRPr="00617EA0" w:rsidRDefault="00093F0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Биофармация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История возникновения. </w:t>
      </w:r>
      <w:r w:rsidR="003A5460"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Термины</w:t>
      </w:r>
      <w:r w:rsidR="003A5460"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не надо)</w:t>
      </w:r>
    </w:p>
    <w:p w14:paraId="512EBB1C" w14:textId="77777777" w:rsidR="00DB799C" w:rsidRPr="00617EA0" w:rsidRDefault="00DB799C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Биофармация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наука, изучающ</w:t>
      </w:r>
      <w:r w:rsidR="002D404C" w:rsidRPr="00617EA0">
        <w:rPr>
          <w:rFonts w:ascii="Times New Roman" w:hAnsi="Times New Roman" w:cs="Times New Roman"/>
          <w:sz w:val="24"/>
          <w:szCs w:val="24"/>
        </w:rPr>
        <w:t>ая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действие лекарственных препаратов в </w:t>
      </w:r>
    </w:p>
    <w:p w14:paraId="08CD0CEC" w14:textId="77777777" w:rsidR="00093F00" w:rsidRPr="00617EA0" w:rsidRDefault="00DB799C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зависимости от физико-химических свойств действующего начала и вспомогательных веществ, лекарственной формы, технологии изготовления.</w:t>
      </w:r>
    </w:p>
    <w:p w14:paraId="3D7574DA" w14:textId="77777777" w:rsidR="002D404C" w:rsidRPr="00617EA0" w:rsidRDefault="002D404C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Основоположниками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биофармации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стали 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Вагнер и Леви </w:t>
      </w:r>
      <w:r w:rsidRPr="00617EA0">
        <w:rPr>
          <w:rFonts w:ascii="Times New Roman" w:hAnsi="Times New Roman" w:cs="Times New Roman"/>
          <w:sz w:val="24"/>
          <w:szCs w:val="24"/>
        </w:rPr>
        <w:t xml:space="preserve">в 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60-х годах 20 века</w:t>
      </w:r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5E10B519" w14:textId="77777777" w:rsidR="00A5375F" w:rsidRPr="00617EA0" w:rsidRDefault="00016014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Толчком к развитию стал случай: п</w:t>
      </w:r>
      <w:r w:rsidR="00A5375F" w:rsidRPr="00617EA0">
        <w:rPr>
          <w:rFonts w:ascii="Times New Roman" w:hAnsi="Times New Roman" w:cs="Times New Roman"/>
          <w:sz w:val="24"/>
          <w:szCs w:val="24"/>
        </w:rPr>
        <w:t xml:space="preserve">ри назначении в одной из клиник США таблеток </w:t>
      </w:r>
      <w:proofErr w:type="spellStart"/>
      <w:r w:rsidR="00A5375F" w:rsidRPr="00617EA0">
        <w:rPr>
          <w:rFonts w:ascii="Times New Roman" w:hAnsi="Times New Roman" w:cs="Times New Roman"/>
          <w:sz w:val="24"/>
          <w:szCs w:val="24"/>
        </w:rPr>
        <w:t>бисгидрооксикумарина</w:t>
      </w:r>
      <w:proofErr w:type="spellEnd"/>
      <w:r w:rsidR="002D404C"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>(</w:t>
      </w:r>
      <w:r w:rsidR="00A5375F" w:rsidRPr="00617EA0">
        <w:rPr>
          <w:rFonts w:ascii="Times New Roman" w:hAnsi="Times New Roman" w:cs="Times New Roman"/>
          <w:sz w:val="24"/>
          <w:szCs w:val="24"/>
        </w:rPr>
        <w:t>антикоагулянта</w:t>
      </w:r>
      <w:r w:rsidRPr="00617EA0">
        <w:rPr>
          <w:rFonts w:ascii="Times New Roman" w:hAnsi="Times New Roman" w:cs="Times New Roman"/>
          <w:sz w:val="24"/>
          <w:szCs w:val="24"/>
        </w:rPr>
        <w:t xml:space="preserve">), </w:t>
      </w:r>
      <w:r w:rsidR="00A5375F" w:rsidRPr="00617EA0">
        <w:rPr>
          <w:rFonts w:ascii="Times New Roman" w:hAnsi="Times New Roman" w:cs="Times New Roman"/>
          <w:sz w:val="24"/>
          <w:szCs w:val="24"/>
        </w:rPr>
        <w:t>приобретенного от двух различных фармацевтических фирм, содержащих одинаковые дозы, было обнаружено, что таблетки одной фирмы оказались в 2 раза активнее таблеток из другой фирмы</w:t>
      </w:r>
      <w:r w:rsidR="007A20A9" w:rsidRPr="00617EA0">
        <w:rPr>
          <w:rFonts w:ascii="Times New Roman" w:hAnsi="Times New Roman" w:cs="Times New Roman"/>
          <w:sz w:val="24"/>
          <w:szCs w:val="24"/>
        </w:rPr>
        <w:t xml:space="preserve"> – это первый случай (получивший широкую огласку) терапевтической неэквивалентности ЛС.</w:t>
      </w:r>
    </w:p>
    <w:p w14:paraId="42005B1F" w14:textId="77777777" w:rsidR="00946BB5" w:rsidRPr="00617EA0" w:rsidRDefault="007A20A9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Терапевтическая неэквивале</w:t>
      </w:r>
      <w:r w:rsidR="00946BB5" w:rsidRPr="00617EA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>тность ЛС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="00946BB5" w:rsidRPr="00617EA0">
        <w:rPr>
          <w:rFonts w:ascii="Times New Roman" w:hAnsi="Times New Roman" w:cs="Times New Roman"/>
          <w:sz w:val="24"/>
          <w:szCs w:val="24"/>
        </w:rPr>
        <w:t>–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случаи, когда ЛС, полностью </w:t>
      </w:r>
    </w:p>
    <w:p w14:paraId="22B48257" w14:textId="77777777" w:rsidR="007A20A9" w:rsidRPr="00617EA0" w:rsidRDefault="007A20A9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соответств</w:t>
      </w:r>
      <w:r w:rsidR="00946BB5" w:rsidRPr="00617EA0">
        <w:rPr>
          <w:rFonts w:ascii="Times New Roman" w:hAnsi="Times New Roman" w:cs="Times New Roman"/>
          <w:sz w:val="24"/>
          <w:szCs w:val="24"/>
        </w:rPr>
        <w:t>у</w:t>
      </w:r>
      <w:r w:rsidRPr="00617EA0">
        <w:rPr>
          <w:rFonts w:ascii="Times New Roman" w:hAnsi="Times New Roman" w:cs="Times New Roman"/>
          <w:sz w:val="24"/>
          <w:szCs w:val="24"/>
        </w:rPr>
        <w:t>ющие требованиям ГФ, формальным критериям, содержащие равные количества одного и того же действующего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46BB5"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>то</w:t>
      </w:r>
      <w:r w:rsidR="00946BB5" w:rsidRPr="00617EA0">
        <w:rPr>
          <w:rFonts w:ascii="Times New Roman" w:hAnsi="Times New Roman" w:cs="Times New Roman"/>
          <w:sz w:val="24"/>
          <w:szCs w:val="24"/>
        </w:rPr>
        <w:t>жд</w:t>
      </w:r>
      <w:r w:rsidRPr="00617EA0">
        <w:rPr>
          <w:rFonts w:ascii="Times New Roman" w:hAnsi="Times New Roman" w:cs="Times New Roman"/>
          <w:sz w:val="24"/>
          <w:szCs w:val="24"/>
        </w:rPr>
        <w:t xml:space="preserve">ественных </w:t>
      </w:r>
      <w:proofErr w:type="spellStart"/>
      <w:proofErr w:type="gramStart"/>
      <w:r w:rsidRPr="00617EA0">
        <w:rPr>
          <w:rFonts w:ascii="Times New Roman" w:hAnsi="Times New Roman" w:cs="Times New Roman"/>
          <w:sz w:val="24"/>
          <w:szCs w:val="24"/>
        </w:rPr>
        <w:t>лек.форм</w:t>
      </w:r>
      <w:proofErr w:type="spellEnd"/>
      <w:proofErr w:type="gramEnd"/>
      <w:r w:rsidR="00946BB5" w:rsidRPr="00617EA0">
        <w:rPr>
          <w:rFonts w:ascii="Times New Roman" w:hAnsi="Times New Roman" w:cs="Times New Roman"/>
          <w:sz w:val="24"/>
          <w:szCs w:val="24"/>
        </w:rPr>
        <w:t>, р</w:t>
      </w:r>
      <w:r w:rsidRPr="00617EA0">
        <w:rPr>
          <w:rFonts w:ascii="Times New Roman" w:hAnsi="Times New Roman" w:cs="Times New Roman"/>
          <w:sz w:val="24"/>
          <w:szCs w:val="24"/>
        </w:rPr>
        <w:t>азличающихся только методами приготовлени</w:t>
      </w:r>
      <w:r w:rsidR="00946BB5" w:rsidRPr="00617EA0">
        <w:rPr>
          <w:rFonts w:ascii="Times New Roman" w:hAnsi="Times New Roman" w:cs="Times New Roman"/>
          <w:sz w:val="24"/>
          <w:szCs w:val="24"/>
        </w:rPr>
        <w:t>я или видом вспомогательных в-в, оказывали разный терапевтический эффект</w:t>
      </w:r>
    </w:p>
    <w:p w14:paraId="01F9016D" w14:textId="77777777" w:rsidR="00D105A8" w:rsidRPr="00617EA0" w:rsidRDefault="00D105A8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Биофармация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начала развиваться после установления фактов терапевтической </w:t>
      </w:r>
    </w:p>
    <w:p w14:paraId="48B86074" w14:textId="77777777" w:rsidR="007A20A9" w:rsidRPr="00617EA0" w:rsidRDefault="00D105A8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неэквивалентности ЛП. Началось целенаправленное изучение влияния фармацевтических факторов на скорость наступления и силу фармакологического эффекта, на характер всасывания, транспорта,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биотрансформации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распределения и выведения из организма лекарственных веществ их метаболитов.</w:t>
      </w:r>
    </w:p>
    <w:p w14:paraId="64592246" w14:textId="77777777" w:rsidR="00A661AC" w:rsidRPr="00617EA0" w:rsidRDefault="00A661AC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Вклад Российских ученых: Шубин и Коган в учебниках по технологии ЛС </w:t>
      </w:r>
    </w:p>
    <w:p w14:paraId="4A84C9FF" w14:textId="77777777" w:rsidR="00093F00" w:rsidRPr="00617EA0" w:rsidRDefault="00A661AC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отмечали влияние </w:t>
      </w:r>
      <w:proofErr w:type="spellStart"/>
      <w:proofErr w:type="gramStart"/>
      <w:r w:rsidRPr="00617EA0">
        <w:rPr>
          <w:rFonts w:ascii="Times New Roman" w:hAnsi="Times New Roman" w:cs="Times New Roman"/>
          <w:sz w:val="24"/>
          <w:szCs w:val="24"/>
        </w:rPr>
        <w:t>вспомогат.в</w:t>
      </w:r>
      <w:proofErr w:type="spellEnd"/>
      <w:proofErr w:type="gramEnd"/>
      <w:r w:rsidRPr="00617EA0">
        <w:rPr>
          <w:rFonts w:ascii="Times New Roman" w:hAnsi="Times New Roman" w:cs="Times New Roman"/>
          <w:sz w:val="24"/>
          <w:szCs w:val="24"/>
        </w:rPr>
        <w:t xml:space="preserve">-в, степени измельчения ЛВ на процессы всасывания. Первые работы по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биофармации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были публикованы профессорами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Сеновым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Тенцовой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Ажги</w:t>
      </w:r>
      <w:r w:rsidR="00E554FD" w:rsidRPr="00617EA0">
        <w:rPr>
          <w:rFonts w:ascii="Times New Roman" w:hAnsi="Times New Roman" w:cs="Times New Roman"/>
          <w:sz w:val="24"/>
          <w:szCs w:val="24"/>
        </w:rPr>
        <w:t>хи</w:t>
      </w:r>
      <w:r w:rsidRPr="00617EA0">
        <w:rPr>
          <w:rFonts w:ascii="Times New Roman" w:hAnsi="Times New Roman" w:cs="Times New Roman"/>
          <w:sz w:val="24"/>
          <w:szCs w:val="24"/>
        </w:rPr>
        <w:t>ным</w:t>
      </w:r>
      <w:proofErr w:type="spellEnd"/>
    </w:p>
    <w:p w14:paraId="3872412A" w14:textId="77777777" w:rsidR="00C65934" w:rsidRPr="00617EA0" w:rsidRDefault="00C65934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Основной задачей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биофармации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современной технологии лекарств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14:paraId="0E6948E5" w14:textId="123AB3F0" w:rsidR="00C65934" w:rsidRPr="00617EA0" w:rsidRDefault="00C65934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максимальное повышение терапевтической эффективности лекарственных веществ и снижение до минимума возможного побочного их действия на организм.</w:t>
      </w:r>
    </w:p>
    <w:p w14:paraId="4CAE5AB5" w14:textId="77777777" w:rsidR="00C65934" w:rsidRPr="00617EA0" w:rsidRDefault="00C65934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биофармацевтических исследований включают:</w:t>
      </w:r>
    </w:p>
    <w:p w14:paraId="3330FEA0" w14:textId="40C9CC56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Разработку экспериментально-теоретических основ биофармацевтических исследований;</w:t>
      </w:r>
    </w:p>
    <w:p w14:paraId="6B98F741" w14:textId="53F20763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Изучение влияния фармацевтических и других переменных факторов на процессы высвобождения и всасывания лекарственных веществ из лекарственных форм;</w:t>
      </w:r>
    </w:p>
    <w:p w14:paraId="3927FDE2" w14:textId="60DCC8B7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Изучение фармакокинетики лекарственных препаратов для оптимизации состава вспомогательных веществ и способов введения препаратов;</w:t>
      </w:r>
    </w:p>
    <w:p w14:paraId="1709A546" w14:textId="38F447E4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Изучение механизмов биофармацевтических процессов, происходящих при взаимодействии компонентов готовой лекарственной формы с белками и липидами мембран различных клеток;</w:t>
      </w:r>
    </w:p>
    <w:p w14:paraId="66C30965" w14:textId="7F432234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Разработку высокочувствительных и избирательных методов анализа фармакологически активных субстанций в биологических жидкостях человека и животных;</w:t>
      </w:r>
    </w:p>
    <w:p w14:paraId="7ACF748A" w14:textId="60A42612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Поиск новых модуляторов биодоступности (изменяющих ее параметры);</w:t>
      </w:r>
    </w:p>
    <w:p w14:paraId="69F14B7E" w14:textId="29596E56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Создание новых лекарственных форм с заданными биофармацевтическими свойствами, которые должны обеспечивать оптимальную биодоступность действующих веществ;</w:t>
      </w:r>
    </w:p>
    <w:p w14:paraId="1C834559" w14:textId="501F5543" w:rsidR="00C65934" w:rsidRPr="00617EA0" w:rsidRDefault="00C65934" w:rsidP="00617EA0">
      <w:pPr>
        <w:pStyle w:val="a3"/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Изучение биоэквивалентности лекарственных препаратов</w:t>
      </w:r>
    </w:p>
    <w:p w14:paraId="3CD4D3FA" w14:textId="6604D10E" w:rsidR="00093F00" w:rsidRPr="00617EA0" w:rsidRDefault="00093F0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D4E41F" w14:textId="3F405187" w:rsidR="003A5460" w:rsidRPr="00617EA0" w:rsidRDefault="003A546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8480D6" w14:textId="734F4E95" w:rsidR="003A5460" w:rsidRPr="00617EA0" w:rsidRDefault="003A546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8696DA" w14:textId="7A55F23F" w:rsidR="003A5460" w:rsidRPr="00617EA0" w:rsidRDefault="003A546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3B5EE9" w14:textId="56B4EC95" w:rsidR="003A5460" w:rsidRPr="00617EA0" w:rsidRDefault="003A546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E4E518" w14:textId="77777777" w:rsidR="003A5460" w:rsidRPr="00617EA0" w:rsidRDefault="003A546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4FEB4" w14:textId="77777777" w:rsidR="00093F00" w:rsidRPr="00617EA0" w:rsidRDefault="00093F0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Вопрос 2</w:t>
      </w:r>
    </w:p>
    <w:p w14:paraId="453C13E9" w14:textId="77777777" w:rsidR="00BC7506" w:rsidRPr="00617EA0" w:rsidRDefault="00093F0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Понятия о степени биологической доступности, абсолютной и относительной биологической доступности</w:t>
      </w:r>
    </w:p>
    <w:p w14:paraId="2CD4A74A" w14:textId="77777777" w:rsidR="00803518" w:rsidRPr="00617EA0" w:rsidRDefault="00EE4E1D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Биологическая доступность</w:t>
      </w:r>
      <w:r w:rsidR="002236A6"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(БД)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</w:t>
      </w:r>
      <w:r w:rsidR="009D6EC1" w:rsidRPr="00617EA0">
        <w:rPr>
          <w:rFonts w:ascii="Times New Roman" w:hAnsi="Times New Roman" w:cs="Times New Roman"/>
          <w:sz w:val="24"/>
          <w:szCs w:val="24"/>
        </w:rPr>
        <w:t xml:space="preserve">параметр ЛС, </w:t>
      </w:r>
      <w:r w:rsidR="00803518" w:rsidRPr="00617EA0">
        <w:rPr>
          <w:rFonts w:ascii="Times New Roman" w:hAnsi="Times New Roman" w:cs="Times New Roman"/>
          <w:sz w:val="24"/>
          <w:szCs w:val="24"/>
        </w:rPr>
        <w:t xml:space="preserve">отражающий количество </w:t>
      </w:r>
    </w:p>
    <w:p w14:paraId="75228CF5" w14:textId="77777777" w:rsidR="00EE4E1D" w:rsidRPr="00617EA0" w:rsidRDefault="00803518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неизмененного действующего вещества, достигающего системного кровотока (степень всасывания), относительно вводимой дозы ЛС.</w:t>
      </w:r>
    </w:p>
    <w:p w14:paraId="4986935B" w14:textId="77777777" w:rsidR="008A1D14" w:rsidRPr="00617EA0" w:rsidRDefault="008A1D14" w:rsidP="00617EA0">
      <w:pPr>
        <w:spacing w:after="0" w:line="2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БД=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×100%</m:t>
          </m:r>
        </m:oMath>
      </m:oMathPara>
    </w:p>
    <w:p w14:paraId="4ACFE9BE" w14:textId="77777777" w:rsidR="008A1D14" w:rsidRPr="00617EA0" w:rsidRDefault="008A1D14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А – количество поступившего в кровь лекарственного вещества, назначенного в исследуемой лек. форме</w:t>
      </w:r>
    </w:p>
    <w:p w14:paraId="2546F624" w14:textId="77777777" w:rsidR="008A1D14" w:rsidRPr="00617EA0" w:rsidRDefault="008A1D14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Б – количество поступившего в кровь лекарственного вещества, назначенного в той же дозе, но в виде стандартной лекарственной формы (в/в)</w:t>
      </w:r>
    </w:p>
    <w:p w14:paraId="2E5D8DEF" w14:textId="77777777" w:rsidR="00D81B4B" w:rsidRPr="00617EA0" w:rsidRDefault="00803518" w:rsidP="00617EA0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Биодоступность, равная 100%</w:t>
      </w:r>
      <w:r w:rsidR="00AE47EE"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может быть только при внутривенном пути </w:t>
      </w:r>
    </w:p>
    <w:p w14:paraId="561ACEE8" w14:textId="77777777" w:rsidR="00803518" w:rsidRPr="00617EA0" w:rsidRDefault="00803518" w:rsidP="00617EA0">
      <w:pPr>
        <w:spacing w:after="0" w:line="20" w:lineRule="atLeast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введения, в других случаях она гораздо ниже</w:t>
      </w:r>
      <w:r w:rsidR="00AE47EE"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поскольку полнота и скорость всасывания зависит от биологических и фармацевтических факторов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D808640" w14:textId="77777777" w:rsidR="00280FD6" w:rsidRPr="00617EA0" w:rsidRDefault="00280FD6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Виды биодоступности:</w:t>
      </w:r>
    </w:p>
    <w:p w14:paraId="26AB3BA3" w14:textId="77777777" w:rsidR="002236A6" w:rsidRPr="00617EA0" w:rsidRDefault="00280FD6" w:rsidP="00617EA0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Абсолютная биодоступность </w:t>
      </w:r>
      <w:r w:rsidR="002236A6" w:rsidRPr="00617E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6A6" w:rsidRPr="00617EA0">
        <w:rPr>
          <w:rFonts w:ascii="Times New Roman" w:hAnsi="Times New Roman" w:cs="Times New Roman"/>
          <w:sz w:val="24"/>
          <w:szCs w:val="24"/>
        </w:rPr>
        <w:t>величина, характеризующая долю препарата, поступившего в кровоток при внесосудистом введении по отношению к его количеству, после введенного внутривенно</w:t>
      </w:r>
    </w:p>
    <w:p w14:paraId="121BB5C2" w14:textId="77777777" w:rsidR="000B3B04" w:rsidRPr="00617EA0" w:rsidRDefault="00A439D1" w:rsidP="00617EA0">
      <w:pPr>
        <w:spacing w:after="0" w:line="20" w:lineRule="atLeas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F=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AUC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пер. ×доза(внутривен)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AUC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внутривен. ×доза(пер)</m:t>
              </m:r>
            </m:den>
          </m:f>
        </m:oMath>
      </m:oMathPara>
    </w:p>
    <w:p w14:paraId="4C188946" w14:textId="77777777" w:rsidR="000B3B04" w:rsidRPr="00617EA0" w:rsidRDefault="000B3B04" w:rsidP="00617EA0">
      <w:pPr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617EA0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617EA0">
        <w:rPr>
          <w:rFonts w:ascii="Times New Roman" w:eastAsiaTheme="minorEastAsia" w:hAnsi="Times New Roman" w:cs="Times New Roman"/>
          <w:sz w:val="24"/>
          <w:szCs w:val="24"/>
          <w:lang w:val="en-US"/>
        </w:rPr>
        <w:t>AUC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>]</w:t>
      </w:r>
      <w:r w:rsidRPr="00617E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пер 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>– площадь под кривой концентрации в-</w:t>
      </w:r>
      <w:proofErr w:type="spellStart"/>
      <w:r w:rsidRPr="00617EA0">
        <w:rPr>
          <w:rFonts w:ascii="Times New Roman" w:eastAsiaTheme="minorEastAsia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439D1" w:rsidRPr="00617EA0">
        <w:rPr>
          <w:rFonts w:ascii="Times New Roman" w:eastAsiaTheme="minorEastAsia" w:hAnsi="Times New Roman" w:cs="Times New Roman"/>
          <w:sz w:val="24"/>
          <w:szCs w:val="24"/>
        </w:rPr>
        <w:t>введенного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 xml:space="preserve"> перорально</w:t>
      </w:r>
    </w:p>
    <w:p w14:paraId="64572C4D" w14:textId="77777777" w:rsidR="000B3B04" w:rsidRPr="00617EA0" w:rsidRDefault="000B3B04" w:rsidP="00617EA0">
      <w:pPr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617EA0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617EA0">
        <w:rPr>
          <w:rFonts w:ascii="Times New Roman" w:eastAsiaTheme="minorEastAsia" w:hAnsi="Times New Roman" w:cs="Times New Roman"/>
          <w:sz w:val="24"/>
          <w:szCs w:val="24"/>
          <w:lang w:val="en-US"/>
        </w:rPr>
        <w:t>AUC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>]</w:t>
      </w:r>
      <w:proofErr w:type="spellStart"/>
      <w:r w:rsidRPr="00617E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внутривен</w:t>
      </w:r>
      <w:proofErr w:type="spellEnd"/>
      <w:r w:rsidRPr="00617E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. 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>– площадь под кривой концентрации в-</w:t>
      </w:r>
      <w:proofErr w:type="spellStart"/>
      <w:r w:rsidRPr="00617EA0">
        <w:rPr>
          <w:rFonts w:ascii="Times New Roman" w:eastAsiaTheme="minorEastAsia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eastAsiaTheme="minorEastAsia" w:hAnsi="Times New Roman" w:cs="Times New Roman"/>
          <w:sz w:val="24"/>
          <w:szCs w:val="24"/>
        </w:rPr>
        <w:t>, введенного в/в</w:t>
      </w:r>
    </w:p>
    <w:p w14:paraId="7F4B790F" w14:textId="77777777" w:rsidR="000B3B04" w:rsidRPr="00617EA0" w:rsidRDefault="00A439D1" w:rsidP="00617EA0">
      <w:pPr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617EA0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0B3B04" w:rsidRPr="00617EA0">
        <w:rPr>
          <w:rFonts w:ascii="Times New Roman" w:eastAsiaTheme="minorEastAsia" w:hAnsi="Times New Roman" w:cs="Times New Roman"/>
          <w:sz w:val="24"/>
          <w:szCs w:val="24"/>
        </w:rPr>
        <w:t>оза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617EA0">
        <w:rPr>
          <w:rFonts w:ascii="Times New Roman" w:eastAsiaTheme="minorEastAsia" w:hAnsi="Times New Roman" w:cs="Times New Roman"/>
          <w:sz w:val="24"/>
          <w:szCs w:val="24"/>
        </w:rPr>
        <w:t>внутривен</w:t>
      </w:r>
      <w:proofErr w:type="spellEnd"/>
      <w:r w:rsidRPr="00617EA0">
        <w:rPr>
          <w:rFonts w:ascii="Times New Roman" w:eastAsiaTheme="minorEastAsia" w:hAnsi="Times New Roman" w:cs="Times New Roman"/>
          <w:sz w:val="24"/>
          <w:szCs w:val="24"/>
        </w:rPr>
        <w:t>) – дозировка ЛВ, введенного в/в</w:t>
      </w:r>
    </w:p>
    <w:p w14:paraId="0D7034A8" w14:textId="77777777" w:rsidR="000B3B04" w:rsidRPr="00617EA0" w:rsidRDefault="00A439D1" w:rsidP="00617EA0">
      <w:pPr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617EA0">
        <w:rPr>
          <w:rFonts w:ascii="Times New Roman" w:eastAsiaTheme="minorEastAsia" w:hAnsi="Times New Roman" w:cs="Times New Roman"/>
          <w:sz w:val="24"/>
          <w:szCs w:val="24"/>
        </w:rPr>
        <w:t>Доза(пер) – дозировка ЛВ, введенного перорально</w:t>
      </w:r>
    </w:p>
    <w:p w14:paraId="24A0BC6B" w14:textId="77777777" w:rsidR="009D6EC1" w:rsidRPr="00617EA0" w:rsidRDefault="002236A6" w:rsidP="00617EA0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Относительная биодоступность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="00C9780D" w:rsidRPr="00617EA0">
        <w:rPr>
          <w:rFonts w:ascii="Times New Roman" w:hAnsi="Times New Roman" w:cs="Times New Roman"/>
          <w:sz w:val="24"/>
          <w:szCs w:val="24"/>
        </w:rPr>
        <w:t>–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="00235A21" w:rsidRPr="00617EA0">
        <w:rPr>
          <w:rFonts w:ascii="Times New Roman" w:hAnsi="Times New Roman" w:cs="Times New Roman"/>
          <w:sz w:val="24"/>
          <w:szCs w:val="24"/>
        </w:rPr>
        <w:t xml:space="preserve">величина, </w:t>
      </w:r>
      <w:r w:rsidR="00C9780D" w:rsidRPr="00617EA0">
        <w:rPr>
          <w:rFonts w:ascii="Times New Roman" w:hAnsi="Times New Roman" w:cs="Times New Roman"/>
          <w:sz w:val="24"/>
          <w:szCs w:val="24"/>
        </w:rPr>
        <w:t>характеризующая степень поступления в кровоток лек. в-</w:t>
      </w:r>
      <w:proofErr w:type="spellStart"/>
      <w:r w:rsidR="00C9780D"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9780D" w:rsidRPr="00617EA0">
        <w:rPr>
          <w:rFonts w:ascii="Times New Roman" w:hAnsi="Times New Roman" w:cs="Times New Roman"/>
          <w:sz w:val="24"/>
          <w:szCs w:val="24"/>
        </w:rPr>
        <w:t xml:space="preserve"> из испытуемого препарата по отношению к степени поступления в кровоток лек. в-</w:t>
      </w:r>
      <w:proofErr w:type="spellStart"/>
      <w:r w:rsidR="00C9780D"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9780D"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="00487228" w:rsidRPr="00617EA0">
        <w:rPr>
          <w:rFonts w:ascii="Times New Roman" w:hAnsi="Times New Roman" w:cs="Times New Roman"/>
          <w:sz w:val="24"/>
          <w:szCs w:val="24"/>
        </w:rPr>
        <w:t xml:space="preserve">из эталонного препарата при одном </w:t>
      </w:r>
      <w:r w:rsidR="005F164B" w:rsidRPr="00617EA0">
        <w:rPr>
          <w:rFonts w:ascii="Times New Roman" w:hAnsi="Times New Roman" w:cs="Times New Roman"/>
          <w:sz w:val="24"/>
          <w:szCs w:val="24"/>
        </w:rPr>
        <w:t xml:space="preserve">и том же </w:t>
      </w:r>
      <w:r w:rsidR="00487228" w:rsidRPr="00617EA0">
        <w:rPr>
          <w:rFonts w:ascii="Times New Roman" w:hAnsi="Times New Roman" w:cs="Times New Roman"/>
          <w:sz w:val="24"/>
          <w:szCs w:val="24"/>
        </w:rPr>
        <w:t>пути введения</w:t>
      </w:r>
    </w:p>
    <w:p w14:paraId="45690EDE" w14:textId="77777777" w:rsidR="006E44B8" w:rsidRPr="00617EA0" w:rsidRDefault="006E44B8" w:rsidP="00617EA0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Относительная БД определяется для определения различий в БД между </w:t>
      </w:r>
    </w:p>
    <w:p w14:paraId="6A6C24C0" w14:textId="77777777" w:rsidR="00C9780D" w:rsidRPr="00617EA0" w:rsidRDefault="006E44B8" w:rsidP="00617EA0">
      <w:pPr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сериями препаратов, для ЛС при изменении технологии производства, для ЛП, выпущенных различными производителями, для различных </w:t>
      </w:r>
      <w:proofErr w:type="spellStart"/>
      <w:proofErr w:type="gramStart"/>
      <w:r w:rsidRPr="00617EA0">
        <w:rPr>
          <w:rFonts w:ascii="Times New Roman" w:hAnsi="Times New Roman" w:cs="Times New Roman"/>
          <w:sz w:val="24"/>
          <w:szCs w:val="24"/>
        </w:rPr>
        <w:t>лек.форм</w:t>
      </w:r>
      <w:proofErr w:type="spellEnd"/>
      <w:proofErr w:type="gramEnd"/>
    </w:p>
    <w:p w14:paraId="51CACC3D" w14:textId="77777777" w:rsidR="00A439D1" w:rsidRPr="00617EA0" w:rsidRDefault="00A439D1" w:rsidP="00617EA0">
      <w:pPr>
        <w:spacing w:after="0" w:line="20" w:lineRule="atLeas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RF=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AUC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а×доза(б)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AUC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б×доза(а)</m:t>
              </m:r>
            </m:den>
          </m:f>
        </m:oMath>
      </m:oMathPara>
    </w:p>
    <w:p w14:paraId="6C0A2EFA" w14:textId="77777777" w:rsidR="00A439D1" w:rsidRPr="00617EA0" w:rsidRDefault="00A439D1" w:rsidP="00617EA0">
      <w:pPr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617EA0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617EA0">
        <w:rPr>
          <w:rFonts w:ascii="Times New Roman" w:eastAsiaTheme="minorEastAsia" w:hAnsi="Times New Roman" w:cs="Times New Roman"/>
          <w:sz w:val="24"/>
          <w:szCs w:val="24"/>
          <w:lang w:val="en-US"/>
        </w:rPr>
        <w:t>AUC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а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  <w:lang w:val="en-US"/>
        </w:rPr>
        <w:t>AUC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б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 xml:space="preserve">– площадь под кривой концентрации 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</w:rPr>
        <w:t>ЛВ, выпущенного в ЛФ А и Б</w:t>
      </w:r>
    </w:p>
    <w:p w14:paraId="5DB91F76" w14:textId="77777777" w:rsidR="00A439D1" w:rsidRPr="00617EA0" w:rsidRDefault="00A439D1" w:rsidP="00617EA0">
      <w:pPr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617EA0">
        <w:rPr>
          <w:rFonts w:ascii="Times New Roman" w:eastAsiaTheme="minorEastAsia" w:hAnsi="Times New Roman" w:cs="Times New Roman"/>
          <w:sz w:val="24"/>
          <w:szCs w:val="24"/>
        </w:rPr>
        <w:t>Доза(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C4B7E" w:rsidRPr="00617EA0">
        <w:rPr>
          <w:rFonts w:ascii="Times New Roman" w:eastAsiaTheme="minorEastAsia" w:hAnsi="Times New Roman" w:cs="Times New Roman"/>
          <w:sz w:val="24"/>
          <w:szCs w:val="24"/>
        </w:rPr>
        <w:t xml:space="preserve"> и Доза (б)</w:t>
      </w:r>
      <w:r w:rsidRPr="00617EA0">
        <w:rPr>
          <w:rFonts w:ascii="Times New Roman" w:eastAsiaTheme="minorEastAsia" w:hAnsi="Times New Roman" w:cs="Times New Roman"/>
          <w:sz w:val="24"/>
          <w:szCs w:val="24"/>
        </w:rPr>
        <w:t xml:space="preserve">– дозировка ЛВ, </w:t>
      </w:r>
      <w:r w:rsidR="009225A0" w:rsidRPr="00617EA0">
        <w:rPr>
          <w:rFonts w:ascii="Times New Roman" w:eastAsiaTheme="minorEastAsia" w:hAnsi="Times New Roman" w:cs="Times New Roman"/>
          <w:sz w:val="24"/>
          <w:szCs w:val="24"/>
        </w:rPr>
        <w:t>в лекарственных формах А и Б</w:t>
      </w:r>
    </w:p>
    <w:p w14:paraId="21F8C869" w14:textId="04C2B78E" w:rsidR="005F164B" w:rsidRPr="00617EA0" w:rsidRDefault="005F164B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E4BAB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3</w:t>
      </w:r>
    </w:p>
    <w:p w14:paraId="4739B0F1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Способы определения биологической доступности, их сравнительная характеристика.</w:t>
      </w:r>
    </w:p>
    <w:p w14:paraId="0B45F4E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Биологическая доступность (БД)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параметр ЛС, отражающий количество </w:t>
      </w:r>
    </w:p>
    <w:p w14:paraId="15D021B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неизмененного действующего вещества, достигающего системного кровотока (степень всасывания), относительно вводимой дозы ЛС.</w:t>
      </w:r>
    </w:p>
    <w:p w14:paraId="6CAA82B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Существует 2 метода определения биодоступности:</w:t>
      </w:r>
    </w:p>
    <w:p w14:paraId="6465450D" w14:textId="77777777" w:rsidR="00617EA0" w:rsidRPr="00617EA0" w:rsidRDefault="00617EA0" w:rsidP="00617EA0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Фармакодинамический</w:t>
      </w:r>
    </w:p>
    <w:p w14:paraId="34DFA7BE" w14:textId="5104E795" w:rsidR="00617EA0" w:rsidRPr="00617EA0" w:rsidRDefault="00617EA0" w:rsidP="00617EA0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Фармакологический</w:t>
      </w:r>
    </w:p>
    <w:p w14:paraId="0332FCD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Фармакодинамический метод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>определения БД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основан на определении </w:t>
      </w:r>
    </w:p>
    <w:p w14:paraId="56199AC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выраженности фармакологического эффекта путем измерения фармакодинамических или биохимических реакций на лекарственное вещество или его активные метаболиты</w:t>
      </w:r>
    </w:p>
    <w:p w14:paraId="2F533DE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Метод является более сложным, поэтому определение БД чаще проводится с </w:t>
      </w:r>
    </w:p>
    <w:p w14:paraId="277B8D1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помощью фармакокинетического метода</w:t>
      </w:r>
    </w:p>
    <w:p w14:paraId="46533983" w14:textId="77777777" w:rsid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E02C41" w14:textId="4435282E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Фармакодинамический метод </w:t>
      </w:r>
      <w:proofErr w:type="spellStart"/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</w:t>
      </w:r>
      <w:proofErr w:type="spellEnd"/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vivo</w:t>
      </w:r>
      <w:proofErr w:type="spellEnd"/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изучение терапевтического действия ЛС.</w:t>
      </w:r>
    </w:p>
    <w:p w14:paraId="380E9A59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 проведения исследования:</w:t>
      </w:r>
    </w:p>
    <w:p w14:paraId="23440EEB" w14:textId="77777777" w:rsidR="00617EA0" w:rsidRPr="00617EA0" w:rsidRDefault="00617EA0" w:rsidP="00617EA0">
      <w:pPr>
        <w:pStyle w:val="a3"/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Сосудосуживающая проба для проверки эффективности местных кортикостероидов</w:t>
      </w:r>
    </w:p>
    <w:p w14:paraId="04FD04E6" w14:textId="77777777" w:rsidR="00617EA0" w:rsidRPr="00617EA0" w:rsidRDefault="00617EA0" w:rsidP="00617EA0">
      <w:pPr>
        <w:pStyle w:val="a3"/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при оценке антигенных свойств субстанций,</w:t>
      </w:r>
    </w:p>
    <w:p w14:paraId="79B18F84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наносимых на кожу</w:t>
      </w:r>
    </w:p>
    <w:p w14:paraId="2BDBC25A" w14:textId="77777777" w:rsidR="00617EA0" w:rsidRPr="00617EA0" w:rsidRDefault="00617EA0" w:rsidP="00617EA0">
      <w:pPr>
        <w:pStyle w:val="a3"/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Побледнение кожи при определении доз стероидных гормонов в формах </w:t>
      </w:r>
    </w:p>
    <w:p w14:paraId="28BBB2DD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местного применения</w:t>
      </w:r>
    </w:p>
    <w:p w14:paraId="43C99CA8" w14:textId="77777777" w:rsidR="00617EA0" w:rsidRPr="00617EA0" w:rsidRDefault="00617EA0" w:rsidP="00617EA0">
      <w:pPr>
        <w:pStyle w:val="a3"/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чувствительности в случае применения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местноанестезирующих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(лидокаин и др.) И др.</w:t>
      </w:r>
    </w:p>
    <w:p w14:paraId="288BA0BD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Недостатки фармакодинамического метода: </w:t>
      </w:r>
    </w:p>
    <w:p w14:paraId="0FA245FC" w14:textId="77777777" w:rsidR="00617EA0" w:rsidRPr="00617EA0" w:rsidRDefault="00617EA0" w:rsidP="00617EA0">
      <w:pPr>
        <w:pStyle w:val="a3"/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на ЛС выражает порог их действия и не дает представления о количественном выражении степени БД, </w:t>
      </w:r>
    </w:p>
    <w:p w14:paraId="5F63876C" w14:textId="77777777" w:rsidR="00617EA0" w:rsidRPr="00617EA0" w:rsidRDefault="00617EA0" w:rsidP="00617EA0">
      <w:pPr>
        <w:pStyle w:val="a3"/>
        <w:numPr>
          <w:ilvl w:val="0"/>
          <w:numId w:val="5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субстанции вызывают четко регистрирующую местную или общую реакцию при введении их в организм.</w:t>
      </w:r>
    </w:p>
    <w:p w14:paraId="084F20E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EAD787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Фармакокинетический метод –</w:t>
      </w:r>
      <w:r w:rsidRPr="00617EA0">
        <w:rPr>
          <w:rFonts w:ascii="Times New Roman" w:hAnsi="Times New Roman" w:cs="Times New Roman"/>
          <w:sz w:val="24"/>
          <w:szCs w:val="24"/>
        </w:rPr>
        <w:t xml:space="preserve"> основан на измерении изменения концентрации </w:t>
      </w:r>
    </w:p>
    <w:p w14:paraId="3FF3121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ЛВ в плазме крови во времени или путем определения общего количества ЛВ или его метаболитов, выделившихся с мочой после введения одной или повторных доз.</w:t>
      </w:r>
    </w:p>
    <w:p w14:paraId="6B0A0AA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этом методе выделяют 3 способа определения БД: </w:t>
      </w:r>
    </w:p>
    <w:p w14:paraId="7B47334E" w14:textId="77777777" w:rsidR="00617EA0" w:rsidRPr="00617EA0" w:rsidRDefault="00617EA0" w:rsidP="00617EA0">
      <w:pPr>
        <w:pStyle w:val="a3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 использованием лабораторных методик и приборов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5882FBE" w14:textId="77777777" w:rsidR="00617EA0" w:rsidRPr="00617EA0" w:rsidRDefault="00617EA0" w:rsidP="00617EA0">
      <w:pPr>
        <w:pStyle w:val="a3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 использованием живых организмов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</w:t>
      </w:r>
    </w:p>
    <w:p w14:paraId="049C8855" w14:textId="77777777" w:rsidR="00617EA0" w:rsidRPr="00617EA0" w:rsidRDefault="00617EA0" w:rsidP="00617EA0">
      <w:pPr>
        <w:pStyle w:val="a3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 забором тканей/клеток, разделением и аутотрансплантацией (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lang w:val="en-US"/>
        </w:rPr>
        <w:t>sutu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</w:t>
      </w:r>
    </w:p>
    <w:p w14:paraId="0426E58C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0D5F8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VIVO</w:t>
      </w:r>
    </w:p>
    <w:p w14:paraId="495D681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iCs/>
          <w:sz w:val="24"/>
          <w:szCs w:val="24"/>
        </w:rPr>
        <w:t>А) Оценка степени биодоступности с применением однократной дозы</w:t>
      </w:r>
    </w:p>
    <w:p w14:paraId="1F6EB11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Степень БД определяется по результатам исследования содержания </w:t>
      </w:r>
    </w:p>
    <w:p w14:paraId="748B9EE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вещества в крови после однократного его назначения. </w:t>
      </w:r>
    </w:p>
    <w:p w14:paraId="2B5D14C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Концентрацию ЛВ в организме нужно проследить в течение 3х периодов</w:t>
      </w:r>
    </w:p>
    <w:p w14:paraId="2CF3347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полураспада в организме или больше. При внесосудистых способах введения ЛВ нужно установить время достижения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Max</w:t>
      </w:r>
      <w:proofErr w:type="spellStart"/>
      <w:r w:rsidRPr="00617EA0"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0A41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построения фармакокинетической кривой, по которой будет определена </w:t>
      </w:r>
    </w:p>
    <w:p w14:paraId="2A136DD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зависимость концентрации от времени, необходимо не менее 7 раз взять пробу крови, чтобы построить 3-4 точки на восходящей и нисходящей ветвях кривой (что вызывает неудобство у испытуемых)</w:t>
      </w:r>
    </w:p>
    <w:p w14:paraId="466A353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Чтобы знать фармакокинетические характеристики лекарственного вещества, </w:t>
      </w:r>
    </w:p>
    <w:p w14:paraId="738748F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необходимо, чтобы ЛВ не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метаболизировало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 организме (или знать его метаболиты, которые требуется определять)</w:t>
      </w:r>
    </w:p>
    <w:p w14:paraId="2807972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Метод неприемлем, если лекарственный препарат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реабсорбируется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 кишечнике и </w:t>
      </w:r>
    </w:p>
    <w:p w14:paraId="463EA89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печени (потому что будет повторное поступление его в кровь)</w:t>
      </w:r>
    </w:p>
    <w:p w14:paraId="6CD627CE" w14:textId="77777777" w:rsidR="00617EA0" w:rsidRPr="00617EA0" w:rsidRDefault="00617EA0" w:rsidP="00617EA0">
      <w:pPr>
        <w:tabs>
          <w:tab w:val="left" w:pos="3181"/>
        </w:tabs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определения ЛВ или его метаболитов необходимы специфические и </w:t>
      </w:r>
    </w:p>
    <w:p w14:paraId="6EC1F535" w14:textId="77777777" w:rsidR="00617EA0" w:rsidRPr="00617EA0" w:rsidRDefault="00617EA0" w:rsidP="00617EA0">
      <w:pPr>
        <w:tabs>
          <w:tab w:val="left" w:pos="318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высокочувствительные аналитические методы. (ГЖХ, ВЖХ)</w:t>
      </w:r>
    </w:p>
    <w:p w14:paraId="21E8D75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iCs/>
          <w:sz w:val="24"/>
          <w:szCs w:val="24"/>
        </w:rPr>
        <w:t>Б) Оценка степени биодоступности с применением повторяющихся доз</w:t>
      </w:r>
    </w:p>
    <w:p w14:paraId="7C99B31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Этот метод предпочтительнее в условиях клиники, где исследования проводятся на </w:t>
      </w:r>
    </w:p>
    <w:p w14:paraId="2F776F3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больных, получающих лекарство регулярно в соответствии с курсом лечения. </w:t>
      </w:r>
    </w:p>
    <w:p w14:paraId="13F1606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Пробы на анализ берут после достижения устойчивой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ЛП в крови, которая </w:t>
      </w:r>
    </w:p>
    <w:p w14:paraId="2E0B17D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формируется после введения от 5 до 10 доз и зависит от периода полураспада препарата в организме. Пробы забирают через строго определенное время. </w:t>
      </w:r>
    </w:p>
    <w:p w14:paraId="7A9E928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Взятие проб на анализ может быть закончено в течение первого интервала между </w:t>
      </w:r>
    </w:p>
    <w:p w14:paraId="306950A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дозами и требует меньшего забора проб крови. Биодоступность измеряется в течение одного интервала между дозами, после достижения устойчивой концентрации.</w:t>
      </w:r>
    </w:p>
    <w:p w14:paraId="534865F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этом случае определяют максимальную концентрацию для стандартной </w:t>
      </w:r>
    </w:p>
    <w:p w14:paraId="1B7DB21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 xml:space="preserve">ЛФ, а затем через установленный интервал времени назначают вещество в исследуемой ЛФ и также определяют его максимальную концентрацию в крови. </w:t>
      </w:r>
    </w:p>
    <w:p w14:paraId="4026F18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При назначении повторяющихся доз в крови содержится большее количество препарата, что облегчает проведение аналитических определений и повышает их точность.</w:t>
      </w:r>
    </w:p>
    <w:p w14:paraId="310BBC1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iCs/>
          <w:sz w:val="24"/>
          <w:szCs w:val="24"/>
        </w:rPr>
        <w:t>В) Оценка степени биодоступности по определению содержания выделяемого с мочой вещества или его метаболитов</w:t>
      </w:r>
    </w:p>
    <w:p w14:paraId="2A3B196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Определение степени БД по содержанию выделяемого с мочой вещества </w:t>
      </w:r>
    </w:p>
    <w:p w14:paraId="384AE2A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предусматривает выполнение ряда условий: </w:t>
      </w:r>
    </w:p>
    <w:p w14:paraId="2BE61722" w14:textId="77777777" w:rsidR="00617EA0" w:rsidRPr="00617EA0" w:rsidRDefault="00617EA0" w:rsidP="00617EA0">
      <w:pPr>
        <w:pStyle w:val="a3"/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Выделение хотя бы части вещества в неизменном виде; </w:t>
      </w:r>
    </w:p>
    <w:p w14:paraId="35122D7F" w14:textId="77777777" w:rsidR="00617EA0" w:rsidRPr="00617EA0" w:rsidRDefault="00617EA0" w:rsidP="00617EA0">
      <w:pPr>
        <w:pStyle w:val="a3"/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Полное и тщательное опорожнение мочевого пузыря при каждом заборе проб; </w:t>
      </w:r>
    </w:p>
    <w:p w14:paraId="1568392E" w14:textId="77777777" w:rsidR="00617EA0" w:rsidRPr="00617EA0" w:rsidRDefault="00617EA0" w:rsidP="00617EA0">
      <w:pPr>
        <w:pStyle w:val="a3"/>
        <w:numPr>
          <w:ilvl w:val="0"/>
          <w:numId w:val="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Время сбора мочи, как правило, равняется 7-10 полупериодам нахождения </w:t>
      </w:r>
    </w:p>
    <w:p w14:paraId="5A665D9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препарата в организме. (т.к. именно за этот период успевает выделиться из организма 99,9% введенного лекарственного вещества)</w:t>
      </w:r>
    </w:p>
    <w:p w14:paraId="24217FC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4302D9E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VITRO</w:t>
      </w:r>
    </w:p>
    <w:p w14:paraId="3752D9F2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(подробнее см. вопрос 30)</w:t>
      </w:r>
    </w:p>
    <w:p w14:paraId="007FE0B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Опыты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vitrо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основанные на определении скорости высвобождения (растворения) </w:t>
      </w:r>
    </w:p>
    <w:p w14:paraId="44DBE6F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действующих веществ из ЛФ, дают информацию о переходе препаратов в “доступное” в физиологическом отношении состояние – в раствор, из которого они и могут абсорбироваться.</w:t>
      </w:r>
    </w:p>
    <w:p w14:paraId="4337F3C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Для этого используют методы:</w:t>
      </w:r>
    </w:p>
    <w:p w14:paraId="548F4BF7" w14:textId="77777777" w:rsidR="00617EA0" w:rsidRPr="00617EA0" w:rsidRDefault="00617EA0" w:rsidP="00617EA0">
      <w:pPr>
        <w:pStyle w:val="a3"/>
        <w:numPr>
          <w:ilvl w:val="0"/>
          <w:numId w:val="9"/>
        </w:num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Прямой диффузии через мембрану</w:t>
      </w:r>
    </w:p>
    <w:p w14:paraId="1862318D" w14:textId="77777777" w:rsidR="00617EA0" w:rsidRPr="00617EA0" w:rsidRDefault="00617EA0" w:rsidP="00617EA0">
      <w:pPr>
        <w:pStyle w:val="a3"/>
        <w:numPr>
          <w:ilvl w:val="0"/>
          <w:numId w:val="9"/>
        </w:num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«Агаровых пластинок»</w:t>
      </w:r>
    </w:p>
    <w:p w14:paraId="0A13BA81" w14:textId="77777777" w:rsidR="00617EA0" w:rsidRPr="00617EA0" w:rsidRDefault="00617EA0" w:rsidP="00617EA0">
      <w:pPr>
        <w:pStyle w:val="a3"/>
        <w:numPr>
          <w:ilvl w:val="0"/>
          <w:numId w:val="9"/>
        </w:num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  <w:u w:val="single"/>
        </w:rPr>
        <w:t>Хроматографический</w:t>
      </w:r>
      <w:proofErr w:type="spellEnd"/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 тест растворимости</w:t>
      </w:r>
    </w:p>
    <w:p w14:paraId="31E696E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76379339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SITU</w:t>
      </w:r>
    </w:p>
    <w:p w14:paraId="4D17EF3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Изолируют сегмент определенного участка кишечника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перфузируют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его </w:t>
      </w:r>
    </w:p>
    <w:p w14:paraId="2A40CE0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раствором ЛВ. Об уровне всасывания судят по изменению концентрации вещества 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перфузируемой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жидкости или по его появлению в крови. </w:t>
      </w:r>
    </w:p>
    <w:p w14:paraId="132D7DA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 транспорт веществ через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перфузируемые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органы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situ</w:t>
      </w:r>
      <w:r w:rsidRPr="00617EA0">
        <w:rPr>
          <w:rFonts w:ascii="Times New Roman" w:hAnsi="Times New Roman" w:cs="Times New Roman"/>
          <w:sz w:val="24"/>
          <w:szCs w:val="24"/>
        </w:rPr>
        <w:t xml:space="preserve"> оказывает влияние </w:t>
      </w:r>
    </w:p>
    <w:p w14:paraId="53391FB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концентрация, величина РН, осмотическое и гидростатическое давление растворов, толщина пристеночного слоя.</w:t>
      </w:r>
    </w:p>
    <w:p w14:paraId="518393D7" w14:textId="2F0DAFFD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sz w:val="24"/>
          <w:szCs w:val="24"/>
        </w:rPr>
        <w:t>Метод изолированного кишечника крыс</w:t>
      </w:r>
      <w:r w:rsidRPr="00617EA0">
        <w:rPr>
          <w:rFonts w:ascii="Times New Roman" w:hAnsi="Times New Roman" w:cs="Times New Roman"/>
          <w:sz w:val="24"/>
          <w:szCs w:val="24"/>
        </w:rPr>
        <w:t xml:space="preserve">: широко применяется при изучении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резорбционных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ферментативных процессов, а также для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фармокинетических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биофармацевтических исследований. Изолированный кишечник воспроизводит все возможные пути всасывания веществ, а также метаболические процессы. Инкубированные отрезки тонкого кишечника крыс сохраняют жизнеспособн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EA0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резорбционные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ферментативные свойства в течение 2х часов.</w:t>
      </w:r>
    </w:p>
    <w:p w14:paraId="3B25477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775F734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4-5</w:t>
      </w:r>
    </w:p>
    <w:p w14:paraId="23994488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Факторы, влияющие на биологическую доступность лекарственных препаратов: а) пути введения; б) взаимодействия лекарственных средств (фармацевтических, фармакокинетических, фармакодинамических); в) другие факторы (патологические признаки, температура тела и окружающей среды, возраст человека)</w:t>
      </w:r>
    </w:p>
    <w:p w14:paraId="49E6E98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Биологическая доступность (БД)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параметр ЛС, отражающий количество </w:t>
      </w:r>
    </w:p>
    <w:p w14:paraId="3A9A9F6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неизмененного действующего вещества, достигающего системного кровотока (степень всасывания), относительно вводимой дозы ЛС.</w:t>
      </w:r>
    </w:p>
    <w:p w14:paraId="58E178A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CDE506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Влияние путей введения на биологическую доступность </w:t>
      </w: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(подробнее см. вопрос 14)</w:t>
      </w:r>
      <w:r w:rsidRPr="00617EA0">
        <w:rPr>
          <w:rFonts w:ascii="Times New Roman" w:hAnsi="Times New Roman" w:cs="Times New Roman"/>
          <w:b/>
          <w:sz w:val="24"/>
          <w:szCs w:val="24"/>
        </w:rPr>
        <w:t>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при внутривенном пути введения лекарство попадает полностью в кровоток и биодоступность составляет 100%. При других путях введения только часть ЛС попадает в кровоток и биодоступность почти никогда не достигает 100%.  Т.к. на неё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влиют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:</w:t>
      </w:r>
    </w:p>
    <w:p w14:paraId="57C00A16" w14:textId="77777777" w:rsidR="00617EA0" w:rsidRPr="00617EA0" w:rsidRDefault="00617EA0" w:rsidP="00617EA0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Ферменты ЖКТ</w:t>
      </w:r>
    </w:p>
    <w:p w14:paraId="7D4FD970" w14:textId="77777777" w:rsidR="00617EA0" w:rsidRPr="00617EA0" w:rsidRDefault="00617EA0" w:rsidP="00617EA0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Состав и температура пищи</w:t>
      </w:r>
    </w:p>
    <w:p w14:paraId="7B5589A8" w14:textId="77777777" w:rsidR="00617EA0" w:rsidRPr="00617EA0" w:rsidRDefault="00617EA0" w:rsidP="00617EA0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Жидкость, которой запивают лекарство</w:t>
      </w:r>
    </w:p>
    <w:p w14:paraId="1B8EE87F" w14:textId="77777777" w:rsidR="00617EA0" w:rsidRPr="00617EA0" w:rsidRDefault="00617EA0" w:rsidP="00617EA0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рН ЖКТ</w:t>
      </w:r>
    </w:p>
    <w:p w14:paraId="547A0A5B" w14:textId="77777777" w:rsidR="00617EA0" w:rsidRPr="00617EA0" w:rsidRDefault="00617EA0" w:rsidP="00617EA0">
      <w:pPr>
        <w:pStyle w:val="a3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Заболевания </w:t>
      </w:r>
    </w:p>
    <w:p w14:paraId="68EC241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630864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Влияние взаимодействий лекарственных средств на биологическую доступность: </w:t>
      </w:r>
    </w:p>
    <w:p w14:paraId="4E9D27E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b/>
          <w:bCs/>
          <w:i/>
          <w:iCs/>
        </w:rPr>
        <w:t>1. Фармацевтическое</w:t>
      </w:r>
      <w:r w:rsidRPr="00617EA0">
        <w:rPr>
          <w:u w:val="single"/>
        </w:rPr>
        <w:t xml:space="preserve"> </w:t>
      </w:r>
      <w:r w:rsidRPr="00617EA0">
        <w:t xml:space="preserve">– физико-химические реакции между ЛС ещё до их поступления в организм. В абсолютном большинстве случаев такие взаимодействия нежелательны, их называют несовместимостью. </w:t>
      </w:r>
    </w:p>
    <w:p w14:paraId="7E11241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rPr>
          <w:u w:val="single"/>
        </w:rPr>
        <w:t>Причины:</w:t>
      </w:r>
      <w:r w:rsidRPr="00617EA0">
        <w:t xml:space="preserve"> неправильное хранение, смешивание различных ЛС в одном шприце, </w:t>
      </w:r>
    </w:p>
    <w:p w14:paraId="72A21EE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нестабильные инфузионные растворы, адсорбция вещества на поверхности пластмассы, из которой изготовлены флакон, шприц и др.</w:t>
      </w:r>
    </w:p>
    <w:p w14:paraId="5089807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b/>
          <w:bCs/>
          <w:i/>
          <w:iCs/>
        </w:rPr>
        <w:t>2. Фармакокинетическое</w:t>
      </w:r>
      <w:r w:rsidRPr="00617EA0">
        <w:t xml:space="preserve"> – влияние одного ЛС на фармакокинетику другого, изменяющее его концентрацию в плазме крови.</w:t>
      </w:r>
    </w:p>
    <w:p w14:paraId="4612B770" w14:textId="77777777" w:rsidR="00617EA0" w:rsidRPr="00617EA0" w:rsidRDefault="00617EA0" w:rsidP="00617EA0">
      <w:pPr>
        <w:pStyle w:val="a5"/>
        <w:numPr>
          <w:ilvl w:val="0"/>
          <w:numId w:val="12"/>
        </w:numPr>
        <w:spacing w:before="0" w:beforeAutospacing="0" w:after="0" w:afterAutospacing="0" w:line="20" w:lineRule="atLeast"/>
      </w:pPr>
      <w:r w:rsidRPr="00617EA0">
        <w:rPr>
          <w:b/>
          <w:bCs/>
        </w:rPr>
        <w:t>Всасывание:</w:t>
      </w:r>
      <w:r w:rsidRPr="00617EA0">
        <w:t xml:space="preserve"> могут, как угнетать, так и стимулировать всасывание друг друга. </w:t>
      </w:r>
    </w:p>
    <w:p w14:paraId="57142BD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Значительно нарушается всасывание ЛВ в тех случаях, когда препарат связывается или становится нерастворимым под влиянием другого препарата. </w:t>
      </w:r>
    </w:p>
    <w:p w14:paraId="3BE29D0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i/>
        </w:rPr>
      </w:pPr>
      <w:r w:rsidRPr="00617EA0">
        <w:rPr>
          <w:i/>
        </w:rPr>
        <w:t xml:space="preserve">Пример: тетрациклины при взаимодействии с 2-х и 3-хвалентными ионами </w:t>
      </w:r>
    </w:p>
    <w:p w14:paraId="7FAE67F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i/>
        </w:rPr>
        <w:t>металлов образуют комплексы, которые нерастворимы под влиянием другого препарата.</w:t>
      </w:r>
      <w:r w:rsidRPr="00617EA0">
        <w:t xml:space="preserve"> Так же уменьшают всасывание адсорбенты </w:t>
      </w:r>
      <w:r w:rsidRPr="00617EA0">
        <w:rPr>
          <w:i/>
        </w:rPr>
        <w:t xml:space="preserve">(уголь, </w:t>
      </w:r>
      <w:proofErr w:type="spellStart"/>
      <w:proofErr w:type="gramStart"/>
      <w:r w:rsidRPr="00617EA0">
        <w:rPr>
          <w:i/>
        </w:rPr>
        <w:t>полисорб,коалин</w:t>
      </w:r>
      <w:proofErr w:type="spellEnd"/>
      <w:proofErr w:type="gramEnd"/>
      <w:r w:rsidRPr="00617EA0">
        <w:rPr>
          <w:i/>
        </w:rPr>
        <w:t xml:space="preserve">), </w:t>
      </w:r>
      <w:r w:rsidRPr="00617EA0">
        <w:t xml:space="preserve">препараты действующие на перистальтику ЖКТ </w:t>
      </w:r>
      <w:r w:rsidRPr="00617EA0">
        <w:rPr>
          <w:i/>
        </w:rPr>
        <w:t>(</w:t>
      </w:r>
      <w:proofErr w:type="spellStart"/>
      <w:r w:rsidRPr="00617EA0">
        <w:rPr>
          <w:i/>
        </w:rPr>
        <w:t>холинолитики</w:t>
      </w:r>
      <w:proofErr w:type="spellEnd"/>
      <w:r w:rsidRPr="00617EA0">
        <w:rPr>
          <w:i/>
        </w:rPr>
        <w:t>, слабительные),</w:t>
      </w:r>
      <w:r w:rsidRPr="00617EA0">
        <w:t xml:space="preserve"> сосудосуживающие ЛС </w:t>
      </w:r>
      <w:r w:rsidRPr="00617EA0">
        <w:rPr>
          <w:i/>
        </w:rPr>
        <w:t>(задерживают всасывание местных анестетиков).</w:t>
      </w:r>
    </w:p>
    <w:p w14:paraId="60D81DF7" w14:textId="77777777" w:rsidR="00617EA0" w:rsidRPr="00617EA0" w:rsidRDefault="00617EA0" w:rsidP="00617EA0">
      <w:pPr>
        <w:pStyle w:val="a5"/>
        <w:numPr>
          <w:ilvl w:val="0"/>
          <w:numId w:val="12"/>
        </w:numPr>
        <w:spacing w:before="0" w:beforeAutospacing="0" w:after="0" w:afterAutospacing="0" w:line="20" w:lineRule="atLeast"/>
      </w:pPr>
      <w:r w:rsidRPr="00617EA0">
        <w:rPr>
          <w:b/>
          <w:bCs/>
        </w:rPr>
        <w:t>Распределение:</w:t>
      </w:r>
      <w:r w:rsidRPr="00617EA0">
        <w:t xml:space="preserve"> если больной одновременно принимает два препарата с высоким </w:t>
      </w:r>
    </w:p>
    <w:p w14:paraId="5E026A7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сродством к одним и тем же белкам, то может произойти вытеснение одного препарата из комплекса с белком и увеличение его содержания в крови в свободной, фармакологически активной форме. </w:t>
      </w:r>
    </w:p>
    <w:p w14:paraId="1DBB39F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i/>
        </w:rPr>
      </w:pPr>
      <w:r w:rsidRPr="00617EA0">
        <w:rPr>
          <w:i/>
        </w:rPr>
        <w:t>Пример: салицилаты вытесняют варфарин.</w:t>
      </w:r>
    </w:p>
    <w:p w14:paraId="32AC61D2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u w:val="single"/>
        </w:rPr>
      </w:pPr>
      <w:r w:rsidRPr="00617EA0">
        <w:rPr>
          <w:u w:val="single"/>
        </w:rPr>
        <w:t xml:space="preserve">Изменение рН так же влияет на распределение ЛС. </w:t>
      </w:r>
    </w:p>
    <w:p w14:paraId="1A31970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rPr>
          <w:i/>
        </w:rPr>
        <w:t>Пример: снижение рН способствует проникновению аспирина в клетку.</w:t>
      </w:r>
    </w:p>
    <w:p w14:paraId="7B7A8914" w14:textId="77777777" w:rsidR="00617EA0" w:rsidRPr="00617EA0" w:rsidRDefault="00617EA0" w:rsidP="00617EA0">
      <w:pPr>
        <w:pStyle w:val="a5"/>
        <w:numPr>
          <w:ilvl w:val="0"/>
          <w:numId w:val="12"/>
        </w:numPr>
        <w:spacing w:before="0" w:beforeAutospacing="0" w:after="0" w:afterAutospacing="0" w:line="20" w:lineRule="atLeast"/>
      </w:pPr>
      <w:proofErr w:type="spellStart"/>
      <w:r w:rsidRPr="00617EA0">
        <w:rPr>
          <w:b/>
          <w:bCs/>
        </w:rPr>
        <w:t>Биотрансформация</w:t>
      </w:r>
      <w:proofErr w:type="spellEnd"/>
      <w:r w:rsidRPr="00617EA0">
        <w:rPr>
          <w:b/>
          <w:bCs/>
        </w:rPr>
        <w:t>:</w:t>
      </w:r>
      <w:r w:rsidRPr="00617EA0">
        <w:t xml:space="preserve"> в процессе неспецифических окислительных реакций на </w:t>
      </w:r>
    </w:p>
    <w:p w14:paraId="26E9B94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первом этапе метаболизма возможна конкуренция за "обладание" ферментами между лекарственными веществами, другими экзогенными веществами, а также эндогенными </w:t>
      </w:r>
      <w:proofErr w:type="spellStart"/>
      <w:r w:rsidRPr="00617EA0">
        <w:t>лигандами</w:t>
      </w:r>
      <w:proofErr w:type="spellEnd"/>
      <w:r w:rsidRPr="00617EA0">
        <w:t xml:space="preserve">, что может приводить к усилению действия лекарств. Многие ЛС способны ускорять синтез или увеличивать активность ферментов, катализирующих превращение других ЛС. В результате индукции ферментов уменьшается период полувыведения, а после отмены индуктора период полувыведение возрастает. </w:t>
      </w:r>
    </w:p>
    <w:p w14:paraId="6F76B4A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i/>
        </w:rPr>
      </w:pPr>
      <w:r w:rsidRPr="00617EA0">
        <w:rPr>
          <w:i/>
        </w:rPr>
        <w:t xml:space="preserve">Пример: индуцирующее действие фенобарбитала, которое может </w:t>
      </w:r>
    </w:p>
    <w:p w14:paraId="37FE852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i/>
        </w:rPr>
      </w:pPr>
      <w:r w:rsidRPr="00617EA0">
        <w:rPr>
          <w:i/>
        </w:rPr>
        <w:t xml:space="preserve">сопровождаться снижением </w:t>
      </w:r>
      <w:proofErr w:type="spellStart"/>
      <w:r w:rsidRPr="00617EA0">
        <w:rPr>
          <w:i/>
        </w:rPr>
        <w:t>антиангулянтного</w:t>
      </w:r>
      <w:proofErr w:type="spellEnd"/>
      <w:r w:rsidRPr="00617EA0">
        <w:rPr>
          <w:i/>
        </w:rPr>
        <w:t xml:space="preserve"> действия варфарина. </w:t>
      </w:r>
    </w:p>
    <w:p w14:paraId="3A45F7A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u w:val="single"/>
        </w:rPr>
      </w:pPr>
      <w:r w:rsidRPr="00617EA0">
        <w:rPr>
          <w:u w:val="single"/>
        </w:rPr>
        <w:t xml:space="preserve">Некоторые вещества могут ускорять метаболизм эндогенных веществ. </w:t>
      </w:r>
    </w:p>
    <w:p w14:paraId="293B02D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i/>
        </w:rPr>
        <w:t xml:space="preserve">Пример: фенобарбитал увеличивает </w:t>
      </w:r>
      <w:proofErr w:type="spellStart"/>
      <w:r w:rsidRPr="00617EA0">
        <w:rPr>
          <w:i/>
        </w:rPr>
        <w:t>биотрансформацию</w:t>
      </w:r>
      <w:proofErr w:type="spellEnd"/>
      <w:r w:rsidRPr="00617EA0">
        <w:rPr>
          <w:i/>
        </w:rPr>
        <w:t xml:space="preserve"> билирубина, витаминов К и Д.</w:t>
      </w:r>
    </w:p>
    <w:p w14:paraId="57E8898F" w14:textId="77777777" w:rsidR="00617EA0" w:rsidRPr="00617EA0" w:rsidRDefault="00617EA0" w:rsidP="00617EA0">
      <w:pPr>
        <w:pStyle w:val="a5"/>
        <w:numPr>
          <w:ilvl w:val="0"/>
          <w:numId w:val="12"/>
        </w:numPr>
        <w:spacing w:before="0" w:beforeAutospacing="0" w:after="0" w:afterAutospacing="0" w:line="20" w:lineRule="atLeast"/>
      </w:pPr>
      <w:r w:rsidRPr="00617EA0">
        <w:rPr>
          <w:b/>
          <w:bCs/>
          <w:i/>
        </w:rPr>
        <w:t>Выведение:</w:t>
      </w:r>
      <w:r w:rsidRPr="00617EA0">
        <w:t xml:space="preserve"> многие ЛС представляют собой слабые щелочи или кислоты, поэтому </w:t>
      </w:r>
    </w:p>
    <w:p w14:paraId="0EF2072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их растворимость зависит от степени ионизации, которая зависит от рН. </w:t>
      </w:r>
    </w:p>
    <w:p w14:paraId="7609DCC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Изменения рН могут вызвать другие препараты, которые как следствие могут снижать выведение ЛС с мочой. </w:t>
      </w:r>
    </w:p>
    <w:p w14:paraId="7366B3A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i/>
        </w:rPr>
      </w:pPr>
      <w:r w:rsidRPr="00617EA0">
        <w:rPr>
          <w:i/>
        </w:rPr>
        <w:t xml:space="preserve">Пример: препараты, ощелачивающие мочу, повышают выведение барбитуратов и </w:t>
      </w:r>
    </w:p>
    <w:p w14:paraId="4607CC7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i/>
        </w:rPr>
      </w:pPr>
      <w:r w:rsidRPr="00617EA0">
        <w:rPr>
          <w:i/>
        </w:rPr>
        <w:t>салицилатов.</w:t>
      </w:r>
    </w:p>
    <w:p w14:paraId="343CACC1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u w:val="single"/>
        </w:rPr>
      </w:pPr>
      <w:r w:rsidRPr="00617EA0">
        <w:rPr>
          <w:u w:val="single"/>
        </w:rPr>
        <w:t xml:space="preserve">Так же ЛС могут снижать </w:t>
      </w:r>
      <w:proofErr w:type="spellStart"/>
      <w:r w:rsidRPr="00617EA0">
        <w:rPr>
          <w:u w:val="single"/>
        </w:rPr>
        <w:t>канальцевую</w:t>
      </w:r>
      <w:proofErr w:type="spellEnd"/>
      <w:r w:rsidRPr="00617EA0">
        <w:rPr>
          <w:u w:val="single"/>
        </w:rPr>
        <w:t xml:space="preserve"> секрецию =&gt; ухудшать выведение. </w:t>
      </w:r>
    </w:p>
    <w:p w14:paraId="16BC3DA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rPr>
          <w:i/>
        </w:rPr>
        <w:t xml:space="preserve">Пример: фуросемид подавляет выведение </w:t>
      </w:r>
      <w:proofErr w:type="spellStart"/>
      <w:r w:rsidRPr="00617EA0">
        <w:rPr>
          <w:i/>
        </w:rPr>
        <w:t>левомецитина</w:t>
      </w:r>
      <w:proofErr w:type="spellEnd"/>
      <w:r w:rsidRPr="00617EA0">
        <w:rPr>
          <w:i/>
        </w:rPr>
        <w:t>.</w:t>
      </w:r>
      <w:r w:rsidRPr="00617EA0">
        <w:t xml:space="preserve"> </w:t>
      </w:r>
    </w:p>
    <w:p w14:paraId="4E9726A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Препараты, влияющие на секрецию и выведение желчи, оказывают влияние на выведение </w:t>
      </w:r>
      <w:proofErr w:type="spellStart"/>
      <w:r w:rsidRPr="00617EA0">
        <w:t>липофильных</w:t>
      </w:r>
      <w:proofErr w:type="spellEnd"/>
      <w:r w:rsidRPr="00617EA0">
        <w:t xml:space="preserve"> лекарств </w:t>
      </w:r>
      <w:r w:rsidRPr="00617EA0">
        <w:rPr>
          <w:i/>
        </w:rPr>
        <w:t>(цефалоспорины, пенициллины)</w:t>
      </w:r>
      <w:r w:rsidRPr="00617EA0">
        <w:t xml:space="preserve">. </w:t>
      </w:r>
    </w:p>
    <w:p w14:paraId="17B3E5B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b/>
          <w:bCs/>
        </w:rPr>
        <w:lastRenderedPageBreak/>
        <w:t>3. Фармакодинамическое</w:t>
      </w:r>
      <w:r w:rsidRPr="00617EA0">
        <w:t xml:space="preserve"> – влияние ЛС на рецепторы и медиаторы. В этом случае биодоступность не изменяется. Конкурировать за специфические рецепторы могут как агонисты, так и антагонисты. </w:t>
      </w:r>
    </w:p>
    <w:p w14:paraId="6B7F49C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rPr>
          <w:i/>
        </w:rPr>
        <w:t xml:space="preserve">Пример: атропин и </w:t>
      </w:r>
      <w:proofErr w:type="spellStart"/>
      <w:r w:rsidRPr="00617EA0">
        <w:rPr>
          <w:i/>
        </w:rPr>
        <w:t>холиномиметики</w:t>
      </w:r>
      <w:proofErr w:type="spellEnd"/>
      <w:r w:rsidRPr="00617EA0">
        <w:rPr>
          <w:i/>
        </w:rPr>
        <w:t>.</w:t>
      </w:r>
      <w:r w:rsidRPr="00617EA0">
        <w:t xml:space="preserve"> </w:t>
      </w:r>
    </w:p>
    <w:p w14:paraId="0D3F5ED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Многие препараты оказывают влияние на медиаторы, однако эффективность таких препаратов изменяется при одновременном применении ЛС, оказывающих воздействие на одни и те же медиаторы. </w:t>
      </w:r>
    </w:p>
    <w:p w14:paraId="53274E61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i/>
        </w:rPr>
      </w:pPr>
      <w:r w:rsidRPr="00617EA0">
        <w:rPr>
          <w:i/>
        </w:rPr>
        <w:t>Пример: курареподобные и антихолинэстеразные средства.</w:t>
      </w:r>
    </w:p>
    <w:p w14:paraId="25F6B003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i/>
        </w:rPr>
        <w:t xml:space="preserve"> </w:t>
      </w:r>
      <w:r w:rsidRPr="00617EA0">
        <w:t xml:space="preserve">Препараты способны изменять чувствительность тканей к другим ЛС. </w:t>
      </w:r>
    </w:p>
    <w:p w14:paraId="03CB359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rPr>
          <w:i/>
        </w:rPr>
        <w:t xml:space="preserve">Пример: диуретики повышают </w:t>
      </w:r>
      <w:proofErr w:type="spellStart"/>
      <w:r w:rsidRPr="00617EA0">
        <w:rPr>
          <w:i/>
        </w:rPr>
        <w:t>чувствит</w:t>
      </w:r>
      <w:proofErr w:type="spellEnd"/>
      <w:r w:rsidRPr="00617EA0">
        <w:rPr>
          <w:i/>
        </w:rPr>
        <w:t xml:space="preserve"> миокарда к сердечным гликозидам.</w:t>
      </w:r>
    </w:p>
    <w:p w14:paraId="25D394C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20"/>
      </w:pPr>
    </w:p>
    <w:p w14:paraId="4100907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</w:rPr>
      </w:pPr>
      <w:r w:rsidRPr="00617EA0">
        <w:rPr>
          <w:b/>
        </w:rPr>
        <w:t>Влияние заболеваний:</w:t>
      </w:r>
    </w:p>
    <w:p w14:paraId="4DB2A861" w14:textId="77777777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>При патологических процессах (печёночная/сердечная недостаточность, болезни ЖКТ) биодоступность снижается.</w:t>
      </w:r>
    </w:p>
    <w:p w14:paraId="59F25CD7" w14:textId="77777777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>Люди с заболеваниями СС и нервной системами, значительно чувствительнее к магнитным бурям.</w:t>
      </w:r>
    </w:p>
    <w:p w14:paraId="41E08882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Влияние возраста:</w:t>
      </w:r>
    </w:p>
    <w:p w14:paraId="5DE1CC59" w14:textId="77777777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 xml:space="preserve">У детей до полутора лет биодоступность лекарств, принятых внутрь, отличается от взрослых незначительно. Однако их всасывание происходит очень медленно. В результате в плазме крови создаются небольшие концентрации, часто недостаточные для достижения терапевтического эффекта. </w:t>
      </w:r>
    </w:p>
    <w:p w14:paraId="3A696C77" w14:textId="77777777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>Для молодых больных характерны более высокие показатели всасывания, выведения, наименьшее время достижения максимальной концентрации лекарств; для пожилых — более высокое значение периодов полувыведения лекарств.</w:t>
      </w:r>
    </w:p>
    <w:p w14:paraId="7972EDEA" w14:textId="77777777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>У детей легкораздражимая прямая кишка, поэтому это может приводить к быстрому выведению ЛС и уменьшению биодоступности.</w:t>
      </w:r>
    </w:p>
    <w:p w14:paraId="491E1E4C" w14:textId="77777777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>У детей всасывание ЛС через кожу происходит легче, чем у взрослых.</w:t>
      </w:r>
    </w:p>
    <w:p w14:paraId="237D1FD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Влияние температуры:</w:t>
      </w:r>
    </w:p>
    <w:p w14:paraId="123BCAA9" w14:textId="091E03FD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>При повышении температуры (при лихорадке), наблюдается затруднение теплоотдачи, что приводит к перегреванию. Обильное потоотделение приводит к обезвоживанию организма, уменьшению объема циркулирующей жидкости, что, в свою очередь, влияет на биодоступность лекарств.</w:t>
      </w:r>
    </w:p>
    <w:p w14:paraId="1ADA6E6B" w14:textId="77777777" w:rsidR="00617EA0" w:rsidRPr="00617EA0" w:rsidRDefault="00617EA0" w:rsidP="00617EA0">
      <w:pPr>
        <w:pStyle w:val="a5"/>
        <w:numPr>
          <w:ilvl w:val="0"/>
          <w:numId w:val="10"/>
        </w:numPr>
        <w:spacing w:before="0" w:beforeAutospacing="0" w:after="0" w:afterAutospacing="0" w:line="20" w:lineRule="atLeast"/>
      </w:pPr>
      <w:r w:rsidRPr="00617EA0">
        <w:t>Снижение температуры тела приводит к замедлению всасывания ЛС.</w:t>
      </w:r>
    </w:p>
    <w:p w14:paraId="48CABB1D" w14:textId="20336FCE" w:rsid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Более подробно – см. вопросы 20,21</w:t>
      </w:r>
    </w:p>
    <w:p w14:paraId="705507E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</w:p>
    <w:p w14:paraId="476D0C5E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6</w:t>
      </w:r>
    </w:p>
    <w:p w14:paraId="3D8056DA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Характеристика фармакодинамического метода определения биологической доступности фармацевтических субстанций.</w:t>
      </w:r>
    </w:p>
    <w:p w14:paraId="7F90C7D4" w14:textId="5F8BC22C" w:rsid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См. вопрос 3</w:t>
      </w:r>
    </w:p>
    <w:p w14:paraId="0FA4F3D8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602B3C" w14:textId="6E42D3E3" w:rsidR="00617EA0" w:rsidRPr="00617EA0" w:rsidRDefault="00617EA0" w:rsidP="00617EA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7</w:t>
      </w:r>
    </w:p>
    <w:p w14:paraId="67677A3B" w14:textId="77777777" w:rsidR="00617EA0" w:rsidRPr="00617EA0" w:rsidRDefault="00617EA0" w:rsidP="00617EA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Фармацевтический фактор, технологический процесс и его содержание.</w:t>
      </w:r>
    </w:p>
    <w:p w14:paraId="07C916A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Фармацевтические факторы: </w:t>
      </w:r>
    </w:p>
    <w:p w14:paraId="4877E49B" w14:textId="77777777" w:rsidR="00617EA0" w:rsidRPr="00617EA0" w:rsidRDefault="00617EA0" w:rsidP="00617EA0">
      <w:pPr>
        <w:pStyle w:val="a3"/>
        <w:numPr>
          <w:ilvl w:val="0"/>
          <w:numId w:val="1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Простая химическая модификация лекарственного вещества </w:t>
      </w:r>
    </w:p>
    <w:p w14:paraId="3A89EE84" w14:textId="77777777" w:rsidR="00617EA0" w:rsidRPr="00617EA0" w:rsidRDefault="00617EA0" w:rsidP="00617EA0">
      <w:pPr>
        <w:pStyle w:val="a3"/>
        <w:numPr>
          <w:ilvl w:val="0"/>
          <w:numId w:val="1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Физическое состояние лекарственного вещества </w:t>
      </w:r>
    </w:p>
    <w:p w14:paraId="5890207C" w14:textId="77777777" w:rsidR="00617EA0" w:rsidRPr="00617EA0" w:rsidRDefault="00617EA0" w:rsidP="00617EA0">
      <w:pPr>
        <w:pStyle w:val="a3"/>
        <w:numPr>
          <w:ilvl w:val="0"/>
          <w:numId w:val="1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Лекарственная форма и пути её введения в организм </w:t>
      </w:r>
    </w:p>
    <w:p w14:paraId="2C3B096B" w14:textId="77777777" w:rsidR="00617EA0" w:rsidRPr="00617EA0" w:rsidRDefault="00617EA0" w:rsidP="00617EA0">
      <w:pPr>
        <w:pStyle w:val="a3"/>
        <w:numPr>
          <w:ilvl w:val="0"/>
          <w:numId w:val="1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Вспомогательные вещества (их природа, физическое состояние и количество)</w:t>
      </w:r>
    </w:p>
    <w:p w14:paraId="6FE51593" w14:textId="77777777" w:rsidR="00617EA0" w:rsidRPr="00617EA0" w:rsidRDefault="00617EA0" w:rsidP="00617EA0">
      <w:pPr>
        <w:pStyle w:val="a3"/>
        <w:numPr>
          <w:ilvl w:val="0"/>
          <w:numId w:val="1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Технологический процесс.</w:t>
      </w:r>
    </w:p>
    <w:p w14:paraId="4279A21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F4BFF3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Фактор «Технологический процесс» 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– специальные методы изготовления ЛФ и </w:t>
      </w:r>
    </w:p>
    <w:p w14:paraId="318B611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связанные с ними разнообразные технологические операции и стадии.</w:t>
      </w:r>
    </w:p>
    <w:p w14:paraId="0947BED9" w14:textId="77777777" w:rsid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  <w:color w:val="000000"/>
        </w:rPr>
      </w:pPr>
    </w:p>
    <w:p w14:paraId="4B185CFD" w14:textId="462B617C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  <w:color w:val="000000"/>
        </w:rPr>
      </w:pPr>
      <w:r w:rsidRPr="00617EA0">
        <w:rPr>
          <w:b/>
          <w:bCs/>
          <w:color w:val="000000"/>
        </w:rPr>
        <w:lastRenderedPageBreak/>
        <w:t xml:space="preserve">Обычные технологические операции: </w:t>
      </w:r>
    </w:p>
    <w:p w14:paraId="4CD4D061" w14:textId="77777777" w:rsid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ind w:left="714" w:hanging="357"/>
        <w:rPr>
          <w:color w:val="000000"/>
        </w:rPr>
        <w:sectPr w:rsidR="00617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6823A5" w14:textId="15613256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ind w:left="714" w:hanging="357"/>
        <w:rPr>
          <w:color w:val="000000"/>
        </w:rPr>
      </w:pPr>
      <w:r w:rsidRPr="00617EA0">
        <w:rPr>
          <w:color w:val="000000"/>
        </w:rPr>
        <w:t>Нагревание</w:t>
      </w:r>
    </w:p>
    <w:p w14:paraId="4B2C21F2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Плавление </w:t>
      </w:r>
    </w:p>
    <w:p w14:paraId="771F1E4F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Сушка </w:t>
      </w:r>
    </w:p>
    <w:p w14:paraId="7FDAB9AD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Измельчение</w:t>
      </w:r>
    </w:p>
    <w:p w14:paraId="05122128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Смешивание</w:t>
      </w:r>
    </w:p>
    <w:p w14:paraId="238EA006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Извлечение</w:t>
      </w:r>
    </w:p>
    <w:p w14:paraId="319DCB44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Просеивание </w:t>
      </w:r>
    </w:p>
    <w:p w14:paraId="0D8BB551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Грануляция</w:t>
      </w:r>
    </w:p>
    <w:p w14:paraId="43B78E16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Процеживание</w:t>
      </w:r>
    </w:p>
    <w:p w14:paraId="73D2BB87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Фильтрация </w:t>
      </w:r>
    </w:p>
    <w:p w14:paraId="76712C91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Испарение </w:t>
      </w:r>
    </w:p>
    <w:p w14:paraId="6EC7A0B2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Прессование </w:t>
      </w:r>
    </w:p>
    <w:p w14:paraId="7B6CCDC3" w14:textId="77777777" w:rsidR="00617EA0" w:rsidRPr="00617EA0" w:rsidRDefault="00617EA0" w:rsidP="00617EA0">
      <w:pPr>
        <w:pStyle w:val="a5"/>
        <w:numPr>
          <w:ilvl w:val="0"/>
          <w:numId w:val="14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Покрытие оболочками </w:t>
      </w:r>
    </w:p>
    <w:p w14:paraId="23EC287E" w14:textId="77777777" w:rsid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  <w:u w:val="single"/>
        </w:rPr>
        <w:sectPr w:rsidR="00617EA0" w:rsidSect="00617E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C7323CF" w14:textId="1B4AE97D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  <w:u w:val="single"/>
        </w:rPr>
      </w:pPr>
      <w:r w:rsidRPr="00617EA0">
        <w:rPr>
          <w:color w:val="000000"/>
          <w:u w:val="single"/>
        </w:rPr>
        <w:lastRenderedPageBreak/>
        <w:t>Способ получения лекарственного препарата определяет:</w:t>
      </w:r>
    </w:p>
    <w:p w14:paraId="1831B822" w14:textId="77777777" w:rsidR="00617EA0" w:rsidRPr="00617EA0" w:rsidRDefault="00617EA0" w:rsidP="00617EA0">
      <w:pPr>
        <w:pStyle w:val="a5"/>
        <w:numPr>
          <w:ilvl w:val="0"/>
          <w:numId w:val="15"/>
        </w:numPr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</w:rPr>
        <w:t xml:space="preserve">Стабильность лекарственного вещества, </w:t>
      </w:r>
    </w:p>
    <w:p w14:paraId="4671B49C" w14:textId="77777777" w:rsidR="00617EA0" w:rsidRPr="00617EA0" w:rsidRDefault="00617EA0" w:rsidP="00617EA0">
      <w:pPr>
        <w:pStyle w:val="a5"/>
        <w:numPr>
          <w:ilvl w:val="0"/>
          <w:numId w:val="15"/>
        </w:numPr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</w:rPr>
        <w:t xml:space="preserve">Скорость его высвобождения из лекарственной формы, </w:t>
      </w:r>
    </w:p>
    <w:p w14:paraId="132AB0B9" w14:textId="77777777" w:rsidR="00617EA0" w:rsidRPr="00617EA0" w:rsidRDefault="00617EA0" w:rsidP="00617EA0">
      <w:pPr>
        <w:pStyle w:val="a5"/>
        <w:numPr>
          <w:ilvl w:val="0"/>
          <w:numId w:val="15"/>
        </w:numPr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</w:rPr>
        <w:t xml:space="preserve">Интенсивность всасывания </w:t>
      </w:r>
    </w:p>
    <w:p w14:paraId="67CA59D5" w14:textId="77777777" w:rsidR="00617EA0" w:rsidRPr="00617EA0" w:rsidRDefault="00617EA0" w:rsidP="00617EA0">
      <w:pPr>
        <w:pStyle w:val="a5"/>
        <w:numPr>
          <w:ilvl w:val="0"/>
          <w:numId w:val="15"/>
        </w:numPr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</w:rPr>
        <w:t xml:space="preserve">Его терапевтическую эффективность. </w:t>
      </w:r>
    </w:p>
    <w:p w14:paraId="58E53C2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b/>
          <w:bCs/>
          <w:color w:val="000000"/>
        </w:rPr>
        <w:t>Технический регламент</w:t>
      </w:r>
      <w:r w:rsidRPr="00617EA0">
        <w:rPr>
          <w:color w:val="000000"/>
        </w:rPr>
        <w:t xml:space="preserve"> – документ, в котором указываются параметры и режимы технологических стадий. Несоблюдение этих параметров приводит к изменению лекарственных веществ во время обработки.</w:t>
      </w:r>
    </w:p>
    <w:p w14:paraId="6D41CD6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contextualSpacing/>
        <w:rPr>
          <w:color w:val="000000"/>
        </w:rPr>
      </w:pPr>
      <w:r w:rsidRPr="00617EA0">
        <w:rPr>
          <w:color w:val="000000"/>
          <w:u w:val="single"/>
        </w:rPr>
        <w:t>Например:</w:t>
      </w:r>
      <w:r w:rsidRPr="00617EA0">
        <w:rPr>
          <w:color w:val="000000"/>
        </w:rPr>
        <w:t xml:space="preserve"> могут образовываться свободные радикалы, которые могут вступать в </w:t>
      </w:r>
    </w:p>
    <w:p w14:paraId="1072DB51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</w:rPr>
        <w:t xml:space="preserve">химическую связь с кислородом, образуя токсичные </w:t>
      </w:r>
      <w:proofErr w:type="spellStart"/>
      <w:r w:rsidRPr="00617EA0">
        <w:rPr>
          <w:color w:val="000000"/>
        </w:rPr>
        <w:t>пероксидные</w:t>
      </w:r>
      <w:proofErr w:type="spellEnd"/>
      <w:r w:rsidRPr="00617EA0">
        <w:rPr>
          <w:color w:val="000000"/>
        </w:rPr>
        <w:t xml:space="preserve"> соединения, или могут взаимодействовать между собой, образуя неактивные полимеры.</w:t>
      </w:r>
    </w:p>
    <w:p w14:paraId="21546AB3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firstLine="709"/>
        <w:contextualSpacing/>
        <w:rPr>
          <w:color w:val="000000"/>
        </w:rPr>
      </w:pPr>
      <w:r w:rsidRPr="00617EA0">
        <w:rPr>
          <w:b/>
          <w:i/>
          <w:iCs/>
          <w:color w:val="000000"/>
        </w:rPr>
        <w:t>Рибофлавин</w:t>
      </w:r>
      <w:r w:rsidRPr="00617EA0">
        <w:rPr>
          <w:i/>
          <w:iCs/>
          <w:color w:val="000000"/>
        </w:rPr>
        <w:t xml:space="preserve"> </w:t>
      </w:r>
      <w:r w:rsidRPr="00617EA0">
        <w:rPr>
          <w:color w:val="000000"/>
        </w:rPr>
        <w:t xml:space="preserve">в форме драже, изготовленный по различающейся технологии, приводил к различному уровню концентрации вещества в плазме крови - от 100% до 88% и 52% и были колебания показателей вещества в моче. </w:t>
      </w:r>
    </w:p>
    <w:p w14:paraId="3E8E185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firstLine="709"/>
        <w:contextualSpacing/>
        <w:rPr>
          <w:color w:val="000000"/>
        </w:rPr>
      </w:pPr>
      <w:r w:rsidRPr="00617EA0">
        <w:rPr>
          <w:color w:val="000000"/>
        </w:rPr>
        <w:t xml:space="preserve">Также есть терапевтическая неэквивалентность одинаковых ЛФ </w:t>
      </w:r>
      <w:r w:rsidRPr="00617EA0">
        <w:rPr>
          <w:b/>
          <w:bCs/>
          <w:i/>
          <w:iCs/>
          <w:color w:val="000000"/>
        </w:rPr>
        <w:t>эритромицина, преднизолона, тетрациклина,</w:t>
      </w:r>
      <w:r w:rsidRPr="00617EA0">
        <w:rPr>
          <w:color w:val="000000"/>
        </w:rPr>
        <w:t xml:space="preserve"> выпускаемых различными предприятиями.</w:t>
      </w:r>
    </w:p>
    <w:p w14:paraId="6C47933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</w:rPr>
      </w:pPr>
    </w:p>
    <w:p w14:paraId="10E8BE18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b/>
          <w:color w:val="000000"/>
          <w:u w:val="single"/>
        </w:rPr>
      </w:pPr>
      <w:r w:rsidRPr="00617EA0">
        <w:rPr>
          <w:color w:val="000000"/>
          <w:u w:val="single"/>
        </w:rPr>
        <w:t xml:space="preserve">На таблетки </w:t>
      </w:r>
      <w:r w:rsidRPr="00617EA0">
        <w:rPr>
          <w:b/>
          <w:i/>
          <w:iCs/>
          <w:color w:val="000000"/>
          <w:u w:val="single"/>
        </w:rPr>
        <w:t>ацетилсалициловой кислоты</w:t>
      </w:r>
      <w:r w:rsidRPr="00617EA0">
        <w:rPr>
          <w:b/>
          <w:color w:val="000000"/>
          <w:u w:val="single"/>
        </w:rPr>
        <w:t xml:space="preserve"> </w:t>
      </w:r>
      <w:r w:rsidRPr="00617EA0">
        <w:rPr>
          <w:color w:val="000000"/>
          <w:u w:val="single"/>
        </w:rPr>
        <w:t>могут влиять технолог. операции</w:t>
      </w:r>
      <w:r w:rsidRPr="00617EA0">
        <w:rPr>
          <w:b/>
          <w:color w:val="000000"/>
          <w:u w:val="single"/>
        </w:rPr>
        <w:t>:</w:t>
      </w:r>
    </w:p>
    <w:p w14:paraId="4BD148E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contextualSpacing/>
        <w:rPr>
          <w:color w:val="000000"/>
        </w:rPr>
      </w:pPr>
      <w:r w:rsidRPr="00617EA0">
        <w:rPr>
          <w:b/>
          <w:color w:val="000000"/>
        </w:rPr>
        <w:t>1. Увлажнение.</w:t>
      </w:r>
      <w:r w:rsidRPr="00617EA0">
        <w:rPr>
          <w:color w:val="000000"/>
        </w:rPr>
        <w:t xml:space="preserve"> Ранее готовили методом влажной грануляции с использованием в </w:t>
      </w:r>
    </w:p>
    <w:p w14:paraId="36E6A9E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</w:rPr>
        <w:t>качестве увлажнителя слизь крахмала, но в процессе увлажнения массы может произойти гидролиз ацетилсалициловой кислоты с образованием салициловой и уксусной кислот.</w:t>
      </w:r>
    </w:p>
    <w:p w14:paraId="4A0FB5B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contextualSpacing/>
        <w:rPr>
          <w:color w:val="000000"/>
        </w:rPr>
      </w:pPr>
      <w:r w:rsidRPr="00617EA0">
        <w:rPr>
          <w:b/>
          <w:color w:val="000000"/>
        </w:rPr>
        <w:t>2. Сушка.</w:t>
      </w:r>
      <w:r w:rsidRPr="00617EA0">
        <w:rPr>
          <w:color w:val="000000"/>
        </w:rPr>
        <w:t xml:space="preserve"> Возможно образование шести полиморфных соединений, а </w:t>
      </w:r>
    </w:p>
    <w:p w14:paraId="57BA0D6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</w:rPr>
        <w:t xml:space="preserve">терапевтически эффективна только форма №2. При неправильно выбранном методе сушки и сушильной установки гранулы склонны к </w:t>
      </w:r>
      <w:proofErr w:type="spellStart"/>
      <w:r w:rsidRPr="00617EA0">
        <w:rPr>
          <w:color w:val="000000"/>
        </w:rPr>
        <w:t>аутогезии</w:t>
      </w:r>
      <w:proofErr w:type="spellEnd"/>
      <w:r w:rsidRPr="00617EA0">
        <w:rPr>
          <w:color w:val="000000"/>
        </w:rPr>
        <w:t xml:space="preserve">, агломерации и </w:t>
      </w:r>
      <w:proofErr w:type="spellStart"/>
      <w:r w:rsidRPr="00617EA0">
        <w:rPr>
          <w:color w:val="000000"/>
        </w:rPr>
        <w:t>слёживаемости</w:t>
      </w:r>
      <w:proofErr w:type="spellEnd"/>
      <w:r w:rsidRPr="00617EA0">
        <w:rPr>
          <w:color w:val="000000"/>
        </w:rPr>
        <w:t>. Такие препараты высвобождают меньшее количество лекарственного вещества и обладают плохими технологическими характеристиками: медленнее распадаются, неравномерно дозируются.</w:t>
      </w:r>
    </w:p>
    <w:p w14:paraId="17A235C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color w:val="000000"/>
        </w:rPr>
      </w:pPr>
      <w:r w:rsidRPr="00617EA0">
        <w:rPr>
          <w:b/>
          <w:color w:val="000000"/>
        </w:rPr>
        <w:t xml:space="preserve">3. Опудривание. </w:t>
      </w:r>
      <w:r w:rsidRPr="00617EA0">
        <w:rPr>
          <w:color w:val="000000"/>
        </w:rPr>
        <w:t xml:space="preserve">Влияет на стабильность таблеток и на </w:t>
      </w:r>
      <w:proofErr w:type="spellStart"/>
      <w:r w:rsidRPr="00617EA0">
        <w:rPr>
          <w:color w:val="000000"/>
        </w:rPr>
        <w:t>распадаемость</w:t>
      </w:r>
      <w:proofErr w:type="spellEnd"/>
      <w:r w:rsidRPr="00617EA0">
        <w:rPr>
          <w:color w:val="000000"/>
        </w:rPr>
        <w:t xml:space="preserve">. При </w:t>
      </w:r>
    </w:p>
    <w:p w14:paraId="44F55CE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опудривании гранул стеариновой кислотой или её солями наблюдается гидролиз ацетилсалициловой кислоты. </w:t>
      </w:r>
    </w:p>
    <w:p w14:paraId="13F99BF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color w:val="000000"/>
        </w:rPr>
      </w:pPr>
      <w:r w:rsidRPr="00617EA0">
        <w:rPr>
          <w:b/>
          <w:color w:val="000000"/>
        </w:rPr>
        <w:t>4. Прессование.</w:t>
      </w:r>
      <w:r w:rsidRPr="00617EA0">
        <w:rPr>
          <w:color w:val="000000"/>
        </w:rPr>
        <w:t xml:space="preserve"> При большом давлении образуются крупные агломераты </w:t>
      </w:r>
    </w:p>
    <w:p w14:paraId="69E1970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ацетилсалициловой к-ты, уменьшается радиус пор таблеток, уменьшается </w:t>
      </w:r>
      <w:proofErr w:type="spellStart"/>
      <w:r w:rsidRPr="00617EA0">
        <w:rPr>
          <w:color w:val="000000"/>
        </w:rPr>
        <w:t>истираемость</w:t>
      </w:r>
      <w:proofErr w:type="spellEnd"/>
      <w:r w:rsidRPr="00617EA0">
        <w:rPr>
          <w:color w:val="000000"/>
        </w:rPr>
        <w:t xml:space="preserve">, увеличивается прочность таблеток и время </w:t>
      </w:r>
      <w:proofErr w:type="spellStart"/>
      <w:r w:rsidRPr="00617EA0">
        <w:rPr>
          <w:color w:val="000000"/>
        </w:rPr>
        <w:t>распадаемости</w:t>
      </w:r>
      <w:proofErr w:type="spellEnd"/>
      <w:r w:rsidRPr="00617EA0">
        <w:rPr>
          <w:color w:val="000000"/>
        </w:rPr>
        <w:t xml:space="preserve">, уменьшается растворимость ацетилсалициловой к-ты, что приводит к пониженной абсорбции препарата. </w:t>
      </w:r>
    </w:p>
    <w:p w14:paraId="0E6C56F1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  <w:i/>
          <w:iCs/>
          <w:color w:val="000000"/>
        </w:rPr>
      </w:pPr>
      <w:r w:rsidRPr="00617EA0">
        <w:rPr>
          <w:b/>
          <w:bCs/>
          <w:i/>
          <w:iCs/>
          <w:color w:val="000000"/>
        </w:rPr>
        <w:t xml:space="preserve">Это происходит вследствие: </w:t>
      </w:r>
    </w:p>
    <w:p w14:paraId="6D501C23" w14:textId="77777777" w:rsidR="00617EA0" w:rsidRPr="00617EA0" w:rsidRDefault="00617EA0" w:rsidP="00617EA0">
      <w:pPr>
        <w:pStyle w:val="a5"/>
        <w:numPr>
          <w:ilvl w:val="0"/>
          <w:numId w:val="16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увеличения размера кристаллов</w:t>
      </w:r>
    </w:p>
    <w:p w14:paraId="35545A95" w14:textId="77777777" w:rsidR="00617EA0" w:rsidRPr="00617EA0" w:rsidRDefault="00617EA0" w:rsidP="00617EA0">
      <w:pPr>
        <w:pStyle w:val="a5"/>
        <w:numPr>
          <w:ilvl w:val="0"/>
          <w:numId w:val="16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образования полиморфных модификаций</w:t>
      </w:r>
    </w:p>
    <w:p w14:paraId="0023E751" w14:textId="77777777" w:rsidR="00617EA0" w:rsidRPr="00617EA0" w:rsidRDefault="00617EA0" w:rsidP="00617EA0">
      <w:pPr>
        <w:pStyle w:val="a5"/>
        <w:numPr>
          <w:ilvl w:val="0"/>
          <w:numId w:val="16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трансформации вспомогательных веществ, затрудняющей высвобождение действующего вещества</w:t>
      </w:r>
    </w:p>
    <w:p w14:paraId="7C6DB217" w14:textId="77777777" w:rsidR="00617EA0" w:rsidRPr="00617EA0" w:rsidRDefault="00617EA0" w:rsidP="00617EA0">
      <w:pPr>
        <w:pStyle w:val="a5"/>
        <w:numPr>
          <w:ilvl w:val="0"/>
          <w:numId w:val="16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образования комплексов со вспомогательными веществами. </w:t>
      </w:r>
    </w:p>
    <w:p w14:paraId="175607E2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Также необоснованно большое выбранное давление прессования может привести к </w:t>
      </w:r>
      <w:r w:rsidRPr="00617EA0">
        <w:rPr>
          <w:b/>
          <w:i/>
          <w:iCs/>
          <w:color w:val="000000"/>
        </w:rPr>
        <w:t>побочному действию</w:t>
      </w:r>
      <w:r w:rsidRPr="00617EA0">
        <w:rPr>
          <w:i/>
          <w:iCs/>
          <w:color w:val="000000"/>
        </w:rPr>
        <w:t>.</w:t>
      </w:r>
      <w:r w:rsidRPr="00617EA0">
        <w:rPr>
          <w:color w:val="000000"/>
        </w:rPr>
        <w:t xml:space="preserve"> </w:t>
      </w:r>
    </w:p>
    <w:p w14:paraId="5A791DC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rPr>
          <w:color w:val="000000"/>
        </w:rPr>
      </w:pPr>
      <w:r w:rsidRPr="00617EA0">
        <w:rPr>
          <w:color w:val="000000"/>
          <w:u w:val="single"/>
        </w:rPr>
        <w:t>Например:</w:t>
      </w:r>
      <w:r w:rsidRPr="00617EA0">
        <w:rPr>
          <w:color w:val="000000"/>
        </w:rPr>
        <w:t xml:space="preserve"> таблетки ацетилсалициловой к-ты, полученные при высоком </w:t>
      </w:r>
    </w:p>
    <w:p w14:paraId="7378295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color w:val="000000"/>
        </w:rPr>
      </w:pPr>
      <w:proofErr w:type="spellStart"/>
      <w:proofErr w:type="gramStart"/>
      <w:r w:rsidRPr="00617EA0">
        <w:rPr>
          <w:color w:val="000000"/>
        </w:rPr>
        <w:t>давлении,вызывают</w:t>
      </w:r>
      <w:proofErr w:type="spellEnd"/>
      <w:proofErr w:type="gramEnd"/>
      <w:r w:rsidRPr="00617EA0">
        <w:rPr>
          <w:color w:val="000000"/>
        </w:rPr>
        <w:t xml:space="preserve"> образование язв, </w:t>
      </w:r>
    </w:p>
    <w:p w14:paraId="63D7DF53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эрозий и кишечное кровотечение. Лучше готовить таблетки ацетилсалициловой кислоты </w:t>
      </w:r>
      <w:r w:rsidRPr="00617EA0">
        <w:rPr>
          <w:bCs/>
          <w:color w:val="000000"/>
        </w:rPr>
        <w:t>прямым прессованием</w:t>
      </w:r>
      <w:r w:rsidRPr="00617EA0">
        <w:rPr>
          <w:color w:val="000000"/>
        </w:rPr>
        <w:t xml:space="preserve"> через предварительно направленную кристаллизацию. </w:t>
      </w:r>
    </w:p>
    <w:p w14:paraId="6B9F6DC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color w:val="000000"/>
        </w:rPr>
      </w:pPr>
    </w:p>
    <w:p w14:paraId="5E44854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firstLine="709"/>
        <w:contextualSpacing/>
        <w:rPr>
          <w:color w:val="000000"/>
        </w:rPr>
      </w:pPr>
      <w:r w:rsidRPr="00617EA0">
        <w:rPr>
          <w:b/>
          <w:color w:val="000000"/>
        </w:rPr>
        <w:t>Для мазей</w:t>
      </w:r>
      <w:r w:rsidRPr="00617EA0">
        <w:rPr>
          <w:color w:val="000000"/>
        </w:rPr>
        <w:t xml:space="preserve"> важна основа, которая будет хорошо высвобождать ЛВ. </w:t>
      </w:r>
    </w:p>
    <w:p w14:paraId="05BAB26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contextualSpacing/>
        <w:rPr>
          <w:color w:val="000000"/>
        </w:rPr>
      </w:pPr>
      <w:r w:rsidRPr="00617EA0">
        <w:rPr>
          <w:color w:val="000000"/>
          <w:u w:val="single"/>
        </w:rPr>
        <w:t>Например:</w:t>
      </w:r>
      <w:r w:rsidRPr="00617EA0">
        <w:rPr>
          <w:color w:val="000000"/>
        </w:rPr>
        <w:t xml:space="preserve"> 5% мазь </w:t>
      </w:r>
      <w:proofErr w:type="spellStart"/>
      <w:r w:rsidRPr="00617EA0">
        <w:rPr>
          <w:b/>
          <w:i/>
          <w:iCs/>
          <w:color w:val="000000"/>
        </w:rPr>
        <w:t>пиромекаина</w:t>
      </w:r>
      <w:proofErr w:type="spellEnd"/>
      <w:r w:rsidRPr="00617EA0">
        <w:rPr>
          <w:b/>
          <w:color w:val="000000"/>
        </w:rPr>
        <w:t xml:space="preserve"> </w:t>
      </w:r>
      <w:r w:rsidRPr="00617EA0">
        <w:rPr>
          <w:color w:val="000000"/>
        </w:rPr>
        <w:t xml:space="preserve">на коллагене обладает анестезирующим эффектом в 8 раз большим, чем требуется. Пролонгированное действие обусловлено тем, что </w:t>
      </w:r>
      <w:proofErr w:type="spellStart"/>
      <w:r w:rsidRPr="00617EA0">
        <w:rPr>
          <w:color w:val="000000"/>
        </w:rPr>
        <w:t>пиромекаин</w:t>
      </w:r>
      <w:proofErr w:type="spellEnd"/>
      <w:r w:rsidRPr="00617EA0">
        <w:rPr>
          <w:color w:val="000000"/>
        </w:rPr>
        <w:t xml:space="preserve"> попадает в петли молекул коллагена и образует соединения-включения.</w:t>
      </w:r>
    </w:p>
    <w:p w14:paraId="665B655F" w14:textId="77777777" w:rsidR="00617EA0" w:rsidRPr="00617EA0" w:rsidRDefault="00617EA0" w:rsidP="00617EA0">
      <w:pPr>
        <w:spacing w:after="0" w:line="20" w:lineRule="atLeast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4CD7AF" w14:textId="77777777" w:rsidR="00617EA0" w:rsidRPr="00617EA0" w:rsidRDefault="00617EA0" w:rsidP="00617EA0">
      <w:pPr>
        <w:spacing w:after="0" w:line="20" w:lineRule="atLeast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 суппозиториях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велика роль вспомогательных в-в, так как они составляют большую часть массы. </w:t>
      </w:r>
      <w:r w:rsidRPr="00617EA0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ацетилсалициловая к-та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лучше всасывается из суппозиториев, содержащих </w:t>
      </w:r>
      <w:proofErr w:type="spellStart"/>
      <w:r w:rsidRPr="00617EA0">
        <w:rPr>
          <w:rFonts w:ascii="Times New Roman" w:hAnsi="Times New Roman" w:cs="Times New Roman"/>
          <w:color w:val="000000"/>
          <w:sz w:val="24"/>
          <w:szCs w:val="24"/>
        </w:rPr>
        <w:t>полиэтиленгликолевую</w:t>
      </w:r>
      <w:proofErr w:type="spellEnd"/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основу.</w:t>
      </w:r>
    </w:p>
    <w:p w14:paraId="2DFB3D2D" w14:textId="77777777" w:rsidR="00617EA0" w:rsidRPr="00617EA0" w:rsidRDefault="00617EA0" w:rsidP="00617EA0">
      <w:pPr>
        <w:spacing w:after="0" w:line="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66B0B4" w14:textId="77777777" w:rsidR="00617EA0" w:rsidRPr="00617EA0" w:rsidRDefault="00617EA0" w:rsidP="00617EA0">
      <w:pPr>
        <w:spacing w:after="0" w:line="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Условия гранулирования: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гранулят жаропонижающего препарата «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Антигрипп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», полученный в лопастном смесителе, теряет качество в 6 раз быстрее, в сравнении с образцами, приготовленными грануляцией 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псевдоожиженном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слое. </w:t>
      </w:r>
    </w:p>
    <w:p w14:paraId="7095BC8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firstLine="709"/>
        <w:contextualSpacing/>
        <w:rPr>
          <w:color w:val="000000"/>
        </w:rPr>
      </w:pPr>
    </w:p>
    <w:p w14:paraId="3B6FAB9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firstLine="709"/>
        <w:contextualSpacing/>
        <w:rPr>
          <w:color w:val="000000"/>
        </w:rPr>
      </w:pPr>
      <w:r w:rsidRPr="00617EA0">
        <w:rPr>
          <w:color w:val="000000"/>
        </w:rPr>
        <w:t>В аптеке выбор технологических операций и приемов зависит от квалификации и уровня знаний специалиста, его производственного опыта, аналитического мышления, ситуации. Фармацевтический работник должен иметь высокий уровень подготовки, чтобы учитывать различные переменные факторы при приготовлении лекарственных препаратов.</w:t>
      </w:r>
    </w:p>
    <w:p w14:paraId="46179501" w14:textId="6AA8F16D" w:rsidR="00617EA0" w:rsidRPr="00617EA0" w:rsidRDefault="00617EA0" w:rsidP="00617EA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8</w:t>
      </w:r>
    </w:p>
    <w:p w14:paraId="11BC2195" w14:textId="77777777" w:rsidR="00617EA0" w:rsidRPr="00617EA0" w:rsidRDefault="00617EA0" w:rsidP="00617EA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Значение фармацевтического фактора «Технологический процесс» в совершенствовании технологии лекарственных форм.</w:t>
      </w:r>
    </w:p>
    <w:p w14:paraId="7960F8EA" w14:textId="14C79DE2" w:rsidR="00617EA0" w:rsidRDefault="00617EA0" w:rsidP="00617EA0">
      <w:pPr>
        <w:spacing w:after="0" w:line="2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(см. Вопрос №7)</w:t>
      </w:r>
    </w:p>
    <w:p w14:paraId="4900A8AA" w14:textId="39535920" w:rsidR="006644B7" w:rsidRDefault="006644B7" w:rsidP="00617EA0">
      <w:pPr>
        <w:spacing w:after="0" w:line="2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8EF285" w14:textId="77777777" w:rsidR="006644B7" w:rsidRPr="00617EA0" w:rsidRDefault="006644B7" w:rsidP="00617EA0">
      <w:pPr>
        <w:spacing w:after="0" w:line="2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869F97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9</w:t>
      </w:r>
    </w:p>
    <w:p w14:paraId="5BA51E13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Влияние степени дисперсности лекарственных веществ на их биодоступность из лекарственных форм.</w:t>
      </w:r>
    </w:p>
    <w:p w14:paraId="687F9DE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ab/>
        <w:t>Степень измельчения (дисперсность)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физическое состояние ЛВ. </w:t>
      </w:r>
    </w:p>
    <w:p w14:paraId="02D9D9C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Дисперсность ЛВ оказывает влияние на:</w:t>
      </w:r>
    </w:p>
    <w:p w14:paraId="7A844A82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Сыпучесть порошкообразных материалов;</w:t>
      </w:r>
    </w:p>
    <w:p w14:paraId="402B454E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Однородность смешивания;</w:t>
      </w:r>
    </w:p>
    <w:p w14:paraId="570E9747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Точность дозирования;</w:t>
      </w:r>
    </w:p>
    <w:p w14:paraId="65CE65BE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Скорость и полноту всасывания лекарственного вещества;</w:t>
      </w:r>
    </w:p>
    <w:p w14:paraId="3A2219E4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Концентрацию ЛВ в биологических жидкостях при любых способах его назначения в виде различных ЛФ. </w:t>
      </w:r>
    </w:p>
    <w:p w14:paraId="494820E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Уменьшение размера частиц может оказывать положительное влияние на биодоступность в </w:t>
      </w:r>
      <w:proofErr w:type="spellStart"/>
      <w:proofErr w:type="gram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след.случаях</w:t>
      </w:r>
      <w:proofErr w:type="spellEnd"/>
      <w:proofErr w:type="gram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F245A3F" w14:textId="77777777" w:rsidR="00617EA0" w:rsidRPr="00617EA0" w:rsidRDefault="00617EA0" w:rsidP="00617EA0">
      <w:pPr>
        <w:pStyle w:val="a3"/>
        <w:numPr>
          <w:ilvl w:val="0"/>
          <w:numId w:val="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таблетках, распавшихся в желудке, величина частиц значительно превосходит </w:t>
      </w:r>
    </w:p>
    <w:p w14:paraId="60A7128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размер частиц порошка, вследствие чего и концентрация действующего вещества после приема таблетки ниже, чем после приема порошка. </w:t>
      </w:r>
    </w:p>
    <w:p w14:paraId="047EB7C3" w14:textId="77777777" w:rsidR="00617EA0" w:rsidRPr="00617EA0" w:rsidRDefault="00617EA0" w:rsidP="00617EA0">
      <w:pPr>
        <w:pStyle w:val="a3"/>
        <w:numPr>
          <w:ilvl w:val="0"/>
          <w:numId w:val="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17EA0">
        <w:rPr>
          <w:rFonts w:ascii="Times New Roman" w:hAnsi="Times New Roman" w:cs="Times New Roman"/>
          <w:sz w:val="24"/>
          <w:szCs w:val="24"/>
          <w:u w:val="single"/>
        </w:rPr>
        <w:t>ацетилсалициловую кислоту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измельчить в 30 раз больше, чем товарный </w:t>
      </w:r>
    </w:p>
    <w:p w14:paraId="0C5C6AD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образец, получаемый с завода, анальгетический эффект возрастает в два раза. </w:t>
      </w:r>
    </w:p>
    <w:p w14:paraId="507B7A05" w14:textId="77777777" w:rsidR="00617EA0" w:rsidRPr="00617EA0" w:rsidRDefault="00617EA0" w:rsidP="00617EA0">
      <w:pPr>
        <w:pStyle w:val="a3"/>
        <w:numPr>
          <w:ilvl w:val="0"/>
          <w:numId w:val="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Pr="00617EA0">
        <w:rPr>
          <w:rFonts w:ascii="Times New Roman" w:hAnsi="Times New Roman" w:cs="Times New Roman"/>
          <w:sz w:val="24"/>
          <w:szCs w:val="24"/>
          <w:u w:val="single"/>
        </w:rPr>
        <w:t>кальциферол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способен всасываться и оказывать лечебное действие </w:t>
      </w:r>
    </w:p>
    <w:p w14:paraId="2C04E95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только тогда, когда размер частиц менее 10 мкм. </w:t>
      </w:r>
    </w:p>
    <w:p w14:paraId="537841B6" w14:textId="77777777" w:rsidR="00617EA0" w:rsidRPr="00617EA0" w:rsidRDefault="00617EA0" w:rsidP="00617EA0">
      <w:pPr>
        <w:pStyle w:val="a3"/>
        <w:numPr>
          <w:ilvl w:val="0"/>
          <w:numId w:val="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Установлено, что при использовании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микронизированного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u w:val="single"/>
        </w:rPr>
        <w:t>сульфадиазин</w:t>
      </w:r>
      <w:r w:rsidRPr="00617E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его </w:t>
      </w:r>
    </w:p>
    <w:p w14:paraId="477DC92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максимальная концентрация в крови людей достигается на 2ч раньше, чем при его назначении в виде порошка обычной степени измельчения.</w:t>
      </w:r>
    </w:p>
    <w:p w14:paraId="3F9B5F9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Нельзя в каждом случае использовать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микронизированный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порошок, поскольку </w:t>
      </w:r>
    </w:p>
    <w:p w14:paraId="46AF366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может вести к негативным последствиям:</w:t>
      </w:r>
    </w:p>
    <w:p w14:paraId="4AC76570" w14:textId="77777777" w:rsidR="00617EA0" w:rsidRPr="00617EA0" w:rsidRDefault="00617EA0" w:rsidP="00617EA0">
      <w:pPr>
        <w:pStyle w:val="a3"/>
        <w:numPr>
          <w:ilvl w:val="0"/>
          <w:numId w:val="19"/>
        </w:num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Увеличение степени дисперсности </w:t>
      </w:r>
      <w:r w:rsidRPr="00617EA0">
        <w:rPr>
          <w:rFonts w:ascii="Times New Roman" w:hAnsi="Times New Roman" w:cs="Times New Roman"/>
          <w:sz w:val="24"/>
          <w:szCs w:val="24"/>
          <w:u w:val="single"/>
        </w:rPr>
        <w:t>эритромицина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ведет к снижению его </w:t>
      </w:r>
    </w:p>
    <w:p w14:paraId="5E8B46D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противомикробной активности при пероральном приеме, т.к. снижается стабильность в присутствии пищеварительных соков и увеличивается поверхность контакта с </w:t>
      </w:r>
      <w:proofErr w:type="spellStart"/>
      <w:proofErr w:type="gramStart"/>
      <w:r w:rsidRPr="00617EA0">
        <w:rPr>
          <w:rFonts w:ascii="Times New Roman" w:hAnsi="Times New Roman" w:cs="Times New Roman"/>
          <w:sz w:val="24"/>
          <w:szCs w:val="24"/>
        </w:rPr>
        <w:t>биолог.жидкостями</w:t>
      </w:r>
      <w:proofErr w:type="spellEnd"/>
      <w:proofErr w:type="gramEnd"/>
    </w:p>
    <w:p w14:paraId="202A6993" w14:textId="77777777" w:rsidR="00617EA0" w:rsidRPr="00617EA0" w:rsidRDefault="00617EA0" w:rsidP="00617EA0">
      <w:pPr>
        <w:pStyle w:val="a3"/>
        <w:numPr>
          <w:ilvl w:val="0"/>
          <w:numId w:val="1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u w:val="single"/>
        </w:rPr>
        <w:t>бисгидроксикумарина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микронизированное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состояние приводит к </w:t>
      </w:r>
    </w:p>
    <w:p w14:paraId="1620E55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ускорению его всасывания и летальному исходу</w:t>
      </w:r>
    </w:p>
    <w:p w14:paraId="070B62F9" w14:textId="77777777" w:rsidR="00617EA0" w:rsidRPr="00617EA0" w:rsidRDefault="00617EA0" w:rsidP="00617EA0">
      <w:pPr>
        <w:pStyle w:val="a3"/>
        <w:numPr>
          <w:ilvl w:val="0"/>
          <w:numId w:val="1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u w:val="single"/>
        </w:rPr>
        <w:t>нитрофурантоина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 виде сверхтонкого порошка увеличивает токсичность </w:t>
      </w:r>
    </w:p>
    <w:p w14:paraId="5AE0A3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 xml:space="preserve">препарата =&gt; быстро всасывается, создавая высокие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в крови, при этом наблюдаются общие и местные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токс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реакции, в т.ч. раздражение слизистых пищеварительного тракта. Поэтому в ЛФ используется в виде крупных кристаллов. </w:t>
      </w:r>
    </w:p>
    <w:p w14:paraId="76EF41CB" w14:textId="77777777" w:rsidR="00617EA0" w:rsidRPr="00617EA0" w:rsidRDefault="00617EA0" w:rsidP="00617EA0">
      <w:pPr>
        <w:pStyle w:val="a3"/>
        <w:numPr>
          <w:ilvl w:val="0"/>
          <w:numId w:val="1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Резорцин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 мази вводится в виде суспензии, а не раствора (молекулярное </w:t>
      </w:r>
    </w:p>
    <w:p w14:paraId="53BC065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состояние), так как иначе проявятся его токсические свойства.</w:t>
      </w:r>
    </w:p>
    <w:p w14:paraId="6F4B8879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Поэтому необходима строгая регламентация размеров частиц вещества при </w:t>
      </w:r>
    </w:p>
    <w:p w14:paraId="3FBF807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разработке аналитической нормативной документации на лекарственные препараты</w:t>
      </w:r>
    </w:p>
    <w:p w14:paraId="30B1496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2DDA3F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17EA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Вопрос 10.</w:t>
      </w:r>
    </w:p>
    <w:p w14:paraId="471A61FA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17EA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Биофармацевтические факторы. Их характеристика и классификация.</w:t>
      </w:r>
    </w:p>
    <w:p w14:paraId="5A2D8B69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17E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(вопрос – краткое описание всех фарм. факторов, более подробно – в других вопросах)</w:t>
      </w:r>
    </w:p>
    <w:p w14:paraId="204A21F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Все фарм. факторы можно разделить на пять групп: </w:t>
      </w:r>
    </w:p>
    <w:p w14:paraId="570522D8" w14:textId="77777777" w:rsidR="00617EA0" w:rsidRPr="00617EA0" w:rsidRDefault="00617EA0" w:rsidP="00617EA0">
      <w:pPr>
        <w:pStyle w:val="a3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Простая химическая модификация лекарственного вещества (11)</w:t>
      </w:r>
    </w:p>
    <w:p w14:paraId="7B16A1D1" w14:textId="77777777" w:rsidR="00617EA0" w:rsidRPr="00617EA0" w:rsidRDefault="00617EA0" w:rsidP="00617EA0">
      <w:pPr>
        <w:pStyle w:val="a3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Физическое состояние лекарственного вещества (доп. вопрос)</w:t>
      </w:r>
    </w:p>
    <w:p w14:paraId="2E4AB79A" w14:textId="77777777" w:rsidR="00617EA0" w:rsidRPr="00617EA0" w:rsidRDefault="00617EA0" w:rsidP="00617EA0">
      <w:pPr>
        <w:pStyle w:val="a3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Вспомогательные вещества (12-13)</w:t>
      </w:r>
    </w:p>
    <w:p w14:paraId="03725F59" w14:textId="77777777" w:rsidR="00617EA0" w:rsidRPr="00617EA0" w:rsidRDefault="00617EA0" w:rsidP="00617EA0">
      <w:pPr>
        <w:pStyle w:val="a3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Лекарственная форма и пути ее введения в организм (14);</w:t>
      </w:r>
    </w:p>
    <w:p w14:paraId="55C088FC" w14:textId="77777777" w:rsidR="00617EA0" w:rsidRPr="00617EA0" w:rsidRDefault="00617EA0" w:rsidP="00617EA0">
      <w:pPr>
        <w:pStyle w:val="a3"/>
        <w:numPr>
          <w:ilvl w:val="0"/>
          <w:numId w:val="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Технологический процесс (7-8)</w:t>
      </w:r>
    </w:p>
    <w:p w14:paraId="56541977" w14:textId="77777777" w:rsidR="00617EA0" w:rsidRPr="00617EA0" w:rsidRDefault="00617EA0" w:rsidP="00617EA0">
      <w:pPr>
        <w:spacing w:after="0" w:line="20" w:lineRule="atLeast"/>
        <w:ind w:left="56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Исследования случаев терапевтической неэквивалентности лекарственных </w:t>
      </w:r>
    </w:p>
    <w:p w14:paraId="7361D5F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препаратов показали, что активность действующего вещества, его высвобождение из лекарственной формы, всасывание, стабильность лекарственных препаратов в процессе хранения и другие показатели находятся в тесной зависимости от фармацевтических факторов. </w:t>
      </w:r>
    </w:p>
    <w:p w14:paraId="0B5AB94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1. Простая химическая модификация лекарственных веществ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использование </w:t>
      </w:r>
    </w:p>
    <w:p w14:paraId="3283A4F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веществ в виде различных солей, кислот, оснований и других соединений, в которых полностью сохраняется ответственная за фармакологический эффект часть молекулы вещества. На практике простую химическую модификацию используют для изменения вкуса, запаха, повышения стабильности, улучшения растворимости и всасывания. </w:t>
      </w:r>
    </w:p>
    <w:p w14:paraId="7F5BE048" w14:textId="77777777" w:rsidR="00617EA0" w:rsidRPr="00617EA0" w:rsidRDefault="00617EA0" w:rsidP="00617EA0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при производстве таблеток или капсул эритромицина иногда заменяют </w:t>
      </w:r>
    </w:p>
    <w:p w14:paraId="6BDC7895" w14:textId="7FFAC69B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эритромицин-основание на его эфир – пропионат эритромицина. Фарм. активность антибиотика не изменится. Но при приеме эфира эритромицина, концентрация его в крови будет в 2-4 раза выше, чем при приёме основания эритромицина (можно уменьшить дозировку – экономия ЛВ на производстве)</w:t>
      </w:r>
    </w:p>
    <w:p w14:paraId="040AEA2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2. Под физическим состоянием лекарственных веществ понимают:</w:t>
      </w:r>
    </w:p>
    <w:p w14:paraId="31C6056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(дополнительно см. доп. вопрос)</w:t>
      </w:r>
    </w:p>
    <w:p w14:paraId="14C935F4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Измельчение лекарственных веществ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наиболее простая и важная </w:t>
      </w:r>
    </w:p>
    <w:p w14:paraId="062791B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технологическая операция, выполняемая при приготовлении различных лекарственных форм. От размера частиц зависит скорость и полнота всасывания лекарственного вещества, а также его концентрация в биологических жидкостях, при любых способах его назначения в виде различных лекарственных форм. </w:t>
      </w:r>
    </w:p>
    <w:p w14:paraId="370D8BD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при использовании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микронизированного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сульфадиазина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eгo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B51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максимальная концентрация в крови достигается на два часа раньше, чем при его назначении в виде порошка обычной степени измельчения. При этом максимальные концентрации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сульфадиазина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 крови оказываются на 40% выше, а общее количество всосавшегося вещества – на 20% больше.</w:t>
      </w:r>
    </w:p>
    <w:p w14:paraId="1EC0E74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Полиморфизм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способность одного и того же химического вещества </w:t>
      </w:r>
    </w:p>
    <w:p w14:paraId="6974642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образовывать в различных условиях несколько кристаллических модификаций, отличающихся друг от друга классом симметрии или формой, физическими, а иногда и химическими свойствами.</w:t>
      </w:r>
    </w:p>
    <w:p w14:paraId="3134221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Образование различных полиморфных модификаций может происходить в ЛФ при: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B822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>замене растворителей; при введении в жидкие или мягкие лекарственные формы различных вспомогательных веществ; при сушке, очистке, приготовлении лекарственных препаратов; в процессе хранения.</w:t>
      </w:r>
    </w:p>
    <w:p w14:paraId="2C8BD5F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у ацетилсалициловой к-ты 2 полиморфные формы, одна из </w:t>
      </w:r>
    </w:p>
    <w:p w14:paraId="6B7C5431" w14:textId="74DF377D" w:rsidR="00617EA0" w:rsidRPr="006644B7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которых биологически активней другой в 1,5 раза. У левомицетина 4 полиморфные формы, из них 100%-ной активностью обладает только одна.</w:t>
      </w:r>
    </w:p>
    <w:p w14:paraId="1BB6C72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3. Вспомогательные вещества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вещества неорганического или органического </w:t>
      </w:r>
    </w:p>
    <w:p w14:paraId="4E03C81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происхождения, используемые в процессе производства, изготовления лекарственных препаратов для придания им необходимых физико-химических свойств.</w:t>
      </w:r>
    </w:p>
    <w:p w14:paraId="021EE8E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зависимости от влияния на физико-химические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хар-ки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фармакокинетику ЛФ: </w:t>
      </w:r>
    </w:p>
    <w:p w14:paraId="3C64C224" w14:textId="77777777" w:rsidR="00617EA0" w:rsidRPr="00617EA0" w:rsidRDefault="00617EA0" w:rsidP="00617EA0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Стабилизирующие, </w:t>
      </w:r>
    </w:p>
    <w:p w14:paraId="0078A464" w14:textId="77777777" w:rsidR="00617EA0" w:rsidRPr="00617EA0" w:rsidRDefault="00617EA0" w:rsidP="00617EA0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Солюбилизирующие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47447B" w14:textId="77777777" w:rsidR="00617EA0" w:rsidRPr="00617EA0" w:rsidRDefault="00617EA0" w:rsidP="00617EA0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Формообразующие, </w:t>
      </w:r>
    </w:p>
    <w:p w14:paraId="5C1AE658" w14:textId="77777777" w:rsidR="00617EA0" w:rsidRPr="00617EA0" w:rsidRDefault="00617EA0" w:rsidP="00617EA0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Пролонгирующие, </w:t>
      </w:r>
    </w:p>
    <w:p w14:paraId="0F03A423" w14:textId="77777777" w:rsidR="00617EA0" w:rsidRPr="00617EA0" w:rsidRDefault="00617EA0" w:rsidP="00617EA0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Корригирующие, </w:t>
      </w:r>
    </w:p>
    <w:p w14:paraId="19BC8C90" w14:textId="77777777" w:rsidR="00617EA0" w:rsidRPr="00617EA0" w:rsidRDefault="00617EA0" w:rsidP="00617EA0">
      <w:pPr>
        <w:pStyle w:val="a3"/>
        <w:numPr>
          <w:ilvl w:val="0"/>
          <w:numId w:val="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Эмульгирующие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6ADC3F0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Требования к вспомогательным веществам: </w:t>
      </w:r>
    </w:p>
    <w:p w14:paraId="1E6BC3F2" w14:textId="77777777" w:rsidR="00617EA0" w:rsidRPr="00617EA0" w:rsidRDefault="00617EA0" w:rsidP="00617EA0">
      <w:pPr>
        <w:pStyle w:val="a3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Должны быть химически или физико-химически совместимыми с лекарственными веществами, упаковочными и укупорочными средствами, а также с материалами технологического оборудования; </w:t>
      </w:r>
    </w:p>
    <w:p w14:paraId="2748D5E2" w14:textId="77777777" w:rsidR="00617EA0" w:rsidRPr="00617EA0" w:rsidRDefault="00617EA0" w:rsidP="00617EA0">
      <w:pPr>
        <w:pStyle w:val="a3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Соответствовать медицинскому назначению лекарственного препарата; </w:t>
      </w:r>
    </w:p>
    <w:p w14:paraId="30421712" w14:textId="77777777" w:rsidR="00617EA0" w:rsidRPr="00617EA0" w:rsidRDefault="00617EA0" w:rsidP="00617EA0">
      <w:pPr>
        <w:pStyle w:val="a3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Быть биологически безвредными и биосовместимыми с тканями организма, не оказывать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аллергизирующего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токсического действий; </w:t>
      </w:r>
    </w:p>
    <w:p w14:paraId="727BCA74" w14:textId="77777777" w:rsidR="00617EA0" w:rsidRPr="00617EA0" w:rsidRDefault="00617EA0" w:rsidP="00617EA0">
      <w:pPr>
        <w:pStyle w:val="a3"/>
        <w:numPr>
          <w:ilvl w:val="0"/>
          <w:numId w:val="22"/>
        </w:num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</w:rPr>
        <w:t>Придавать лекарственной форме требуемые свойства: структурно-механические, физико-химические, органолептические и др.</w:t>
      </w:r>
    </w:p>
    <w:p w14:paraId="1212B7D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взаимодействия ЛВ и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в-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может:</w:t>
      </w:r>
    </w:p>
    <w:p w14:paraId="73232B3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Взаимодействие веществ практически не влияют на скорость и полноту </w:t>
      </w:r>
    </w:p>
    <w:p w14:paraId="273E9A3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всасывания лекарственных веществ; </w:t>
      </w:r>
    </w:p>
    <w:p w14:paraId="27AF7F9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Изменяется качество всосавшегося вещества: образующиеся продукты </w:t>
      </w:r>
    </w:p>
    <w:p w14:paraId="12BF43A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деструкции лекарственных веществ могут обусловить возникновение не характерных для основного вещества эффектов. Лечебное действие препарата будет соответствовать ожидаемому; </w:t>
      </w:r>
    </w:p>
    <w:p w14:paraId="4E9388E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Маннит выполняет роль наполнителей в таблетках, а в жидких </w:t>
      </w:r>
    </w:p>
    <w:p w14:paraId="0CF6FB7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лекарственных формах действует как слабительное</w:t>
      </w:r>
    </w:p>
    <w:p w14:paraId="7A195133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17EA0">
        <w:rPr>
          <w:rFonts w:ascii="Times New Roman" w:hAnsi="Times New Roman" w:cs="Times New Roman"/>
          <w:sz w:val="24"/>
          <w:szCs w:val="24"/>
        </w:rPr>
        <w:t xml:space="preserve"> Образующиеся комплексы, нестехиометрические соединения как результат </w:t>
      </w:r>
    </w:p>
    <w:p w14:paraId="384D1D5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взаимодействия лекарственных и вспомогательных веществ могут облегчить высвобождение вещества из ЛФ, повысить его растворимость, способствовать всасыванию или наоборот – вызовут ингибирование вышеназванных процессов. </w:t>
      </w:r>
    </w:p>
    <w:p w14:paraId="016B90B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14:paraId="169B647F" w14:textId="77777777" w:rsidR="00617EA0" w:rsidRPr="00617EA0" w:rsidRDefault="00617EA0" w:rsidP="00617EA0">
      <w:pPr>
        <w:pStyle w:val="a3"/>
        <w:numPr>
          <w:ilvl w:val="0"/>
          <w:numId w:val="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поливинилпирролидона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(ПВП) резко уменьшается антимикробная активность левомицетина</w:t>
      </w:r>
    </w:p>
    <w:p w14:paraId="626B0F76" w14:textId="77777777" w:rsidR="00617EA0" w:rsidRPr="00617EA0" w:rsidRDefault="00617EA0" w:rsidP="00617EA0">
      <w:pPr>
        <w:pStyle w:val="a3"/>
        <w:numPr>
          <w:ilvl w:val="0"/>
          <w:numId w:val="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ПВП повышает скорость всасывания и эффективность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салициламида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преднизолона</w:t>
      </w:r>
    </w:p>
    <w:p w14:paraId="02BA207A" w14:textId="129B8F90" w:rsidR="00617EA0" w:rsidRPr="006644B7" w:rsidRDefault="00617EA0" w:rsidP="006644B7">
      <w:pPr>
        <w:pStyle w:val="a3"/>
        <w:numPr>
          <w:ilvl w:val="0"/>
          <w:numId w:val="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Глинистые минералы обладают адсорбционными свойствами и задерживают высвобождение алкалоидов, анестетиков, антибиотиков и других препаратов.</w:t>
      </w:r>
    </w:p>
    <w:p w14:paraId="397C9F8B" w14:textId="77777777" w:rsidR="00617EA0" w:rsidRPr="00617EA0" w:rsidRDefault="00617EA0" w:rsidP="00617EA0">
      <w:pPr>
        <w:spacing w:after="0" w:line="20" w:lineRule="atLeast"/>
        <w:ind w:left="708" w:right="6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E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Лекарственная форма</w:t>
      </w:r>
      <w:r w:rsidRPr="00617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придаваемое ЛВ или ЛРС удобное для применения </w:t>
      </w:r>
    </w:p>
    <w:p w14:paraId="7D016C50" w14:textId="77777777" w:rsidR="00617EA0" w:rsidRPr="00617EA0" w:rsidRDefault="00617EA0" w:rsidP="00617EA0">
      <w:pPr>
        <w:spacing w:after="0" w:line="20" w:lineRule="atLeast"/>
        <w:ind w:right="6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E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состояние, при котором достигается необходимый лечебный эффект. </w:t>
      </w:r>
    </w:p>
    <w:p w14:paraId="3AA54195" w14:textId="77777777" w:rsidR="00617EA0" w:rsidRPr="00617EA0" w:rsidRDefault="00617EA0" w:rsidP="00617EA0">
      <w:pPr>
        <w:spacing w:after="0" w:line="20" w:lineRule="atLeast"/>
        <w:ind w:left="708"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задачей при разработке и приготовлении ЛФ является обеспечение </w:t>
      </w:r>
    </w:p>
    <w:p w14:paraId="70D1C92B" w14:textId="77777777" w:rsidR="00617EA0" w:rsidRPr="00617EA0" w:rsidRDefault="00617EA0" w:rsidP="00617EA0">
      <w:pPr>
        <w:spacing w:after="0" w:line="20" w:lineRule="atLeast"/>
        <w:ind w:right="62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оптимальных условий для высвобождения и последующего всасывания субстанции. </w:t>
      </w:r>
    </w:p>
    <w:p w14:paraId="3B1F60DF" w14:textId="77777777" w:rsidR="00617EA0" w:rsidRPr="00617EA0" w:rsidRDefault="00617EA0" w:rsidP="00617EA0">
      <w:pPr>
        <w:spacing w:after="0" w:line="20" w:lineRule="atLeast"/>
        <w:ind w:left="708" w:right="62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 степени высвобождения и соответственно лучшей биологической доступности </w:t>
      </w:r>
    </w:p>
    <w:p w14:paraId="3DD4145E" w14:textId="77777777" w:rsidR="00617EA0" w:rsidRPr="00617EA0" w:rsidRDefault="00617EA0" w:rsidP="00617EA0">
      <w:pPr>
        <w:spacing w:after="0" w:line="20" w:lineRule="atLeast"/>
        <w:ind w:right="62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все пероральные лекарственные средства можно расположить в такой ряд: </w:t>
      </w:r>
    </w:p>
    <w:p w14:paraId="0C1E2D53" w14:textId="77777777" w:rsidR="00617EA0" w:rsidRPr="00617EA0" w:rsidRDefault="00617EA0" w:rsidP="00617EA0">
      <w:pPr>
        <w:spacing w:after="0" w:line="20" w:lineRule="atLeast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i/>
          <w:iCs/>
          <w:sz w:val="24"/>
          <w:szCs w:val="24"/>
          <w:u w:val="single"/>
        </w:rPr>
        <w:t>растворы—эмульсии—суспензии—порошки—гранулы—таблетки.</w:t>
      </w:r>
    </w:p>
    <w:p w14:paraId="7CBD6E17" w14:textId="77777777" w:rsidR="00617EA0" w:rsidRPr="00617EA0" w:rsidRDefault="00617EA0" w:rsidP="00617EA0">
      <w:pPr>
        <w:spacing w:after="0" w:line="20" w:lineRule="atLeast"/>
        <w:ind w:left="708" w:right="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Выбор ЛФ одновременно определяет и способ введения лекарственного препарата </w:t>
      </w:r>
    </w:p>
    <w:p w14:paraId="0A355741" w14:textId="77777777" w:rsidR="00617EA0" w:rsidRPr="00617EA0" w:rsidRDefault="00617EA0" w:rsidP="00617EA0">
      <w:pPr>
        <w:spacing w:after="0" w:line="20" w:lineRule="atLeast"/>
        <w:ind w:right="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организм. Каждый путь введения имеет свои преимущества, но не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них эффективен. В силу тех или иных причин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иногда даже внутривенное введение препарата не обеспечивает биодоступность. </w:t>
      </w:r>
    </w:p>
    <w:p w14:paraId="3B61057F" w14:textId="77777777" w:rsidR="00617EA0" w:rsidRPr="00617EA0" w:rsidRDefault="00617EA0" w:rsidP="00617EA0">
      <w:pPr>
        <w:spacing w:after="0" w:line="20" w:lineRule="atLeast"/>
        <w:ind w:left="708" w:right="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Примеры: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терапии </w:t>
      </w:r>
      <w:proofErr w:type="spellStart"/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хориогонином</w:t>
      </w:r>
      <w:proofErr w:type="spellEnd"/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виде инъекций наблюдаются изменения </w:t>
      </w:r>
    </w:p>
    <w:p w14:paraId="141CAB69" w14:textId="77777777" w:rsidR="00617EA0" w:rsidRPr="00617EA0" w:rsidRDefault="00617EA0" w:rsidP="00617EA0">
      <w:pPr>
        <w:spacing w:after="0" w:line="20" w:lineRule="atLeast"/>
        <w:ind w:right="62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эмоционального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состояния больного, аллергические реакции, а введение препарата в виде суппозиториев не оказывает побочных явлений.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E89F8E" w14:textId="77777777" w:rsidR="00617EA0" w:rsidRPr="00617EA0" w:rsidRDefault="00617EA0" w:rsidP="00617EA0">
      <w:pPr>
        <w:spacing w:after="0" w:line="20" w:lineRule="atLeast"/>
        <w:ind w:left="708" w:right="6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явлениях сердечной декомпенсации рациональными 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>ЛФ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препаратов </w:t>
      </w:r>
    </w:p>
    <w:p w14:paraId="393DDE35" w14:textId="77777777" w:rsidR="00617EA0" w:rsidRPr="00617EA0" w:rsidRDefault="00617EA0" w:rsidP="00617EA0">
      <w:pPr>
        <w:spacing w:after="0" w:line="20" w:lineRule="atLeast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сердечных гликозидов считают инъекции и ректальные формы, так как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пероральный прием вызывает раздражение кишечника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(изъязвление, кровотечение, боли), что связано с нарушением всасывающей способности слизистых оболочек у таких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больных. </w:t>
      </w:r>
    </w:p>
    <w:p w14:paraId="15826602" w14:textId="77777777" w:rsidR="00617EA0" w:rsidRPr="00617EA0" w:rsidRDefault="00617EA0" w:rsidP="00617EA0">
      <w:pPr>
        <w:spacing w:after="0" w:line="20" w:lineRule="atLeast"/>
        <w:ind w:left="708" w:right="62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5. Технологический процесс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специальные методы изготовления лекарственных </w:t>
      </w:r>
    </w:p>
    <w:p w14:paraId="46900A88" w14:textId="77777777" w:rsidR="00617EA0" w:rsidRPr="00617EA0" w:rsidRDefault="00617EA0" w:rsidP="00617EA0">
      <w:pPr>
        <w:spacing w:after="0" w:line="20" w:lineRule="atLeast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форм и связанные с ними разнообразные технологические операции и стадии. </w:t>
      </w:r>
    </w:p>
    <w:p w14:paraId="1EF0D8E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Способ получения лекарственного препарата во многом определяет: </w:t>
      </w:r>
    </w:p>
    <w:p w14:paraId="18BDD310" w14:textId="77777777" w:rsidR="00617EA0" w:rsidRPr="00617EA0" w:rsidRDefault="00617EA0" w:rsidP="00617EA0">
      <w:pPr>
        <w:pStyle w:val="a3"/>
        <w:numPr>
          <w:ilvl w:val="0"/>
          <w:numId w:val="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Стабильность лекарственного вещества;</w:t>
      </w:r>
    </w:p>
    <w:p w14:paraId="4556C8AE" w14:textId="77777777" w:rsidR="00617EA0" w:rsidRPr="00617EA0" w:rsidRDefault="00617EA0" w:rsidP="00617EA0">
      <w:pPr>
        <w:pStyle w:val="a3"/>
        <w:numPr>
          <w:ilvl w:val="0"/>
          <w:numId w:val="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Скорость его высвобождения из лекарственной формы; </w:t>
      </w:r>
    </w:p>
    <w:p w14:paraId="2D5D9A12" w14:textId="77777777" w:rsidR="00617EA0" w:rsidRPr="00617EA0" w:rsidRDefault="00617EA0" w:rsidP="00617EA0">
      <w:pPr>
        <w:pStyle w:val="a3"/>
        <w:numPr>
          <w:ilvl w:val="0"/>
          <w:numId w:val="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Интенсивность всасывания; </w:t>
      </w:r>
    </w:p>
    <w:p w14:paraId="7AEC7CBA" w14:textId="77777777" w:rsidR="00617EA0" w:rsidRPr="00617EA0" w:rsidRDefault="00617EA0" w:rsidP="00617EA0">
      <w:pPr>
        <w:pStyle w:val="a3"/>
        <w:numPr>
          <w:ilvl w:val="0"/>
          <w:numId w:val="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Терапевтическую эффективность</w:t>
      </w:r>
    </w:p>
    <w:p w14:paraId="5D79E3C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К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u w:val="single"/>
        </w:rPr>
        <w:t>технологич</w:t>
      </w:r>
      <w:proofErr w:type="spellEnd"/>
      <w:r w:rsidRPr="00617EA0">
        <w:rPr>
          <w:rFonts w:ascii="Times New Roman" w:hAnsi="Times New Roman" w:cs="Times New Roman"/>
          <w:sz w:val="24"/>
          <w:szCs w:val="24"/>
          <w:u w:val="single"/>
        </w:rPr>
        <w:t>. процессам относят: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нагревание, плавление, сушку, измельчение, </w:t>
      </w:r>
    </w:p>
    <w:p w14:paraId="28234A7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смешивание, извлечение, просеивание, грануляцию, процеживание, фильтрацию, испарение, прессование, покрытие оболочками и т.д. Особенно хорошо изучены такие операции, как грануляция, увлажнение, сушка, прессование, опудривание.</w:t>
      </w:r>
    </w:p>
    <w:p w14:paraId="6CEB970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 процессе увлажнения массы может произойти гидролиз </w:t>
      </w:r>
    </w:p>
    <w:p w14:paraId="250E00C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ацетилсалициловой к-ты с образованием салициловой и уксусной кислот. </w:t>
      </w:r>
    </w:p>
    <w:p w14:paraId="254070F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процессе сушки гранулята возможно образование шести полиморфных </w:t>
      </w:r>
    </w:p>
    <w:p w14:paraId="34398C3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соединений ацетилсалициловой к-ты, а терапевтически эффективна только форма №2. </w:t>
      </w:r>
    </w:p>
    <w:p w14:paraId="1EC407F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неправильном методе сушки гранулы склонны к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аутогезии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агломерации, </w:t>
      </w:r>
    </w:p>
    <w:p w14:paraId="6171A814" w14:textId="3260AEBF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слёживаемости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Лек. формы из таких гранул высвобождают меньшее кол-во ЛВ, медленнее распадаются, неравномерно дозируются, могут цементироваться.</w:t>
      </w:r>
    </w:p>
    <w:p w14:paraId="421CA470" w14:textId="77777777" w:rsidR="006644B7" w:rsidRPr="00617EA0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646CB6AF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11</w:t>
      </w:r>
    </w:p>
    <w:p w14:paraId="39A94C50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Простая химическая модификация фармацевтической субстанции, ее определение и влияние на биодоступность и терапевтическую эффективность лекарственного средства.</w:t>
      </w:r>
    </w:p>
    <w:p w14:paraId="2EE172C1" w14:textId="77777777" w:rsidR="00617EA0" w:rsidRPr="00617EA0" w:rsidRDefault="00617EA0" w:rsidP="00617EA0">
      <w:pPr>
        <w:widowControl w:val="0"/>
        <w:autoSpaceDE w:val="0"/>
        <w:autoSpaceDN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Простая</w:t>
      </w:r>
      <w:r w:rsidRPr="00617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химическая</w:t>
      </w:r>
      <w:r w:rsidRPr="00617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модификация</w:t>
      </w:r>
      <w:r w:rsidRPr="00617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лекарственных</w:t>
      </w:r>
      <w:r w:rsidRPr="00617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веществ</w:t>
      </w:r>
      <w:r w:rsidRPr="00617E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веществ в виде различных солей, кислот, оснований и других соединений, в которых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полностью сохраняется ответственная за фармакологический эффект часть молекулы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вещества.</w:t>
      </w:r>
    </w:p>
    <w:p w14:paraId="19FC19DA" w14:textId="77777777" w:rsidR="00617EA0" w:rsidRPr="00617EA0" w:rsidRDefault="00617EA0" w:rsidP="00617EA0">
      <w:pPr>
        <w:widowControl w:val="0"/>
        <w:autoSpaceDE w:val="0"/>
        <w:autoSpaceDN w:val="0"/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на биодоступность:</w:t>
      </w:r>
    </w:p>
    <w:p w14:paraId="77787B76" w14:textId="77777777" w:rsidR="00617EA0" w:rsidRPr="00617EA0" w:rsidRDefault="00617EA0" w:rsidP="00617EA0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Пример: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при производстве таблеток или капсул эритромицина иногда заменяют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отсутствующий эритромицин основание на его эфир – пропионат эритромицина.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При приеме эфира эритромицина, концентрация его в крови в 2-4 раза выше, чем при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приёме</w:t>
      </w:r>
      <w:r w:rsidRPr="00617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основания эритромицина (лучше биодоступность = можно использовать меньшие дозировки = экономия)</w:t>
      </w:r>
    </w:p>
    <w:p w14:paraId="642551B4" w14:textId="77777777" w:rsidR="00617EA0" w:rsidRPr="00617EA0" w:rsidRDefault="00617EA0" w:rsidP="00617EA0">
      <w:pPr>
        <w:widowControl w:val="0"/>
        <w:autoSpaceDE w:val="0"/>
        <w:autoSpaceDN w:val="0"/>
        <w:spacing w:after="0" w:line="20" w:lineRule="atLeast"/>
        <w:ind w:left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на растворимость и как следствие биодоступность:</w:t>
      </w:r>
    </w:p>
    <w:p w14:paraId="06BC5FB4" w14:textId="5FDD285D" w:rsidR="00617EA0" w:rsidRDefault="00617EA0" w:rsidP="00617EA0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Пример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: Алкалоид хинин-основание может быть переведён в соли: сульфат, хлорид,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бромид, которые имеют лучшую растворимость, что отражает неодинаковую выраженность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противомалярийного</w:t>
      </w:r>
      <w:r w:rsidRPr="00617E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617E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Хинина</w:t>
      </w:r>
      <w:r w:rsidRPr="00617E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бромид</w:t>
      </w:r>
      <w:r w:rsidRPr="00617EA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617E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наибольшую</w:t>
      </w:r>
      <w:r w:rsidRPr="00617E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растворимость из солей, но его не используют из-за возможного побочного</w:t>
      </w:r>
      <w:r w:rsidRPr="00617E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17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– явления «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бромизма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», поэтому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испольуют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гидрохлорид.</w:t>
      </w:r>
    </w:p>
    <w:p w14:paraId="42626328" w14:textId="5382DA89" w:rsidR="006644B7" w:rsidRDefault="006644B7" w:rsidP="00617EA0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E068DEA" w14:textId="77777777" w:rsidR="006644B7" w:rsidRPr="00617EA0" w:rsidRDefault="006644B7" w:rsidP="00617EA0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3B032CB" w14:textId="77777777" w:rsidR="00617EA0" w:rsidRPr="00617EA0" w:rsidRDefault="00617EA0" w:rsidP="00617EA0">
      <w:pPr>
        <w:widowControl w:val="0"/>
        <w:autoSpaceDE w:val="0"/>
        <w:autoSpaceDN w:val="0"/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Явление </w:t>
      </w:r>
      <w:proofErr w:type="spellStart"/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t>стереоизомерии</w:t>
      </w:r>
      <w:proofErr w:type="spellEnd"/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также оказывает влияние на действие ЛС: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7EA0" w:rsidRPr="00617EA0" w14:paraId="43AE8455" w14:textId="77777777" w:rsidTr="00617EA0">
        <w:tc>
          <w:tcPr>
            <w:tcW w:w="3115" w:type="dxa"/>
          </w:tcPr>
          <w:p w14:paraId="19994447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DD29EB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R-изомер</w:t>
            </w:r>
          </w:p>
        </w:tc>
        <w:tc>
          <w:tcPr>
            <w:tcW w:w="3115" w:type="dxa"/>
          </w:tcPr>
          <w:p w14:paraId="6A9DD2D7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S-изомер</w:t>
            </w:r>
          </w:p>
        </w:tc>
      </w:tr>
      <w:tr w:rsidR="00617EA0" w:rsidRPr="00617EA0" w14:paraId="24913129" w14:textId="77777777" w:rsidTr="00617EA0">
        <w:tc>
          <w:tcPr>
            <w:tcW w:w="3115" w:type="dxa"/>
          </w:tcPr>
          <w:p w14:paraId="19177EE2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Хинина сульфат</w:t>
            </w:r>
          </w:p>
        </w:tc>
        <w:tc>
          <w:tcPr>
            <w:tcW w:w="3115" w:type="dxa"/>
          </w:tcPr>
          <w:p w14:paraId="356B5AF3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Имеет большую антиаритмическую активность</w:t>
            </w:r>
          </w:p>
        </w:tc>
        <w:tc>
          <w:tcPr>
            <w:tcW w:w="3115" w:type="dxa"/>
          </w:tcPr>
          <w:p w14:paraId="728CF49D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Меньшая активность</w:t>
            </w:r>
          </w:p>
        </w:tc>
      </w:tr>
      <w:tr w:rsidR="00617EA0" w:rsidRPr="00617EA0" w14:paraId="339EFCCC" w14:textId="77777777" w:rsidTr="00617EA0">
        <w:tc>
          <w:tcPr>
            <w:tcW w:w="3115" w:type="dxa"/>
          </w:tcPr>
          <w:p w14:paraId="7117AAC3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Ибупрофен</w:t>
            </w:r>
          </w:p>
        </w:tc>
        <w:tc>
          <w:tcPr>
            <w:tcW w:w="3115" w:type="dxa"/>
          </w:tcPr>
          <w:p w14:paraId="33FEF5E0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Неактивен</w:t>
            </w:r>
          </w:p>
        </w:tc>
        <w:tc>
          <w:tcPr>
            <w:tcW w:w="3115" w:type="dxa"/>
          </w:tcPr>
          <w:p w14:paraId="572B4FBD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Сильный анальгетик (активнее рацемата в 2р)</w:t>
            </w:r>
          </w:p>
        </w:tc>
      </w:tr>
      <w:tr w:rsidR="00617EA0" w:rsidRPr="00617EA0" w14:paraId="009E377B" w14:textId="77777777" w:rsidTr="00617EA0">
        <w:tc>
          <w:tcPr>
            <w:tcW w:w="3115" w:type="dxa"/>
          </w:tcPr>
          <w:p w14:paraId="7554F09A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Талидамид</w:t>
            </w:r>
            <w:proofErr w:type="spellEnd"/>
          </w:p>
        </w:tc>
        <w:tc>
          <w:tcPr>
            <w:tcW w:w="3115" w:type="dxa"/>
          </w:tcPr>
          <w:p w14:paraId="569F439F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Снотворное, седативное средство</w:t>
            </w:r>
          </w:p>
        </w:tc>
        <w:tc>
          <w:tcPr>
            <w:tcW w:w="3115" w:type="dxa"/>
          </w:tcPr>
          <w:p w14:paraId="36F21862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Токсичный, тератогенный препарат</w:t>
            </w:r>
          </w:p>
        </w:tc>
      </w:tr>
      <w:tr w:rsidR="00617EA0" w:rsidRPr="00617EA0" w14:paraId="5CA41B16" w14:textId="77777777" w:rsidTr="00617EA0">
        <w:tc>
          <w:tcPr>
            <w:tcW w:w="3115" w:type="dxa"/>
          </w:tcPr>
          <w:p w14:paraId="50C30EEC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115" w:type="dxa"/>
          </w:tcPr>
          <w:p w14:paraId="66205823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Вызывает отеки</w:t>
            </w:r>
          </w:p>
        </w:tc>
        <w:tc>
          <w:tcPr>
            <w:tcW w:w="3115" w:type="dxa"/>
          </w:tcPr>
          <w:p w14:paraId="01E22B4F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Гипотензивное, антиангинальное</w:t>
            </w:r>
          </w:p>
        </w:tc>
      </w:tr>
      <w:tr w:rsidR="00617EA0" w:rsidRPr="00617EA0" w14:paraId="235DDA80" w14:textId="77777777" w:rsidTr="00617EA0">
        <w:tc>
          <w:tcPr>
            <w:tcW w:w="3115" w:type="dxa"/>
          </w:tcPr>
          <w:p w14:paraId="1EB00D56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3115" w:type="dxa"/>
          </w:tcPr>
          <w:p w14:paraId="62FC6DC3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Противоязвенное</w:t>
            </w:r>
            <w:proofErr w:type="spellEnd"/>
          </w:p>
        </w:tc>
        <w:tc>
          <w:tcPr>
            <w:tcW w:w="3115" w:type="dxa"/>
          </w:tcPr>
          <w:p w14:paraId="090BC3A9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Активнее, чем рацемат</w:t>
            </w:r>
          </w:p>
        </w:tc>
      </w:tr>
      <w:tr w:rsidR="00617EA0" w:rsidRPr="00617EA0" w14:paraId="3A781C13" w14:textId="77777777" w:rsidTr="00617EA0">
        <w:tc>
          <w:tcPr>
            <w:tcW w:w="3115" w:type="dxa"/>
          </w:tcPr>
          <w:p w14:paraId="62942B80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Пахикарпина</w:t>
            </w:r>
            <w:proofErr w:type="spellEnd"/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гидрохлорид/</w:t>
            </w:r>
            <w:proofErr w:type="spellStart"/>
            <w:r w:rsidRPr="00617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спартеин</w:t>
            </w:r>
            <w:proofErr w:type="spellEnd"/>
          </w:p>
        </w:tc>
        <w:tc>
          <w:tcPr>
            <w:tcW w:w="3115" w:type="dxa"/>
          </w:tcPr>
          <w:p w14:paraId="6955C6E2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Пахикарпина</w:t>
            </w:r>
            <w:proofErr w:type="spellEnd"/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гидрохлорид</w:t>
            </w:r>
          </w:p>
          <w:p w14:paraId="1ABBAFD5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Стимулирует родовую деятельность</w:t>
            </w:r>
          </w:p>
        </w:tc>
        <w:tc>
          <w:tcPr>
            <w:tcW w:w="3115" w:type="dxa"/>
          </w:tcPr>
          <w:p w14:paraId="2D554F27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Спартеин</w:t>
            </w:r>
            <w:proofErr w:type="spellEnd"/>
          </w:p>
          <w:p w14:paraId="3CCA5DAA" w14:textId="77777777" w:rsidR="00617EA0" w:rsidRPr="00617EA0" w:rsidRDefault="00617EA0" w:rsidP="00617EA0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Антиаритмическое</w:t>
            </w:r>
          </w:p>
        </w:tc>
      </w:tr>
    </w:tbl>
    <w:p w14:paraId="2CD9CC29" w14:textId="77777777" w:rsidR="00617EA0" w:rsidRPr="00617EA0" w:rsidRDefault="00617EA0" w:rsidP="00617EA0">
      <w:pPr>
        <w:widowControl w:val="0"/>
        <w:autoSpaceDE w:val="0"/>
        <w:autoSpaceDN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Cs/>
          <w:sz w:val="24"/>
          <w:szCs w:val="24"/>
        </w:rPr>
        <w:t xml:space="preserve">! </w:t>
      </w: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Недопустимо в процессе производства лекарственного препарата изменять</w:t>
      </w:r>
      <w:r w:rsidRPr="00617EA0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лекарственное</w:t>
      </w:r>
      <w:r w:rsidRPr="00617EA0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вещество</w:t>
      </w:r>
      <w:r w:rsidRPr="00617EA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(недопустима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произвольная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замена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какого-либо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иона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7E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молекуле</w:t>
      </w:r>
      <w:r w:rsidRPr="00617E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лекарственного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вещества), это должно быть научно обосновано.</w:t>
      </w:r>
    </w:p>
    <w:p w14:paraId="3A7A10C5" w14:textId="3C7F232C" w:rsidR="00617EA0" w:rsidRDefault="00617EA0" w:rsidP="00617EA0">
      <w:pPr>
        <w:widowControl w:val="0"/>
        <w:autoSpaceDE w:val="0"/>
        <w:autoSpaceDN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недопустимо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соответствующего контроля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менять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поставщика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(фармацевтической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субстанции),</w:t>
      </w:r>
      <w:r w:rsidRPr="00617E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>что часто происходит</w:t>
      </w:r>
      <w:r w:rsidRPr="00617E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17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чисто</w:t>
      </w:r>
      <w:r w:rsidRPr="00617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617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7E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Pr="00617E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соображений.</w:t>
      </w:r>
    </w:p>
    <w:p w14:paraId="74752EAA" w14:textId="4E8C2E3C" w:rsidR="006644B7" w:rsidRDefault="006644B7" w:rsidP="00617EA0">
      <w:pPr>
        <w:widowControl w:val="0"/>
        <w:autoSpaceDE w:val="0"/>
        <w:autoSpaceDN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84926E5" w14:textId="77777777" w:rsidR="006644B7" w:rsidRPr="00617EA0" w:rsidRDefault="006644B7" w:rsidP="00617EA0">
      <w:pPr>
        <w:widowControl w:val="0"/>
        <w:autoSpaceDE w:val="0"/>
        <w:autoSpaceDN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FF0FC32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Вопрос 12</w:t>
      </w:r>
    </w:p>
    <w:p w14:paraId="1B07EAF9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Фармацевтический фактор «вспомогательные вещества», его содержание. Механизм влияния вспомогательных веществ на биодоступность лекарственных веществ из лекарственной формы.</w:t>
      </w:r>
    </w:p>
    <w:p w14:paraId="19CE200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Вспомогательные вещества</w:t>
      </w: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дополнительные вещества, необходимые для </w:t>
      </w:r>
    </w:p>
    <w:p w14:paraId="13AEC67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приготовления ЛП и/или придания ему определённых свойств.</w:t>
      </w:r>
    </w:p>
    <w:p w14:paraId="33019A7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технологии лекарств разрешается использовать только вспомогательные </w:t>
      </w:r>
    </w:p>
    <w:p w14:paraId="5F9017D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вещества, разрешенные к медицинскому применению соответствующей НД: ГФ и ФС</w:t>
      </w:r>
    </w:p>
    <w:p w14:paraId="35EF143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Требования к вспомогательным веществам:</w:t>
      </w:r>
    </w:p>
    <w:p w14:paraId="2FE7EAB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Соответствие медицинскому назначению ЛП 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(обеспечение проявления </w:t>
      </w:r>
    </w:p>
    <w:p w14:paraId="6F24025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надлежащего фарм. действия ЛС с учетом его фармакокинетики)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в-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должны оказывать влияния и изменить биологическую доступность ЛС</w:t>
      </w:r>
    </w:p>
    <w:p w14:paraId="537A7C4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Используемые кол-ва должны быть биологически безвредны и биосовместимы с </w:t>
      </w:r>
    </w:p>
    <w:p w14:paraId="1CFD896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тканями организма, а также не оказывать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аллергизирующего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токсического действия</w:t>
      </w:r>
    </w:p>
    <w:p w14:paraId="458C17D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Соответствие формообразующих </w:t>
      </w:r>
      <w:proofErr w:type="spellStart"/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</w:t>
      </w:r>
      <w:proofErr w:type="spellEnd"/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-в изготовляемой лекарственной форме. </w:t>
      </w:r>
    </w:p>
    <w:p w14:paraId="2A7A950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Вспомогательные вещества должны придавать ЛФ требуемые свойства: структурно-механические, физико-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химическиеи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следовательно, обеспечивать биодоступность. Вспомогательные вещества не должны оказывать (-) влияния на органолептические свойства ЛП: вкус, запах, цвет и др.</w:t>
      </w:r>
    </w:p>
    <w:p w14:paraId="3BB3064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Отсутствие </w:t>
      </w:r>
      <w:proofErr w:type="spellStart"/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физ-хим</w:t>
      </w:r>
      <w:proofErr w:type="spellEnd"/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взаимодействия с ЛВ, упаковочными и укупорочными </w:t>
      </w:r>
    </w:p>
    <w:p w14:paraId="5E05A7F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средствами, а также материалом оборудования в процессе приготовления ЛП и при их хранении. 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Следствием различных взаимодействий может быть снижение эффективности, а в отдельных случаях даже проявление токсических свойств ЛП.</w:t>
      </w:r>
    </w:p>
    <w:p w14:paraId="1A0A83F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Соответствие степени чистоты изготовляемого ЛП (как конечного </w:t>
      </w:r>
    </w:p>
    <w:p w14:paraId="207508D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продукта) требованиям предельно допустимой микробной контаминации; 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возможность подвергаться стерилизации, поскольку вспомогательные вещества иногда являются основным источником микробного загрязнения ЛП;</w:t>
      </w:r>
    </w:p>
    <w:p w14:paraId="44E050AE" w14:textId="1965D6CA" w:rsid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Экономическая доступность. </w:t>
      </w:r>
    </w:p>
    <w:p w14:paraId="72EDD4AD" w14:textId="77777777" w:rsidR="006644B7" w:rsidRPr="00617EA0" w:rsidRDefault="006644B7" w:rsidP="00617EA0">
      <w:pPr>
        <w:spacing w:after="0" w:line="20" w:lineRule="atLeast"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840EB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 xml:space="preserve">Классификация </w:t>
      </w:r>
      <w:proofErr w:type="spellStart"/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 в-в по происхождению:</w:t>
      </w:r>
    </w:p>
    <w:p w14:paraId="21360EE0" w14:textId="77777777" w:rsidR="00617EA0" w:rsidRPr="00617EA0" w:rsidRDefault="00617EA0" w:rsidP="00617EA0">
      <w:pPr>
        <w:pStyle w:val="a3"/>
        <w:numPr>
          <w:ilvl w:val="0"/>
          <w:numId w:val="27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Природного происхождения – имеют более высокую микробную контаминацию, </w:t>
      </w:r>
    </w:p>
    <w:p w14:paraId="31E5736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поэтому меньше хранятся</w:t>
      </w:r>
    </w:p>
    <w:p w14:paraId="4A8A0473" w14:textId="77777777" w:rsidR="00617EA0" w:rsidRPr="00617EA0" w:rsidRDefault="00617EA0" w:rsidP="00617EA0">
      <w:pPr>
        <w:pStyle w:val="a3"/>
        <w:numPr>
          <w:ilvl w:val="0"/>
          <w:numId w:val="27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Синтетического – дешевле в производстве, дольше хранятся (т.к. меньше </w:t>
      </w:r>
    </w:p>
    <w:p w14:paraId="2BD9802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микробная контаминация)</w:t>
      </w:r>
    </w:p>
    <w:p w14:paraId="5217145D" w14:textId="77777777" w:rsidR="00617EA0" w:rsidRPr="00617EA0" w:rsidRDefault="00617EA0" w:rsidP="00617EA0">
      <w:pPr>
        <w:pStyle w:val="a3"/>
        <w:numPr>
          <w:ilvl w:val="0"/>
          <w:numId w:val="27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Полусинтетического</w:t>
      </w:r>
    </w:p>
    <w:p w14:paraId="5A7521B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Классификация </w:t>
      </w:r>
      <w:proofErr w:type="spellStart"/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 в-в по функциям:</w:t>
      </w:r>
    </w:p>
    <w:p w14:paraId="5A9AE223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7EA0" w:rsidRPr="00617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E23A33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Растворители</w:t>
      </w:r>
    </w:p>
    <w:p w14:paraId="3BDF7611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Солюбилизаторы</w:t>
      </w:r>
      <w:proofErr w:type="spellEnd"/>
    </w:p>
    <w:p w14:paraId="06C14538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Стабилизаторы</w:t>
      </w:r>
    </w:p>
    <w:p w14:paraId="3F89340F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Основы</w:t>
      </w:r>
    </w:p>
    <w:p w14:paraId="0D9EFE91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ПАВ</w:t>
      </w:r>
    </w:p>
    <w:p w14:paraId="2798AF5C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Загустители</w:t>
      </w:r>
    </w:p>
    <w:p w14:paraId="278C161E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Эмульгаторы</w:t>
      </w:r>
    </w:p>
    <w:p w14:paraId="4439517E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Консерванты</w:t>
      </w:r>
    </w:p>
    <w:p w14:paraId="65F82B62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Корригенты</w:t>
      </w:r>
      <w:proofErr w:type="spellEnd"/>
    </w:p>
    <w:p w14:paraId="7CA53BEB" w14:textId="77777777" w:rsidR="00617EA0" w:rsidRPr="00617EA0" w:rsidRDefault="00617EA0" w:rsidP="00617EA0">
      <w:pPr>
        <w:pStyle w:val="a3"/>
        <w:numPr>
          <w:ilvl w:val="0"/>
          <w:numId w:val="28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7EA0" w:rsidRPr="00617EA0" w:rsidSect="00617E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Красители и </w:t>
      </w:r>
      <w:proofErr w:type="spellStart"/>
      <w:proofErr w:type="gram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т.д</w:t>
      </w:r>
      <w:proofErr w:type="spellEnd"/>
      <w:proofErr w:type="gramEnd"/>
    </w:p>
    <w:p w14:paraId="69F8A71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Недопустимо применение какого бы то ни было вспомогательного вещества вместе </w:t>
      </w:r>
    </w:p>
    <w:p w14:paraId="032F465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лекарственным веществом в виде определенной лекарственной формы без специального исследования возможных видов их взаимодействия и влияния взаимодействия лекарственного и вспомогательного вещества на фармакокинетику вещества в конкретной лекарственной форме. </w:t>
      </w:r>
    </w:p>
    <w:p w14:paraId="47A9824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Основная причина изменения биологической активности – </w:t>
      </w: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химическое </w:t>
      </w:r>
    </w:p>
    <w:p w14:paraId="4CF759A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между ингредиентами в системе «ЛВ-вспомогательное вещество» с образованием комплексов полимеров, мицелл, 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ассоциатов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мицелл, макромолекул ВМС, хемосорбции и др. </w:t>
      </w:r>
    </w:p>
    <w:p w14:paraId="48380CB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Образующиеся соединения могут быть весьма прочными или, наоборот, легко </w:t>
      </w:r>
    </w:p>
    <w:p w14:paraId="294C1A7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разрушаемыми</w:t>
      </w: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, характеризоваться высокой поверхностной активностью или сбалансированной энергией системы, усиливать или ослаблять основную фармакологическую реакцию лекарственного вещества и т. д.</w:t>
      </w:r>
    </w:p>
    <w:p w14:paraId="67A07FE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Степень взаимодействия </w:t>
      </w:r>
      <w:proofErr w:type="spellStart"/>
      <w:r w:rsidRPr="00617E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в-</w:t>
      </w:r>
      <w:proofErr w:type="spellStart"/>
      <w:r w:rsidRPr="00617E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ЛВ определяется энергией физико-химической или химической связи:</w:t>
      </w:r>
    </w:p>
    <w:p w14:paraId="13589D7D" w14:textId="77777777" w:rsidR="00617EA0" w:rsidRPr="00617EA0" w:rsidRDefault="00617EA0" w:rsidP="00617EA0">
      <w:pPr>
        <w:pStyle w:val="a3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связь непрочная, то процесс может быть обратим, поскольку организм </w:t>
      </w:r>
    </w:p>
    <w:p w14:paraId="499E779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справится с этой связью, может расщепить, видоизменить ее, и лекарственное вещество будет утилизировано. </w:t>
      </w:r>
    </w:p>
    <w:p w14:paraId="5F5E91A7" w14:textId="77777777" w:rsidR="00617EA0" w:rsidRPr="00617EA0" w:rsidRDefault="00617EA0" w:rsidP="00617EA0">
      <w:pPr>
        <w:pStyle w:val="a3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образовалась прочная связь, процесс может стать необратимым, т.к. </w:t>
      </w:r>
    </w:p>
    <w:p w14:paraId="4A069D8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организме отсутствуют условия для разрушения этой связи и тогда 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. в-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свести к минимуму терапевтическое действие ЛВ, усилить его вплоть до токсического проявления или вовсе изменить.</w:t>
      </w:r>
    </w:p>
    <w:p w14:paraId="7AD6AA3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взаимодействия ЛВ и </w:t>
      </w:r>
      <w:proofErr w:type="spellStart"/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в-в:</w:t>
      </w:r>
    </w:p>
    <w:p w14:paraId="184D268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Взаимодействие веществ практически не влияют на скорость и полноту</w:t>
      </w:r>
    </w:p>
    <w:p w14:paraId="62CC9A9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всасывания лекарственных веществ;</w:t>
      </w:r>
    </w:p>
    <w:p w14:paraId="5E540CA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Изменяется качество всосавшегося вещества: образующиеся продукты</w:t>
      </w:r>
    </w:p>
    <w:p w14:paraId="5976C63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деструкции лекарственных веществ могут обусловить возникновение не характерных для основного вещества эффектов. Лечебное действие препарата будет соответствовать ожидаемому; </w:t>
      </w:r>
    </w:p>
    <w:p w14:paraId="3C9F6B3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использование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метилцеллюлозы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пролонгирует нахождение ЛВ в тканях</w:t>
      </w:r>
    </w:p>
    <w:p w14:paraId="4AE04BF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Образующиеся комплексы, нестехиометрические соединения как результат</w:t>
      </w:r>
    </w:p>
    <w:p w14:paraId="19CFCED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взаимодействия лек</w:t>
      </w:r>
      <w:proofErr w:type="gram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веществ могут </w:t>
      </w:r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снизить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высвобождение вещества из ЛФ, его растворимость, всасывание</w:t>
      </w:r>
    </w:p>
    <w:p w14:paraId="543E4B0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Например:</w:t>
      </w:r>
    </w:p>
    <w:p w14:paraId="74D1CF64" w14:textId="77777777" w:rsidR="00617EA0" w:rsidRPr="00617EA0" w:rsidRDefault="00617EA0" w:rsidP="00617EA0">
      <w:pPr>
        <w:pStyle w:val="a3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Фенобарбитал в 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полиэтиленгликоле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слабо растворяется и, как следствие, не всасывается.</w:t>
      </w:r>
    </w:p>
    <w:p w14:paraId="300E2CD6" w14:textId="77777777" w:rsidR="00617EA0" w:rsidRPr="00617EA0" w:rsidRDefault="00617EA0" w:rsidP="00617EA0">
      <w:pPr>
        <w:pStyle w:val="a3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присутствии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поливинилпирролидона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(ПВП) резко уменьшается антимикробная активность левомицетина</w:t>
      </w:r>
    </w:p>
    <w:p w14:paraId="2ADACACF" w14:textId="77777777" w:rsidR="00617EA0" w:rsidRPr="00617EA0" w:rsidRDefault="00617EA0" w:rsidP="00617EA0">
      <w:pPr>
        <w:pStyle w:val="a3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Глинистые минералы обладают адсорбционными свойствами и задерживают высвобождение алкалоидов, анестетиков, антибиотиков и других препаратов.</w:t>
      </w:r>
    </w:p>
    <w:p w14:paraId="26A34277" w14:textId="77777777" w:rsidR="00617EA0" w:rsidRPr="00617EA0" w:rsidRDefault="00617EA0" w:rsidP="00617EA0">
      <w:pPr>
        <w:pStyle w:val="a3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Гидрофильная (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полиэтиленоксидная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основа обеспечивает более интенсивное высвобождение вещества сравнительно с маслом какао (в 1,5 раза) и основой 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витепсол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1,9 раза).</w:t>
      </w:r>
    </w:p>
    <w:p w14:paraId="60398BD9" w14:textId="77777777" w:rsidR="00617EA0" w:rsidRPr="00617EA0" w:rsidRDefault="00617EA0" w:rsidP="00617EA0">
      <w:pPr>
        <w:pStyle w:val="a3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Магния 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трисиликат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магния оксид способствуют деструкции стероидных гормонов</w:t>
      </w:r>
    </w:p>
    <w:p w14:paraId="1AB6DBA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Или же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в-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могут </w:t>
      </w:r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повысить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высвобождение вещества из ЛФ, его растворимость, всасывание:</w:t>
      </w:r>
    </w:p>
    <w:p w14:paraId="741544A5" w14:textId="77777777" w:rsidR="00617EA0" w:rsidRPr="00617EA0" w:rsidRDefault="00617EA0" w:rsidP="00617EA0">
      <w:pPr>
        <w:pStyle w:val="a3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ПВП повышает скорость всасывания и эффективность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салициламида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преднизолона</w:t>
      </w:r>
    </w:p>
    <w:p w14:paraId="6EF769DF" w14:textId="77777777" w:rsidR="00617EA0" w:rsidRPr="00617EA0" w:rsidRDefault="00617EA0" w:rsidP="00617EA0">
      <w:pPr>
        <w:pStyle w:val="a3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Сапонины усиливают процессы всасывания глюкозы в ЖКТ.</w:t>
      </w:r>
    </w:p>
    <w:p w14:paraId="24A57AA3" w14:textId="77777777" w:rsidR="00617EA0" w:rsidRPr="00617EA0" w:rsidRDefault="00617EA0" w:rsidP="00617EA0">
      <w:pPr>
        <w:pStyle w:val="a3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Натрия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лаурилсульфат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ускоряет всасывание пенициллина</w:t>
      </w:r>
    </w:p>
    <w:p w14:paraId="7B5E84F8" w14:textId="77777777" w:rsidR="00617EA0" w:rsidRPr="00617EA0" w:rsidRDefault="00617EA0" w:rsidP="00617EA0">
      <w:pPr>
        <w:pStyle w:val="a3"/>
        <w:numPr>
          <w:ilvl w:val="0"/>
          <w:numId w:val="29"/>
        </w:num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Скорость всасывания теофиллина из ЖКТ удается повысить добавлением этанола</w:t>
      </w:r>
    </w:p>
    <w:p w14:paraId="7420226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определенном композиционном составе вспомогательные вещества </w:t>
      </w:r>
    </w:p>
    <w:p w14:paraId="0FD5345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становятся действующими веществами, а активные ингредиенты –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вспомогат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в-вами</w:t>
      </w:r>
    </w:p>
    <w:p w14:paraId="0144F25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маннит выполняет роль наполнителей в таблетках, а в жидких </w:t>
      </w:r>
    </w:p>
    <w:p w14:paraId="4D1221E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лекарственных формах действует как слабительное</w:t>
      </w:r>
    </w:p>
    <w:p w14:paraId="4BAAEE5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такие действующие вещества, как уретан, антипирин, хинин, применяются для </w:t>
      </w:r>
    </w:p>
    <w:p w14:paraId="77863B9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солюбилизации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пролонгирования ряда лекарственных веществ, изменяя уровень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фармакокинетик</w:t>
      </w:r>
      <w:proofErr w:type="spellEnd"/>
    </w:p>
    <w:p w14:paraId="73AA2F8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62EF50E5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Вопрос 13</w:t>
      </w:r>
    </w:p>
    <w:p w14:paraId="11FF5A34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Влияние различных групп вспомогательных веществ на биодоступность лекарственных веществ из разных лекарственных форм: а) поверхностно-активных веществ на биодоступность из гетерогенных систем; б) наполнителей, связывающих, скользящих, и др. групп из таблеток; в) формообразующих, ПАВ из суппозиториев; г) компонентов основ из мазей.</w:t>
      </w:r>
    </w:p>
    <w:p w14:paraId="0C343DC8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  <w:rPr>
          <w:b/>
          <w:bCs/>
          <w:i/>
          <w:iCs/>
          <w:color w:val="000000" w:themeColor="text1"/>
        </w:rPr>
      </w:pPr>
      <w:r w:rsidRPr="00617EA0">
        <w:rPr>
          <w:b/>
          <w:bCs/>
          <w:i/>
          <w:iCs/>
          <w:color w:val="000000" w:themeColor="text1"/>
        </w:rPr>
        <w:t xml:space="preserve">1. Вспомогательные вещества могут свести к минимуму терапевтическое </w:t>
      </w:r>
    </w:p>
    <w:p w14:paraId="4B32E0AC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  <w:i/>
          <w:iCs/>
          <w:color w:val="000000" w:themeColor="text1"/>
        </w:rPr>
      </w:pPr>
      <w:r w:rsidRPr="00617EA0">
        <w:rPr>
          <w:b/>
          <w:bCs/>
          <w:i/>
          <w:iCs/>
          <w:color w:val="000000" w:themeColor="text1"/>
        </w:rPr>
        <w:t>действие ЛВ, усилить его вплоть до токсического проявления или вовсе изменить.</w:t>
      </w:r>
    </w:p>
    <w:p w14:paraId="79E1F71B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  <w:rPr>
          <w:color w:val="000000" w:themeColor="text1"/>
        </w:rPr>
      </w:pPr>
      <w:r w:rsidRPr="00617EA0">
        <w:rPr>
          <w:bCs/>
          <w:color w:val="000000" w:themeColor="text1"/>
          <w:u w:val="single"/>
        </w:rPr>
        <w:t>Например:</w:t>
      </w:r>
      <w:r w:rsidRPr="00617EA0">
        <w:rPr>
          <w:bCs/>
          <w:color w:val="000000" w:themeColor="text1"/>
        </w:rPr>
        <w:t xml:space="preserve"> </w:t>
      </w:r>
      <w:r w:rsidRPr="00617EA0">
        <w:rPr>
          <w:color w:val="000000" w:themeColor="text1"/>
        </w:rPr>
        <w:t xml:space="preserve">комплекс амфетамина с </w:t>
      </w:r>
      <w:proofErr w:type="spellStart"/>
      <w:r w:rsidRPr="00617EA0">
        <w:rPr>
          <w:color w:val="000000" w:themeColor="text1"/>
        </w:rPr>
        <w:t>карбоксиметилцеллюлозой</w:t>
      </w:r>
      <w:proofErr w:type="spellEnd"/>
      <w:r w:rsidRPr="00617EA0">
        <w:rPr>
          <w:color w:val="000000" w:themeColor="text1"/>
        </w:rPr>
        <w:t xml:space="preserve"> практически не </w:t>
      </w:r>
    </w:p>
    <w:p w14:paraId="6CD1B1BB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color w:val="000000" w:themeColor="text1"/>
        </w:rPr>
      </w:pPr>
      <w:r w:rsidRPr="00617EA0">
        <w:rPr>
          <w:color w:val="000000" w:themeColor="text1"/>
        </w:rPr>
        <w:t>всасывается и соответственно не обеспечивает фармакологический эффект.</w:t>
      </w:r>
    </w:p>
    <w:p w14:paraId="439C3491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  <w:rPr>
          <w:color w:val="000000" w:themeColor="text1"/>
        </w:rPr>
      </w:pPr>
      <w:r w:rsidRPr="00617EA0">
        <w:rPr>
          <w:color w:val="000000" w:themeColor="text1"/>
        </w:rPr>
        <w:t xml:space="preserve">Фенобарбитал в </w:t>
      </w:r>
      <w:proofErr w:type="spellStart"/>
      <w:r w:rsidRPr="00617EA0">
        <w:rPr>
          <w:color w:val="000000" w:themeColor="text1"/>
        </w:rPr>
        <w:t>полиэтиленгликоле</w:t>
      </w:r>
      <w:proofErr w:type="spellEnd"/>
      <w:r w:rsidRPr="00617EA0">
        <w:rPr>
          <w:color w:val="000000" w:themeColor="text1"/>
        </w:rPr>
        <w:t xml:space="preserve"> слабо растворяется и, как следствие, не </w:t>
      </w:r>
    </w:p>
    <w:p w14:paraId="5A996C3A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color w:val="000000" w:themeColor="text1"/>
        </w:rPr>
      </w:pPr>
      <w:r w:rsidRPr="00617EA0">
        <w:rPr>
          <w:color w:val="000000" w:themeColor="text1"/>
        </w:rPr>
        <w:t xml:space="preserve">всасывается. Комплексы </w:t>
      </w:r>
      <w:proofErr w:type="spellStart"/>
      <w:r w:rsidRPr="00617EA0">
        <w:rPr>
          <w:color w:val="000000" w:themeColor="text1"/>
        </w:rPr>
        <w:t>теофиллинфенобарбитал</w:t>
      </w:r>
      <w:proofErr w:type="spellEnd"/>
      <w:r w:rsidRPr="00617EA0">
        <w:rPr>
          <w:color w:val="000000" w:themeColor="text1"/>
        </w:rPr>
        <w:t xml:space="preserve"> и кальций тетрациклиновый –труднорастворимые соединения и практически не всасываются.</w:t>
      </w:r>
    </w:p>
    <w:p w14:paraId="4AD9C6D6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  <w:rPr>
          <w:b/>
          <w:bCs/>
          <w:i/>
          <w:iCs/>
          <w:color w:val="000000" w:themeColor="text1"/>
        </w:rPr>
      </w:pPr>
      <w:r w:rsidRPr="00617EA0">
        <w:rPr>
          <w:b/>
          <w:bCs/>
          <w:i/>
          <w:iCs/>
          <w:color w:val="000000" w:themeColor="text1"/>
        </w:rPr>
        <w:t xml:space="preserve">2. Вспомогательные вещества могут не только снижать фармакологическое </w:t>
      </w:r>
    </w:p>
    <w:p w14:paraId="1FADCA73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color w:val="000000" w:themeColor="text1"/>
        </w:rPr>
      </w:pPr>
      <w:r w:rsidRPr="00617EA0">
        <w:rPr>
          <w:b/>
          <w:bCs/>
          <w:i/>
          <w:iCs/>
          <w:color w:val="000000" w:themeColor="text1"/>
        </w:rPr>
        <w:t>действие ЛС</w:t>
      </w:r>
      <w:r w:rsidRPr="00617EA0">
        <w:rPr>
          <w:color w:val="000000" w:themeColor="text1"/>
        </w:rPr>
        <w:t xml:space="preserve">, </w:t>
      </w:r>
      <w:r w:rsidRPr="00617EA0">
        <w:rPr>
          <w:b/>
          <w:bCs/>
          <w:i/>
          <w:iCs/>
          <w:color w:val="000000" w:themeColor="text1"/>
        </w:rPr>
        <w:t>но и образовывать соединения, которые, наоборот, характеризуются высокой степенью растворения и БД</w:t>
      </w:r>
      <w:r w:rsidRPr="00617EA0">
        <w:rPr>
          <w:color w:val="000000" w:themeColor="text1"/>
        </w:rPr>
        <w:t xml:space="preserve"> </w:t>
      </w:r>
    </w:p>
    <w:p w14:paraId="693C54EC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  <w:rPr>
          <w:color w:val="000000" w:themeColor="text1"/>
        </w:rPr>
      </w:pPr>
      <w:r w:rsidRPr="00617EA0">
        <w:rPr>
          <w:bCs/>
          <w:color w:val="000000" w:themeColor="text1"/>
          <w:u w:val="single"/>
        </w:rPr>
        <w:t>Например:</w:t>
      </w:r>
      <w:r w:rsidRPr="00617EA0">
        <w:rPr>
          <w:color w:val="000000" w:themeColor="text1"/>
        </w:rPr>
        <w:t xml:space="preserve"> ПВП с преднизолоном; </w:t>
      </w:r>
      <w:proofErr w:type="spellStart"/>
      <w:r w:rsidRPr="00617EA0">
        <w:rPr>
          <w:color w:val="000000" w:themeColor="text1"/>
        </w:rPr>
        <w:t>поливинилпирролидон</w:t>
      </w:r>
      <w:proofErr w:type="spellEnd"/>
      <w:r w:rsidRPr="00617EA0">
        <w:rPr>
          <w:color w:val="000000" w:themeColor="text1"/>
        </w:rPr>
        <w:t xml:space="preserve"> с </w:t>
      </w:r>
      <w:proofErr w:type="spellStart"/>
      <w:r w:rsidRPr="00617EA0">
        <w:rPr>
          <w:color w:val="000000" w:themeColor="text1"/>
        </w:rPr>
        <w:t>гризеофульвином</w:t>
      </w:r>
      <w:proofErr w:type="spellEnd"/>
      <w:r w:rsidRPr="00617EA0">
        <w:rPr>
          <w:color w:val="000000" w:themeColor="text1"/>
        </w:rPr>
        <w:t xml:space="preserve">; ПВП </w:t>
      </w:r>
    </w:p>
    <w:p w14:paraId="4A92D5F3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color w:val="000000" w:themeColor="text1"/>
        </w:rPr>
      </w:pPr>
      <w:r w:rsidRPr="00617EA0">
        <w:rPr>
          <w:color w:val="000000" w:themeColor="text1"/>
        </w:rPr>
        <w:t xml:space="preserve">с </w:t>
      </w:r>
      <w:proofErr w:type="spellStart"/>
      <w:r w:rsidRPr="00617EA0">
        <w:rPr>
          <w:color w:val="000000" w:themeColor="text1"/>
        </w:rPr>
        <w:t>салициламидом</w:t>
      </w:r>
      <w:proofErr w:type="spellEnd"/>
      <w:r w:rsidRPr="00617EA0">
        <w:rPr>
          <w:color w:val="000000" w:themeColor="text1"/>
        </w:rPr>
        <w:t>; сорбит с салициловой кислотой; норсульфазол с мочевиной.</w:t>
      </w:r>
    </w:p>
    <w:p w14:paraId="7E269A8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3F3C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А. Влияние ПАВ на биодоступность из гетерогенных систем </w:t>
      </w:r>
    </w:p>
    <w:p w14:paraId="74AD04E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Гетерогенные</w:t>
      </w: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– с., имеющие 2 и более фаз</w:t>
      </w:r>
    </w:p>
    <w:p w14:paraId="2CA2987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точки зрения 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биофармации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фармакокинетики ЛП будет обладать необходимой </w:t>
      </w:r>
    </w:p>
    <w:p w14:paraId="74BFF90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биологической доступностью только в том случае, если ЛВ будет представлено в наиболее выгодном состоянии для резорбтивного процесса. </w:t>
      </w:r>
    </w:p>
    <w:p w14:paraId="03C2502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приемлемыми являются гомогенные дисперсные системы </w:t>
      </w:r>
    </w:p>
    <w:p w14:paraId="508A89E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(растворы, аэрозоли и др.). Если ЛВ находится в грубодисперсном (гетерогенном) состоянии, то необходимо создать условия в ЛФ или в момент применения в организме больного для перевода из грубодисперсного состояния в ионно- или молекулярно-дисперсное. </w:t>
      </w:r>
    </w:p>
    <w:p w14:paraId="6DD9BF5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Поверхностно активные вещества (ПАВ) </w:t>
      </w:r>
      <w:r w:rsidRPr="00617EA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амфифильные молекулы, которые </w:t>
      </w:r>
    </w:p>
    <w:p w14:paraId="558EEEB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накапливаются в пространстве между гидрофобными и гидрофильными соединениями и снижают поверхностное натяжение. ПАВ обычно используются в качестве эмульгаторов,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солюбилизаторов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детергентов и веществ, улучшающих смачивание.</w:t>
      </w:r>
    </w:p>
    <w:p w14:paraId="676972B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Стабилизирующие ВВ для эмульсий и суспензий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эмульгаторы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желатоза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61ECA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производные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метилцеллюлозы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твин 80,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поливинилпирролидон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бентониты и др.)</w:t>
      </w:r>
    </w:p>
    <w:p w14:paraId="6EC1BD2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Благодаря использованию стабилизаторов:</w:t>
      </w:r>
    </w:p>
    <w:p w14:paraId="198186BD" w14:textId="77777777" w:rsidR="00617EA0" w:rsidRPr="00617EA0" w:rsidRDefault="00617EA0" w:rsidP="00617EA0">
      <w:pPr>
        <w:pStyle w:val="a3"/>
        <w:numPr>
          <w:ilvl w:val="0"/>
          <w:numId w:val="30"/>
        </w:num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возможность изготовления и использования ЛП из трудно- или нерастворимых ЛВ </w:t>
      </w:r>
    </w:p>
    <w:p w14:paraId="191ABBEE" w14:textId="77777777" w:rsidR="00617EA0" w:rsidRPr="00617EA0" w:rsidRDefault="00617EA0" w:rsidP="00617EA0">
      <w:pPr>
        <w:pStyle w:val="a3"/>
        <w:numPr>
          <w:ilvl w:val="0"/>
          <w:numId w:val="26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Обеспечивается </w:t>
      </w: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пролонгированность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 ЛВ </w:t>
      </w:r>
    </w:p>
    <w:p w14:paraId="31A866F0" w14:textId="77777777" w:rsidR="00617EA0" w:rsidRPr="00617EA0" w:rsidRDefault="00617EA0" w:rsidP="00617EA0">
      <w:pPr>
        <w:pStyle w:val="a3"/>
        <w:numPr>
          <w:ilvl w:val="0"/>
          <w:numId w:val="26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Можно осуществить различные способы введения, в т.ч. и инъекционное</w:t>
      </w:r>
    </w:p>
    <w:p w14:paraId="2481D7FC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применяя комплекс поливинилового спирта или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поливинилпирролидона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447AD6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(ПВП) с твином-80, можно получить суспензию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сульфадиметоксина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которая создает более высокий уровень препарата в крови, чем суспензия, приготовленная без комплекса вспомогательных веществ.</w:t>
      </w:r>
    </w:p>
    <w:p w14:paraId="6CD2F2A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B39BA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 Влияние наполнителей, связывающих, скользящих, и др. групп на БД из таблеток</w:t>
      </w:r>
    </w:p>
    <w:p w14:paraId="4C681FE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Вспомогательные вещества, используемые при производстве таблеток:</w:t>
      </w:r>
    </w:p>
    <w:p w14:paraId="5F4BA510" w14:textId="77777777" w:rsidR="00617EA0" w:rsidRPr="00617EA0" w:rsidRDefault="00617EA0" w:rsidP="00617EA0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Наполнители (разбавители)</w:t>
      </w:r>
    </w:p>
    <w:p w14:paraId="74082D80" w14:textId="77777777" w:rsidR="00617EA0" w:rsidRPr="00617EA0" w:rsidRDefault="00617EA0" w:rsidP="00617EA0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Стабилизаторы</w:t>
      </w:r>
    </w:p>
    <w:p w14:paraId="78C68DC5" w14:textId="77777777" w:rsidR="00617EA0" w:rsidRPr="00617EA0" w:rsidRDefault="00617EA0" w:rsidP="00617EA0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Плёнкообразователи</w:t>
      </w:r>
    </w:p>
    <w:p w14:paraId="7439AB96" w14:textId="77777777" w:rsidR="00617EA0" w:rsidRPr="00617EA0" w:rsidRDefault="00617EA0" w:rsidP="00617EA0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Связующие компоненты</w:t>
      </w:r>
    </w:p>
    <w:p w14:paraId="63787E6B" w14:textId="77777777" w:rsidR="00617EA0" w:rsidRPr="00617EA0" w:rsidRDefault="00617EA0" w:rsidP="00617EA0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Разрыхлители</w:t>
      </w:r>
    </w:p>
    <w:p w14:paraId="2096C27D" w14:textId="77777777" w:rsidR="00617EA0" w:rsidRPr="00617EA0" w:rsidRDefault="00617EA0" w:rsidP="00617EA0">
      <w:pPr>
        <w:pStyle w:val="a3"/>
        <w:numPr>
          <w:ilvl w:val="0"/>
          <w:numId w:val="31"/>
        </w:num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>Антифрикационные</w:t>
      </w:r>
      <w:proofErr w:type="spellEnd"/>
      <w:r w:rsidRPr="00617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(скользящие, смазочные)</w:t>
      </w:r>
    </w:p>
    <w:p w14:paraId="4315AC29" w14:textId="6A0C555B" w:rsidR="00617EA0" w:rsidRPr="006644B7" w:rsidRDefault="00617EA0" w:rsidP="00A55087">
      <w:pPr>
        <w:pStyle w:val="a3"/>
        <w:numPr>
          <w:ilvl w:val="0"/>
          <w:numId w:val="31"/>
        </w:num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644B7">
        <w:rPr>
          <w:rFonts w:ascii="Times New Roman" w:hAnsi="Times New Roman" w:cs="Times New Roman"/>
          <w:color w:val="000000" w:themeColor="text1"/>
          <w:sz w:val="24"/>
          <w:szCs w:val="24"/>
        </w:rPr>
        <w:t>Корригенты</w:t>
      </w:r>
      <w:r w:rsidRPr="006644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Разбавители</w:t>
      </w:r>
      <w:proofErr w:type="spellEnd"/>
      <w:r w:rsidRPr="006644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664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в значительной мере определяют стабильность ЛВ, степень и </w:t>
      </w:r>
    </w:p>
    <w:p w14:paraId="317A7CE8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его усвоения, органолептические свойства таблеток (свекловичный сахар, лактоза, натрия хлорид, мочевина, кальция сульфат, основной карбонат магния, глицин, маннит, сорбит, крахмал). </w:t>
      </w:r>
    </w:p>
    <w:p w14:paraId="4316AC3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Например: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считали, что лактоза является индифферентным веществом, но </w:t>
      </w:r>
    </w:p>
    <w:p w14:paraId="57D9B550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заменили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CaSO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на лактозу в таблетках фенитоина (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дифенина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это привело к увеличению концентрации фенитоина в крови в несколько раз, что привело к летальным исходам при лечении эпилепсии. </w:t>
      </w:r>
    </w:p>
    <w:p w14:paraId="560D9727" w14:textId="77777777" w:rsidR="00617EA0" w:rsidRPr="00617EA0" w:rsidRDefault="00617EA0" w:rsidP="00617EA0">
      <w:pPr>
        <w:pStyle w:val="a3"/>
        <w:numPr>
          <w:ilvl w:val="0"/>
          <w:numId w:val="32"/>
        </w:num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Присутствие лактозы в имплантационных таблетках с тестостероном увеличивает </w:t>
      </w:r>
    </w:p>
    <w:p w14:paraId="626C8BE2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всасывания тестостерона, но уменьшает скорость всасывания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пентабарбитала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снижает активность изониазида. </w:t>
      </w:r>
    </w:p>
    <w:p w14:paraId="793F3956" w14:textId="77777777" w:rsidR="00617EA0" w:rsidRPr="00617EA0" w:rsidRDefault="00617EA0" w:rsidP="00617EA0">
      <w:pPr>
        <w:pStyle w:val="a3"/>
        <w:numPr>
          <w:ilvl w:val="0"/>
          <w:numId w:val="32"/>
        </w:num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совместном назначении ацетилсалициловой кислоты с лактозой наблюдается </w:t>
      </w:r>
    </w:p>
    <w:p w14:paraId="0987891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резкое угнетение процессов её всасывания и снижается её терапевтическая активность.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2FA2D9C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Разрыхлители: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способствуют быстрому механическому разрушению </w:t>
      </w:r>
    </w:p>
    <w:p w14:paraId="15885C8A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таблетки в жидкой среде, что необходимо для скорейшего высвобождения ЛВ. (неионогенные ПАВ: твины и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спены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2B52E00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Например: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введение твина-80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вколичестве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0,5% от общей массы таблетки </w:t>
      </w:r>
    </w:p>
    <w:p w14:paraId="2569CB88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уменьшает время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распадаемости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ускоряет всасывание противоэпилептических средств. </w:t>
      </w:r>
    </w:p>
    <w:p w14:paraId="66B1E97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при увеличении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твина-80 до 3% возможно снижение прочности и стабильности таблеток. </w:t>
      </w:r>
    </w:p>
    <w:p w14:paraId="52563187" w14:textId="77777777" w:rsidR="00617EA0" w:rsidRPr="00617EA0" w:rsidRDefault="00617EA0" w:rsidP="00617EA0">
      <w:pPr>
        <w:pStyle w:val="a3"/>
        <w:numPr>
          <w:ilvl w:val="0"/>
          <w:numId w:val="32"/>
        </w:num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Фирма, выпускающая таблетки дигоксина, ввела в пропись для улучшения </w:t>
      </w:r>
    </w:p>
    <w:p w14:paraId="4FB6E3D4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внешнего вида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спен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способствовал всасыванию дигоксина в течение нескольких минут и, как следствие, приводил к передозировке препарата =&gt; летальный исход</w:t>
      </w:r>
    </w:p>
    <w:p w14:paraId="364F296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Склеивающие вещества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используются в таблеточном производстве для придания </w:t>
      </w:r>
    </w:p>
    <w:p w14:paraId="15F4827B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прочности таблеткам, они могут влиять на скорость растворения ЛВ</w:t>
      </w:r>
    </w:p>
    <w:p w14:paraId="603E5A49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(слизь крахмала, сахарный сироп, водный раствор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метилцеллюлозы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спиртовой раствор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этилцеллюлозы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водный раствор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NаКМЦ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раствор ОПМЦ, водный раствор ПВП). </w:t>
      </w:r>
    </w:p>
    <w:p w14:paraId="531A85C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Например: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ВМС, растворимые в неполярных растворителях, увеличивают скорость </w:t>
      </w:r>
    </w:p>
    <w:p w14:paraId="3B8BD6CD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растворения фенобарбитала, преднизолона,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метилдофы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Гидрофильные склеивающие вещества уменьшают скорость их растворения. При этом время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распадаемости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таблеток в обоих случаях остается одним и тем же. </w:t>
      </w:r>
    </w:p>
    <w:p w14:paraId="7EBC3B54" w14:textId="77777777" w:rsidR="00617EA0" w:rsidRPr="00617EA0" w:rsidRDefault="00617EA0" w:rsidP="00617EA0">
      <w:pPr>
        <w:pStyle w:val="a3"/>
        <w:numPr>
          <w:ilvl w:val="0"/>
          <w:numId w:val="32"/>
        </w:num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присутствии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поливинилпирролидона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резко снижается антимикробная активность </w:t>
      </w:r>
    </w:p>
    <w:p w14:paraId="163D02F3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левомицетина. Но введение ПВП в состав таблеток с преднизолоном,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гризеофульвином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повышает их всасывание и эффективность. </w:t>
      </w:r>
    </w:p>
    <w:p w14:paraId="3DA6DA7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увеличением концентрации и вязкости раствора склеивающего вещества </w:t>
      </w:r>
    </w:p>
    <w:p w14:paraId="45175421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возрастает прочность таблеток и ухудшается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распадаемость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Избыточное количество склеивающих веществ может явиться одной из причин цементации таблеток при хранении и значительного уменьшения их биологической доступности.</w:t>
      </w:r>
    </w:p>
    <w:p w14:paraId="2B03547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Скользящие вещества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улучшают сыпучесть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таблетируемой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массы (крахмал </w:t>
      </w:r>
    </w:p>
    <w:p w14:paraId="39CC81AC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картофельный с содержанием 3-5% влаги, тальк, каолин,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аэросил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стеариновая кислота, её соли и др. смазывающие вещества). В ряде случаев скользящие вещества могут вступать во взаимодействие с лекарственными веществами. </w:t>
      </w:r>
    </w:p>
    <w:p w14:paraId="7597638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Например: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стеариновая кислота и её соли кальция и магния реагируют с </w:t>
      </w:r>
    </w:p>
    <w:p w14:paraId="4BD2D750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ацетилсалициловой кислотой с образованием кислот салициловой и уксусной. </w:t>
      </w:r>
    </w:p>
    <w:p w14:paraId="729AEFC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Фенобарбитал в присутствии таблетки ПЭО-4000 образует прочный </w:t>
      </w:r>
    </w:p>
    <w:p w14:paraId="3CEE803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нерастворимый комплекс и поэтому не всасывается и не оказывает терапевтического действия. В то же время присутствие ПЭО не мешает проявлению терапевтического эффекта для других противоэпилептических средств.</w:t>
      </w:r>
    </w:p>
    <w:p w14:paraId="24B9717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Скользящие вещества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617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гидрофобного характера</w:t>
      </w:r>
      <w:r w:rsidRPr="00617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− тальк,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стеараты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углеводороды – </w:t>
      </w:r>
    </w:p>
    <w:p w14:paraId="7942672C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затрудняют проникновение пищеварительных жидкостей в пористую систему таблетки, ухудшая её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распадаемость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всасывание. </w:t>
      </w:r>
    </w:p>
    <w:p w14:paraId="037D02B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Чем выше содержание скользящего вещества, тем хуже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распадаемость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резорбция, </w:t>
      </w:r>
    </w:p>
    <w:p w14:paraId="6DDEDAF5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нежелательно, так как не обеспечивается необходимая концентрация лекарственного вещества в крови.</w:t>
      </w:r>
    </w:p>
    <w:p w14:paraId="1982E217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D28543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В. </w:t>
      </w:r>
      <w:r w:rsidRPr="00617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Влияние формообразующих в-в, ПАВ на БД из суппозиториев </w:t>
      </w:r>
    </w:p>
    <w:p w14:paraId="1F337CE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Гидрофильная (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полиэтиленоксидная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основа обеспечивает более чем в 2 раза </w:t>
      </w:r>
    </w:p>
    <w:p w14:paraId="154A6E6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интенсивное высвобождение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пироксикама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сравнительно с традиционной промышленной (заводской) основой. Гидрофильная основа оказалась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преимущественней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масла какао (в 1,5 раза) и основы </w:t>
      </w:r>
      <w:proofErr w:type="spellStart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витепсол</w:t>
      </w:r>
      <w:proofErr w:type="spellEnd"/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 1,9 раза).</w:t>
      </w:r>
    </w:p>
    <w:p w14:paraId="637919E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Введение даже небольшого кол-ва ДМСО в суппозитории, содержащие кислоту </w:t>
      </w:r>
    </w:p>
    <w:p w14:paraId="37E3F2F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ацетилсалициловую, норсульфазол, эфедрин – резко увеличивает скорость абсорбции ЛВ</w:t>
      </w:r>
    </w:p>
    <w:p w14:paraId="3EEC8FC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Стрептомицина сульфат ограниченно всасывается при ректальном введении </w:t>
      </w:r>
    </w:p>
    <w:p w14:paraId="14537E10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суппозиториев, изготовленных на масле какао. Добавление поверхностно-активных веществ (наилучший эффект обеспечивает твин-80 (кривая 5) позволяет создать в крови кроликов</w:t>
      </w:r>
    </w:p>
    <w:p w14:paraId="6217DFF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F7CA64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Г. </w:t>
      </w:r>
      <w:r w:rsidRPr="00617E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Влияние компонентов основ на БД из мазей.</w:t>
      </w:r>
    </w:p>
    <w:p w14:paraId="651C38F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Мази аскорбиновой кислоты более эффективны на основах, являющихся гелями </w:t>
      </w:r>
    </w:p>
    <w:p w14:paraId="06C339E0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ПЭО, МЦ, чем на жировых, мази резорцина более эффективны – на основе гидрогелей ПЭО,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Na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-КМЦ, 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полиакрила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маисового крахмала</w:t>
      </w:r>
    </w:p>
    <w:p w14:paraId="0A8FF27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Мази, приготовленные на вазелине, оказывают поверхностное действие, так как </w:t>
      </w:r>
    </w:p>
    <w:p w14:paraId="4F545EAB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вазелин плохо проникает в кожу и преграждает доступ лекарственного вещества к тканям (мази сульфаниламидов, фенолов, антибиотиков и др.).</w:t>
      </w:r>
    </w:p>
    <w:p w14:paraId="72C0B7D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Замена вазелин-ланолиновой основы на ПЭГ-400 в комбинированной мази </w:t>
      </w:r>
    </w:p>
    <w:p w14:paraId="665A68C8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отечественного производителя «</w:t>
      </w:r>
      <w:proofErr w:type="spellStart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Левосин</w:t>
      </w:r>
      <w:proofErr w:type="spellEnd"/>
      <w:r w:rsidRPr="00617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позволила в 20-80 раз повысить ее антимикробное действие. Оказалось, что при растворении левомицетина в ПЭГ-400 чувствительность различных микроорганизмов к нему возрастает. Антимикробный спектр других антибиотиков при применении подобных основ также возрастает, за исключением пенициллина</w:t>
      </w:r>
    </w:p>
    <w:p w14:paraId="6FE6AB6F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14</w:t>
      </w:r>
    </w:p>
    <w:p w14:paraId="7F4BBB27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Фармацевтический фактор «лекарственная форма и путь введения» и его значения в терапевтической эффективности лекарственных средств.</w:t>
      </w:r>
    </w:p>
    <w:p w14:paraId="1757D4D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 агрегатному состоянию лекарственные формы бывают:</w:t>
      </w:r>
    </w:p>
    <w:p w14:paraId="1F8DC1FB" w14:textId="77777777" w:rsidR="00617EA0" w:rsidRPr="00617EA0" w:rsidRDefault="00617EA0" w:rsidP="00617EA0">
      <w:pPr>
        <w:pStyle w:val="a3"/>
        <w:numPr>
          <w:ilvl w:val="0"/>
          <w:numId w:val="5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Твердые 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сборы, порошки, таблетки, свечи, горчичники, капсулы.</w:t>
      </w:r>
    </w:p>
    <w:p w14:paraId="1C578DA8" w14:textId="77777777" w:rsidR="00617EA0" w:rsidRPr="00617EA0" w:rsidRDefault="00617EA0" w:rsidP="00617EA0">
      <w:pPr>
        <w:pStyle w:val="a3"/>
        <w:numPr>
          <w:ilvl w:val="0"/>
          <w:numId w:val="5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Жидкие 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растворы, суспензии, эмульсии, капли, настои, отвары, </w:t>
      </w:r>
    </w:p>
    <w:p w14:paraId="65E226D8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микстуры, примочки.</w:t>
      </w:r>
    </w:p>
    <w:p w14:paraId="2FF90AE1" w14:textId="77777777" w:rsidR="00617EA0" w:rsidRPr="00617EA0" w:rsidRDefault="00617EA0" w:rsidP="00617EA0">
      <w:pPr>
        <w:pStyle w:val="a3"/>
        <w:numPr>
          <w:ilvl w:val="0"/>
          <w:numId w:val="5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Мягкие 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мази, пластыри, суппозитории, капсулы желатиновые, пасты.</w:t>
      </w:r>
    </w:p>
    <w:p w14:paraId="00232E7D" w14:textId="77777777" w:rsidR="00617EA0" w:rsidRPr="00617EA0" w:rsidRDefault="00617EA0" w:rsidP="00617EA0">
      <w:pPr>
        <w:pStyle w:val="a3"/>
        <w:numPr>
          <w:ilvl w:val="0"/>
          <w:numId w:val="5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Газообразные 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пары, аэрозоли.</w:t>
      </w:r>
    </w:p>
    <w:p w14:paraId="60BB0F3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3442F8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Поколения лекарственных форм:</w:t>
      </w:r>
    </w:p>
    <w:p w14:paraId="69DF9E16" w14:textId="77777777" w:rsidR="00617EA0" w:rsidRPr="00617EA0" w:rsidRDefault="00617EA0" w:rsidP="00617EA0">
      <w:pPr>
        <w:pStyle w:val="a3"/>
        <w:numPr>
          <w:ilvl w:val="0"/>
          <w:numId w:val="5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1 поколение: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неизменное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немодифицированное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 высвобождение</w:t>
      </w:r>
    </w:p>
    <w:p w14:paraId="42C0A89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Всасывание и распределение ЛС основано только на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физ-хим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свойствах ЛС.</w:t>
      </w:r>
    </w:p>
    <w:p w14:paraId="7411216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Это таблетки, мази, суппозитории</w:t>
      </w:r>
    </w:p>
    <w:p w14:paraId="503AE66C" w14:textId="77777777" w:rsidR="00617EA0" w:rsidRPr="00617EA0" w:rsidRDefault="00617EA0" w:rsidP="00617EA0">
      <w:pPr>
        <w:pStyle w:val="a3"/>
        <w:numPr>
          <w:ilvl w:val="0"/>
          <w:numId w:val="5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поколение: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модифицированное высвобождение – пролонгированные ЛФ</w:t>
      </w:r>
    </w:p>
    <w:p w14:paraId="7EA6A90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Форма депо:</w:t>
      </w:r>
    </w:p>
    <w:p w14:paraId="5AB06689" w14:textId="77777777" w:rsidR="00617EA0" w:rsidRPr="00617EA0" w:rsidRDefault="00617EA0" w:rsidP="00617EA0">
      <w:pPr>
        <w:pStyle w:val="a3"/>
        <w:numPr>
          <w:ilvl w:val="0"/>
          <w:numId w:val="5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Инъекционные формы: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раствор масляный, суспензию депо, суспензию масляную, суспензию микрокристаллическую, суспензии инсулинов, микрокапсулы для инъекций, микросферы для инъекций;</w:t>
      </w:r>
    </w:p>
    <w:p w14:paraId="3C5A77B4" w14:textId="77777777" w:rsidR="00617EA0" w:rsidRPr="00617EA0" w:rsidRDefault="00617EA0" w:rsidP="00617EA0">
      <w:pPr>
        <w:pStyle w:val="a3"/>
        <w:numPr>
          <w:ilvl w:val="0"/>
          <w:numId w:val="5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Имплантационные формы: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таблетки депо, таблетки подкожные, капсулы подкожные (капсулы депо), пленки интраокулярные, терапевтические системы глазные и внутриматочные.</w:t>
      </w:r>
    </w:p>
    <w:p w14:paraId="75AEF76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ретард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энтеральные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пролонгированные ЛФ, обеспечивающие создание в организме запаса лекарственного средства и его последующее медленное высвобождение. Применяются преимущественно перорально.</w:t>
      </w:r>
    </w:p>
    <w:p w14:paraId="5455068D" w14:textId="77777777" w:rsidR="00617EA0" w:rsidRPr="00617EA0" w:rsidRDefault="00617EA0" w:rsidP="00617EA0">
      <w:pPr>
        <w:pStyle w:val="a3"/>
        <w:numPr>
          <w:ilvl w:val="0"/>
          <w:numId w:val="5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3 поколение: </w:t>
      </w:r>
      <w:r w:rsidRPr="00617EA0">
        <w:rPr>
          <w:rFonts w:ascii="Times New Roman" w:hAnsi="Times New Roman" w:cs="Times New Roman"/>
          <w:sz w:val="24"/>
          <w:szCs w:val="24"/>
        </w:rPr>
        <w:t>контролируемое высвобождение (направленные системы доставки):</w:t>
      </w:r>
    </w:p>
    <w:p w14:paraId="5CE91F9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пероральные,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трансдермальные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системы доставки ЛС</w:t>
      </w:r>
    </w:p>
    <w:p w14:paraId="766EECC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см. приложение (методы пролонгирования, системы доставки)</w:t>
      </w:r>
    </w:p>
    <w:p w14:paraId="187E7C37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700F70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Выделяют 2 основных пути введения ЛС: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энтеральный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парентеральный</w:t>
      </w:r>
    </w:p>
    <w:p w14:paraId="310D2424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Энтеральные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пути введения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обеспечивают введение лекарственного средства </w:t>
      </w:r>
    </w:p>
    <w:p w14:paraId="6030347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организм через слизистые оболочки ЖКТ. </w:t>
      </w:r>
    </w:p>
    <w:p w14:paraId="345AC7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1.1. Пероральное введение </w:t>
      </w:r>
      <w:r w:rsidRPr="00617EA0">
        <w:rPr>
          <w:rFonts w:ascii="Times New Roman" w:hAnsi="Times New Roman" w:cs="Times New Roman"/>
          <w:sz w:val="24"/>
          <w:szCs w:val="24"/>
        </w:rPr>
        <w:t>– введение лекарства в организм путем проглатывания.</w:t>
      </w:r>
    </w:p>
    <w:p w14:paraId="19A636C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Лекарственное вещество, абсорбируемое из верхнего отдела ЖКТ, подвергается действию ферментов в кишечной стенке, которые могут его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метаболизировать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Абсорбированное лекарство попадает в систему воротной вены и переносится в печень – основной орган, где происходит метаболизм лекарственных веществ. </w:t>
      </w:r>
    </w:p>
    <w:p w14:paraId="18903FD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твердые и жидкие лекарственные формы (таблетки, драже, капсулы, растворы, </w:t>
      </w:r>
    </w:p>
    <w:p w14:paraId="70EEFDB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сиропы и др.).</w:t>
      </w:r>
    </w:p>
    <w:p w14:paraId="1B8930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7918527B" w14:textId="77777777" w:rsidR="00617EA0" w:rsidRPr="00617EA0" w:rsidRDefault="00617EA0" w:rsidP="00617EA0">
      <w:pPr>
        <w:pStyle w:val="a3"/>
        <w:numPr>
          <w:ilvl w:val="0"/>
          <w:numId w:val="3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Наиболее физиологический метод введения лекарственного вещества, удобен и прост.</w:t>
      </w:r>
    </w:p>
    <w:p w14:paraId="352140E7" w14:textId="77777777" w:rsidR="00617EA0" w:rsidRPr="00617EA0" w:rsidRDefault="00617EA0" w:rsidP="00617EA0">
      <w:pPr>
        <w:pStyle w:val="a3"/>
        <w:numPr>
          <w:ilvl w:val="0"/>
          <w:numId w:val="3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 требуется специально обученный персонал для введения.</w:t>
      </w:r>
    </w:p>
    <w:p w14:paraId="57C3C073" w14:textId="77777777" w:rsidR="00617EA0" w:rsidRPr="00617EA0" w:rsidRDefault="00617EA0" w:rsidP="00617EA0">
      <w:pPr>
        <w:pStyle w:val="a3"/>
        <w:numPr>
          <w:ilvl w:val="0"/>
          <w:numId w:val="3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Метод безопасен.</w:t>
      </w:r>
    </w:p>
    <w:p w14:paraId="0BBAD02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</w:t>
      </w:r>
    </w:p>
    <w:p w14:paraId="18D00984" w14:textId="77777777" w:rsidR="00617EA0" w:rsidRPr="00617EA0" w:rsidRDefault="00617EA0" w:rsidP="00617EA0">
      <w:pPr>
        <w:pStyle w:val="a3"/>
        <w:numPr>
          <w:ilvl w:val="0"/>
          <w:numId w:val="3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Медленное поступление лекарственного вещества в системный кровоток.</w:t>
      </w:r>
    </w:p>
    <w:p w14:paraId="0009B9EA" w14:textId="77777777" w:rsidR="00617EA0" w:rsidRPr="00617EA0" w:rsidRDefault="00617EA0" w:rsidP="00617EA0">
      <w:pPr>
        <w:pStyle w:val="a3"/>
        <w:numPr>
          <w:ilvl w:val="0"/>
          <w:numId w:val="3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Скорость всасывания непостоянна и зависит от наличия пищи в ЖКТ, его моторики (если моторика снижается, скорость всасывания падает).</w:t>
      </w:r>
    </w:p>
    <w:p w14:paraId="102DF8E3" w14:textId="77777777" w:rsidR="00617EA0" w:rsidRPr="00617EA0" w:rsidRDefault="00617EA0" w:rsidP="00617EA0">
      <w:pPr>
        <w:pStyle w:val="a3"/>
        <w:numPr>
          <w:ilvl w:val="0"/>
          <w:numId w:val="3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 принятые внутрь лекарственные средства воздействуют ферменты желудка и кишечного сока, метаболические ферментные системы печени, которые разрушают часть вещества еще до того, как оно проникнет в системный кровоток.</w:t>
      </w:r>
    </w:p>
    <w:p w14:paraId="4EB1DCC1" w14:textId="77777777" w:rsidR="00617EA0" w:rsidRPr="00617EA0" w:rsidRDefault="00617EA0" w:rsidP="00617EA0">
      <w:pPr>
        <w:pStyle w:val="a3"/>
        <w:numPr>
          <w:ilvl w:val="0"/>
          <w:numId w:val="3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Невозможно применять лекарства, которые плохо всасываются в ЖКТ (например, антибиотики аминогликозиды) или разрушаются в нем (например, инсулин).</w:t>
      </w:r>
    </w:p>
    <w:p w14:paraId="186EB9C4" w14:textId="77777777" w:rsidR="00617EA0" w:rsidRPr="00617EA0" w:rsidRDefault="00617EA0" w:rsidP="00617EA0">
      <w:pPr>
        <w:pStyle w:val="a3"/>
        <w:numPr>
          <w:ilvl w:val="0"/>
          <w:numId w:val="3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Лекарственное средство может вызвать язвенное поражение ЖКТ (например, кортикостероиды).</w:t>
      </w:r>
    </w:p>
    <w:p w14:paraId="6AD959CF" w14:textId="77777777" w:rsidR="00617EA0" w:rsidRPr="00617EA0" w:rsidRDefault="00617EA0" w:rsidP="00617EA0">
      <w:pPr>
        <w:pStyle w:val="a3"/>
        <w:numPr>
          <w:ilvl w:val="0"/>
          <w:numId w:val="3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Этот путь введения неприемлем при отсутствии у пациента сознания, если у пациента неукротимая рвота или опухоль пищевода, имеются массивные отеки</w:t>
      </w:r>
    </w:p>
    <w:p w14:paraId="2F57509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B640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1.2. Ректальный путь </w:t>
      </w:r>
      <w:r w:rsidRPr="00617EA0">
        <w:rPr>
          <w:rFonts w:ascii="Times New Roman" w:hAnsi="Times New Roman" w:cs="Times New Roman"/>
          <w:sz w:val="24"/>
          <w:szCs w:val="24"/>
        </w:rPr>
        <w:t xml:space="preserve">– введение лекарства через анальное отверстие прямой </w:t>
      </w:r>
    </w:p>
    <w:p w14:paraId="06F9631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кишки. Всасывание вещества осуществляется в систему геморроидальных вен: верхней, средней и нижней. Из верхней геморроидальной вены вещество попадает в систему воротной вены и проходит через печень, после чего оно поступает в нижнюю полую вену. Из средней и нижней геморроидальных вен лекарство поступает сразу в систему нижней полой вены, минуя печень. </w:t>
      </w:r>
    </w:p>
    <w:p w14:paraId="285A6D0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мягкие лекарственные формы (суппозитории, мази) или растворы (при помощи микроклизмы).</w:t>
      </w:r>
    </w:p>
    <w:p w14:paraId="3016587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Преимущества:</w:t>
      </w:r>
    </w:p>
    <w:p w14:paraId="644C0D9D" w14:textId="77777777" w:rsidR="00617EA0" w:rsidRPr="00617EA0" w:rsidRDefault="00617EA0" w:rsidP="00617EA0">
      <w:pPr>
        <w:pStyle w:val="a3"/>
        <w:numPr>
          <w:ilvl w:val="0"/>
          <w:numId w:val="3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Часть лекарства избегает метаболизма в печени, сразу поступая в системный кровоток.</w:t>
      </w:r>
    </w:p>
    <w:p w14:paraId="54B33812" w14:textId="77777777" w:rsidR="00617EA0" w:rsidRPr="00617EA0" w:rsidRDefault="00617EA0" w:rsidP="00617EA0">
      <w:pPr>
        <w:pStyle w:val="a3"/>
        <w:numPr>
          <w:ilvl w:val="0"/>
          <w:numId w:val="3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Можно использовать у пациентов с рвотой, стриктурами пищевода, массивными отеками, нарушением сознания.</w:t>
      </w:r>
    </w:p>
    <w:p w14:paraId="7A7AE3ED" w14:textId="77777777" w:rsidR="00617EA0" w:rsidRPr="00617EA0" w:rsidRDefault="00617EA0" w:rsidP="00617EA0">
      <w:pPr>
        <w:pStyle w:val="a3"/>
        <w:numPr>
          <w:ilvl w:val="0"/>
          <w:numId w:val="3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 лекарство не действуют пищеварительные ферменты.</w:t>
      </w:r>
    </w:p>
    <w:p w14:paraId="5786EFA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6EA5FEB0" w14:textId="77777777" w:rsidR="00617EA0" w:rsidRPr="00617EA0" w:rsidRDefault="00617EA0" w:rsidP="00617EA0">
      <w:pPr>
        <w:pStyle w:val="a3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Психологический фактор: данный путь введения может не нравиться или чрезмерно нравиться пациенту.</w:t>
      </w:r>
    </w:p>
    <w:p w14:paraId="71289847" w14:textId="77777777" w:rsidR="00617EA0" w:rsidRPr="00617EA0" w:rsidRDefault="00617EA0" w:rsidP="00617EA0">
      <w:pPr>
        <w:pStyle w:val="a3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Возможно раздражающее действие лекарства на слизистую оболочку прямой кишки.</w:t>
      </w:r>
    </w:p>
    <w:p w14:paraId="3D66BCD3" w14:textId="77777777" w:rsidR="00617EA0" w:rsidRPr="00617EA0" w:rsidRDefault="00617EA0" w:rsidP="00617EA0">
      <w:pPr>
        <w:pStyle w:val="a3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Ограниченная поверхность абсорбции.</w:t>
      </w:r>
    </w:p>
    <w:p w14:paraId="2966CD2F" w14:textId="77777777" w:rsidR="00617EA0" w:rsidRPr="00617EA0" w:rsidRDefault="00617EA0" w:rsidP="00617EA0">
      <w:pPr>
        <w:pStyle w:val="a3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Непостоянная скорость всасывания и степень всасывания лекарственного средства. </w:t>
      </w:r>
    </w:p>
    <w:p w14:paraId="67DA5871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Зависимость абсорбции от наличия фекальных масс в кишке.</w:t>
      </w:r>
    </w:p>
    <w:p w14:paraId="3E7FD51F" w14:textId="77777777" w:rsidR="00617EA0" w:rsidRPr="00617EA0" w:rsidRDefault="00617EA0" w:rsidP="00617EA0">
      <w:pPr>
        <w:pStyle w:val="a3"/>
        <w:numPr>
          <w:ilvl w:val="0"/>
          <w:numId w:val="3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Требуется специальное обучение пациента технике введения.</w:t>
      </w:r>
    </w:p>
    <w:p w14:paraId="491FD99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B025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Сублингвальное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(под язык) и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суббукальное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(в полость между десной и щекой) введение 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ЛС всасывается в вены слизистой оболочки ротовой полости и далее последовательно поступает в верхнюю полую вену, правые отделы сердца и малый круг кровообращения. После этого лекарство доставляется в левые отделы сердца и с артериальной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кровьюпоступает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к органам мишеням.</w:t>
      </w:r>
    </w:p>
    <w:p w14:paraId="03C6B6C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твердые (таблетки, порошки), некоторые из жидких форм (растворы) и аэрозоли. </w:t>
      </w:r>
    </w:p>
    <w:p w14:paraId="795FAA7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661B88D2" w14:textId="77777777" w:rsidR="00617EA0" w:rsidRPr="00617EA0" w:rsidRDefault="00617EA0" w:rsidP="00617EA0">
      <w:pPr>
        <w:pStyle w:val="a3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 лекарство не действуют пищеварительные ферменты желудка и кишечника.</w:t>
      </w:r>
    </w:p>
    <w:p w14:paraId="495CC837" w14:textId="77777777" w:rsidR="00617EA0" w:rsidRPr="00617EA0" w:rsidRDefault="00617EA0" w:rsidP="00617EA0">
      <w:pPr>
        <w:pStyle w:val="a3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Лекарство полностью избегает первичного печеночного метаболизма, поступая сразу в системный кровоток.</w:t>
      </w:r>
    </w:p>
    <w:p w14:paraId="0779BD5A" w14:textId="77777777" w:rsidR="00617EA0" w:rsidRPr="00617EA0" w:rsidRDefault="00617EA0" w:rsidP="00617EA0">
      <w:pPr>
        <w:pStyle w:val="a3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Быстрое начало действия, возможность управлять скоростью всасывания лекарства (за счет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посасывания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или разжевывания таблетки).</w:t>
      </w:r>
    </w:p>
    <w:p w14:paraId="6461D13A" w14:textId="77777777" w:rsidR="00617EA0" w:rsidRPr="00617EA0" w:rsidRDefault="00617EA0" w:rsidP="00617EA0">
      <w:pPr>
        <w:pStyle w:val="a3"/>
        <w:numPr>
          <w:ilvl w:val="0"/>
          <w:numId w:val="37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Действие лекарства можно прервать, если лекарство выплюнуть.</w:t>
      </w:r>
    </w:p>
    <w:p w14:paraId="17A48C5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1EA9B403" w14:textId="77777777" w:rsidR="00617EA0" w:rsidRPr="00617EA0" w:rsidRDefault="00617EA0" w:rsidP="00617EA0">
      <w:pPr>
        <w:pStyle w:val="a3"/>
        <w:numPr>
          <w:ilvl w:val="0"/>
          <w:numId w:val="3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Можно вводить только высоко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липофильные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вещества: морфин, нитроглицерин,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клонидин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или вещества с высокой активностью, т.к. площадь абсорбции ограничена.</w:t>
      </w:r>
    </w:p>
    <w:p w14:paraId="6F6BA3F7" w14:textId="77777777" w:rsidR="00617EA0" w:rsidRPr="00617EA0" w:rsidRDefault="00617EA0" w:rsidP="00617EA0">
      <w:pPr>
        <w:pStyle w:val="a3"/>
        <w:numPr>
          <w:ilvl w:val="0"/>
          <w:numId w:val="3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Избыточное выделение слюны при рефлекторной стимуляции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механорецепторов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полости рта может спровоцировать заглатывание лекарства.</w:t>
      </w:r>
    </w:p>
    <w:p w14:paraId="0F7E228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E9EBA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2. Парентеральное введение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путь введения лекарственного средства, при котором </w:t>
      </w:r>
    </w:p>
    <w:p w14:paraId="671C4D0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оно поступает в организм минуя слизистые ЖКТ (в ткани, сосуды, полости)</w:t>
      </w:r>
    </w:p>
    <w:p w14:paraId="43C4620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2.1. Инъекционное введение 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все способы, при которых повреждается </w:t>
      </w:r>
    </w:p>
    <w:p w14:paraId="5FF2A2B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целостность покровных тканей. Они осуществляются при помощи шприца и иглы. Основное требование к данному пути введения – обеспечение стерильности лекарственного средства и асептического выполнения инъекции.</w:t>
      </w:r>
    </w:p>
    <w:p w14:paraId="7A59AC2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D8A2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2.1.1. Внутривенное введение </w:t>
      </w:r>
      <w:r w:rsidRPr="00617EA0">
        <w:rPr>
          <w:rFonts w:ascii="Times New Roman" w:hAnsi="Times New Roman" w:cs="Times New Roman"/>
          <w:sz w:val="24"/>
          <w:szCs w:val="24"/>
        </w:rPr>
        <w:t>– лекарство вводится сразу в кровеносное русло.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7194F3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ЛВ может вводиться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медленно или быстро (болюсом), а также капельным способом. </w:t>
      </w:r>
    </w:p>
    <w:p w14:paraId="6101879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жидкие, которые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истинными р-рами или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лиофилизированные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порошки (предварительно растворив их).</w:t>
      </w:r>
    </w:p>
    <w:p w14:paraId="12BA863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18BAC857" w14:textId="77777777" w:rsidR="00617EA0" w:rsidRPr="00617EA0" w:rsidRDefault="00617EA0" w:rsidP="00617EA0">
      <w:pPr>
        <w:pStyle w:val="a3"/>
        <w:numPr>
          <w:ilvl w:val="0"/>
          <w:numId w:val="3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Непосредственное введение лекарства в кровь и практически мгновенное развитие эффекта.</w:t>
      </w:r>
    </w:p>
    <w:p w14:paraId="50A47078" w14:textId="77777777" w:rsidR="00617EA0" w:rsidRPr="00617EA0" w:rsidRDefault="00617EA0" w:rsidP="00617EA0">
      <w:pPr>
        <w:pStyle w:val="a3"/>
        <w:numPr>
          <w:ilvl w:val="0"/>
          <w:numId w:val="3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>Высокая точность дозирования.</w:t>
      </w:r>
    </w:p>
    <w:p w14:paraId="4F7B94A5" w14:textId="77777777" w:rsidR="00617EA0" w:rsidRPr="00617EA0" w:rsidRDefault="00617EA0" w:rsidP="00617EA0">
      <w:pPr>
        <w:pStyle w:val="a3"/>
        <w:numPr>
          <w:ilvl w:val="0"/>
          <w:numId w:val="3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Можно вводить вещества, которые разрушаются в ЖКТ.</w:t>
      </w:r>
    </w:p>
    <w:p w14:paraId="53024AB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19FA3BD5" w14:textId="77777777" w:rsidR="00617EA0" w:rsidRPr="00617EA0" w:rsidRDefault="00617EA0" w:rsidP="00617EA0">
      <w:pPr>
        <w:pStyle w:val="a3"/>
        <w:numPr>
          <w:ilvl w:val="0"/>
          <w:numId w:val="4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Невозможно вводить масляные растворы, эмульсии и суспензии, если они не прошли специальной обработки.</w:t>
      </w:r>
    </w:p>
    <w:p w14:paraId="2FD627EE" w14:textId="77777777" w:rsidR="00617EA0" w:rsidRPr="00617EA0" w:rsidRDefault="00617EA0" w:rsidP="00617EA0">
      <w:pPr>
        <w:pStyle w:val="a3"/>
        <w:numPr>
          <w:ilvl w:val="0"/>
          <w:numId w:val="4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Очень сложная техника манипуляции, которая требует специально обученного персонала.</w:t>
      </w:r>
    </w:p>
    <w:p w14:paraId="45C6AF3A" w14:textId="77777777" w:rsidR="00617EA0" w:rsidRPr="00617EA0" w:rsidRDefault="00617EA0" w:rsidP="00617EA0">
      <w:pPr>
        <w:pStyle w:val="a3"/>
        <w:numPr>
          <w:ilvl w:val="0"/>
          <w:numId w:val="4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 органах с хорошим кровоснабжением могут создаваться токсические концентрации вещества в первые минуты после введения.</w:t>
      </w:r>
    </w:p>
    <w:p w14:paraId="723D0EC5" w14:textId="77777777" w:rsidR="00617EA0" w:rsidRPr="00617EA0" w:rsidRDefault="00617EA0" w:rsidP="00617EA0">
      <w:pPr>
        <w:pStyle w:val="a3"/>
        <w:numPr>
          <w:ilvl w:val="0"/>
          <w:numId w:val="4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Возможно инфицирование и воздушная эмболия при неправильной технике.</w:t>
      </w:r>
    </w:p>
    <w:p w14:paraId="2B6C9F7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12D7FE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2.1.2. Внутримышечное введение – </w:t>
      </w:r>
      <w:r w:rsidRPr="00617EA0">
        <w:rPr>
          <w:rFonts w:ascii="Times New Roman" w:hAnsi="Times New Roman" w:cs="Times New Roman"/>
          <w:sz w:val="24"/>
          <w:szCs w:val="24"/>
        </w:rPr>
        <w:t>после попадания в мышечное волокно,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абсорбция ЛВ происходит в систему полых вен. Объем вводимого раствора не должен превышать 10 мл. </w:t>
      </w:r>
    </w:p>
    <w:p w14:paraId="4990903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все виды жидких лекарственных форм и растворы порошков.</w:t>
      </w:r>
    </w:p>
    <w:p w14:paraId="49F8886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5E950213" w14:textId="77777777" w:rsidR="00617EA0" w:rsidRPr="00617EA0" w:rsidRDefault="00617EA0" w:rsidP="00617EA0">
      <w:pPr>
        <w:pStyle w:val="a3"/>
        <w:numPr>
          <w:ilvl w:val="0"/>
          <w:numId w:val="4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Эффект через 10-15 мин</w:t>
      </w:r>
    </w:p>
    <w:p w14:paraId="157D7104" w14:textId="77777777" w:rsidR="00617EA0" w:rsidRPr="00617EA0" w:rsidRDefault="00617EA0" w:rsidP="00617EA0">
      <w:pPr>
        <w:pStyle w:val="a3"/>
        <w:numPr>
          <w:ilvl w:val="0"/>
          <w:numId w:val="4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Можно вводить масляные растворы и эмульсии, а также депо-препараты, которые обеспечивают сохранение эффекта несколько месяцев.</w:t>
      </w:r>
    </w:p>
    <w:p w14:paraId="08655F54" w14:textId="77777777" w:rsidR="00617EA0" w:rsidRPr="00617EA0" w:rsidRDefault="00617EA0" w:rsidP="00617EA0">
      <w:pPr>
        <w:pStyle w:val="a3"/>
        <w:numPr>
          <w:ilvl w:val="0"/>
          <w:numId w:val="4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Сохраняется высокая точность дозирования.</w:t>
      </w:r>
    </w:p>
    <w:p w14:paraId="3406C7D3" w14:textId="77777777" w:rsidR="00617EA0" w:rsidRPr="00617EA0" w:rsidRDefault="00617EA0" w:rsidP="00617EA0">
      <w:pPr>
        <w:pStyle w:val="a3"/>
        <w:numPr>
          <w:ilvl w:val="0"/>
          <w:numId w:val="4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Можно вводить раздражающие вещества, т.к. ткани мышц не содержат много рецепторов. </w:t>
      </w:r>
    </w:p>
    <w:p w14:paraId="032CA6D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630A7BD9" w14:textId="77777777" w:rsidR="00617EA0" w:rsidRPr="00617EA0" w:rsidRDefault="00617EA0" w:rsidP="00617EA0">
      <w:pPr>
        <w:pStyle w:val="a3"/>
        <w:numPr>
          <w:ilvl w:val="0"/>
          <w:numId w:val="4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Требуется специально обученный персонал для выполнения инъекции.</w:t>
      </w:r>
    </w:p>
    <w:p w14:paraId="243E0E93" w14:textId="77777777" w:rsidR="00617EA0" w:rsidRPr="00617EA0" w:rsidRDefault="00617EA0" w:rsidP="00617EA0">
      <w:pPr>
        <w:pStyle w:val="a3"/>
        <w:numPr>
          <w:ilvl w:val="0"/>
          <w:numId w:val="4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Возможно повреждение сосудисто-нервных пучков при выполнении инъекции.</w:t>
      </w:r>
    </w:p>
    <w:p w14:paraId="7BC1E69B" w14:textId="77777777" w:rsidR="00617EA0" w:rsidRPr="00617EA0" w:rsidRDefault="00617EA0" w:rsidP="00617EA0">
      <w:pPr>
        <w:pStyle w:val="a3"/>
        <w:numPr>
          <w:ilvl w:val="0"/>
          <w:numId w:val="4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Невозможно удалить депо-препарат, если требуется прекращение лечения.</w:t>
      </w:r>
    </w:p>
    <w:p w14:paraId="58B8B3E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0DA9ED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2.1.3. Подкожное введение – </w:t>
      </w:r>
      <w:r w:rsidRPr="00617EA0">
        <w:rPr>
          <w:rFonts w:ascii="Times New Roman" w:hAnsi="Times New Roman" w:cs="Times New Roman"/>
          <w:sz w:val="24"/>
          <w:szCs w:val="24"/>
        </w:rPr>
        <w:t>игла шприца прокалывает кожу и входит в гиподерму, лекарственное вещество после введения всасывается сразу в систему полых вен. Объем раствора не должен превышать 1-2 мл.</w:t>
      </w:r>
    </w:p>
    <w:p w14:paraId="1E0BF2C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4B6E5666" w14:textId="77777777" w:rsidR="00617EA0" w:rsidRPr="00617EA0" w:rsidRDefault="00617EA0" w:rsidP="00617EA0">
      <w:pPr>
        <w:pStyle w:val="a3"/>
        <w:numPr>
          <w:ilvl w:val="0"/>
          <w:numId w:val="4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Эффект сохраняется дольше, чем при внутривенном или внутримышечном введении этого же лекарства.</w:t>
      </w:r>
    </w:p>
    <w:p w14:paraId="62F55C2C" w14:textId="77777777" w:rsidR="00617EA0" w:rsidRPr="00617EA0" w:rsidRDefault="00617EA0" w:rsidP="00617EA0">
      <w:pPr>
        <w:pStyle w:val="a3"/>
        <w:numPr>
          <w:ilvl w:val="0"/>
          <w:numId w:val="4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Можно вводить лекарства, которые разрушаются в ЖКТ.</w:t>
      </w:r>
    </w:p>
    <w:p w14:paraId="79DDEB0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518DA290" w14:textId="77777777" w:rsidR="00617EA0" w:rsidRPr="00617EA0" w:rsidRDefault="00617EA0" w:rsidP="00617EA0">
      <w:pPr>
        <w:pStyle w:val="a3"/>
        <w:numPr>
          <w:ilvl w:val="0"/>
          <w:numId w:val="4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Всасывание происходит достаточно медленно из-за низкой скорости кровотока.</w:t>
      </w:r>
    </w:p>
    <w:p w14:paraId="41A24B73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Если периферическое кровообращение нарушено, то эффект может не развиться вообще.</w:t>
      </w:r>
    </w:p>
    <w:p w14:paraId="0A354C27" w14:textId="77777777" w:rsidR="00617EA0" w:rsidRPr="00617EA0" w:rsidRDefault="00617EA0" w:rsidP="00617EA0">
      <w:pPr>
        <w:pStyle w:val="a3"/>
        <w:numPr>
          <w:ilvl w:val="0"/>
          <w:numId w:val="4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Нельзя вводить вещества, которые обладают раздражающим действием и сильные сосудосуживающие средства, т.к. они могут вызывать некроз.</w:t>
      </w:r>
    </w:p>
    <w:p w14:paraId="39B731AF" w14:textId="77777777" w:rsidR="00617EA0" w:rsidRPr="00617EA0" w:rsidRDefault="00617EA0" w:rsidP="00617EA0">
      <w:pPr>
        <w:pStyle w:val="a3"/>
        <w:numPr>
          <w:ilvl w:val="0"/>
          <w:numId w:val="4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Риск инфицирования раны.</w:t>
      </w:r>
    </w:p>
    <w:p w14:paraId="43F9E549" w14:textId="77777777" w:rsidR="00617EA0" w:rsidRPr="00617EA0" w:rsidRDefault="00617EA0" w:rsidP="00617EA0">
      <w:pPr>
        <w:pStyle w:val="a3"/>
        <w:numPr>
          <w:ilvl w:val="0"/>
          <w:numId w:val="4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Требуется специальное обучение пациента или помощь персонала.</w:t>
      </w:r>
    </w:p>
    <w:p w14:paraId="64DDEBC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AE4F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2.1.4.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Интратекальное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введение лекарственного вещества под оболочки мозга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субарахноидально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эпидурально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). Выполняют путем инъекции вещества на уровне поясничных позвонков. </w:t>
      </w:r>
    </w:p>
    <w:p w14:paraId="271FCADA" w14:textId="77777777" w:rsidR="00617EA0" w:rsidRPr="00617EA0" w:rsidRDefault="00617EA0" w:rsidP="00617EA0">
      <w:pPr>
        <w:pStyle w:val="a3"/>
        <w:numPr>
          <w:ilvl w:val="0"/>
          <w:numId w:val="5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эпидуральном введении лекарство поступает в пространство между костным каналом позвонков и твёрдой оболочкой мозга. </w:t>
      </w:r>
    </w:p>
    <w:p w14:paraId="09B5DA3A" w14:textId="77777777" w:rsidR="00617EA0" w:rsidRPr="00617EA0" w:rsidRDefault="00617EA0" w:rsidP="00617EA0">
      <w:pPr>
        <w:pStyle w:val="a3"/>
        <w:numPr>
          <w:ilvl w:val="0"/>
          <w:numId w:val="5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субарахноидальном введении лекарство поступает в пространство между тканями мозга и мягкой мозговой оболочкой. </w:t>
      </w:r>
    </w:p>
    <w:p w14:paraId="20818C0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24E6DCA4" w14:textId="77777777" w:rsidR="00617EA0" w:rsidRPr="00617EA0" w:rsidRDefault="00617EA0" w:rsidP="00617EA0">
      <w:pPr>
        <w:pStyle w:val="a3"/>
        <w:numPr>
          <w:ilvl w:val="0"/>
          <w:numId w:val="4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Создается высокая концентрация лекарства в тканях мозга и ликворе.</w:t>
      </w:r>
    </w:p>
    <w:p w14:paraId="47AB341A" w14:textId="77777777" w:rsidR="00617EA0" w:rsidRPr="00617EA0" w:rsidRDefault="00617EA0" w:rsidP="00617EA0">
      <w:pPr>
        <w:pStyle w:val="a3"/>
        <w:numPr>
          <w:ilvl w:val="0"/>
          <w:numId w:val="4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>Можно вводить средства, которые не проникают через ГЭБ.</w:t>
      </w:r>
    </w:p>
    <w:p w14:paraId="0DFAAFF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653CC355" w14:textId="77777777" w:rsidR="00617EA0" w:rsidRPr="00617EA0" w:rsidRDefault="00617EA0" w:rsidP="00617EA0">
      <w:pPr>
        <w:pStyle w:val="a3"/>
        <w:numPr>
          <w:ilvl w:val="0"/>
          <w:numId w:val="4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Чрезвычайно сложная техника инъекции.</w:t>
      </w:r>
    </w:p>
    <w:p w14:paraId="671E8DB6" w14:textId="77777777" w:rsidR="00617EA0" w:rsidRPr="00617EA0" w:rsidRDefault="00617EA0" w:rsidP="00617EA0">
      <w:pPr>
        <w:pStyle w:val="a3"/>
        <w:numPr>
          <w:ilvl w:val="0"/>
          <w:numId w:val="4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Риск травмы тканей мозга и перепадов внутричерепного давления.</w:t>
      </w:r>
    </w:p>
    <w:p w14:paraId="1A2F664C" w14:textId="77777777" w:rsidR="00617EA0" w:rsidRPr="00617EA0" w:rsidRDefault="00617EA0" w:rsidP="00617EA0">
      <w:pPr>
        <w:pStyle w:val="a3"/>
        <w:numPr>
          <w:ilvl w:val="0"/>
          <w:numId w:val="4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Невозможно обеспечить введение неистинных растворов (суспензий, эмульсий).</w:t>
      </w:r>
    </w:p>
    <w:p w14:paraId="277429A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EE6C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2.2. Ингаляционное введение </w:t>
      </w:r>
      <w:r w:rsidRPr="00617EA0">
        <w:rPr>
          <w:rFonts w:ascii="Times New Roman" w:hAnsi="Times New Roman" w:cs="Times New Roman"/>
          <w:sz w:val="24"/>
          <w:szCs w:val="24"/>
        </w:rPr>
        <w:t xml:space="preserve">– введение лекарственного вещества путем вдыхания его паров или мельчайших частиц. Глубина введения аэрозолей зависит от величины частиц - чем меньше, тем дальше в легкие проникнет лекарство. Лекарство проходит через стенку альвеолы и бронхов и попадает в капилляр, затем с током крови поступает в левые отделы сердца и, по артериальным сосудам, доставляется к органам мишеням. </w:t>
      </w:r>
    </w:p>
    <w:p w14:paraId="6F98247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ЛФ: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(закись азота), летучие жидкости, аэрозоли и порошки.</w:t>
      </w:r>
    </w:p>
    <w:p w14:paraId="3ABC416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6325C13E" w14:textId="77777777" w:rsidR="00617EA0" w:rsidRPr="00617EA0" w:rsidRDefault="00617EA0" w:rsidP="00617EA0">
      <w:pPr>
        <w:pStyle w:val="a3"/>
        <w:numPr>
          <w:ilvl w:val="0"/>
          <w:numId w:val="4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Быстрое развитие эффекта в связи с хорошим кровоснабжением и большой поверхностью абсорбции легких</w:t>
      </w:r>
    </w:p>
    <w:p w14:paraId="3A734389" w14:textId="77777777" w:rsidR="00617EA0" w:rsidRPr="00617EA0" w:rsidRDefault="00617EA0" w:rsidP="00617EA0">
      <w:pPr>
        <w:pStyle w:val="a3"/>
        <w:numPr>
          <w:ilvl w:val="0"/>
          <w:numId w:val="4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 случае заболевания дыхательных путей лекарство доставляется непосредственно в очаг поражения и можно уменьшить вводимую дозу лекарства и, следовательно, вероятность развития нежелательных эффектов.</w:t>
      </w:r>
    </w:p>
    <w:p w14:paraId="72F2BAB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64F186B8" w14:textId="77777777" w:rsidR="00617EA0" w:rsidRPr="00617EA0" w:rsidRDefault="00617EA0" w:rsidP="00617EA0">
      <w:pPr>
        <w:pStyle w:val="a3"/>
        <w:numPr>
          <w:ilvl w:val="0"/>
          <w:numId w:val="4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Необходимо использовать специальные ингаляторы для введения лекарственного вещества.</w:t>
      </w:r>
    </w:p>
    <w:p w14:paraId="20CA4073" w14:textId="77777777" w:rsidR="00617EA0" w:rsidRPr="00617EA0" w:rsidRDefault="00617EA0" w:rsidP="00617EA0">
      <w:pPr>
        <w:pStyle w:val="a3"/>
        <w:numPr>
          <w:ilvl w:val="0"/>
          <w:numId w:val="4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ЛС частично попадает в ЖКТ</w:t>
      </w:r>
    </w:p>
    <w:p w14:paraId="0A173C12" w14:textId="77777777" w:rsidR="00617EA0" w:rsidRPr="00617EA0" w:rsidRDefault="00617EA0" w:rsidP="00617EA0">
      <w:pPr>
        <w:pStyle w:val="a3"/>
        <w:numPr>
          <w:ilvl w:val="0"/>
          <w:numId w:val="4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Требуется обучение пациента синхронизации дыхания и ингаляции лекарства.</w:t>
      </w:r>
    </w:p>
    <w:p w14:paraId="38682C2C" w14:textId="77777777" w:rsidR="00617EA0" w:rsidRPr="00617EA0" w:rsidRDefault="00617EA0" w:rsidP="00617EA0">
      <w:pPr>
        <w:pStyle w:val="a3"/>
        <w:numPr>
          <w:ilvl w:val="0"/>
          <w:numId w:val="4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Нельзя вводить лекарства, оказывающие раздражающее действие или вызывающие бронхоспазм.</w:t>
      </w:r>
    </w:p>
    <w:p w14:paraId="0F735F3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8828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Трансдермальное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 </w:t>
      </w:r>
      <w:r w:rsidRPr="00617EA0">
        <w:rPr>
          <w:rFonts w:ascii="Times New Roman" w:hAnsi="Times New Roman" w:cs="Times New Roman"/>
          <w:sz w:val="24"/>
          <w:szCs w:val="24"/>
        </w:rPr>
        <w:t>– аппликация на кожу лекарственного вещества для обеспечения его системного действия. Используют специальные мази, кремы или TTS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трансдермальные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терапевтические системы – пластыри), чаще всего содержащие гормональные препараты. </w:t>
      </w:r>
    </w:p>
    <w:p w14:paraId="3F54E5D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Преимущества:</w:t>
      </w:r>
    </w:p>
    <w:p w14:paraId="3703212F" w14:textId="77777777" w:rsidR="00617EA0" w:rsidRPr="00617EA0" w:rsidRDefault="00617EA0" w:rsidP="00617EA0">
      <w:pPr>
        <w:pStyle w:val="a3"/>
        <w:numPr>
          <w:ilvl w:val="0"/>
          <w:numId w:val="4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Можно обеспечить длительное и равномерное поддержание концентрации лекарственного вещества в организме за счет его медленной абсорбции.</w:t>
      </w:r>
    </w:p>
    <w:p w14:paraId="0E1CD002" w14:textId="77777777" w:rsidR="00617EA0" w:rsidRPr="00617EA0" w:rsidRDefault="00617EA0" w:rsidP="00617EA0">
      <w:pPr>
        <w:pStyle w:val="a3"/>
        <w:numPr>
          <w:ilvl w:val="0"/>
          <w:numId w:val="4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Лекарственное вещество всасывается через кожу в систему нижней или верхней полой вены минуя печень и не подвергаясь в ней первичному метаболизму.</w:t>
      </w:r>
    </w:p>
    <w:p w14:paraId="02649E9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6924D3BB" w14:textId="77777777" w:rsidR="00617EA0" w:rsidRPr="00617EA0" w:rsidRDefault="00617EA0" w:rsidP="00617EA0">
      <w:pPr>
        <w:pStyle w:val="a3"/>
        <w:numPr>
          <w:ilvl w:val="0"/>
          <w:numId w:val="5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Медленное начало действия и непостоянная скорость абсорбции лекарства (зависит от места аппликации и вида лекарственной формы).</w:t>
      </w:r>
    </w:p>
    <w:p w14:paraId="44DB94B6" w14:textId="77777777" w:rsidR="00617EA0" w:rsidRPr="00617EA0" w:rsidRDefault="00617EA0" w:rsidP="00617EA0">
      <w:pPr>
        <w:pStyle w:val="a3"/>
        <w:numPr>
          <w:ilvl w:val="0"/>
          <w:numId w:val="5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Можно вводить только высоко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липофильные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14:paraId="36E4EA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F44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2.4. Местное нанесение.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Включает аппликацию лекарства на кожу, слизистые оболочки глаз (конъюнктиву), носа, гортани, влагалища с целью обеспечения высокой концентрации лекарства в месте нанесения, как правило, без системного действия.</w:t>
      </w:r>
    </w:p>
    <w:p w14:paraId="30D6CF9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Преимущества: </w:t>
      </w:r>
    </w:p>
    <w:p w14:paraId="3BE7A93B" w14:textId="77777777" w:rsidR="00617EA0" w:rsidRPr="00617EA0" w:rsidRDefault="00617EA0" w:rsidP="00617EA0">
      <w:pPr>
        <w:pStyle w:val="a3"/>
        <w:numPr>
          <w:ilvl w:val="0"/>
          <w:numId w:val="53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Высокая действующая концентрация ЛС в месте введения</w:t>
      </w:r>
    </w:p>
    <w:p w14:paraId="41540530" w14:textId="77777777" w:rsidR="00617EA0" w:rsidRPr="00617EA0" w:rsidRDefault="00617EA0" w:rsidP="00617EA0">
      <w:pPr>
        <w:pStyle w:val="a3"/>
        <w:numPr>
          <w:ilvl w:val="0"/>
          <w:numId w:val="53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Избегаются нежелательные системные эффекты данного ЛС</w:t>
      </w:r>
    </w:p>
    <w:p w14:paraId="4F57EA9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Недостатки:</w:t>
      </w:r>
    </w:p>
    <w:p w14:paraId="7ACF68C3" w14:textId="77777777" w:rsidR="00617EA0" w:rsidRPr="00617EA0" w:rsidRDefault="00617EA0" w:rsidP="00617EA0">
      <w:pPr>
        <w:pStyle w:val="a3"/>
        <w:numPr>
          <w:ilvl w:val="0"/>
          <w:numId w:val="54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При нарушении целостности кожных покровов препарат может попасть в системный кровоток – проявление нежелательных системных эффектов.</w:t>
      </w:r>
    </w:p>
    <w:p w14:paraId="01F2ECB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0D7B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Выбор пути введения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>лекарства зависит</w:t>
      </w:r>
      <w:r w:rsidRPr="00617EA0">
        <w:rPr>
          <w:rFonts w:ascii="Times New Roman" w:hAnsi="Times New Roman" w:cs="Times New Roman"/>
          <w:sz w:val="24"/>
          <w:szCs w:val="24"/>
        </w:rPr>
        <w:t>:</w:t>
      </w:r>
    </w:p>
    <w:p w14:paraId="07106526" w14:textId="77777777" w:rsidR="00617EA0" w:rsidRPr="00617EA0" w:rsidRDefault="00617EA0" w:rsidP="00617EA0">
      <w:pPr>
        <w:pStyle w:val="a3"/>
        <w:numPr>
          <w:ilvl w:val="0"/>
          <w:numId w:val="5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>От его способности растворяться в воде или неполярных растворителях (маслах)</w:t>
      </w:r>
    </w:p>
    <w:p w14:paraId="1B0508DF" w14:textId="18A68303" w:rsidR="00617EA0" w:rsidRDefault="00617EA0" w:rsidP="00617EA0">
      <w:pPr>
        <w:pStyle w:val="a3"/>
        <w:numPr>
          <w:ilvl w:val="0"/>
          <w:numId w:val="5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От локализации патологического процесса и степени тяжести заболевания</w:t>
      </w:r>
    </w:p>
    <w:p w14:paraId="46FCCB5A" w14:textId="77777777" w:rsidR="006644B7" w:rsidRPr="006644B7" w:rsidRDefault="006644B7" w:rsidP="006644B7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3227D7C1" w14:textId="7390E4CD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15</w:t>
      </w: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Зависимость терапевтической активности лекарственных средств </w:t>
      </w:r>
    </w:p>
    <w:p w14:paraId="3D8CCA66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от вида и качества упаковки.</w:t>
      </w:r>
    </w:p>
    <w:p w14:paraId="5D3D893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Упаковка - </w:t>
      </w:r>
      <w:r w:rsidRPr="00617EA0">
        <w:rPr>
          <w:rFonts w:ascii="Times New Roman" w:hAnsi="Times New Roman" w:cs="Times New Roman"/>
          <w:sz w:val="24"/>
          <w:szCs w:val="24"/>
        </w:rPr>
        <w:t xml:space="preserve">средство, комплекс средств, обеспечивающих защиту продукции от </w:t>
      </w:r>
    </w:p>
    <w:p w14:paraId="1CC6CF5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окружающей среды, от повреждений и потерь и облегчающих процесс обращения: транспортирование, хранение, реализация</w:t>
      </w:r>
    </w:p>
    <w:p w14:paraId="120DF35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Классификация упаковки:</w:t>
      </w:r>
    </w:p>
    <w:p w14:paraId="3C3CE7D5" w14:textId="77777777" w:rsidR="00617EA0" w:rsidRPr="00617EA0" w:rsidRDefault="00617EA0" w:rsidP="00617EA0">
      <w:pPr>
        <w:pStyle w:val="a3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Первичная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индивидуальная упаковка, в которой имеется непосредственный контакт упаковываемого препарата с материалом упаковки;</w:t>
      </w:r>
    </w:p>
    <w:p w14:paraId="0796BC0F" w14:textId="77777777" w:rsidR="00617EA0" w:rsidRPr="00617EA0" w:rsidRDefault="00617EA0" w:rsidP="00617EA0">
      <w:pPr>
        <w:pStyle w:val="a3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Вторичная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(групповая) – объединяющая некоторые количества первичных упаковок;</w:t>
      </w:r>
    </w:p>
    <w:p w14:paraId="3CB95195" w14:textId="77777777" w:rsidR="00617EA0" w:rsidRPr="00617EA0" w:rsidRDefault="00617EA0" w:rsidP="00617EA0">
      <w:pPr>
        <w:pStyle w:val="a3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Транспортная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- в которой продукция доставляется до мест распределения </w:t>
      </w:r>
    </w:p>
    <w:p w14:paraId="2C7B9B92" w14:textId="77777777" w:rsidR="00617EA0" w:rsidRPr="00617EA0" w:rsidRDefault="00617EA0" w:rsidP="00617EA0">
      <w:pPr>
        <w:pStyle w:val="a3"/>
        <w:spacing w:after="0" w:line="20" w:lineRule="atLeast"/>
        <w:ind w:left="502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или реализации.</w:t>
      </w:r>
    </w:p>
    <w:p w14:paraId="1D0BECBC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  <w:color w:val="000000"/>
          <w:u w:color="000000"/>
        </w:rPr>
        <w:t xml:space="preserve">Требования к упаковке: </w:t>
      </w:r>
    </w:p>
    <w:p w14:paraId="6D85A0B7" w14:textId="77777777" w:rsidR="00617EA0" w:rsidRPr="00617EA0" w:rsidRDefault="00617EA0" w:rsidP="00617EA0">
      <w:pPr>
        <w:pStyle w:val="a5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  <w:rPr>
          <w:b/>
          <w:bCs/>
        </w:rPr>
      </w:pPr>
      <w:r w:rsidRPr="00617EA0">
        <w:rPr>
          <w:color w:val="000000"/>
          <w:u w:color="000000"/>
        </w:rPr>
        <w:t>Упаковка должна надежно защищать от возможности воздействия внешней среды в процессе транспортировки и хранения, независимо от условий внешней среды - в течение периода годности лекарства. Упаковка должна быть газо- и паронепроницаемая.</w:t>
      </w:r>
    </w:p>
    <w:p w14:paraId="3A738411" w14:textId="77777777" w:rsidR="00617EA0" w:rsidRPr="00617EA0" w:rsidRDefault="00617EA0" w:rsidP="00617EA0">
      <w:pPr>
        <w:pStyle w:val="a5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  <w:rPr>
          <w:b/>
          <w:bCs/>
        </w:rPr>
      </w:pPr>
      <w:r w:rsidRPr="00617EA0">
        <w:rPr>
          <w:color w:val="000000"/>
          <w:u w:color="000000"/>
        </w:rPr>
        <w:t>Она должна быть непроницаемой для заключенного в нее лекарства (предотвращать миграцию в-</w:t>
      </w:r>
      <w:proofErr w:type="spellStart"/>
      <w:r w:rsidRPr="00617EA0">
        <w:rPr>
          <w:color w:val="000000"/>
          <w:u w:color="000000"/>
        </w:rPr>
        <w:t>ва</w:t>
      </w:r>
      <w:proofErr w:type="spellEnd"/>
      <w:r w:rsidRPr="00617EA0">
        <w:rPr>
          <w:color w:val="000000"/>
          <w:u w:color="000000"/>
        </w:rPr>
        <w:t xml:space="preserve"> в окружающую среду)</w:t>
      </w:r>
    </w:p>
    <w:p w14:paraId="7C9E561D" w14:textId="77777777" w:rsidR="00617EA0" w:rsidRPr="00617EA0" w:rsidRDefault="00617EA0" w:rsidP="00617EA0">
      <w:pPr>
        <w:pStyle w:val="a5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  <w:rPr>
          <w:b/>
          <w:bCs/>
        </w:rPr>
      </w:pPr>
      <w:r w:rsidRPr="00617EA0">
        <w:rPr>
          <w:color w:val="000000"/>
          <w:u w:color="000000"/>
        </w:rPr>
        <w:t>Материал упаковки должен быть химически индифферентен (н</w:t>
      </w:r>
      <w:r w:rsidRPr="00617EA0">
        <w:t>е должен взаимодействовать с препаратом, не должен поглощать или выделять каких-либо соединений, не должен подвергаться микробиологическому воздействию)</w:t>
      </w:r>
    </w:p>
    <w:p w14:paraId="615AA3D9" w14:textId="77777777" w:rsidR="00617EA0" w:rsidRPr="00617EA0" w:rsidRDefault="00617EA0" w:rsidP="00617EA0">
      <w:pPr>
        <w:pStyle w:val="a5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  <w:rPr>
          <w:b/>
          <w:bCs/>
        </w:rPr>
      </w:pPr>
      <w:r w:rsidRPr="00617EA0">
        <w:rPr>
          <w:color w:val="000000"/>
          <w:u w:color="000000"/>
        </w:rPr>
        <w:t>Упаковка должна быть не бьющейся, способной выдерживать различные напряжения и удары в процессе транспортировки.</w:t>
      </w:r>
    </w:p>
    <w:p w14:paraId="6D4CABD9" w14:textId="77777777" w:rsidR="00617EA0" w:rsidRPr="00617EA0" w:rsidRDefault="00617EA0" w:rsidP="00617EA0">
      <w:pPr>
        <w:pStyle w:val="a5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  <w:rPr>
          <w:b/>
          <w:bCs/>
        </w:rPr>
      </w:pPr>
      <w:r w:rsidRPr="00617EA0">
        <w:rPr>
          <w:color w:val="000000"/>
          <w:u w:color="000000"/>
        </w:rPr>
        <w:t>Упаковка должна быть экономически целесообразной.</w:t>
      </w:r>
    </w:p>
    <w:p w14:paraId="316992E1" w14:textId="77777777" w:rsidR="00617EA0" w:rsidRPr="00617EA0" w:rsidRDefault="00617EA0" w:rsidP="00617EA0">
      <w:pPr>
        <w:pStyle w:val="a5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  <w:rPr>
          <w:b/>
          <w:bCs/>
        </w:rPr>
      </w:pPr>
      <w:r w:rsidRPr="00617EA0">
        <w:rPr>
          <w:color w:val="000000"/>
          <w:u w:color="000000"/>
        </w:rPr>
        <w:t>Упаковка должна быть носителем научной и рекламно-эстетической информации.</w:t>
      </w:r>
    </w:p>
    <w:p w14:paraId="3A347CB5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b/>
          <w:bCs/>
        </w:rPr>
      </w:pPr>
    </w:p>
    <w:p w14:paraId="0AA103B9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</w:pPr>
      <w:r w:rsidRPr="00617EA0">
        <w:rPr>
          <w:b/>
          <w:bCs/>
          <w:color w:val="000000"/>
          <w:u w:color="000000"/>
        </w:rPr>
        <w:t xml:space="preserve">1. Стекло </w:t>
      </w:r>
      <w:r w:rsidRPr="00617EA0">
        <w:rPr>
          <w:color w:val="000000"/>
          <w:u w:color="000000"/>
        </w:rPr>
        <w:t xml:space="preserve">– наиболее удовлетворительный материал упаковки </w:t>
      </w:r>
    </w:p>
    <w:p w14:paraId="5E188D1F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rPr>
          <w:u w:val="single"/>
        </w:rPr>
      </w:pPr>
      <w:r w:rsidRPr="00617EA0">
        <w:rPr>
          <w:color w:val="000000"/>
          <w:u w:val="single" w:color="000000"/>
        </w:rPr>
        <w:t>Достоинства:</w:t>
      </w:r>
    </w:p>
    <w:p w14:paraId="6EEAD1F3" w14:textId="77777777" w:rsidR="00617EA0" w:rsidRPr="00617EA0" w:rsidRDefault="00617EA0" w:rsidP="00617EA0">
      <w:pPr>
        <w:pStyle w:val="a5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Совместимо практически со всеми, используемыми в фармации соединениями (за исключением только H</w:t>
      </w:r>
      <w:r w:rsidRPr="00617EA0">
        <w:rPr>
          <w:color w:val="000000"/>
          <w:u w:color="000000"/>
          <w:lang w:val="en-US"/>
        </w:rPr>
        <w:t>F</w:t>
      </w:r>
      <w:r w:rsidRPr="00617EA0">
        <w:rPr>
          <w:color w:val="000000"/>
          <w:u w:color="000000"/>
        </w:rPr>
        <w:t xml:space="preserve">). </w:t>
      </w:r>
    </w:p>
    <w:p w14:paraId="41854280" w14:textId="77777777" w:rsidR="00617EA0" w:rsidRPr="00617EA0" w:rsidRDefault="00617EA0" w:rsidP="00617EA0">
      <w:pPr>
        <w:pStyle w:val="a5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Стерилизуется любым методом</w:t>
      </w:r>
    </w:p>
    <w:p w14:paraId="3054FFA5" w14:textId="77777777" w:rsidR="00617EA0" w:rsidRPr="00617EA0" w:rsidRDefault="00617EA0" w:rsidP="00617EA0">
      <w:pPr>
        <w:pStyle w:val="a5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 xml:space="preserve">Непроницаемо для газов и практически не сорбирует из растворов лекарственного вещества. </w:t>
      </w:r>
    </w:p>
    <w:p w14:paraId="47E019EF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val="single" w:color="000000"/>
        </w:rPr>
        <w:t>Недостатки</w:t>
      </w:r>
      <w:r w:rsidRPr="00617EA0">
        <w:rPr>
          <w:color w:val="000000"/>
          <w:u w:color="000000"/>
        </w:rPr>
        <w:t>:</w:t>
      </w:r>
    </w:p>
    <w:p w14:paraId="7B4FBA1E" w14:textId="77777777" w:rsidR="00617EA0" w:rsidRPr="00617EA0" w:rsidRDefault="00617EA0" w:rsidP="00617EA0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Хрупкость</w:t>
      </w:r>
    </w:p>
    <w:p w14:paraId="3CA3F800" w14:textId="77777777" w:rsidR="00617EA0" w:rsidRPr="00617EA0" w:rsidRDefault="00617EA0" w:rsidP="00617EA0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Опасность стеклянных осколков</w:t>
      </w:r>
    </w:p>
    <w:p w14:paraId="796DEF70" w14:textId="77777777" w:rsidR="00617EA0" w:rsidRPr="00617EA0" w:rsidRDefault="00617EA0" w:rsidP="00617EA0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Значительный вес</w:t>
      </w:r>
    </w:p>
    <w:p w14:paraId="09879AEB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</w:p>
    <w:p w14:paraId="324EED55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360"/>
      </w:pPr>
      <w:r w:rsidRPr="00617EA0">
        <w:rPr>
          <w:b/>
          <w:bCs/>
          <w:color w:val="000000"/>
          <w:u w:color="000000"/>
        </w:rPr>
        <w:t>2. Пластмассы,</w:t>
      </w:r>
      <w:r w:rsidRPr="00617EA0">
        <w:rPr>
          <w:color w:val="000000"/>
          <w:u w:color="000000"/>
        </w:rPr>
        <w:t xml:space="preserve"> используемые в фармации, на основе полимеров – полиэтилена, </w:t>
      </w:r>
    </w:p>
    <w:p w14:paraId="18F3A60E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полипропилена, поливинилхлорида, полистирола.</w:t>
      </w:r>
    </w:p>
    <w:p w14:paraId="56362833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</w:pPr>
      <w:r w:rsidRPr="00617EA0">
        <w:rPr>
          <w:color w:val="000000"/>
          <w:u w:color="000000"/>
        </w:rPr>
        <w:t xml:space="preserve">В процессе получения пластмасс используют различные вещества – </w:t>
      </w:r>
    </w:p>
    <w:p w14:paraId="76B10072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 xml:space="preserve">антиоксиданты, красители, пластификаторы, стабилизаторы и т.д., которые могут мигрировать в лекарства из упаковки, и наоборот, из растворов лекарственных веществ возможна адсорбция различных ингредиентов стенкой пластмассовой тары. </w:t>
      </w:r>
    </w:p>
    <w:p w14:paraId="7F6B0009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val="single" w:color="000000"/>
        </w:rPr>
        <w:t>В результате может происходить:</w:t>
      </w:r>
      <w:r w:rsidRPr="00617EA0">
        <w:rPr>
          <w:color w:val="000000"/>
          <w:u w:color="000000"/>
        </w:rPr>
        <w:t xml:space="preserve"> загрязнение ЛП, хим. процессы инактивации ЛП</w:t>
      </w:r>
    </w:p>
    <w:p w14:paraId="46ED4564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b/>
          <w:bCs/>
          <w:i/>
          <w:iCs/>
          <w:color w:val="000000"/>
          <w:u w:color="000000"/>
        </w:rPr>
        <w:t xml:space="preserve">Примеры взаимодействия ЛП с пластмасс. </w:t>
      </w:r>
      <w:proofErr w:type="spellStart"/>
      <w:r w:rsidRPr="00617EA0">
        <w:rPr>
          <w:b/>
          <w:bCs/>
          <w:i/>
          <w:iCs/>
          <w:color w:val="000000"/>
          <w:u w:color="000000"/>
        </w:rPr>
        <w:t>упаковокой</w:t>
      </w:r>
      <w:proofErr w:type="spellEnd"/>
      <w:r w:rsidRPr="00617EA0">
        <w:rPr>
          <w:b/>
          <w:bCs/>
          <w:i/>
          <w:iCs/>
          <w:color w:val="000000"/>
          <w:u w:color="000000"/>
        </w:rPr>
        <w:t>:</w:t>
      </w:r>
      <w:r w:rsidRPr="00617EA0">
        <w:rPr>
          <w:color w:val="000000"/>
          <w:u w:color="000000"/>
        </w:rPr>
        <w:t xml:space="preserve"> </w:t>
      </w:r>
    </w:p>
    <w:p w14:paraId="178BEB5E" w14:textId="77777777" w:rsidR="00617EA0" w:rsidRPr="00617EA0" w:rsidRDefault="00617EA0" w:rsidP="00617EA0">
      <w:pPr>
        <w:pStyle w:val="a5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 xml:space="preserve">Таб. пенициллина, помещенные в упаковку из </w:t>
      </w:r>
      <w:proofErr w:type="spellStart"/>
      <w:r w:rsidRPr="00617EA0">
        <w:rPr>
          <w:color w:val="000000"/>
          <w:u w:color="000000"/>
        </w:rPr>
        <w:t>полистирена</w:t>
      </w:r>
      <w:proofErr w:type="spellEnd"/>
      <w:r w:rsidRPr="00617EA0">
        <w:rPr>
          <w:color w:val="000000"/>
          <w:u w:color="000000"/>
        </w:rPr>
        <w:t xml:space="preserve"> инактивируются, </w:t>
      </w:r>
    </w:p>
    <w:p w14:paraId="6DD1270C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360"/>
      </w:pPr>
      <w:r w:rsidRPr="00617EA0">
        <w:rPr>
          <w:color w:val="000000"/>
          <w:u w:color="000000"/>
        </w:rPr>
        <w:t xml:space="preserve">вследствие проницаемости этого полимера для водяных паров. </w:t>
      </w:r>
    </w:p>
    <w:p w14:paraId="0BD3F684" w14:textId="77777777" w:rsidR="00617EA0" w:rsidRPr="00617EA0" w:rsidRDefault="00617EA0" w:rsidP="00617EA0">
      <w:pPr>
        <w:pStyle w:val="a5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lastRenderedPageBreak/>
        <w:t>Суспензия тетрациклина, помещенная в контейнер из полиэтилена, легко разрушается под действием О2, кот. свободно диффундирует через пластмассовую стенку.</w:t>
      </w:r>
    </w:p>
    <w:p w14:paraId="5DA4E2DE" w14:textId="77777777" w:rsidR="00617EA0" w:rsidRPr="00617EA0" w:rsidRDefault="00617EA0" w:rsidP="00617EA0">
      <w:pPr>
        <w:pStyle w:val="a5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proofErr w:type="spellStart"/>
      <w:r w:rsidRPr="00617EA0">
        <w:rPr>
          <w:color w:val="000000"/>
          <w:u w:color="000000"/>
        </w:rPr>
        <w:t>Пропилпарабен</w:t>
      </w:r>
      <w:proofErr w:type="spellEnd"/>
      <w:r w:rsidRPr="00617EA0">
        <w:rPr>
          <w:color w:val="000000"/>
          <w:u w:color="000000"/>
        </w:rPr>
        <w:t xml:space="preserve">, фенол, </w:t>
      </w:r>
      <w:proofErr w:type="spellStart"/>
      <w:r w:rsidRPr="00617EA0">
        <w:rPr>
          <w:color w:val="000000"/>
          <w:u w:color="000000"/>
        </w:rPr>
        <w:t>сорбиновая</w:t>
      </w:r>
      <w:proofErr w:type="spellEnd"/>
      <w:r w:rsidRPr="00617EA0">
        <w:rPr>
          <w:color w:val="000000"/>
          <w:u w:color="000000"/>
        </w:rPr>
        <w:t xml:space="preserve"> кислота и другие антибактериальные ЛП при хранении их в нейлоновом (полиамидном сосуде) в течение одной недели при 30°С инактивируются более, чем на 60%. (если заменить нейлон полиэтиленом или </w:t>
      </w:r>
      <w:proofErr w:type="spellStart"/>
      <w:r w:rsidRPr="00617EA0">
        <w:rPr>
          <w:color w:val="000000"/>
          <w:u w:color="000000"/>
        </w:rPr>
        <w:t>полистиреном</w:t>
      </w:r>
      <w:proofErr w:type="spellEnd"/>
      <w:r w:rsidRPr="00617EA0">
        <w:rPr>
          <w:color w:val="000000"/>
          <w:u w:color="000000"/>
        </w:rPr>
        <w:t xml:space="preserve"> – такого не наблюдается)</w:t>
      </w:r>
    </w:p>
    <w:p w14:paraId="19A05257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</w:p>
    <w:p w14:paraId="36839877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360"/>
      </w:pPr>
      <w:r w:rsidRPr="00617EA0">
        <w:rPr>
          <w:b/>
          <w:bCs/>
          <w:color w:val="000000"/>
          <w:u w:color="000000"/>
        </w:rPr>
        <w:t xml:space="preserve">3. Металлы – </w:t>
      </w:r>
      <w:r w:rsidRPr="00617EA0">
        <w:rPr>
          <w:color w:val="000000"/>
          <w:u w:color="000000"/>
        </w:rPr>
        <w:t xml:space="preserve">в металлических тубах выпускают дисперсные системы мягкой </w:t>
      </w:r>
    </w:p>
    <w:p w14:paraId="717CE44B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 xml:space="preserve">консистенции: пасты, мази, кремы и т.п. </w:t>
      </w:r>
    </w:p>
    <w:p w14:paraId="5F4F13FF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 xml:space="preserve">В этом случае также следует учитывать возможное взаимодействие: </w:t>
      </w:r>
    </w:p>
    <w:p w14:paraId="77BEF620" w14:textId="77777777" w:rsidR="00617EA0" w:rsidRPr="00617EA0" w:rsidRDefault="00617EA0" w:rsidP="00617EA0">
      <w:pPr>
        <w:pStyle w:val="a5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Стабильность мазей, содержащих в основе высшие спирты, резко нарушается если их отпускать в алюминиевых тубах</w:t>
      </w:r>
    </w:p>
    <w:p w14:paraId="73F51751" w14:textId="77777777" w:rsidR="00617EA0" w:rsidRPr="00617EA0" w:rsidRDefault="00617EA0" w:rsidP="00617EA0">
      <w:pPr>
        <w:pStyle w:val="a5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Алюминиевые тубы приводят к быстрой порче ртутьсодержащих мазей.</w:t>
      </w:r>
    </w:p>
    <w:p w14:paraId="1C8C7BA2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</w:p>
    <w:p w14:paraId="546FBD68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360"/>
      </w:pPr>
      <w:r w:rsidRPr="00617EA0">
        <w:rPr>
          <w:b/>
          <w:bCs/>
          <w:color w:val="000000"/>
          <w:u w:color="000000"/>
        </w:rPr>
        <w:t xml:space="preserve">4. Резина – </w:t>
      </w:r>
      <w:r w:rsidRPr="00617EA0">
        <w:rPr>
          <w:color w:val="000000"/>
          <w:u w:color="000000"/>
        </w:rPr>
        <w:t>из нее чаще всего</w:t>
      </w:r>
      <w:r w:rsidRPr="00617EA0">
        <w:rPr>
          <w:b/>
          <w:bCs/>
          <w:color w:val="000000"/>
          <w:u w:color="000000"/>
        </w:rPr>
        <w:t xml:space="preserve"> </w:t>
      </w:r>
      <w:r w:rsidRPr="00617EA0">
        <w:rPr>
          <w:color w:val="000000"/>
          <w:u w:color="000000"/>
        </w:rPr>
        <w:t xml:space="preserve">применяют пробки. Из резины в раствор могут </w:t>
      </w:r>
    </w:p>
    <w:p w14:paraId="5DC22A87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переходить различные соединения, могущие вступать во взаимодействие с активными компонентами ЛП или катализировать реакции.</w:t>
      </w:r>
    </w:p>
    <w:p w14:paraId="7CE65E85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</w:pPr>
      <w:r w:rsidRPr="00617EA0">
        <w:rPr>
          <w:color w:val="000000"/>
          <w:u w:color="000000"/>
        </w:rPr>
        <w:t>Резиновые пробки подвергаются специальным методам очистки.</w:t>
      </w:r>
    </w:p>
    <w:p w14:paraId="2CC52095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</w:pPr>
    </w:p>
    <w:p w14:paraId="217FCF2B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  <w:ind w:left="708"/>
      </w:pPr>
      <w:r w:rsidRPr="00617EA0">
        <w:rPr>
          <w:color w:val="000000"/>
          <w:u w:color="000000"/>
        </w:rPr>
        <w:t xml:space="preserve">ЛФ одноразового назначения (тюбик-капельницы, шприц-тубы, мази по </w:t>
      </w:r>
    </w:p>
    <w:p w14:paraId="3F3B72B2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 xml:space="preserve">0,5г в пластмассовой таре и т.д.), - как метод повышения антимикробной стабильности ЛС, позволяющий максимально сузить область применения консервантов. К одноразовым упаковкам относятся: контурные ячейковые и </w:t>
      </w:r>
      <w:proofErr w:type="spellStart"/>
      <w:r w:rsidRPr="00617EA0">
        <w:rPr>
          <w:color w:val="000000"/>
          <w:u w:color="000000"/>
        </w:rPr>
        <w:t>безъячейковые</w:t>
      </w:r>
      <w:proofErr w:type="spellEnd"/>
      <w:r w:rsidRPr="00617EA0">
        <w:rPr>
          <w:color w:val="000000"/>
          <w:u w:color="000000"/>
        </w:rPr>
        <w:t xml:space="preserve"> </w:t>
      </w:r>
    </w:p>
    <w:p w14:paraId="66ABFAD7" w14:textId="77777777" w:rsidR="00617EA0" w:rsidRPr="00617EA0" w:rsidRDefault="00617EA0" w:rsidP="00617EA0">
      <w:pPr>
        <w:pStyle w:val="a5"/>
        <w:shd w:val="clear" w:color="auto" w:fill="FFFFFF"/>
        <w:spacing w:before="0" w:beforeAutospacing="0" w:after="0" w:afterAutospacing="0" w:line="20" w:lineRule="atLeast"/>
      </w:pPr>
      <w:r w:rsidRPr="00617EA0">
        <w:rPr>
          <w:color w:val="000000"/>
          <w:u w:color="000000"/>
        </w:rPr>
        <w:t>упаковки для таблеток и драже, контурные ячейковые упаковки для суппозиториев.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2"/>
      </w:tblGrid>
      <w:tr w:rsidR="00617EA0" w:rsidRPr="00617EA0" w14:paraId="38E3F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04B0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Виды лекарственных форм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B412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Материал упаковки</w:t>
            </w:r>
          </w:p>
        </w:tc>
      </w:tr>
      <w:tr w:rsidR="00617EA0" w:rsidRPr="00617EA0" w14:paraId="396D0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87CF" w14:textId="77777777" w:rsidR="00617EA0" w:rsidRPr="00617EA0" w:rsidRDefault="00617EA0" w:rsidP="00617EA0">
            <w:pPr>
              <w:pStyle w:val="a5"/>
              <w:spacing w:before="0" w:beforeAutospacing="0" w:after="0" w:afterAutospacing="0" w:line="20" w:lineRule="atLeast"/>
            </w:pPr>
            <w:r w:rsidRPr="00617EA0">
              <w:t>Экстракты</w:t>
            </w:r>
          </w:p>
          <w:p w14:paraId="5D3CD369" w14:textId="77777777" w:rsidR="00617EA0" w:rsidRPr="00617EA0" w:rsidRDefault="00617EA0" w:rsidP="00617EA0">
            <w:pPr>
              <w:pStyle w:val="a5"/>
              <w:spacing w:before="0" w:beforeAutospacing="0" w:after="0" w:afterAutospacing="0" w:line="20" w:lineRule="atLeast"/>
            </w:pPr>
            <w:r w:rsidRPr="00617EA0">
              <w:t>Настойки</w:t>
            </w:r>
          </w:p>
          <w:p w14:paraId="01873A5D" w14:textId="77777777" w:rsidR="00617EA0" w:rsidRPr="00617EA0" w:rsidRDefault="00617EA0" w:rsidP="00617EA0">
            <w:pPr>
              <w:pStyle w:val="a5"/>
              <w:spacing w:before="0" w:beforeAutospacing="0" w:after="0" w:afterAutospacing="0" w:line="20" w:lineRule="atLeast"/>
            </w:pPr>
            <w:r w:rsidRPr="00617EA0">
              <w:t>Растворы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C5BF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Флаконы стеклянные, укупоренные пробкой или капельницей, закрытые винтовой крышкой</w:t>
            </w:r>
          </w:p>
        </w:tc>
      </w:tr>
      <w:tr w:rsidR="00617EA0" w:rsidRPr="00617EA0" w14:paraId="09BA9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60E4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Глазные капли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0D6BC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Флакон стеклянный с крышкой-капельницей. Полимерная емкость с нанесенной надписью.</w:t>
            </w:r>
          </w:p>
        </w:tc>
      </w:tr>
      <w:tr w:rsidR="00617EA0" w:rsidRPr="00617EA0" w14:paraId="598A9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6679" w14:textId="77777777" w:rsidR="00617EA0" w:rsidRPr="00617EA0" w:rsidRDefault="00617EA0" w:rsidP="00617EA0">
            <w:pPr>
              <w:pStyle w:val="a5"/>
              <w:spacing w:before="0" w:beforeAutospacing="0" w:after="0" w:afterAutospacing="0" w:line="20" w:lineRule="atLeast"/>
            </w:pPr>
            <w:r w:rsidRPr="00617EA0">
              <w:t>Инъекционные</w:t>
            </w:r>
          </w:p>
          <w:p w14:paraId="42D6053A" w14:textId="77777777" w:rsidR="00617EA0" w:rsidRPr="00617EA0" w:rsidRDefault="00617EA0" w:rsidP="00617EA0">
            <w:pPr>
              <w:pStyle w:val="a5"/>
              <w:spacing w:before="0" w:beforeAutospacing="0" w:after="0" w:afterAutospacing="0" w:line="20" w:lineRule="atLeast"/>
            </w:pPr>
            <w:r w:rsidRPr="00617EA0">
              <w:t>растворы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50AC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Ампула стеклянная с нанесенной надписью. Флакон стеклянный с резиновой пробкой, алюминиевым колпачком. Полимерная емкость.</w:t>
            </w:r>
          </w:p>
        </w:tc>
      </w:tr>
      <w:tr w:rsidR="00617EA0" w:rsidRPr="00617EA0" w14:paraId="20FEE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B037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Мази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10BC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Банка стеклянная, закрытая винтовой крышкой или в «нахлобучку». Тубы металлические с внутренним лаковым покрытием</w:t>
            </w:r>
          </w:p>
        </w:tc>
      </w:tr>
      <w:tr w:rsidR="00617EA0" w:rsidRPr="00617EA0" w14:paraId="4AFAB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F3D1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Аэрозоли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9AB4" w14:textId="77777777" w:rsidR="00617EA0" w:rsidRPr="00617EA0" w:rsidRDefault="00617EA0" w:rsidP="00617EA0">
            <w:pPr>
              <w:spacing w:line="20" w:lineRule="atLeast"/>
              <w:rPr>
                <w:sz w:val="24"/>
                <w:szCs w:val="24"/>
              </w:rPr>
            </w:pPr>
            <w:r w:rsidRPr="00617EA0">
              <w:rPr>
                <w:sz w:val="24"/>
                <w:szCs w:val="24"/>
              </w:rPr>
              <w:t>Флакон стеклянный с укупорочным средством, с клапаном или дозирующим клапаном. Емкость алюминиевая с укупорочным средством, с клапаном и дозирующим клапаном.</w:t>
            </w:r>
          </w:p>
        </w:tc>
      </w:tr>
    </w:tbl>
    <w:p w14:paraId="0F22D47E" w14:textId="7712C807" w:rsidR="00617EA0" w:rsidRDefault="00617EA0" w:rsidP="00617EA0">
      <w:pPr>
        <w:pStyle w:val="a5"/>
        <w:widowControl w:val="0"/>
        <w:shd w:val="clear" w:color="auto" w:fill="FFFFFF"/>
        <w:spacing w:before="0" w:beforeAutospacing="0" w:after="0" w:afterAutospacing="0" w:line="20" w:lineRule="atLeast"/>
      </w:pPr>
    </w:p>
    <w:p w14:paraId="26909A86" w14:textId="77777777" w:rsidR="006644B7" w:rsidRPr="00617EA0" w:rsidRDefault="006644B7" w:rsidP="00617EA0">
      <w:pPr>
        <w:pStyle w:val="a5"/>
        <w:widowControl w:val="0"/>
        <w:shd w:val="clear" w:color="auto" w:fill="FFFFFF"/>
        <w:spacing w:before="0" w:beforeAutospacing="0" w:after="0" w:afterAutospacing="0" w:line="20" w:lineRule="atLeast"/>
      </w:pPr>
    </w:p>
    <w:p w14:paraId="12703786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Вопрос 16</w:t>
      </w:r>
    </w:p>
    <w:p w14:paraId="760EC6E6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Понятие стабильности лекарственных препаратов.</w:t>
      </w:r>
    </w:p>
    <w:p w14:paraId="2FF160BD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Роль стабилизаторов в технологии лекарственных препаратов.</w:t>
      </w:r>
    </w:p>
    <w:p w14:paraId="5A18FDD0" w14:textId="77777777" w:rsidR="00617EA0" w:rsidRPr="00617EA0" w:rsidRDefault="00617EA0" w:rsidP="00617EA0">
      <w:pPr>
        <w:pStyle w:val="21"/>
        <w:shd w:val="clear" w:color="auto" w:fill="auto"/>
        <w:spacing w:before="0" w:line="20" w:lineRule="atLeast"/>
        <w:ind w:left="708" w:firstLine="0"/>
        <w:jc w:val="left"/>
        <w:rPr>
          <w:sz w:val="24"/>
          <w:szCs w:val="24"/>
        </w:rPr>
      </w:pPr>
      <w:r w:rsidRPr="00617EA0">
        <w:rPr>
          <w:b/>
          <w:sz w:val="24"/>
          <w:szCs w:val="24"/>
        </w:rPr>
        <w:t>Стабильность</w:t>
      </w:r>
      <w:r w:rsidRPr="00617EA0">
        <w:rPr>
          <w:sz w:val="24"/>
          <w:szCs w:val="24"/>
        </w:rPr>
        <w:t xml:space="preserve"> – неизменность физико-химических, биофармацевтических и </w:t>
      </w:r>
    </w:p>
    <w:p w14:paraId="0BCDF586" w14:textId="77777777" w:rsidR="00617EA0" w:rsidRPr="00617EA0" w:rsidRDefault="00617EA0" w:rsidP="00617EA0">
      <w:pPr>
        <w:pStyle w:val="21"/>
        <w:shd w:val="clear" w:color="auto" w:fill="auto"/>
        <w:spacing w:before="0" w:line="20" w:lineRule="atLeast"/>
        <w:ind w:firstLine="0"/>
        <w:jc w:val="left"/>
        <w:rPr>
          <w:sz w:val="24"/>
          <w:szCs w:val="24"/>
        </w:rPr>
      </w:pPr>
      <w:r w:rsidRPr="00617EA0">
        <w:rPr>
          <w:sz w:val="24"/>
          <w:szCs w:val="24"/>
        </w:rPr>
        <w:t>фармакотерапевтических свойств ЛП. Срок годности ЛП устанавливается на основе результатов исследования показателей стабильности.</w:t>
      </w:r>
    </w:p>
    <w:p w14:paraId="7750CACD" w14:textId="77777777" w:rsidR="00617EA0" w:rsidRPr="00617EA0" w:rsidRDefault="00617EA0" w:rsidP="00617EA0">
      <w:pPr>
        <w:pStyle w:val="21"/>
        <w:shd w:val="clear" w:color="auto" w:fill="auto"/>
        <w:spacing w:before="0" w:line="20" w:lineRule="atLeast"/>
        <w:ind w:firstLine="0"/>
        <w:jc w:val="left"/>
        <w:rPr>
          <w:b/>
          <w:i/>
          <w:iCs/>
          <w:sz w:val="24"/>
          <w:szCs w:val="24"/>
        </w:rPr>
      </w:pPr>
      <w:r w:rsidRPr="00617EA0">
        <w:rPr>
          <w:b/>
          <w:i/>
          <w:iCs/>
          <w:sz w:val="24"/>
          <w:szCs w:val="24"/>
        </w:rPr>
        <w:t xml:space="preserve">Причины уменьшения стабильности: </w:t>
      </w:r>
    </w:p>
    <w:p w14:paraId="7181125B" w14:textId="77777777" w:rsidR="00617EA0" w:rsidRPr="00617EA0" w:rsidRDefault="00617EA0" w:rsidP="00617EA0">
      <w:pPr>
        <w:pStyle w:val="21"/>
        <w:numPr>
          <w:ilvl w:val="0"/>
          <w:numId w:val="70"/>
        </w:numPr>
        <w:shd w:val="clear" w:color="auto" w:fill="auto"/>
        <w:spacing w:before="0" w:line="20" w:lineRule="atLeast"/>
        <w:jc w:val="left"/>
        <w:rPr>
          <w:sz w:val="24"/>
          <w:szCs w:val="24"/>
        </w:rPr>
      </w:pPr>
      <w:r w:rsidRPr="00617EA0">
        <w:rPr>
          <w:b/>
          <w:bCs/>
          <w:i/>
          <w:iCs/>
          <w:sz w:val="24"/>
          <w:szCs w:val="24"/>
        </w:rPr>
        <w:t>Физические:</w:t>
      </w:r>
      <w:r w:rsidRPr="00617EA0">
        <w:rPr>
          <w:sz w:val="24"/>
          <w:szCs w:val="24"/>
        </w:rPr>
        <w:t xml:space="preserve"> испарение, расслаивание, сублимация изменение консистенции, укрупнение частиц дисперсной фазы и др.;</w:t>
      </w:r>
    </w:p>
    <w:p w14:paraId="7FAA1EDF" w14:textId="77777777" w:rsidR="00617EA0" w:rsidRPr="00617EA0" w:rsidRDefault="00617EA0" w:rsidP="00617EA0">
      <w:pPr>
        <w:pStyle w:val="21"/>
        <w:numPr>
          <w:ilvl w:val="0"/>
          <w:numId w:val="70"/>
        </w:numPr>
        <w:shd w:val="clear" w:color="auto" w:fill="auto"/>
        <w:spacing w:before="0" w:line="20" w:lineRule="atLeast"/>
        <w:jc w:val="left"/>
        <w:rPr>
          <w:sz w:val="24"/>
          <w:szCs w:val="24"/>
        </w:rPr>
      </w:pPr>
      <w:r w:rsidRPr="00617EA0">
        <w:rPr>
          <w:b/>
          <w:i/>
          <w:sz w:val="24"/>
          <w:szCs w:val="24"/>
        </w:rPr>
        <w:t>Химические</w:t>
      </w:r>
      <w:r w:rsidRPr="00617EA0">
        <w:rPr>
          <w:sz w:val="24"/>
          <w:szCs w:val="24"/>
        </w:rPr>
        <w:t xml:space="preserve">: гидролиз, омыление, окисление, рацемизация, фотохимические и </w:t>
      </w:r>
      <w:proofErr w:type="spellStart"/>
      <w:r w:rsidRPr="00617EA0">
        <w:rPr>
          <w:sz w:val="24"/>
          <w:szCs w:val="24"/>
        </w:rPr>
        <w:t>энзиматические</w:t>
      </w:r>
      <w:proofErr w:type="spellEnd"/>
      <w:r w:rsidRPr="00617EA0">
        <w:rPr>
          <w:sz w:val="24"/>
          <w:szCs w:val="24"/>
        </w:rPr>
        <w:t xml:space="preserve"> реакции;</w:t>
      </w:r>
    </w:p>
    <w:p w14:paraId="3C6F4DEB" w14:textId="77777777" w:rsidR="00617EA0" w:rsidRPr="00617EA0" w:rsidRDefault="00617EA0" w:rsidP="00617EA0">
      <w:pPr>
        <w:pStyle w:val="21"/>
        <w:numPr>
          <w:ilvl w:val="0"/>
          <w:numId w:val="70"/>
        </w:numPr>
        <w:shd w:val="clear" w:color="auto" w:fill="auto"/>
        <w:spacing w:before="0" w:line="20" w:lineRule="atLeast"/>
        <w:jc w:val="left"/>
        <w:rPr>
          <w:sz w:val="24"/>
          <w:szCs w:val="24"/>
        </w:rPr>
      </w:pPr>
      <w:r w:rsidRPr="00617EA0">
        <w:rPr>
          <w:b/>
          <w:i/>
          <w:sz w:val="24"/>
          <w:szCs w:val="24"/>
        </w:rPr>
        <w:t>Биологические</w:t>
      </w:r>
      <w:r w:rsidRPr="00617EA0">
        <w:rPr>
          <w:sz w:val="24"/>
          <w:szCs w:val="24"/>
        </w:rPr>
        <w:t>: изменение физико-химических свойств ЛП под влиянием жизнедеятельности микроорганизмов</w:t>
      </w:r>
    </w:p>
    <w:p w14:paraId="150D026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Cs/>
          <w:sz w:val="24"/>
          <w:szCs w:val="24"/>
          <w:u w:val="single"/>
        </w:rPr>
        <w:t>Способы (методы) стабилизации можно разделить на 3 типа:</w:t>
      </w:r>
    </w:p>
    <w:p w14:paraId="2F2298BE" w14:textId="77777777" w:rsidR="00617EA0" w:rsidRPr="00617EA0" w:rsidRDefault="00617EA0" w:rsidP="00617EA0">
      <w:pPr>
        <w:pStyle w:val="a3"/>
        <w:numPr>
          <w:ilvl w:val="0"/>
          <w:numId w:val="71"/>
        </w:num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Физические</w:t>
      </w:r>
    </w:p>
    <w:p w14:paraId="5D4A6AA4" w14:textId="77777777" w:rsidR="00617EA0" w:rsidRPr="00617EA0" w:rsidRDefault="00617EA0" w:rsidP="00617EA0">
      <w:pPr>
        <w:pStyle w:val="a3"/>
        <w:numPr>
          <w:ilvl w:val="0"/>
          <w:numId w:val="71"/>
        </w:num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Химические</w:t>
      </w:r>
    </w:p>
    <w:p w14:paraId="0AEA099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F7DE06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МЕТОДЫ: </w:t>
      </w:r>
      <w:r w:rsidRPr="00617EA0">
        <w:rPr>
          <w:rFonts w:ascii="Times New Roman" w:hAnsi="Times New Roman" w:cs="Times New Roman"/>
          <w:sz w:val="24"/>
          <w:szCs w:val="24"/>
        </w:rPr>
        <w:t xml:space="preserve">основаны на защите ЛВ от неблагоприятных </w:t>
      </w:r>
    </w:p>
    <w:p w14:paraId="2B16E2B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воздействий внешней среды, использовании высокочистых ингредиентов, вспомогательных веществ и современного технологического оснащения в технологии ЛС</w:t>
      </w:r>
    </w:p>
    <w:p w14:paraId="2804D77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sz w:val="24"/>
          <w:szCs w:val="24"/>
        </w:rPr>
        <w:t>Для повышения стабильности жидких ЛФ:</w:t>
      </w:r>
    </w:p>
    <w:p w14:paraId="5CCA6DD5" w14:textId="77777777" w:rsidR="00617EA0" w:rsidRPr="00617EA0" w:rsidRDefault="00617EA0" w:rsidP="00617EA0">
      <w:pPr>
        <w:spacing w:after="0"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1. Использование неводных растворителей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для повышения стабильности жидких </w:t>
      </w:r>
    </w:p>
    <w:p w14:paraId="5CE4656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готовых </w:t>
      </w:r>
      <w:proofErr w:type="spellStart"/>
      <w:proofErr w:type="gramStart"/>
      <w:r w:rsidRPr="00617EA0">
        <w:rPr>
          <w:rFonts w:ascii="Times New Roman" w:hAnsi="Times New Roman" w:cs="Times New Roman"/>
          <w:sz w:val="24"/>
          <w:szCs w:val="24"/>
        </w:rPr>
        <w:t>лек.препаратов</w:t>
      </w:r>
      <w:proofErr w:type="spellEnd"/>
      <w:proofErr w:type="gramEnd"/>
      <w:r w:rsidRPr="00617EA0">
        <w:rPr>
          <w:rFonts w:ascii="Times New Roman" w:hAnsi="Times New Roman" w:cs="Times New Roman"/>
          <w:sz w:val="24"/>
          <w:szCs w:val="24"/>
        </w:rPr>
        <w:t xml:space="preserve"> (ГЛП) применяют малополярные жидкости пропиленгликоль,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полиэтиленгликоль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34F9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ампулированный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препарат эритромицина (раствор соли этого антибиотика </w:t>
      </w:r>
    </w:p>
    <w:p w14:paraId="1CE1945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полиэтиленгликоле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). Перед парентеральным введением содержимое ампулы может быть предварительно растворено в воде для инъекций, в среде которой ЛП быстро разрушается (поэтому и не хранят водные р-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</w:t>
      </w:r>
    </w:p>
    <w:p w14:paraId="1504E62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2. Обезвоживание лекарств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для предотвращения гидролиза. Так готовят </w:t>
      </w:r>
    </w:p>
    <w:p w14:paraId="77FE85D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инъекционные формы антибиотиков, гормонов, ряда витаминов, барбитуратов. </w:t>
      </w:r>
    </w:p>
    <w:p w14:paraId="7A6165D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617EA0">
        <w:rPr>
          <w:rFonts w:ascii="Times New Roman" w:hAnsi="Times New Roman" w:cs="Times New Roman"/>
          <w:sz w:val="24"/>
          <w:szCs w:val="24"/>
        </w:rPr>
        <w:t>: водные р-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бензилпенициллина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окситетрациклина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сохраняют </w:t>
      </w:r>
    </w:p>
    <w:p w14:paraId="058DCAB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активность 1-2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., а эти же обезвоженные препараты активны в течение 2-3 лет. </w:t>
      </w:r>
    </w:p>
    <w:p w14:paraId="2BA5C86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617EA0">
        <w:rPr>
          <w:rFonts w:ascii="Times New Roman" w:hAnsi="Times New Roman" w:cs="Times New Roman"/>
          <w:sz w:val="24"/>
          <w:szCs w:val="24"/>
        </w:rPr>
        <w:t xml:space="preserve">: вместо р-ров выпускают обезвоженный гранулят или сухие порошки </w:t>
      </w:r>
    </w:p>
    <w:p w14:paraId="120725E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пероральных ЛФ, которые непосредственно перед употреблением растворяют. </w:t>
      </w:r>
    </w:p>
    <w:p w14:paraId="37454DF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повышения стабильности таблетированных ЛФ:</w:t>
      </w:r>
    </w:p>
    <w:p w14:paraId="78CC775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1. Использование защитных покрытий – </w:t>
      </w:r>
      <w:r w:rsidRPr="00617EA0">
        <w:rPr>
          <w:rFonts w:ascii="Times New Roman" w:hAnsi="Times New Roman" w:cs="Times New Roman"/>
          <w:bCs/>
          <w:sz w:val="24"/>
          <w:szCs w:val="24"/>
        </w:rPr>
        <w:t xml:space="preserve">они </w:t>
      </w:r>
      <w:r w:rsidRPr="00617EA0">
        <w:rPr>
          <w:rFonts w:ascii="Times New Roman" w:hAnsi="Times New Roman" w:cs="Times New Roman"/>
          <w:sz w:val="24"/>
          <w:szCs w:val="24"/>
        </w:rPr>
        <w:t xml:space="preserve">надёжно защищают ингредиенты </w:t>
      </w:r>
    </w:p>
    <w:p w14:paraId="570AF51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таблетки от разложения в процессе хранения, от контакта с микрофлорой среды, от воздействия пищеварительных соков желудка. </w:t>
      </w:r>
    </w:p>
    <w:p w14:paraId="5A69148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дражировочные, пленочные и прессованные покрытия </w:t>
      </w:r>
    </w:p>
    <w:p w14:paraId="0C462A9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Используют также: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раздельное гранулирование, покрытие гранул оболочками, </w:t>
      </w:r>
    </w:p>
    <w:p w14:paraId="7ADD5DC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покрытие кристаллов ЛВ защитными оболочками и последующим прессованием, многослойные таблетки.</w:t>
      </w:r>
    </w:p>
    <w:p w14:paraId="1963F44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2. Замедление и устранение ОВР</w:t>
      </w:r>
      <w:r w:rsidRPr="00617EA0">
        <w:rPr>
          <w:rFonts w:ascii="Times New Roman" w:hAnsi="Times New Roman" w:cs="Times New Roman"/>
          <w:sz w:val="24"/>
          <w:szCs w:val="24"/>
        </w:rPr>
        <w:t xml:space="preserve"> за счёт освобождения дисперсионной среды от </w:t>
      </w:r>
    </w:p>
    <w:p w14:paraId="2A9F6F8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свободного кислорода при помощи нагреванием, в частности воды, до 100°С (20-30 мин) или пропусканием через растворитель газов (азота, СО</w:t>
      </w:r>
      <w:r w:rsidRPr="00617E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EA0">
        <w:rPr>
          <w:rFonts w:ascii="Times New Roman" w:hAnsi="Times New Roman" w:cs="Times New Roman"/>
          <w:sz w:val="24"/>
          <w:szCs w:val="24"/>
        </w:rPr>
        <w:t>).</w:t>
      </w:r>
    </w:p>
    <w:p w14:paraId="41878F0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кларатообразования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для стабилизации легко окисляющихся в-в. Клатратные соединения способны образовывать вещества, имеющие полости в </w:t>
      </w:r>
    </w:p>
    <w:p w14:paraId="0886BD5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кристаллической решетке: мочевина,</w:t>
      </w:r>
      <w:r w:rsidRPr="00617E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617EA0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Pr="00617E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циклодекстрин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целлюлоза, амилоза, дезоксихолевая кислота и др. </w:t>
      </w:r>
    </w:p>
    <w:p w14:paraId="442293FA" w14:textId="77777777" w:rsidR="006644B7" w:rsidRDefault="006644B7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14:paraId="27F694B0" w14:textId="77777777" w:rsidR="006644B7" w:rsidRDefault="006644B7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14:paraId="20182B7D" w14:textId="77777777" w:rsidR="006644B7" w:rsidRDefault="006644B7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14:paraId="341B46A4" w14:textId="5A491AEC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lastRenderedPageBreak/>
        <w:t>Кларатные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соединения образовываются в случае соответствия размеров молекул </w:t>
      </w:r>
    </w:p>
    <w:p w14:paraId="1571E1B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включающегося вещества «гостя» и величины полости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клатратообразователя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«хозяина». При таблетировании клатратов применяют максимально обезвоженные вспомогательные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избегают добавления воды.</w:t>
      </w:r>
    </w:p>
    <w:p w14:paraId="4CECDEA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валидол – легко испаряющаяся жидкость резкого запаха и вкуса. </w:t>
      </w:r>
    </w:p>
    <w:p w14:paraId="362791B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Клатрат (3-циклодекстрина с валидолом) – белый кристаллический порошок без запаха. Запах появляется через 30 сек после помещения в рот. Таблетки клатрата обладают большим сроком годности.</w:t>
      </w:r>
    </w:p>
    <w:p w14:paraId="270D6DB9" w14:textId="77777777" w:rsidR="00617EA0" w:rsidRPr="00617EA0" w:rsidRDefault="00617EA0" w:rsidP="00617EA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37290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ХИМИЧЕСКИЕ МЕТОДЫ</w:t>
      </w:r>
      <w:r w:rsidRPr="00617EA0">
        <w:rPr>
          <w:rFonts w:ascii="Times New Roman" w:hAnsi="Times New Roman" w:cs="Times New Roman"/>
          <w:sz w:val="24"/>
          <w:szCs w:val="24"/>
        </w:rPr>
        <w:t xml:space="preserve">: предусматривают повышение стабильности ГЛП </w:t>
      </w:r>
    </w:p>
    <w:p w14:paraId="642E9F3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путем добавления веществ-стабилизаторов, действие которых основано на угнетении процессов разложения за счет связывания или нейтрализации химических соединений, активизирующих деструкцию ЛВ. </w:t>
      </w:r>
    </w:p>
    <w:p w14:paraId="6B9E72A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стабилизации таблетированных ЛВ:</w:t>
      </w:r>
    </w:p>
    <w:p w14:paraId="38A1EFBA" w14:textId="77777777" w:rsidR="00617EA0" w:rsidRPr="00617EA0" w:rsidRDefault="00617EA0" w:rsidP="00617EA0">
      <w:pPr>
        <w:pStyle w:val="a3"/>
        <w:numPr>
          <w:ilvl w:val="0"/>
          <w:numId w:val="7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повышения стойкости ацетилсалициловой кислоты в процессе хранения 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таблетируемую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массу вносят лимонную кислоту. </w:t>
      </w:r>
    </w:p>
    <w:p w14:paraId="377671BC" w14:textId="77777777" w:rsidR="00617EA0" w:rsidRPr="00617EA0" w:rsidRDefault="00617EA0" w:rsidP="00617EA0">
      <w:pPr>
        <w:pStyle w:val="a3"/>
        <w:numPr>
          <w:ilvl w:val="0"/>
          <w:numId w:val="7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стабилизации алкалоидов спорыньи в таблетках используют смесь аскорбиновой и винной кислот </w:t>
      </w:r>
    </w:p>
    <w:p w14:paraId="55F617DB" w14:textId="77777777" w:rsidR="00617EA0" w:rsidRPr="00617EA0" w:rsidRDefault="00617EA0" w:rsidP="00617EA0">
      <w:pPr>
        <w:pStyle w:val="a3"/>
        <w:numPr>
          <w:ilvl w:val="0"/>
          <w:numId w:val="7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Применяют раствор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617EA0">
        <w:rPr>
          <w:rFonts w:ascii="Times New Roman" w:hAnsi="Times New Roman" w:cs="Times New Roman"/>
          <w:sz w:val="24"/>
          <w:szCs w:val="24"/>
        </w:rPr>
        <w:t xml:space="preserve"> для стабилизации новокаина, дикаина, апоморфина и др.</w:t>
      </w:r>
    </w:p>
    <w:p w14:paraId="5CFE0F3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</w:rPr>
        <w:t>антиоксидантов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(способны к взаимодействию с кислородом) 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14:paraId="199B797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комплексообразователей</w:t>
      </w:r>
      <w:r w:rsidRPr="00617EA0">
        <w:rPr>
          <w:rFonts w:ascii="Times New Roman" w:hAnsi="Times New Roman" w:cs="Times New Roman"/>
          <w:sz w:val="24"/>
          <w:szCs w:val="24"/>
        </w:rPr>
        <w:t xml:space="preserve"> (связывают тяжелые металлы, катализирующие ОВР). </w:t>
      </w:r>
    </w:p>
    <w:p w14:paraId="7C8FB00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ампулированных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ЛП опасно присутствие свободного О2 – он может </w:t>
      </w:r>
    </w:p>
    <w:p w14:paraId="2F62038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инициировать ОВР. </w:t>
      </w:r>
    </w:p>
    <w:p w14:paraId="5E2DD7A9" w14:textId="77777777" w:rsidR="00617EA0" w:rsidRPr="00617EA0" w:rsidRDefault="00617EA0" w:rsidP="00617EA0">
      <w:pPr>
        <w:pStyle w:val="a3"/>
        <w:numPr>
          <w:ilvl w:val="0"/>
          <w:numId w:val="7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водных инъекционных растворов ЛВ в качестве антиоксидантов используются </w:t>
      </w:r>
    </w:p>
    <w:p w14:paraId="1FB7602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сульфиты щелочных металлов, тиогликолевая кислота,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тиомочевина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тиоглицерол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аскорбиновая кислота и её эфиры.</w:t>
      </w:r>
    </w:p>
    <w:p w14:paraId="58EFEE36" w14:textId="77777777" w:rsidR="00617EA0" w:rsidRPr="00617EA0" w:rsidRDefault="00617EA0" w:rsidP="00617EA0">
      <w:pPr>
        <w:pStyle w:val="a3"/>
        <w:numPr>
          <w:ilvl w:val="0"/>
          <w:numId w:val="7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масляных растворов – лецитин,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пропилгаллат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гидрохинон, </w:t>
      </w:r>
    </w:p>
    <w:p w14:paraId="0792831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производные </w:t>
      </w:r>
      <w:r w:rsidRPr="00617EA0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Pr="00617EA0">
        <w:rPr>
          <w:rFonts w:ascii="Times New Roman" w:hAnsi="Times New Roman" w:cs="Times New Roman"/>
          <w:sz w:val="24"/>
          <w:szCs w:val="24"/>
        </w:rPr>
        <w:t xml:space="preserve">-токоферола и др. </w:t>
      </w:r>
    </w:p>
    <w:p w14:paraId="1ABC7575" w14:textId="77777777" w:rsidR="00617EA0" w:rsidRPr="00617EA0" w:rsidRDefault="00617EA0" w:rsidP="00617EA0">
      <w:pPr>
        <w:pStyle w:val="a3"/>
        <w:numPr>
          <w:ilvl w:val="0"/>
          <w:numId w:val="7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качестве комплексообразователей применяются производные ЭДТ-уксусной </w:t>
      </w:r>
    </w:p>
    <w:p w14:paraId="65714760" w14:textId="419AB8A2" w:rsidR="00617EA0" w:rsidRPr="00617EA0" w:rsidRDefault="00617EA0" w:rsidP="006644B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кислоты, лимонная и виннокаменная кислоты,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дигидроксиэтилглицин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45CC18CC" w14:textId="77777777" w:rsidR="00617EA0" w:rsidRPr="00617EA0" w:rsidRDefault="00617EA0" w:rsidP="00617EA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BAC150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17</w:t>
      </w:r>
    </w:p>
    <w:p w14:paraId="7096E8BC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Влияние условий хранения лекарственных препаратов на их стабильность.</w:t>
      </w:r>
    </w:p>
    <w:p w14:paraId="686B69D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Внешние факторы:</w:t>
      </w:r>
    </w:p>
    <w:p w14:paraId="7BC8F69C" w14:textId="77777777" w:rsidR="00617EA0" w:rsidRPr="00617EA0" w:rsidRDefault="00617EA0" w:rsidP="00617EA0">
      <w:pPr>
        <w:pStyle w:val="a3"/>
        <w:numPr>
          <w:ilvl w:val="0"/>
          <w:numId w:val="7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Температура хранения;</w:t>
      </w:r>
    </w:p>
    <w:p w14:paraId="67A9A8C5" w14:textId="77777777" w:rsidR="00617EA0" w:rsidRPr="00617EA0" w:rsidRDefault="00617EA0" w:rsidP="00617EA0">
      <w:pPr>
        <w:pStyle w:val="a3"/>
        <w:numPr>
          <w:ilvl w:val="0"/>
          <w:numId w:val="7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Действие света;</w:t>
      </w:r>
    </w:p>
    <w:p w14:paraId="72BC6F32" w14:textId="77777777" w:rsidR="00617EA0" w:rsidRPr="00617EA0" w:rsidRDefault="00617EA0" w:rsidP="00617EA0">
      <w:pPr>
        <w:pStyle w:val="a3"/>
        <w:numPr>
          <w:ilvl w:val="0"/>
          <w:numId w:val="7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Влажность;</w:t>
      </w:r>
    </w:p>
    <w:p w14:paraId="4202C501" w14:textId="77777777" w:rsidR="00617EA0" w:rsidRPr="00617EA0" w:rsidRDefault="00617EA0" w:rsidP="00617EA0">
      <w:pPr>
        <w:pStyle w:val="a3"/>
        <w:numPr>
          <w:ilvl w:val="0"/>
          <w:numId w:val="7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Содержание кислорода и СО2 в воздухе;</w:t>
      </w:r>
    </w:p>
    <w:p w14:paraId="7F4C8A4E" w14:textId="77777777" w:rsidR="00617EA0" w:rsidRPr="00617EA0" w:rsidRDefault="00617EA0" w:rsidP="00617EA0">
      <w:pPr>
        <w:pStyle w:val="a3"/>
        <w:numPr>
          <w:ilvl w:val="0"/>
          <w:numId w:val="7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Воздействие микроорганизмов;</w:t>
      </w:r>
    </w:p>
    <w:p w14:paraId="3662D576" w14:textId="77777777" w:rsidR="00617EA0" w:rsidRPr="00617EA0" w:rsidRDefault="00617EA0" w:rsidP="00617EA0">
      <w:pPr>
        <w:pStyle w:val="a3"/>
        <w:numPr>
          <w:ilvl w:val="0"/>
          <w:numId w:val="7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Влияние упаковки.</w:t>
      </w:r>
    </w:p>
    <w:p w14:paraId="08A3E4E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1. Влияние температуры:</w:t>
      </w:r>
    </w:p>
    <w:p w14:paraId="12919EB5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С повышением </w:t>
      </w:r>
      <w:r w:rsidRPr="00617EA0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возрастает скорость хим. реакций, что может стать причиной </w:t>
      </w:r>
    </w:p>
    <w:p w14:paraId="778233F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нестабильности лекарственного средства. Поэтому большинство лекарственных средств сохраняют качество при температуре от 6 до 25°С.</w:t>
      </w:r>
    </w:p>
    <w:p w14:paraId="59112728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Снижение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17EA0">
        <w:rPr>
          <w:rFonts w:ascii="Times New Roman" w:hAnsi="Times New Roman" w:cs="Times New Roman"/>
          <w:sz w:val="24"/>
          <w:szCs w:val="24"/>
        </w:rPr>
        <w:t xml:space="preserve"> оказывает различное воздействие на лекарственные вещества.</w:t>
      </w:r>
    </w:p>
    <w:p w14:paraId="021816DB" w14:textId="77777777" w:rsidR="00617EA0" w:rsidRPr="00617EA0" w:rsidRDefault="00617EA0" w:rsidP="00617EA0">
      <w:pPr>
        <w:pStyle w:val="a3"/>
        <w:numPr>
          <w:ilvl w:val="0"/>
          <w:numId w:val="7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Ампулированные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р-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содержащие адреналина гидрохлорида сохраняются при понижении температуры до -43°С. </w:t>
      </w:r>
    </w:p>
    <w:p w14:paraId="7131838E" w14:textId="77777777" w:rsidR="00617EA0" w:rsidRPr="00617EA0" w:rsidRDefault="00617EA0" w:rsidP="00617EA0">
      <w:pPr>
        <w:pStyle w:val="a3"/>
        <w:numPr>
          <w:ilvl w:val="0"/>
          <w:numId w:val="7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Антибиотик эритромицин разрушается в течение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неск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дней при низких температурах (около 0°С). </w:t>
      </w:r>
    </w:p>
    <w:p w14:paraId="1390E10B" w14:textId="77777777" w:rsidR="00617EA0" w:rsidRPr="00617EA0" w:rsidRDefault="00617EA0" w:rsidP="00617EA0">
      <w:pPr>
        <w:pStyle w:val="a3"/>
        <w:numPr>
          <w:ilvl w:val="0"/>
          <w:numId w:val="7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 xml:space="preserve">При многократном замораживании и оттаивании водных растворов происходит их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криолиз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(разрушение) – особенно чувствительны к нему крахмал, глюкоза, новокаин.</w:t>
      </w:r>
    </w:p>
    <w:p w14:paraId="3816102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2. Влияние света: </w:t>
      </w:r>
      <w:r w:rsidRPr="00617EA0">
        <w:rPr>
          <w:rFonts w:ascii="Times New Roman" w:hAnsi="Times New Roman" w:cs="Times New Roman"/>
          <w:bCs/>
          <w:sz w:val="24"/>
          <w:szCs w:val="24"/>
        </w:rPr>
        <w:t>в</w:t>
      </w:r>
      <w:r w:rsidRPr="00617EA0">
        <w:rPr>
          <w:rFonts w:ascii="Times New Roman" w:hAnsi="Times New Roman" w:cs="Times New Roman"/>
          <w:sz w:val="24"/>
          <w:szCs w:val="24"/>
        </w:rPr>
        <w:t xml:space="preserve">оздействие света ускоряет разложение, при этом наблюдается </w:t>
      </w:r>
    </w:p>
    <w:p w14:paraId="41777C7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изменение окраски, формы кристаллов, а также полная потеря фарм. активности. </w:t>
      </w:r>
    </w:p>
    <w:p w14:paraId="1FEFC81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 числу лабильных к свету веществ относятся: антибиотики, витамины, настойки, </w:t>
      </w:r>
    </w:p>
    <w:p w14:paraId="4CDAE2E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экстракты, концентраты, эфирные масла, жирные масла, нитраты, нитриты,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амино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амидосоединенияи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0440AB7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Под действием света происходит разложение и:</w:t>
      </w:r>
    </w:p>
    <w:p w14:paraId="3FFFAAE2" w14:textId="77777777" w:rsidR="00617EA0" w:rsidRPr="00617EA0" w:rsidRDefault="00617EA0" w:rsidP="00617EA0">
      <w:pPr>
        <w:pStyle w:val="a3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Фенолы приобретают окраску – розовую, коричневую</w:t>
      </w:r>
    </w:p>
    <w:p w14:paraId="4E4B7D16" w14:textId="77777777" w:rsidR="00617EA0" w:rsidRPr="00617EA0" w:rsidRDefault="00617EA0" w:rsidP="00617EA0">
      <w:pPr>
        <w:pStyle w:val="a3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Тетрациклины темнеют</w:t>
      </w:r>
    </w:p>
    <w:p w14:paraId="410A9EC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Для хранения чувствительных к свету ЛВ (</w:t>
      </w:r>
      <w:proofErr w:type="spellStart"/>
      <w:r w:rsidRPr="00617EA0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прозерин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апоморфин, норадреналин, адреналин) стеклянную тару оклеивают чёрной светонепроницаемой бумагой.</w:t>
      </w:r>
    </w:p>
    <w:p w14:paraId="4F7A9781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Незначительное кол-во ЛВ на свету хранятся лучше, чем в темноте:</w:t>
      </w:r>
    </w:p>
    <w:p w14:paraId="2D130DD3" w14:textId="77777777" w:rsidR="00617EA0" w:rsidRPr="00617EA0" w:rsidRDefault="00617EA0" w:rsidP="00617EA0">
      <w:pPr>
        <w:pStyle w:val="a3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ЛП, содержащие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(II), стабильны или повышают устойчивость к свету других ЛВ </w:t>
      </w:r>
    </w:p>
    <w:p w14:paraId="4F0628F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3. Влажность:</w:t>
      </w:r>
    </w:p>
    <w:p w14:paraId="3A5DCF3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Пониженная влажность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приводит к уменьшению содержания кристаллизационной </w:t>
      </w:r>
    </w:p>
    <w:p w14:paraId="3BE2474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воды, что приводит к повышению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препарата и изменению его физических свойств (формы кристаллов, растворимости). </w:t>
      </w:r>
    </w:p>
    <w:p w14:paraId="72D4EBF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Повышенная влажность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воздуха влияет на физические свойства гигроскопичных </w:t>
      </w:r>
    </w:p>
    <w:p w14:paraId="6D6C807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лекарственных веществ (изменяются внешний вид, окраска, концентрация)</w:t>
      </w:r>
    </w:p>
    <w:p w14:paraId="768A8364" w14:textId="77777777" w:rsidR="00617EA0" w:rsidRPr="00617EA0" w:rsidRDefault="00617EA0" w:rsidP="00617EA0">
      <w:pPr>
        <w:pStyle w:val="a3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Гипс жжёный и горчица при поглощении влаги теряют свои качества и становятся </w:t>
      </w:r>
    </w:p>
    <w:p w14:paraId="3ADF8BE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непригодными для применения в медицинских целях.</w:t>
      </w:r>
    </w:p>
    <w:p w14:paraId="2D066759" w14:textId="77777777" w:rsidR="00617EA0" w:rsidRPr="00617EA0" w:rsidRDefault="00617EA0" w:rsidP="00617EA0">
      <w:pPr>
        <w:pStyle w:val="a3"/>
        <w:numPr>
          <w:ilvl w:val="0"/>
          <w:numId w:val="7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ЛРС следует хранить при относительной влажности не выше 50%. Нельзя хранить </w:t>
      </w:r>
    </w:p>
    <w:p w14:paraId="69B779A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 полиэтиленовых пакетах, это приводит к саморазогреванию ЛРС. Оптимальные условия хранения - плотно закрытые широкогорлые стеклянные банки.</w:t>
      </w:r>
    </w:p>
    <w:p w14:paraId="3EC3D27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4. Воздействие кислорода: </w:t>
      </w:r>
      <w:r w:rsidRPr="00617EA0">
        <w:rPr>
          <w:rFonts w:ascii="Times New Roman" w:hAnsi="Times New Roman" w:cs="Times New Roman"/>
          <w:bCs/>
          <w:sz w:val="24"/>
          <w:szCs w:val="24"/>
        </w:rPr>
        <w:t>о</w:t>
      </w:r>
      <w:r w:rsidRPr="00617EA0">
        <w:rPr>
          <w:rFonts w:ascii="Times New Roman" w:hAnsi="Times New Roman" w:cs="Times New Roman"/>
          <w:sz w:val="24"/>
          <w:szCs w:val="24"/>
        </w:rPr>
        <w:t xml:space="preserve">собенно легко окисляются лекарственные вещества, проявляющие активные восстанавливающие свойства (альдегиды, производные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фенотиазина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гидразиды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производные фенолов, амины,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тиолы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).</w:t>
      </w:r>
    </w:p>
    <w:p w14:paraId="796DF94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Это ведет к снижению их фарм. активности или ее искажению</w:t>
      </w:r>
    </w:p>
    <w:p w14:paraId="0B0198D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5. Воздействие микроорганизмов: </w:t>
      </w:r>
      <w:r w:rsidRPr="00617EA0">
        <w:rPr>
          <w:rFonts w:ascii="Times New Roman" w:hAnsi="Times New Roman" w:cs="Times New Roman"/>
          <w:bCs/>
          <w:sz w:val="24"/>
          <w:szCs w:val="24"/>
        </w:rPr>
        <w:t>продукты их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  <w:lang w:bidi="ru-RU"/>
        </w:rPr>
        <w:t>жизнедеятельности могут вызывать различные реакции хим. разложения ЛВ</w:t>
      </w:r>
    </w:p>
    <w:p w14:paraId="5750A3C1" w14:textId="77777777" w:rsidR="00617EA0" w:rsidRPr="00617EA0" w:rsidRDefault="00617EA0" w:rsidP="00617EA0">
      <w:pPr>
        <w:pStyle w:val="a3"/>
        <w:numPr>
          <w:ilvl w:val="0"/>
          <w:numId w:val="7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  <w:r w:rsidRPr="00617EA0">
        <w:rPr>
          <w:rFonts w:ascii="Times New Roman" w:hAnsi="Times New Roman" w:cs="Times New Roman"/>
          <w:sz w:val="24"/>
          <w:szCs w:val="24"/>
          <w:lang w:bidi="ru-RU"/>
        </w:rPr>
        <w:t xml:space="preserve">Сочетание асептических условий приготовления ЛС с последующей их </w:t>
      </w:r>
    </w:p>
    <w:p w14:paraId="4BA6F96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  <w:r w:rsidRPr="00617EA0">
        <w:rPr>
          <w:rFonts w:ascii="Times New Roman" w:hAnsi="Times New Roman" w:cs="Times New Roman"/>
          <w:sz w:val="24"/>
          <w:szCs w:val="24"/>
          <w:lang w:bidi="ru-RU"/>
        </w:rPr>
        <w:t xml:space="preserve">стерилизацией является одним из надежных методов повышения антимикробной стабильности препарата. </w:t>
      </w:r>
    </w:p>
    <w:p w14:paraId="5FBBD464" w14:textId="77777777" w:rsidR="00617EA0" w:rsidRPr="00617EA0" w:rsidRDefault="00617EA0" w:rsidP="00617EA0">
      <w:pPr>
        <w:pStyle w:val="a3"/>
        <w:numPr>
          <w:ilvl w:val="0"/>
          <w:numId w:val="75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  <w:r w:rsidRPr="00617EA0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Организация санитарно-гигиенических мероприятий на химико-фармацевтических </w:t>
      </w:r>
    </w:p>
    <w:p w14:paraId="43CFDB9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  <w:r w:rsidRPr="00617EA0">
        <w:rPr>
          <w:rFonts w:ascii="Times New Roman" w:hAnsi="Times New Roman" w:cs="Times New Roman"/>
          <w:sz w:val="24"/>
          <w:szCs w:val="24"/>
          <w:lang w:bidi="ru-RU"/>
        </w:rPr>
        <w:t>объединениях также направлена на снижение микробной контаминации ЛС.</w:t>
      </w:r>
    </w:p>
    <w:p w14:paraId="182812D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Влияние упаковки: </w:t>
      </w:r>
      <w:r w:rsidRPr="00617EA0">
        <w:rPr>
          <w:rFonts w:ascii="Times New Roman" w:hAnsi="Times New Roman" w:cs="Times New Roman"/>
          <w:bCs/>
          <w:sz w:val="24"/>
          <w:szCs w:val="24"/>
        </w:rPr>
        <w:t>см. вопрос 15</w:t>
      </w:r>
    </w:p>
    <w:p w14:paraId="5467738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1FC90A4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7EA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Комбинированное влияние факторов внешней среды: </w:t>
      </w:r>
      <w:r w:rsidRPr="00617EA0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r w:rsidRPr="00617EA0">
        <w:rPr>
          <w:rFonts w:ascii="Times New Roman" w:hAnsi="Times New Roman" w:cs="Times New Roman"/>
          <w:sz w:val="24"/>
          <w:szCs w:val="24"/>
          <w:lang w:bidi="ru-RU"/>
        </w:rPr>
        <w:t>яд препаратов разлагаются под влиянием не одного, а нескольких факторов.</w:t>
      </w:r>
    </w:p>
    <w:p w14:paraId="7E9CB4D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  <w:lang w:bidi="ru-RU"/>
        </w:rPr>
      </w:pPr>
      <w:r w:rsidRPr="00617EA0">
        <w:rPr>
          <w:rFonts w:ascii="Times New Roman" w:hAnsi="Times New Roman" w:cs="Times New Roman"/>
          <w:sz w:val="24"/>
          <w:szCs w:val="24"/>
          <w:lang w:bidi="ru-RU"/>
        </w:rPr>
        <w:t xml:space="preserve">Пергидроль отличается значительной нестойкостью: препарат разлагается при </w:t>
      </w:r>
    </w:p>
    <w:p w14:paraId="5CD17A09" w14:textId="67AA0414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  <w:r w:rsidRPr="00617EA0">
        <w:rPr>
          <w:rFonts w:ascii="Times New Roman" w:hAnsi="Times New Roman" w:cs="Times New Roman"/>
          <w:sz w:val="24"/>
          <w:szCs w:val="24"/>
          <w:lang w:bidi="ru-RU"/>
        </w:rPr>
        <w:t xml:space="preserve">повышении температуры, от действия солей тяж. Ме, света, восстановителей и даже от щёлочности стекла. Поэтому его хранят в склянках, покрытых внутри парафином, в прохладном, защищённом от света месте. </w:t>
      </w:r>
    </w:p>
    <w:p w14:paraId="006B5C52" w14:textId="31C15C3A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14:paraId="61FBFDE1" w14:textId="1B4779CB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14:paraId="201822D6" w14:textId="58FD2729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14:paraId="02D42B50" w14:textId="208E4041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14:paraId="0C43CD31" w14:textId="20239789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14:paraId="1079283B" w14:textId="13092186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14:paraId="6057CD19" w14:textId="77777777" w:rsidR="006644B7" w:rsidRPr="00617EA0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14:paraId="12A2AC72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Вопрос 18</w:t>
      </w:r>
    </w:p>
    <w:p w14:paraId="05BE445F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Понятие эквивалентности лекарственных препаратов. Оригинальные и воспроизведенные лекарственные препараты</w:t>
      </w:r>
      <w:r w:rsidRPr="00617EA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F519167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 xml:space="preserve">Биоэквивалентность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– явление, при котором два ЛС обеспечивают одинаковую </w:t>
      </w:r>
    </w:p>
    <w:p w14:paraId="274412A8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биодоступность лекарственного вещества после назначения в одинаковой дозе и одинаковой ЛФ. Это основной вид медико-биологического контроля качества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дженерических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препаратов. Определения биоэквивалентности позволяет сделать заключение о качестве, эффективности и безопасности сравниваемых препаратов </w:t>
      </w:r>
    </w:p>
    <w:p w14:paraId="798C82C8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биоэквивалентности: </w:t>
      </w:r>
    </w:p>
    <w:p w14:paraId="1E822500" w14:textId="77777777" w:rsidR="00617EA0" w:rsidRPr="00617EA0" w:rsidRDefault="00617EA0" w:rsidP="00617EA0">
      <w:pPr>
        <w:numPr>
          <w:ilvl w:val="0"/>
          <w:numId w:val="8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Фармакокинетичечкая</w:t>
      </w:r>
      <w:proofErr w:type="spellEnd"/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 xml:space="preserve"> эквивалентность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– это эквивалентность, выражающееся в сходстве фармакокинетического параметра</w:t>
      </w:r>
    </w:p>
    <w:p w14:paraId="01D22BAC" w14:textId="77777777" w:rsidR="00617EA0" w:rsidRPr="00617EA0" w:rsidRDefault="00617EA0" w:rsidP="00617EA0">
      <w:pPr>
        <w:numPr>
          <w:ilvl w:val="0"/>
          <w:numId w:val="8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Фармацевтическая эквивалентность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– это эквивалентность, выражающееся в соответствии качественному и количественному составу</w:t>
      </w:r>
    </w:p>
    <w:p w14:paraId="76E22193" w14:textId="77777777" w:rsidR="00617EA0" w:rsidRPr="00617EA0" w:rsidRDefault="00617EA0" w:rsidP="00617EA0">
      <w:pPr>
        <w:numPr>
          <w:ilvl w:val="0"/>
          <w:numId w:val="82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Терапевтическая эквивалентность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– это эквивалентность, выражающееся в соответствии эффективности и безопасности фармакотерапии</w:t>
      </w:r>
    </w:p>
    <w:p w14:paraId="5C2EF82B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Исследование биоэквивалентности:</w:t>
      </w:r>
    </w:p>
    <w:p w14:paraId="10F36C74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 ком проводится исследование</w:t>
      </w: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человек </w:t>
      </w:r>
    </w:p>
    <w:p w14:paraId="65946805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Кто проводит: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коллектив специалистов – клинические </w:t>
      </w:r>
    </w:p>
    <w:p w14:paraId="09676568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фармакологи, врачи-клиницисты, биохимики, химики-аналитики.</w:t>
      </w:r>
    </w:p>
    <w:p w14:paraId="5EA9F53C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Объект исследования: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дженерические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препараты, предназначенные для </w:t>
      </w:r>
    </w:p>
    <w:p w14:paraId="3931F050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внесосудистого введения (прием внутрь, под язык и другие) при условии, что действие этих препаратов опосредовано появлением ЛВ в системном кровотоке</w:t>
      </w:r>
    </w:p>
    <w:p w14:paraId="4BDD0E05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Препарат сравнения: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соответствующий оригинальный препарат или его аналог, </w:t>
      </w:r>
    </w:p>
    <w:p w14:paraId="7A6FB14D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нашедший широкое медицинское применение (желательно тот, который производится по лицензии авторов оригинального препарата)</w:t>
      </w:r>
    </w:p>
    <w:p w14:paraId="29F1CEDC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Документ регламентирующий порядок проведения исследования</w:t>
      </w: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изучение </w:t>
      </w:r>
    </w:p>
    <w:p w14:paraId="3C999960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биоэквивалентности должно проходить в полном соответствии с принципами «Надлежащей клинической практики» (GСР)</w:t>
      </w:r>
    </w:p>
    <w:p w14:paraId="6B9DCE57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Смысл исследования: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каждый из испытуемых получает как изучаемый препарат, </w:t>
      </w:r>
    </w:p>
    <w:p w14:paraId="2001D0F9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так и препарат сравнения. При отборе добровольцев в группы предпочтение отдается перекрестному методу с рандомизированным распределением добровольцев</w:t>
      </w:r>
    </w:p>
    <w:p w14:paraId="00BAB38F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712EC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Оригинальное (инновационное) ЛС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– ЛС, которое было впервые </w:t>
      </w:r>
    </w:p>
    <w:p w14:paraId="79EDB462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зарегистрировано на основе полной документации в отношении его качества, безопасности и эффективности, защищенное патентом</w:t>
      </w:r>
    </w:p>
    <w:p w14:paraId="2F2E1857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Основные характеристики:</w:t>
      </w:r>
    </w:p>
    <w:p w14:paraId="16687FB9" w14:textId="77777777" w:rsidR="00617EA0" w:rsidRPr="00617EA0" w:rsidRDefault="00617EA0" w:rsidP="00617EA0">
      <w:pPr>
        <w:numPr>
          <w:ilvl w:val="0"/>
          <w:numId w:val="8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Длительность разработки (10-15 лет)</w:t>
      </w:r>
    </w:p>
    <w:p w14:paraId="41F8A5F0" w14:textId="77777777" w:rsidR="00617EA0" w:rsidRPr="00617EA0" w:rsidRDefault="00617EA0" w:rsidP="00617EA0">
      <w:pPr>
        <w:numPr>
          <w:ilvl w:val="0"/>
          <w:numId w:val="8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Фармакологический эффект, токсичность, мутагенность и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тератогенность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которого проверены в доклинических исследованиях на животных</w:t>
      </w:r>
    </w:p>
    <w:p w14:paraId="7B02B7D5" w14:textId="77777777" w:rsidR="00617EA0" w:rsidRPr="00617EA0" w:rsidRDefault="00617EA0" w:rsidP="00617EA0">
      <w:pPr>
        <w:numPr>
          <w:ilvl w:val="0"/>
          <w:numId w:val="8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Прохождение всех фаз клинических исследований в соответствии </w:t>
      </w:r>
    </w:p>
    <w:p w14:paraId="325369CE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со стандартами GСP.</w:t>
      </w:r>
    </w:p>
    <w:p w14:paraId="450ECE64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Воспроизведенное ЛС («</w:t>
      </w:r>
      <w:proofErr w:type="spellStart"/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>генерики</w:t>
      </w:r>
      <w:proofErr w:type="spellEnd"/>
      <w:r w:rsidRPr="00617EA0">
        <w:rPr>
          <w:rFonts w:ascii="Times New Roman" w:eastAsia="Times New Roman" w:hAnsi="Times New Roman" w:cs="Times New Roman"/>
          <w:b/>
          <w:sz w:val="24"/>
          <w:szCs w:val="24"/>
        </w:rPr>
        <w:t xml:space="preserve">», «дженерики»)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– лекарственное средство, </w:t>
      </w:r>
    </w:p>
    <w:p w14:paraId="6410A1E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содержащее такое же действующее вещество (ДВ) или комбинацию таких же ДВ в такой же лекарственной форме, что и оригинальное ЛС, и поступившее в обращение после прекращения срока действия патента на оригинальный препарат </w:t>
      </w:r>
    </w:p>
    <w:p w14:paraId="6D1FF102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Дженерики должны полностью соответствовать оригинальному продукту по: </w:t>
      </w:r>
    </w:p>
    <w:p w14:paraId="7D6DCE9C" w14:textId="77777777" w:rsidR="00617EA0" w:rsidRPr="00617EA0" w:rsidRDefault="00617EA0" w:rsidP="00617EA0">
      <w:pPr>
        <w:numPr>
          <w:ilvl w:val="0"/>
          <w:numId w:val="8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Составу действующих веществ (вспомогательные вещества могут быть иными) </w:t>
      </w:r>
    </w:p>
    <w:p w14:paraId="789C44A8" w14:textId="77777777" w:rsidR="00617EA0" w:rsidRPr="00617EA0" w:rsidRDefault="00617EA0" w:rsidP="00617EA0">
      <w:pPr>
        <w:numPr>
          <w:ilvl w:val="0"/>
          <w:numId w:val="8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Лекарственной форме</w:t>
      </w:r>
    </w:p>
    <w:p w14:paraId="1E02E954" w14:textId="77777777" w:rsidR="00617EA0" w:rsidRPr="00617EA0" w:rsidRDefault="00617EA0" w:rsidP="00617EA0">
      <w:pPr>
        <w:numPr>
          <w:ilvl w:val="0"/>
          <w:numId w:val="8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Соответствовать фармакопейным требованиям</w:t>
      </w:r>
    </w:p>
    <w:p w14:paraId="70BDFE93" w14:textId="77777777" w:rsidR="00617EA0" w:rsidRPr="00617EA0" w:rsidRDefault="00617EA0" w:rsidP="00617EA0">
      <w:pPr>
        <w:numPr>
          <w:ilvl w:val="0"/>
          <w:numId w:val="83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Быть произведенными по стандартам GMP.</w:t>
      </w:r>
    </w:p>
    <w:p w14:paraId="43DC3D0C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31EC1B5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FA4079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Сравнительная характеристика «брендов» и «дженериков»</w:t>
      </w:r>
    </w:p>
    <w:tbl>
      <w:tblPr>
        <w:tblW w:w="93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4679"/>
      </w:tblGrid>
      <w:tr w:rsidR="00617EA0" w:rsidRPr="00617EA0" w14:paraId="7D314190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6EC0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Дженерик</w:t>
            </w:r>
          </w:p>
        </w:tc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7AEB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Оригинальный</w:t>
            </w:r>
          </w:p>
        </w:tc>
      </w:tr>
      <w:tr w:rsidR="00617EA0" w:rsidRPr="00617EA0" w14:paraId="640D3C91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3A5B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разработки в десятки раз дешевле бренда</w:t>
            </w:r>
          </w:p>
        </w:tc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A2FB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Огромная стоимость разработки</w:t>
            </w:r>
          </w:p>
        </w:tc>
      </w:tr>
      <w:tr w:rsidR="00617EA0" w:rsidRPr="00617EA0" w14:paraId="3D4CF95D" w14:textId="77777777" w:rsidTr="00617EA0">
        <w:trPr>
          <w:trHeight w:val="183"/>
          <w:jc w:val="center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6828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на рынке через несколько лет после истечения срока действия патента на оригинальный препарат</w:t>
            </w:r>
          </w:p>
        </w:tc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AC6F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временный интервал от создания активной субстанции до появления на рынке -около 15 лет</w:t>
            </w:r>
          </w:p>
        </w:tc>
      </w:tr>
      <w:tr w:rsidR="00617EA0" w:rsidRPr="00617EA0" w14:paraId="61F1E7AA" w14:textId="77777777" w:rsidTr="00617EA0">
        <w:trPr>
          <w:trHeight w:val="978"/>
          <w:jc w:val="center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32DC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Эффективностей и безопасность, </w:t>
            </w: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соотвествующие</w:t>
            </w:r>
            <w:proofErr w:type="spellEnd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бренду</w:t>
            </w:r>
          </w:p>
        </w:tc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061A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эффективность и безопасность, подтвержденная клиническими исследованиями с соблюдением GCP и принципов доказательной медицины</w:t>
            </w:r>
          </w:p>
        </w:tc>
      </w:tr>
      <w:tr w:rsidR="00617EA0" w:rsidRPr="00617EA0" w14:paraId="491766D1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44E5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для широкого использования социально-незащищенными слоями населения</w:t>
            </w:r>
          </w:p>
        </w:tc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BA65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Недоступность для широкого использования социально-незащищенными слоями населения</w:t>
            </w:r>
          </w:p>
        </w:tc>
      </w:tr>
      <w:tr w:rsidR="00617EA0" w:rsidRPr="00617EA0" w14:paraId="4868B259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4DA0" w14:textId="77777777" w:rsidR="00617EA0" w:rsidRPr="00617EA0" w:rsidRDefault="00617EA0" w:rsidP="00617EA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14:paraId="4F3EAF11" w14:textId="77777777" w:rsidR="00617EA0" w:rsidRPr="00617EA0" w:rsidRDefault="00617EA0" w:rsidP="00617EA0">
            <w:pPr>
              <w:pStyle w:val="a3"/>
              <w:widowControl w:val="0"/>
              <w:numPr>
                <w:ilvl w:val="0"/>
                <w:numId w:val="85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Эднит</w:t>
            </w:r>
            <w:proofErr w:type="spellEnd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Энап</w:t>
            </w:r>
            <w:proofErr w:type="spellEnd"/>
          </w:p>
          <w:p w14:paraId="32CF0501" w14:textId="77777777" w:rsidR="00617EA0" w:rsidRPr="00617EA0" w:rsidRDefault="00617EA0" w:rsidP="00617EA0">
            <w:pPr>
              <w:widowControl w:val="0"/>
              <w:numPr>
                <w:ilvl w:val="0"/>
                <w:numId w:val="81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Спазмол</w:t>
            </w:r>
            <w:proofErr w:type="spellEnd"/>
          </w:p>
          <w:p w14:paraId="4AFFCB6F" w14:textId="77777777" w:rsidR="00617EA0" w:rsidRPr="00617EA0" w:rsidRDefault="00617EA0" w:rsidP="00617EA0">
            <w:pPr>
              <w:widowControl w:val="0"/>
              <w:numPr>
                <w:ilvl w:val="0"/>
                <w:numId w:val="81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Коронал</w:t>
            </w:r>
            <w:proofErr w:type="spellEnd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Кординорм</w:t>
            </w:r>
            <w:proofErr w:type="spellEnd"/>
          </w:p>
        </w:tc>
        <w:tc>
          <w:tcPr>
            <w:tcW w:w="4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3385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Примеры: </w:t>
            </w:r>
          </w:p>
          <w:p w14:paraId="04C15920" w14:textId="77777777" w:rsidR="00617EA0" w:rsidRPr="00617EA0" w:rsidRDefault="00617EA0" w:rsidP="00617EA0">
            <w:pPr>
              <w:widowControl w:val="0"/>
              <w:numPr>
                <w:ilvl w:val="0"/>
                <w:numId w:val="78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Ренитек</w:t>
            </w:r>
            <w:proofErr w:type="spellEnd"/>
          </w:p>
          <w:p w14:paraId="0884D202" w14:textId="77777777" w:rsidR="00617EA0" w:rsidRPr="00617EA0" w:rsidRDefault="00617EA0" w:rsidP="00617EA0">
            <w:pPr>
              <w:widowControl w:val="0"/>
              <w:numPr>
                <w:ilvl w:val="0"/>
                <w:numId w:val="78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Но-шпа</w:t>
            </w:r>
          </w:p>
          <w:p w14:paraId="6A793EBC" w14:textId="77777777" w:rsidR="00617EA0" w:rsidRPr="00617EA0" w:rsidRDefault="00617EA0" w:rsidP="00617EA0">
            <w:pPr>
              <w:widowControl w:val="0"/>
              <w:numPr>
                <w:ilvl w:val="0"/>
                <w:numId w:val="78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Конкор</w:t>
            </w:r>
            <w:proofErr w:type="spellEnd"/>
          </w:p>
        </w:tc>
      </w:tr>
    </w:tbl>
    <w:p w14:paraId="738EEA6D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C45F98" w14:textId="77777777" w:rsidR="00617EA0" w:rsidRPr="00617EA0" w:rsidRDefault="00617EA0" w:rsidP="00617EA0">
      <w:pPr>
        <w:spacing w:after="0" w:line="2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t>Сходства и различия генетических и оригинальных препаратов</w:t>
      </w:r>
    </w:p>
    <w:tbl>
      <w:tblPr>
        <w:tblW w:w="89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9"/>
        <w:gridCol w:w="4499"/>
      </w:tblGrid>
      <w:tr w:rsidR="00617EA0" w:rsidRPr="00617EA0" w14:paraId="79D91994" w14:textId="77777777" w:rsidTr="00617EA0">
        <w:tc>
          <w:tcPr>
            <w:tcW w:w="4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17C6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Сходство </w:t>
            </w:r>
          </w:p>
        </w:tc>
        <w:tc>
          <w:tcPr>
            <w:tcW w:w="4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BA54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Различия </w:t>
            </w:r>
          </w:p>
        </w:tc>
      </w:tr>
      <w:tr w:rsidR="00617EA0" w:rsidRPr="00617EA0" w14:paraId="2C58C2F6" w14:textId="77777777" w:rsidTr="00617EA0">
        <w:tc>
          <w:tcPr>
            <w:tcW w:w="4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46A4" w14:textId="77777777" w:rsidR="00617EA0" w:rsidRPr="00617EA0" w:rsidRDefault="00617EA0" w:rsidP="00617EA0">
            <w:pPr>
              <w:widowControl w:val="0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Субстанция </w:t>
            </w:r>
          </w:p>
          <w:p w14:paraId="4A1DCF6E" w14:textId="77777777" w:rsidR="00617EA0" w:rsidRPr="00617EA0" w:rsidRDefault="00617EA0" w:rsidP="00617EA0">
            <w:pPr>
              <w:widowControl w:val="0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Доза </w:t>
            </w:r>
          </w:p>
          <w:p w14:paraId="74AB7E3B" w14:textId="77777777" w:rsidR="00617EA0" w:rsidRPr="00617EA0" w:rsidRDefault="00617EA0" w:rsidP="00617EA0">
            <w:pPr>
              <w:widowControl w:val="0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Лекарственная форма </w:t>
            </w:r>
          </w:p>
        </w:tc>
        <w:tc>
          <w:tcPr>
            <w:tcW w:w="4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A460" w14:textId="77777777" w:rsidR="00617EA0" w:rsidRPr="00617EA0" w:rsidRDefault="00617EA0" w:rsidP="00617EA0">
            <w:pPr>
              <w:widowControl w:val="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 вещества </w:t>
            </w:r>
          </w:p>
          <w:p w14:paraId="69ACFC52" w14:textId="77777777" w:rsidR="00617EA0" w:rsidRPr="00617EA0" w:rsidRDefault="00617EA0" w:rsidP="00617EA0">
            <w:pPr>
              <w:widowControl w:val="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</w:t>
            </w:r>
          </w:p>
        </w:tc>
      </w:tr>
      <w:tr w:rsidR="00617EA0" w:rsidRPr="00617EA0" w14:paraId="1DBA4610" w14:textId="77777777" w:rsidTr="00617EA0">
        <w:tc>
          <w:tcPr>
            <w:tcW w:w="89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23CB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2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Фармацевтическая эквивалентность </w:t>
            </w:r>
          </w:p>
          <w:p w14:paraId="72360713" w14:textId="77777777" w:rsidR="00617EA0" w:rsidRPr="00617EA0" w:rsidRDefault="00617EA0" w:rsidP="0061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2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A0">
              <w:rPr>
                <w:rFonts w:ascii="Times New Roman" w:eastAsia="Times New Roman" w:hAnsi="Times New Roman" w:cs="Times New Roman"/>
                <w:sz w:val="24"/>
                <w:szCs w:val="24"/>
              </w:rPr>
              <w:t>не гарантирует эквивалентности терапевтической</w:t>
            </w:r>
          </w:p>
        </w:tc>
      </w:tr>
    </w:tbl>
    <w:p w14:paraId="0E1E857E" w14:textId="77777777" w:rsidR="00617EA0" w:rsidRPr="00617EA0" w:rsidRDefault="00617EA0" w:rsidP="00617EA0">
      <w:pPr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инновационное и воспроизведенное ЛС содержат одно и то же </w:t>
      </w:r>
    </w:p>
    <w:p w14:paraId="43F3F6A9" w14:textId="2364137F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действующее вещество в одинаковой дозировке и лекарственной форме, эффективность и безопасность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дженерических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препаратов может существенно различаться.</w:t>
      </w:r>
    </w:p>
    <w:p w14:paraId="014A7A9B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4E2B2E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DB5742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 19</w:t>
      </w:r>
    </w:p>
    <w:p w14:paraId="4FAF5242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Абсолютная и относительная биодоступность.</w:t>
      </w:r>
    </w:p>
    <w:p w14:paraId="13F396E1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См. вопрос 2</w:t>
      </w:r>
    </w:p>
    <w:p w14:paraId="02EFF49B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4BB30E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20</w:t>
      </w: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Влияние физиологического состояния больного на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фармакодинамику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фармакокинетику лекарственных препаратов.</w:t>
      </w:r>
    </w:p>
    <w:p w14:paraId="2620EEC4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Фармакокинетика </w:t>
      </w:r>
      <w:r w:rsidRPr="00617EA0">
        <w:rPr>
          <w:rFonts w:ascii="Times New Roman" w:hAnsi="Times New Roman" w:cs="Times New Roman"/>
          <w:sz w:val="24"/>
          <w:szCs w:val="24"/>
        </w:rPr>
        <w:t xml:space="preserve">изучает различные этапы прохождения лекарства в организме: </w:t>
      </w:r>
    </w:p>
    <w:p w14:paraId="5874898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всасывание, связывание с транспортными белками, распределение по органам и тканям, метаболизм, выведение ЛС из организма (что организм делает с ЛС)</w:t>
      </w:r>
    </w:p>
    <w:p w14:paraId="09CBEB7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Фармакодинамика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изучает изменение состояния определенных функций </w:t>
      </w:r>
    </w:p>
    <w:p w14:paraId="6F14E04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организма в ответ на воздействие лекарственных средств.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включает механизм развития, характер, силу и длительность фармакологических эффектов лекарственных средств. (что ЛС делает с организмом)</w:t>
      </w:r>
    </w:p>
    <w:p w14:paraId="0EED493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Факторы физиолог. состояния, влияющие на фармакокинетику и </w:t>
      </w:r>
    </w:p>
    <w:p w14:paraId="401F27E3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фармакодинамику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ЛС:</w:t>
      </w:r>
    </w:p>
    <w:p w14:paraId="064A05F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Cs/>
          <w:sz w:val="24"/>
          <w:szCs w:val="24"/>
        </w:rPr>
        <w:t>1. Этнические особенности</w:t>
      </w:r>
      <w:r w:rsidRPr="00617EA0">
        <w:rPr>
          <w:rFonts w:ascii="Times New Roman" w:hAnsi="Times New Roman" w:cs="Times New Roman"/>
          <w:iCs/>
          <w:sz w:val="24"/>
          <w:szCs w:val="24"/>
        </w:rPr>
        <w:t xml:space="preserve">: у лиц монголоидной расы чаще встречается </w:t>
      </w:r>
    </w:p>
    <w:p w14:paraId="60D26CD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iCs/>
          <w:sz w:val="24"/>
          <w:szCs w:val="24"/>
        </w:rPr>
      </w:pPr>
      <w:r w:rsidRPr="00617EA0">
        <w:rPr>
          <w:rFonts w:ascii="Times New Roman" w:hAnsi="Times New Roman" w:cs="Times New Roman"/>
          <w:iCs/>
          <w:sz w:val="24"/>
          <w:szCs w:val="24"/>
        </w:rPr>
        <w:t>недостаточность алкогольдегидрогеназы и, как следствие, их чувствительность к этанолу выше, чем у европейцев</w:t>
      </w:r>
    </w:p>
    <w:p w14:paraId="03A5D40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Cs/>
          <w:sz w:val="24"/>
          <w:szCs w:val="24"/>
        </w:rPr>
        <w:t>2. Возраст</w:t>
      </w:r>
      <w:r w:rsidRPr="00617EA0">
        <w:rPr>
          <w:rFonts w:ascii="Times New Roman" w:hAnsi="Times New Roman" w:cs="Times New Roman"/>
          <w:iCs/>
          <w:sz w:val="24"/>
          <w:szCs w:val="24"/>
        </w:rPr>
        <w:t xml:space="preserve">: у новорожденных и детей раннего возраста низка скорость всасывания </w:t>
      </w:r>
    </w:p>
    <w:p w14:paraId="0BC4410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iCs/>
          <w:sz w:val="24"/>
          <w:szCs w:val="24"/>
        </w:rPr>
      </w:pPr>
      <w:r w:rsidRPr="00617EA0">
        <w:rPr>
          <w:rFonts w:ascii="Times New Roman" w:hAnsi="Times New Roman" w:cs="Times New Roman"/>
          <w:iCs/>
          <w:sz w:val="24"/>
          <w:szCs w:val="24"/>
        </w:rPr>
        <w:t xml:space="preserve">и способность печени </w:t>
      </w:r>
      <w:proofErr w:type="spellStart"/>
      <w:r w:rsidRPr="00617EA0">
        <w:rPr>
          <w:rFonts w:ascii="Times New Roman" w:hAnsi="Times New Roman" w:cs="Times New Roman"/>
          <w:iCs/>
          <w:sz w:val="24"/>
          <w:szCs w:val="24"/>
        </w:rPr>
        <w:t>метаболизировать</w:t>
      </w:r>
      <w:proofErr w:type="spellEnd"/>
      <w:r w:rsidRPr="00617EA0">
        <w:rPr>
          <w:rFonts w:ascii="Times New Roman" w:hAnsi="Times New Roman" w:cs="Times New Roman"/>
          <w:iCs/>
          <w:sz w:val="24"/>
          <w:szCs w:val="24"/>
        </w:rPr>
        <w:t xml:space="preserve"> ЛС; у лиц старческого возраста метаболизм ЛС снижен, с возрастом снижается также функция почек);</w:t>
      </w:r>
    </w:p>
    <w:p w14:paraId="02FE6DC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Cs/>
          <w:sz w:val="24"/>
          <w:szCs w:val="24"/>
        </w:rPr>
        <w:t>3. Пол</w:t>
      </w:r>
      <w:r w:rsidRPr="00617EA0">
        <w:rPr>
          <w:rFonts w:ascii="Times New Roman" w:hAnsi="Times New Roman" w:cs="Times New Roman"/>
          <w:iCs/>
          <w:sz w:val="24"/>
          <w:szCs w:val="24"/>
        </w:rPr>
        <w:t xml:space="preserve">: время пребывания ЛС в организме женщин обычно больше, чем у мужчин; </w:t>
      </w:r>
    </w:p>
    <w:p w14:paraId="75C6176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iCs/>
          <w:sz w:val="24"/>
          <w:szCs w:val="24"/>
        </w:rPr>
      </w:pPr>
      <w:r w:rsidRPr="00617EA0">
        <w:rPr>
          <w:rFonts w:ascii="Times New Roman" w:hAnsi="Times New Roman" w:cs="Times New Roman"/>
          <w:iCs/>
          <w:sz w:val="24"/>
          <w:szCs w:val="24"/>
        </w:rPr>
        <w:t xml:space="preserve">считается, что это связано с относительно </w:t>
      </w:r>
      <w:proofErr w:type="spellStart"/>
      <w:r w:rsidRPr="00617EA0">
        <w:rPr>
          <w:rFonts w:ascii="Times New Roman" w:hAnsi="Times New Roman" w:cs="Times New Roman"/>
          <w:iCs/>
          <w:sz w:val="24"/>
          <w:szCs w:val="24"/>
        </w:rPr>
        <w:t>бОльшим</w:t>
      </w:r>
      <w:proofErr w:type="spellEnd"/>
      <w:r w:rsidRPr="00617EA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iCs/>
          <w:sz w:val="24"/>
          <w:szCs w:val="24"/>
        </w:rPr>
        <w:t>сдержанием</w:t>
      </w:r>
      <w:proofErr w:type="spellEnd"/>
      <w:r w:rsidRPr="00617EA0">
        <w:rPr>
          <w:rFonts w:ascii="Times New Roman" w:hAnsi="Times New Roman" w:cs="Times New Roman"/>
          <w:iCs/>
          <w:sz w:val="24"/>
          <w:szCs w:val="24"/>
        </w:rPr>
        <w:t xml:space="preserve"> «инертной» жировой ткани у женщин, что играет роль депо</w:t>
      </w:r>
    </w:p>
    <w:p w14:paraId="4B7D89E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4. Заболевания</w:t>
      </w:r>
      <w:r w:rsidRPr="00617EA0">
        <w:rPr>
          <w:rFonts w:ascii="Times New Roman" w:hAnsi="Times New Roman" w:cs="Times New Roman"/>
          <w:sz w:val="24"/>
          <w:szCs w:val="24"/>
        </w:rPr>
        <w:t xml:space="preserve">: патология ЖКТ и печени замедляют всасывания и метаболизм ЛС, </w:t>
      </w:r>
    </w:p>
    <w:p w14:paraId="2A20B45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патология почек – замедляет выведение ЛС (с учетом этого снижают дозы и кратность приема ЛП)</w:t>
      </w:r>
    </w:p>
    <w:p w14:paraId="43B361B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5. Индивидуальные особенности: </w:t>
      </w:r>
      <w:r w:rsidRPr="00617EA0">
        <w:rPr>
          <w:rFonts w:ascii="Times New Roman" w:hAnsi="Times New Roman" w:cs="Times New Roman"/>
          <w:sz w:val="24"/>
          <w:szCs w:val="24"/>
        </w:rPr>
        <w:t xml:space="preserve">чувствительность к бутадиону у разных </w:t>
      </w:r>
    </w:p>
    <w:p w14:paraId="53B9A4B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людей может отличаться в 6-7 раз, к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дикумарину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 10-13 раз, что связано с неодинаковой интенсивностью их метаболизма из-за генетически факторов, особенностей рецепторного механизма</w:t>
      </w:r>
    </w:p>
    <w:p w14:paraId="13EFFF02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Влияние употребление алкоголя </w:t>
      </w:r>
    </w:p>
    <w:p w14:paraId="7916A7F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небольших количествах (до 5%) алкоголь увеличивает выделение желудочного </w:t>
      </w:r>
    </w:p>
    <w:p w14:paraId="7537CB4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сока, а в концентрации свыше 30% отчетливо снижает его выделение и тормозит процессы пищеварения. </w:t>
      </w:r>
    </w:p>
    <w:p w14:paraId="787E8DD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Обладая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липофильными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свойствами, алкоголь облегчает проникновение </w:t>
      </w:r>
    </w:p>
    <w:p w14:paraId="2A14D86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лекарственных веществ через фосфолипидные мембраны клеток, а в больших концентрациях, поражая слизистую оболочку желудка, еще более увеличивает всасывание лекарств. Являясь сосудорасширяющим средством, он ускоряет проникновение </w:t>
      </w:r>
    </w:p>
    <w:p w14:paraId="7CBF037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ЛП в ткани. </w:t>
      </w:r>
    </w:p>
    <w:p w14:paraId="46F5E05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Этанол угнетает многие ферменты, что усиливает действие лекарств и приводит к </w:t>
      </w:r>
    </w:p>
    <w:p w14:paraId="61ABAB3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тяжелым интоксикациям при приеме обычных лечебных доз (нейролептики, анальгетики, противовоспалительные, снотворные, мочегонные, антидепрессанты), часто со смертельным исходом. Смерть наступает вследствие резкого угнетения жизненно важных центров ГМ – дыхательного и сердечно-сосудистого.</w:t>
      </w:r>
    </w:p>
    <w:p w14:paraId="11D344E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7. К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урение: </w:t>
      </w:r>
      <w:r w:rsidRPr="00617EA0">
        <w:rPr>
          <w:rFonts w:ascii="Times New Roman" w:hAnsi="Times New Roman" w:cs="Times New Roman"/>
          <w:bCs/>
          <w:sz w:val="24"/>
          <w:szCs w:val="24"/>
        </w:rPr>
        <w:t xml:space="preserve">стимулирует окислительный метаболизм фенацетина, </w:t>
      </w:r>
    </w:p>
    <w:p w14:paraId="710629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Cs/>
          <w:sz w:val="24"/>
          <w:szCs w:val="24"/>
        </w:rPr>
        <w:t>пропранолола</w:t>
      </w:r>
      <w:proofErr w:type="spellEnd"/>
      <w:r w:rsidRPr="00617EA0">
        <w:rPr>
          <w:rFonts w:ascii="Times New Roman" w:hAnsi="Times New Roman" w:cs="Times New Roman"/>
          <w:bCs/>
          <w:sz w:val="24"/>
          <w:szCs w:val="24"/>
        </w:rPr>
        <w:t xml:space="preserve">, теофиллина, </w:t>
      </w:r>
      <w:proofErr w:type="spellStart"/>
      <w:r w:rsidRPr="00617EA0">
        <w:rPr>
          <w:rFonts w:ascii="Times New Roman" w:hAnsi="Times New Roman" w:cs="Times New Roman"/>
          <w:bCs/>
          <w:sz w:val="24"/>
          <w:szCs w:val="24"/>
        </w:rPr>
        <w:t>ноксирона</w:t>
      </w:r>
      <w:proofErr w:type="spellEnd"/>
      <w:r w:rsidRPr="00617EA0">
        <w:rPr>
          <w:rFonts w:ascii="Times New Roman" w:hAnsi="Times New Roman" w:cs="Times New Roman"/>
          <w:bCs/>
          <w:sz w:val="24"/>
          <w:szCs w:val="24"/>
        </w:rPr>
        <w:t xml:space="preserve">, аминазина, диазепама вследствие чего их эффективность снижается. </w:t>
      </w:r>
    </w:p>
    <w:p w14:paraId="147500C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 xml:space="preserve">Курение снижает терапевтический эффект дексаметазона, фуросемида (лазикса), </w:t>
      </w:r>
    </w:p>
    <w:p w14:paraId="67ACBEF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пропоксифена и пероральных контрацептивов. В состав ароматизированных сигарет входят кумарины, которые могут усилить действие антикоагулянтов – производных кумарина</w:t>
      </w:r>
      <w:r w:rsidRPr="00617EA0">
        <w:rPr>
          <w:rFonts w:ascii="Times New Roman" w:hAnsi="Times New Roman" w:cs="Times New Roman"/>
          <w:b/>
          <w:sz w:val="24"/>
          <w:szCs w:val="24"/>
        </w:rPr>
        <w:t>.</w:t>
      </w:r>
    </w:p>
    <w:p w14:paraId="69270BA7" w14:textId="77777777" w:rsidR="00617EA0" w:rsidRPr="00617EA0" w:rsidRDefault="00617EA0" w:rsidP="00617EA0">
      <w:pPr>
        <w:spacing w:after="0" w:line="20" w:lineRule="atLeast"/>
        <w:ind w:left="708"/>
        <w:rPr>
          <w:rStyle w:val="ft30"/>
          <w:rFonts w:ascii="Times New Roman" w:hAnsi="Times New Roman" w:cs="Times New Roman"/>
          <w:i/>
          <w:iCs/>
          <w:sz w:val="24"/>
          <w:szCs w:val="24"/>
        </w:rPr>
      </w:pPr>
      <w:r w:rsidRPr="00617EA0">
        <w:rPr>
          <w:rStyle w:val="ft30"/>
          <w:rFonts w:ascii="Times New Roman" w:hAnsi="Times New Roman" w:cs="Times New Roman"/>
          <w:b/>
          <w:color w:val="000000"/>
          <w:sz w:val="24"/>
          <w:szCs w:val="24"/>
        </w:rPr>
        <w:t xml:space="preserve">8. Стресс: </w:t>
      </w:r>
      <w:r w:rsidRPr="00617EA0">
        <w:rPr>
          <w:rStyle w:val="ft30"/>
          <w:rFonts w:ascii="Times New Roman" w:hAnsi="Times New Roman" w:cs="Times New Roman"/>
          <w:bCs/>
          <w:color w:val="000000"/>
          <w:sz w:val="24"/>
          <w:szCs w:val="24"/>
        </w:rPr>
        <w:t>увеличивает</w:t>
      </w:r>
      <w:r w:rsidRPr="00617EA0">
        <w:rPr>
          <w:rStyle w:val="ft3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EA0">
        <w:rPr>
          <w:rStyle w:val="ft30"/>
          <w:rFonts w:ascii="Times New Roman" w:hAnsi="Times New Roman" w:cs="Times New Roman"/>
          <w:color w:val="000000"/>
          <w:sz w:val="24"/>
          <w:szCs w:val="24"/>
        </w:rPr>
        <w:t>чувствительность к ЛП возбуждающего действия</w:t>
      </w:r>
    </w:p>
    <w:p w14:paraId="19F7048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475500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sz w:val="24"/>
          <w:szCs w:val="24"/>
        </w:rPr>
        <w:t>Особенности метаболизма ЛС у беременных</w:t>
      </w:r>
    </w:p>
    <w:p w14:paraId="138B59E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Всасывание ЛС</w:t>
      </w:r>
      <w:r w:rsidRPr="00617EA0">
        <w:rPr>
          <w:rFonts w:ascii="Times New Roman" w:hAnsi="Times New Roman" w:cs="Times New Roman"/>
          <w:sz w:val="24"/>
          <w:szCs w:val="24"/>
        </w:rPr>
        <w:t xml:space="preserve">: сократительная активность ЖКТ и желудочная секреция </w:t>
      </w:r>
    </w:p>
    <w:p w14:paraId="6405ED4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снижаются. Всасывание малорастворимых ЛС замедляется. Всасывание других ЛС может усиливаться из-за увеличения времени их пребывания в кишечнике. </w:t>
      </w:r>
    </w:p>
    <w:p w14:paraId="526DAE1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Распределение ЛС: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увеличение объема внеклеточной жидкости, ОЦК, почечной </w:t>
      </w:r>
    </w:p>
    <w:p w14:paraId="54BD742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фильтрации у беременной, а также поступление ЛС в плод и амниотическую жидкость приводят к тому, что плазменная концентрация некоторых препаратов снижается. </w:t>
      </w:r>
    </w:p>
    <w:p w14:paraId="031D483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iCs/>
          <w:sz w:val="24"/>
          <w:szCs w:val="24"/>
        </w:rPr>
        <w:t>Выведение ЛС</w:t>
      </w:r>
      <w:r w:rsidRPr="00617EA0">
        <w:rPr>
          <w:rFonts w:ascii="Times New Roman" w:hAnsi="Times New Roman" w:cs="Times New Roman"/>
          <w:sz w:val="24"/>
          <w:szCs w:val="24"/>
        </w:rPr>
        <w:t xml:space="preserve">: у беременных увеличена скорость клубочковой фильтрации и </w:t>
      </w:r>
    </w:p>
    <w:p w14:paraId="1569511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усилена реабсорбция в канальцах (возможно повторное поступление ЛС в кровь)</w:t>
      </w:r>
    </w:p>
    <w:p w14:paraId="0458755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77C8AE1" w14:textId="77777777" w:rsidR="006644B7" w:rsidRDefault="006644B7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995102" w14:textId="514CB9B1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Особенности метаболизма ЛС у новорожденных</w:t>
      </w:r>
    </w:p>
    <w:p w14:paraId="24C5967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Всасывание ЛС: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у новорожденных значительно снижена секреция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 желудке, </w:t>
      </w:r>
    </w:p>
    <w:p w14:paraId="4B2B0E4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опорожнение желудка обычно замедлено и нормализуется только к 6-8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=&gt; всасывание ЛС происходит медленно,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ЛС в крови недостаточно для оказания терапевт. эффекта.</w:t>
      </w:r>
    </w:p>
    <w:p w14:paraId="4DD0987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Но через кожу всасывание выше, чем у взрослых.</w:t>
      </w:r>
    </w:p>
    <w:p w14:paraId="56759D5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Распределение ЛС: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проницаемость ГЭБ для большинства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липофильных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1EE7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препаратов - наркотических анальгетиков, анестетиков, седативных и снотворных препаратов значительно повышена. </w:t>
      </w:r>
    </w:p>
    <w:p w14:paraId="25C63F9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ацидозе (характерном для больных детей) распределение ЛС существенно </w:t>
      </w:r>
    </w:p>
    <w:p w14:paraId="4182878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изменяется: усвоение тканями кислых препаратов увеличивается, а щелочных снижается (влияние рН на ионизацию слабых электролитов). </w:t>
      </w:r>
    </w:p>
    <w:p w14:paraId="47953F2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iCs/>
          <w:sz w:val="24"/>
          <w:szCs w:val="24"/>
        </w:rPr>
        <w:t>Выведение ЛС: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выделительная функция почек у новорожденных недостаточно </w:t>
      </w:r>
    </w:p>
    <w:p w14:paraId="43A5569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развита; также у детей легко раздражимая слизистая прямой кишки, поэтому возникающие рефлексы ведут к быстрому опорожнению кишечника и уменьшению биодоступности ЛС, вводимых ректально.</w:t>
      </w:r>
    </w:p>
    <w:p w14:paraId="38F8F13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14ADAE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i/>
          <w:iCs/>
          <w:sz w:val="24"/>
          <w:szCs w:val="24"/>
        </w:rPr>
        <w:t>Особенности метаболизма ЛС у пожилых людей</w:t>
      </w:r>
    </w:p>
    <w:p w14:paraId="6FBD409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Всасывание ЛС</w:t>
      </w:r>
      <w:r w:rsidRPr="00617EA0">
        <w:rPr>
          <w:rFonts w:ascii="Times New Roman" w:hAnsi="Times New Roman" w:cs="Times New Roman"/>
          <w:sz w:val="24"/>
          <w:szCs w:val="24"/>
        </w:rPr>
        <w:t xml:space="preserve">: с возрастом прогрессирует гипокинезия желудка и кишечника, </w:t>
      </w:r>
    </w:p>
    <w:p w14:paraId="4A63A4D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что приводит к более медленному его опорожнению и к более медленному всасыванию в тонкой кишке. Снижение скорости абсорбции может быть обусловлено также атрофическими изменениями слизистой оболочки желудка и кишечника, снижением кровотока в ЖКТ. </w:t>
      </w:r>
    </w:p>
    <w:p w14:paraId="6BB6B62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Распределение ЛС</w:t>
      </w:r>
      <w:r w:rsidRPr="00617EA0">
        <w:rPr>
          <w:rFonts w:ascii="Times New Roman" w:hAnsi="Times New Roman" w:cs="Times New Roman"/>
          <w:sz w:val="24"/>
          <w:szCs w:val="24"/>
        </w:rPr>
        <w:t>: распределение большинства ЛС замедляется из-</w:t>
      </w:r>
    </w:p>
    <w:p w14:paraId="5B77A46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за снижения скорости кровотока, уменьшения кровоснабжения различных органов и тканей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склерозирование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сосудов) и сердечного выброса. Уменьшается концентрация, и изменяются качественные характеристики альбуминов, что снижает связывание ЛС с белками. </w:t>
      </w:r>
    </w:p>
    <w:p w14:paraId="17EBDFE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iCs/>
          <w:sz w:val="24"/>
          <w:szCs w:val="24"/>
        </w:rPr>
        <w:t>Выведение ЛС</w:t>
      </w:r>
      <w:r w:rsidRPr="00617EA0">
        <w:rPr>
          <w:rFonts w:ascii="Times New Roman" w:hAnsi="Times New Roman" w:cs="Times New Roman"/>
          <w:sz w:val="24"/>
          <w:szCs w:val="24"/>
        </w:rPr>
        <w:t xml:space="preserve">: выделительная функция почек снижается. Неполноценность </w:t>
      </w:r>
    </w:p>
    <w:p w14:paraId="4EF9C03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печеночного метаболизма и снижение выделительной функции почек заставляют снижать начальные дозы ЛС на 30-50%.</w:t>
      </w:r>
    </w:p>
    <w:p w14:paraId="5E4FDE43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0E99D7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21</w:t>
      </w: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br/>
        <w:t>Влияние факторов окружающей среды на фармакотерапию.</w:t>
      </w:r>
    </w:p>
    <w:p w14:paraId="00309D5C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Окружающая среда или климатические условия могут по-разному влиять на действие </w:t>
      </w:r>
    </w:p>
    <w:p w14:paraId="6411742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того или иного ЛП на организм.</w:t>
      </w:r>
    </w:p>
    <w:p w14:paraId="0CA158E2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1. Сезон (УФО): </w:t>
      </w:r>
      <w:r w:rsidRPr="00617EA0">
        <w:rPr>
          <w:rFonts w:ascii="Times New Roman" w:hAnsi="Times New Roman" w:cs="Times New Roman"/>
          <w:sz w:val="24"/>
          <w:szCs w:val="24"/>
        </w:rPr>
        <w:t xml:space="preserve">летом после приема тетрациклина возможны солнечные ожоги </w:t>
      </w:r>
    </w:p>
    <w:p w14:paraId="24DB82C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(препарат повышает чувствительность кожи к ультрафиолету)</w:t>
      </w:r>
    </w:p>
    <w:p w14:paraId="1434303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2. Температура окружающей среды</w:t>
      </w:r>
      <w:r w:rsidRPr="00617EA0">
        <w:rPr>
          <w:rFonts w:ascii="Times New Roman" w:hAnsi="Times New Roman" w:cs="Times New Roman"/>
          <w:sz w:val="24"/>
          <w:szCs w:val="24"/>
        </w:rPr>
        <w:t xml:space="preserve">: при повышении Т окружающей среды </w:t>
      </w:r>
    </w:p>
    <w:p w14:paraId="312A320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затрудняется теплоотдача, что приводит к перегреванию тела, в результате всасывание, метаболизм и выведение ЛС протекают быстрее.</w:t>
      </w:r>
    </w:p>
    <w:p w14:paraId="3ACE090A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 xml:space="preserve">Атропин блокирует </w:t>
      </w:r>
      <w:proofErr w:type="spellStart"/>
      <w:r w:rsidRPr="00617EA0">
        <w:rPr>
          <w:rFonts w:ascii="Times New Roman" w:hAnsi="Times New Roman" w:cs="Times New Roman"/>
          <w:bCs/>
          <w:sz w:val="24"/>
          <w:szCs w:val="24"/>
        </w:rPr>
        <w:t>холинорецепторы</w:t>
      </w:r>
      <w:proofErr w:type="spellEnd"/>
      <w:r w:rsidRPr="00617EA0">
        <w:rPr>
          <w:rFonts w:ascii="Times New Roman" w:hAnsi="Times New Roman" w:cs="Times New Roman"/>
          <w:bCs/>
          <w:sz w:val="24"/>
          <w:szCs w:val="24"/>
        </w:rPr>
        <w:t xml:space="preserve"> в потовых железах, за счет этого происхо</w:t>
      </w:r>
      <w:r w:rsidRPr="00617EA0">
        <w:rPr>
          <w:rFonts w:ascii="Times New Roman" w:hAnsi="Times New Roman" w:cs="Times New Roman"/>
          <w:bCs/>
          <w:sz w:val="24"/>
          <w:szCs w:val="24"/>
        </w:rPr>
        <w:softHyphen/>
        <w:t xml:space="preserve">дит </w:t>
      </w:r>
    </w:p>
    <w:p w14:paraId="0FE13A8A" w14:textId="4FE88978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 xml:space="preserve">снижение потоотделения. При повышенной Т </w:t>
      </w:r>
      <w:proofErr w:type="spellStart"/>
      <w:r w:rsidRPr="00617EA0">
        <w:rPr>
          <w:rFonts w:ascii="Times New Roman" w:hAnsi="Times New Roman" w:cs="Times New Roman"/>
          <w:bCs/>
          <w:sz w:val="24"/>
          <w:szCs w:val="24"/>
        </w:rPr>
        <w:t>окр</w:t>
      </w:r>
      <w:proofErr w:type="spellEnd"/>
      <w:r w:rsidRPr="00617EA0">
        <w:rPr>
          <w:rFonts w:ascii="Times New Roman" w:hAnsi="Times New Roman" w:cs="Times New Roman"/>
          <w:bCs/>
          <w:sz w:val="24"/>
          <w:szCs w:val="24"/>
        </w:rPr>
        <w:t>. среды это способствует значительному увели</w:t>
      </w:r>
      <w:r w:rsidRPr="00617EA0">
        <w:rPr>
          <w:rFonts w:ascii="Times New Roman" w:hAnsi="Times New Roman" w:cs="Times New Roman"/>
          <w:bCs/>
          <w:sz w:val="24"/>
          <w:szCs w:val="24"/>
        </w:rPr>
        <w:softHyphen/>
        <w:t>чению температуры тела, вплоть до теплового уда</w:t>
      </w:r>
      <w:r w:rsidRPr="00617EA0">
        <w:rPr>
          <w:rFonts w:ascii="Times New Roman" w:hAnsi="Times New Roman" w:cs="Times New Roman"/>
          <w:bCs/>
          <w:sz w:val="24"/>
          <w:szCs w:val="24"/>
        </w:rPr>
        <w:softHyphen/>
        <w:t>ра.</w:t>
      </w:r>
    </w:p>
    <w:p w14:paraId="4E8F69A4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Снижение температуры тела приводит к замедлению всасывания ЛС: локальное </w:t>
      </w:r>
    </w:p>
    <w:p w14:paraId="6ED4AA8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охлаждение тканей приводит к сужению сосудов, что замедляет всасывание, об этом следует помнить при местном применении ЛП)</w:t>
      </w:r>
    </w:p>
    <w:p w14:paraId="6F9F7AE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3. Повышенная влажность воздуха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снижает всасывание мазей</w:t>
      </w:r>
    </w:p>
    <w:p w14:paraId="543AB2A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</w:rPr>
        <w:t>Парциальное давление О2</w:t>
      </w:r>
      <w:r w:rsidRPr="00617EA0">
        <w:rPr>
          <w:rFonts w:ascii="Times New Roman" w:hAnsi="Times New Roman" w:cs="Times New Roman"/>
          <w:sz w:val="24"/>
          <w:szCs w:val="24"/>
        </w:rPr>
        <w:t>:</w:t>
      </w:r>
      <w:r w:rsidRPr="00617EA0">
        <w:rPr>
          <w:rFonts w:ascii="Times New Roman" w:hAnsi="Times New Roman" w:cs="Times New Roman"/>
          <w:bCs/>
          <w:sz w:val="24"/>
          <w:szCs w:val="24"/>
        </w:rPr>
        <w:t xml:space="preserve"> в горах понижается парциальное давление </w:t>
      </w:r>
    </w:p>
    <w:p w14:paraId="6AE5910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кислорода, то есть возникает дефицит кислорода (гипоксия) в организме человека, который находится в этих условиях. При гипоксии усиливается действие седативных препаратов, например, валерианы, пустырника.</w:t>
      </w:r>
    </w:p>
    <w:p w14:paraId="28F55987" w14:textId="77777777" w:rsidR="006644B7" w:rsidRDefault="006644B7" w:rsidP="00617EA0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3FAA9BF" w14:textId="26EE8F1F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Магнитное поле: </w:t>
      </w:r>
      <w:r w:rsidRPr="00617EA0">
        <w:rPr>
          <w:rFonts w:ascii="Times New Roman" w:hAnsi="Times New Roman" w:cs="Times New Roman"/>
          <w:bCs/>
          <w:sz w:val="24"/>
          <w:szCs w:val="24"/>
        </w:rPr>
        <w:t xml:space="preserve">изменение магнитного поля Земли (т.н. магнитные бури) </w:t>
      </w:r>
    </w:p>
    <w:p w14:paraId="424EA7F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снижает эффектив</w:t>
      </w:r>
      <w:r w:rsidRPr="00617EA0">
        <w:rPr>
          <w:rFonts w:ascii="Times New Roman" w:hAnsi="Times New Roman" w:cs="Times New Roman"/>
          <w:bCs/>
          <w:sz w:val="24"/>
          <w:szCs w:val="24"/>
        </w:rPr>
        <w:softHyphen/>
        <w:t>ность сердечно-сосудистых препаратов при патологии сердечной мышцы, например, дигоксина.</w:t>
      </w:r>
    </w:p>
    <w:p w14:paraId="5E8F065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6. Биоритмы:</w:t>
      </w:r>
      <w:r w:rsidRPr="00617EA0">
        <w:rPr>
          <w:rFonts w:ascii="Times New Roman" w:hAnsi="Times New Roman" w:cs="Times New Roman"/>
          <w:bCs/>
          <w:sz w:val="24"/>
          <w:szCs w:val="24"/>
        </w:rPr>
        <w:t xml:space="preserve"> для человека характерно повышение в дневные часы и снижение в </w:t>
      </w:r>
    </w:p>
    <w:p w14:paraId="2FF4619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ночные физиологических функций (частоты сердечных сокращений, минутного объема крови, артериального давления, температуры тела, потребления кислорода, содержания сахара в крови, физической и умственной работоспособности).</w:t>
      </w:r>
    </w:p>
    <w:p w14:paraId="4D500FE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течение суток наблюдается неодинаковая чувствительность организма к </w:t>
      </w:r>
    </w:p>
    <w:p w14:paraId="137FFAE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оптимальным и токсическим дозам лекарств. </w:t>
      </w:r>
    </w:p>
    <w:p w14:paraId="2FC91070" w14:textId="77777777" w:rsidR="00617EA0" w:rsidRPr="00617EA0" w:rsidRDefault="00617EA0" w:rsidP="00617EA0">
      <w:pPr>
        <w:pStyle w:val="a3"/>
        <w:numPr>
          <w:ilvl w:val="0"/>
          <w:numId w:val="8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Транквилизаторы проявляют максимальную токсичность в активную фазу суток, </w:t>
      </w:r>
    </w:p>
    <w:p w14:paraId="4F886C1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совпадающую с высокой двигательной активностью. Их наименьшая токсичность отмечена во время нормального сна. </w:t>
      </w:r>
    </w:p>
    <w:p w14:paraId="3FA741D6" w14:textId="77777777" w:rsidR="00617EA0" w:rsidRPr="00617EA0" w:rsidRDefault="00617EA0" w:rsidP="00617EA0">
      <w:pPr>
        <w:pStyle w:val="a3"/>
        <w:numPr>
          <w:ilvl w:val="0"/>
          <w:numId w:val="8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Острая токсичность адреналина гидрохлорида, эфедрина гидрохлорида,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мезатона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0E95914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других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увеличивается днем и значительно уменьшается ночью.</w:t>
      </w:r>
    </w:p>
    <w:p w14:paraId="1AF2FECD" w14:textId="77777777" w:rsidR="00617EA0" w:rsidRPr="00617EA0" w:rsidRDefault="00617EA0" w:rsidP="00617EA0">
      <w:pPr>
        <w:pStyle w:val="a3"/>
        <w:numPr>
          <w:ilvl w:val="0"/>
          <w:numId w:val="8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Острая токсичность атропина сульфата,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платифиллина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гидротартрата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метацина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7725C62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других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холинолитиков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значительно выше ночью, в неактивную фазу суток. </w:t>
      </w:r>
    </w:p>
    <w:p w14:paraId="7F30A607" w14:textId="77777777" w:rsidR="00617EA0" w:rsidRPr="00617EA0" w:rsidRDefault="00617EA0" w:rsidP="00617EA0">
      <w:pPr>
        <w:pStyle w:val="a3"/>
        <w:numPr>
          <w:ilvl w:val="0"/>
          <w:numId w:val="8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Большая чувствительность к снотворным и наркозным средствам наблюдается в </w:t>
      </w:r>
    </w:p>
    <w:p w14:paraId="085E5A2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вечерние часы, а к анестетикам в стоматологии – в 14-15ч дня (в это время и рекомендуется удалять зубы).</w:t>
      </w:r>
    </w:p>
    <w:p w14:paraId="26B5242C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Значительным колебаниям в течение суток подвергается интенсивность </w:t>
      </w:r>
    </w:p>
    <w:p w14:paraId="0E39609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всасывания, транспорта и распада различных лекарственных веществ. </w:t>
      </w:r>
    </w:p>
    <w:p w14:paraId="4A3B219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Например: время полураспада преднизолона при введении его больным в утренние </w:t>
      </w:r>
    </w:p>
    <w:p w14:paraId="5984D2E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часы примерно в 3 раза больше, чем при введении во вторую половину дня. Изменение активности и токсичности препарата может быть связано с периодичностью ферментных систем печени и почечной функции.</w:t>
      </w:r>
    </w:p>
    <w:p w14:paraId="579AFBF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A2A56E6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22</w:t>
      </w:r>
    </w:p>
    <w:p w14:paraId="05548043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лекарственных препаратов с пищей</w:t>
      </w:r>
    </w:p>
    <w:p w14:paraId="15C9417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приеме пищи может изменяться </w:t>
      </w:r>
      <w:r w:rsidRPr="00617EA0">
        <w:rPr>
          <w:rFonts w:ascii="Times New Roman" w:hAnsi="Times New Roman" w:cs="Times New Roman"/>
          <w:b/>
          <w:sz w:val="24"/>
          <w:szCs w:val="24"/>
        </w:rPr>
        <w:t>фармакокинетика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фармакодинамика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264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некоторых ЛП, что может быть причиной недостаточной эффективности лечения и приводить к нежелательным побочным реакциям.  При совместном приеме с пищей </w:t>
      </w:r>
      <w:r w:rsidRPr="00617EA0">
        <w:rPr>
          <w:rFonts w:ascii="Times New Roman" w:hAnsi="Times New Roman" w:cs="Times New Roman"/>
          <w:sz w:val="24"/>
          <w:szCs w:val="24"/>
          <w:u w:val="single"/>
        </w:rPr>
        <w:t>действие одних препаратов может ускоряться, других наоборот замедляться.</w:t>
      </w:r>
    </w:p>
    <w:p w14:paraId="52E2A79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Влияние пищи:</w:t>
      </w:r>
    </w:p>
    <w:p w14:paraId="5C45129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1. Повышающие содержание </w:t>
      </w: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 желудке, таких как помидоры, фруктовые </w:t>
      </w:r>
    </w:p>
    <w:p w14:paraId="60E8166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соки, кофеин содержащие напитки, приводят к </w:t>
      </w:r>
      <w:r w:rsidRPr="00617EA0">
        <w:rPr>
          <w:rFonts w:ascii="Times New Roman" w:hAnsi="Times New Roman" w:cs="Times New Roman"/>
          <w:b/>
          <w:sz w:val="24"/>
          <w:szCs w:val="24"/>
        </w:rPr>
        <w:t>уменьшению всасывания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полусинтетических пенициллинов (ампициллин, амоксициллин,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B079E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2. Молочные продукты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Cs/>
          <w:sz w:val="24"/>
          <w:szCs w:val="24"/>
        </w:rPr>
        <w:t>ограничивают всасывание препаратов железа.</w:t>
      </w:r>
      <w:r w:rsidRPr="00617EA0">
        <w:rPr>
          <w:rFonts w:ascii="Times New Roman" w:hAnsi="Times New Roman" w:cs="Times New Roman"/>
          <w:sz w:val="24"/>
          <w:szCs w:val="24"/>
        </w:rPr>
        <w:t xml:space="preserve"> Также они </w:t>
      </w:r>
    </w:p>
    <w:p w14:paraId="0741A93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снижают всасывание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некоторых противогрибковых средств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кетоконазол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клотримазол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) из-за высокого содержания кальция, вступающего в реакцию с активными компонентами ЛС, образует </w:t>
      </w:r>
      <w:r w:rsidRPr="00617EA0">
        <w:rPr>
          <w:rFonts w:ascii="Times New Roman" w:hAnsi="Times New Roman" w:cs="Times New Roman"/>
          <w:bCs/>
          <w:sz w:val="24"/>
          <w:szCs w:val="24"/>
          <w:u w:val="single"/>
        </w:rPr>
        <w:t>хелаты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17EA0">
        <w:rPr>
          <w:rFonts w:ascii="Times New Roman" w:hAnsi="Times New Roman" w:cs="Times New Roman"/>
          <w:sz w:val="24"/>
          <w:szCs w:val="24"/>
        </w:rPr>
        <w:t xml:space="preserve"> устойчивые соединения, снижающие или полностью подавляющие действенность ЛС. При этом молоко усиливает всасывание витамина D (т.к. он жирорастворимый)</w:t>
      </w:r>
    </w:p>
    <w:p w14:paraId="7D05D7C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3. Пища, богатая жирами</w:t>
      </w:r>
      <w:r w:rsidRPr="00617EA0">
        <w:rPr>
          <w:rFonts w:ascii="Times New Roman" w:hAnsi="Times New Roman" w:cs="Times New Roman"/>
          <w:sz w:val="24"/>
          <w:szCs w:val="24"/>
        </w:rPr>
        <w:t xml:space="preserve">, может </w:t>
      </w:r>
      <w:r w:rsidRPr="00617EA0">
        <w:rPr>
          <w:rFonts w:ascii="Times New Roman" w:hAnsi="Times New Roman" w:cs="Times New Roman"/>
          <w:bCs/>
          <w:sz w:val="24"/>
          <w:szCs w:val="24"/>
        </w:rPr>
        <w:t>увеличивать всасывание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липофильных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3F8F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препаратов, т.е. тех, которые растворяются в жирах – жирорастворимых витаминов</w:t>
      </w:r>
      <w:r w:rsidRPr="00617E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E2BF0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i/>
          <w:sz w:val="24"/>
          <w:szCs w:val="24"/>
        </w:rPr>
        <w:t>(А, Д, Е, К)</w:t>
      </w:r>
      <w:r w:rsidRPr="00617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C711D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4. Щелочная пища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(молоко, овощи, фрукты, ягоды) </w:t>
      </w:r>
      <w:r w:rsidRPr="00617EA0">
        <w:rPr>
          <w:rFonts w:ascii="Times New Roman" w:hAnsi="Times New Roman" w:cs="Times New Roman"/>
          <w:bCs/>
          <w:sz w:val="24"/>
          <w:szCs w:val="24"/>
        </w:rPr>
        <w:t>усиливает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выведение кислых </w:t>
      </w:r>
    </w:p>
    <w:p w14:paraId="0905061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лекарственных веществ (производных салициловой кислоты, барбитуратов) и усиливает эффект основных (щелочных) веществ. </w:t>
      </w:r>
    </w:p>
    <w:p w14:paraId="20C803EA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5. Очень соленая пища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может снизить эффект некоторых препаратов, влияющих </w:t>
      </w:r>
    </w:p>
    <w:p w14:paraId="344AF42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 артериальное давление (диуретики,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бисопролол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17EA0">
        <w:rPr>
          <w:rFonts w:ascii="Times New Roman" w:hAnsi="Times New Roman" w:cs="Times New Roman"/>
          <w:sz w:val="24"/>
          <w:szCs w:val="24"/>
        </w:rPr>
        <w:t>др. )</w:t>
      </w:r>
      <w:proofErr w:type="gramEnd"/>
    </w:p>
    <w:p w14:paraId="0CF6A927" w14:textId="77777777" w:rsidR="006644B7" w:rsidRDefault="006644B7" w:rsidP="00617EA0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3CAFAE6" w14:textId="77777777" w:rsidR="006644B7" w:rsidRDefault="006644B7" w:rsidP="00617EA0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A84AB2C" w14:textId="6DC40399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lastRenderedPageBreak/>
        <w:t>6. Теплые мучные блюда,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>а также сливовое варенье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 повидло нельзя сочетать с </w:t>
      </w:r>
    </w:p>
    <w:p w14:paraId="0EA7834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приемом медленно всасывающихся лекарственных препаратов (например, дигоксина), потому что эти продукты ускоряют пищеварение – препарат не успевает подействовать, как уже оказывается выведенным из организма.</w:t>
      </w:r>
    </w:p>
    <w:p w14:paraId="4B6377BB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7. «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Тираминовый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синдром» (сырный) 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сочетание антидепрессантов – </w:t>
      </w:r>
    </w:p>
    <w:p w14:paraId="41F52B5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ингибиторов МАО с продуктами, содержащими тирамин/тирозин (сыры, копчености), приводят к сильнейшей головной боли, повышенному сердцебиению, гипертензивному кризу. </w:t>
      </w:r>
      <w:r w:rsidRPr="00617EA0">
        <w:rPr>
          <w:rFonts w:ascii="Times New Roman" w:hAnsi="Times New Roman" w:cs="Times New Roman"/>
          <w:bCs/>
          <w:sz w:val="24"/>
          <w:szCs w:val="24"/>
          <w:u w:val="single"/>
        </w:rPr>
        <w:t>Причиной является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ингибирование ферментативного расщепления тирамина, обладающего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прессорной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активностью =&gt; он накапливается =&gt;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гипертенз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криз</w:t>
      </w:r>
    </w:p>
    <w:p w14:paraId="758C330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Влияние напитков:</w:t>
      </w:r>
    </w:p>
    <w:p w14:paraId="1E8E2A2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1. Соки</w:t>
      </w:r>
      <w:r w:rsidRPr="00617EA0">
        <w:rPr>
          <w:rFonts w:ascii="Times New Roman" w:hAnsi="Times New Roman" w:cs="Times New Roman"/>
          <w:sz w:val="24"/>
          <w:szCs w:val="24"/>
        </w:rPr>
        <w:t xml:space="preserve"> могут изменять метаболизм некоторых групп препаратов – блокаторы </w:t>
      </w:r>
    </w:p>
    <w:p w14:paraId="4EF4AE6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кальциевых каналов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розувастатин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617EA0">
        <w:rPr>
          <w:rFonts w:ascii="Times New Roman" w:hAnsi="Times New Roman" w:cs="Times New Roman"/>
          <w:b/>
          <w:i/>
          <w:iCs/>
          <w:sz w:val="24"/>
          <w:szCs w:val="24"/>
        </w:rPr>
        <w:t>Поэтому лекарства советуют запивать простой негазированной водой</w:t>
      </w:r>
      <w:r w:rsidRPr="00617EA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D480A3" w14:textId="77777777" w:rsidR="00617EA0" w:rsidRPr="00617EA0" w:rsidRDefault="00617EA0" w:rsidP="00617EA0">
      <w:pPr>
        <w:pStyle w:val="a3"/>
        <w:numPr>
          <w:ilvl w:val="0"/>
          <w:numId w:val="9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Флавоноиды </w:t>
      </w:r>
      <w:r w:rsidRPr="00617EA0">
        <w:rPr>
          <w:rFonts w:ascii="Times New Roman" w:hAnsi="Times New Roman" w:cs="Times New Roman"/>
          <w:b/>
          <w:i/>
          <w:iCs/>
          <w:sz w:val="24"/>
          <w:szCs w:val="24"/>
        </w:rPr>
        <w:t>сока грейпфрута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ингибируют изофермент цитохрома Р-450. </w:t>
      </w:r>
    </w:p>
    <w:p w14:paraId="4257BC6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Стакан сока грейпфрута в 2 раза замедляет клиренс </w:t>
      </w:r>
      <w:proofErr w:type="spellStart"/>
      <w:r w:rsidRPr="00617EA0">
        <w:rPr>
          <w:rFonts w:ascii="Times New Roman" w:hAnsi="Times New Roman" w:cs="Times New Roman"/>
          <w:i/>
          <w:sz w:val="24"/>
          <w:szCs w:val="24"/>
        </w:rPr>
        <w:t>нифедипина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провоцируя выраженную артериальную гипотензию и тахикардию. </w:t>
      </w:r>
      <w:r w:rsidRPr="00617EA0">
        <w:rPr>
          <w:rFonts w:ascii="Times New Roman" w:hAnsi="Times New Roman" w:cs="Times New Roman"/>
          <w:bCs/>
          <w:sz w:val="24"/>
          <w:szCs w:val="24"/>
        </w:rPr>
        <w:t>Замедляет метаболизм и препятствует расщеплению компонентов лекарства – побочные эффекты.</w:t>
      </w:r>
    </w:p>
    <w:p w14:paraId="3AE4081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2. В чае и кофе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содержится танин, который с некоторыми лекарствами </w:t>
      </w:r>
    </w:p>
    <w:p w14:paraId="5918706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образует нерастворимые формы, что препятствует всасыванию веществ в организм. Кофеин может усилить возбуждающее действие</w:t>
      </w:r>
    </w:p>
    <w:p w14:paraId="199C921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269CFCB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Некоторые ЛП принимаются в зависимости от приёма пищи:</w:t>
      </w: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F98684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1. «НАТОЩАК»</w:t>
      </w:r>
      <w:r w:rsidRPr="00617EA0">
        <w:rPr>
          <w:rFonts w:ascii="Times New Roman" w:hAnsi="Times New Roman" w:cs="Times New Roman"/>
          <w:sz w:val="24"/>
          <w:szCs w:val="24"/>
        </w:rPr>
        <w:t xml:space="preserve"> - за 20-40 минут до завтрака или в промежутке между двумя приемами пищи через 4 часа после еды, когда желудок пустой</w:t>
      </w:r>
    </w:p>
    <w:p w14:paraId="44E442AE" w14:textId="77777777" w:rsidR="00617EA0" w:rsidRPr="00617EA0" w:rsidRDefault="00617EA0" w:rsidP="00617EA0">
      <w:pPr>
        <w:pStyle w:val="a3"/>
        <w:numPr>
          <w:ilvl w:val="1"/>
          <w:numId w:val="8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Настойки, настои, отвары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 им подобные препараты, изготовленные из ЛРС. </w:t>
      </w:r>
    </w:p>
    <w:p w14:paraId="03DEE8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Они содержат сумму действующих веществ, некоторые из которых под воздействием соляной кислоты желудка могут перевариваться и переходить в неактивные формы. </w:t>
      </w:r>
    </w:p>
    <w:p w14:paraId="198C2CD0" w14:textId="77777777" w:rsidR="00617EA0" w:rsidRPr="00617EA0" w:rsidRDefault="00617EA0" w:rsidP="00617EA0">
      <w:pPr>
        <w:pStyle w:val="a3"/>
        <w:numPr>
          <w:ilvl w:val="1"/>
          <w:numId w:val="8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Препараты, содержащие </w:t>
      </w:r>
      <w:r w:rsidRPr="00617EA0">
        <w:rPr>
          <w:rFonts w:ascii="Times New Roman" w:hAnsi="Times New Roman" w:cs="Times New Roman"/>
          <w:bCs/>
          <w:sz w:val="24"/>
          <w:szCs w:val="24"/>
        </w:rPr>
        <w:t>кальций,</w:t>
      </w:r>
      <w:r w:rsidRPr="00617EA0">
        <w:rPr>
          <w:rFonts w:ascii="Times New Roman" w:hAnsi="Times New Roman" w:cs="Times New Roman"/>
          <w:sz w:val="24"/>
          <w:szCs w:val="24"/>
        </w:rPr>
        <w:t xml:space="preserve"> лучше всего принимать натощак. Съеденные </w:t>
      </w:r>
    </w:p>
    <w:p w14:paraId="319FD4E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вместе с пищей, они могут образовывать нерастворимые осадки.</w:t>
      </w:r>
    </w:p>
    <w:p w14:paraId="5BB72AE8" w14:textId="77777777" w:rsidR="00617EA0" w:rsidRPr="00617EA0" w:rsidRDefault="00617EA0" w:rsidP="00617EA0">
      <w:pPr>
        <w:pStyle w:val="a3"/>
        <w:numPr>
          <w:ilvl w:val="1"/>
          <w:numId w:val="8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Препараты </w:t>
      </w:r>
      <w:r w:rsidRPr="00617EA0">
        <w:rPr>
          <w:rFonts w:ascii="Times New Roman" w:hAnsi="Times New Roman" w:cs="Times New Roman"/>
          <w:bCs/>
          <w:sz w:val="24"/>
          <w:szCs w:val="24"/>
        </w:rPr>
        <w:t>сердечных гликозидов,</w:t>
      </w:r>
      <w:r w:rsidRPr="00617EA0">
        <w:rPr>
          <w:rFonts w:ascii="Times New Roman" w:hAnsi="Times New Roman" w:cs="Times New Roman"/>
          <w:sz w:val="24"/>
          <w:szCs w:val="24"/>
        </w:rPr>
        <w:t xml:space="preserve"> если их принять до или во время еды, </w:t>
      </w:r>
    </w:p>
    <w:p w14:paraId="1CF5FEB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перевариваются вместе с едой, не оказывая никакого лечебного эффекта.</w:t>
      </w:r>
    </w:p>
    <w:p w14:paraId="2438A22C" w14:textId="77777777" w:rsidR="00617EA0" w:rsidRPr="00617EA0" w:rsidRDefault="00617EA0" w:rsidP="00617EA0">
      <w:pPr>
        <w:pStyle w:val="a3"/>
        <w:numPr>
          <w:ilvl w:val="1"/>
          <w:numId w:val="88"/>
        </w:numPr>
        <w:spacing w:after="0" w:line="20" w:lineRule="atLeast"/>
        <w:rPr>
          <w:rFonts w:ascii="Times New Roman" w:hAnsi="Times New Roman" w:cs="Times New Roman"/>
          <w:iCs/>
          <w:sz w:val="24"/>
          <w:szCs w:val="24"/>
        </w:rPr>
      </w:pPr>
      <w:r w:rsidRPr="00617EA0">
        <w:rPr>
          <w:rFonts w:ascii="Times New Roman" w:hAnsi="Times New Roman" w:cs="Times New Roman"/>
          <w:iCs/>
          <w:sz w:val="24"/>
          <w:szCs w:val="24"/>
        </w:rPr>
        <w:t>Спазмолитики</w:t>
      </w:r>
    </w:p>
    <w:p w14:paraId="2BB22B9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2. «ДО ЕДЫ»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за 30 мин. (стандарт – если не указано в инструкции, применяют так)</w:t>
      </w:r>
    </w:p>
    <w:p w14:paraId="6D3FA6EF" w14:textId="77777777" w:rsidR="00617EA0" w:rsidRPr="00617EA0" w:rsidRDefault="00617EA0" w:rsidP="00617EA0">
      <w:pPr>
        <w:pStyle w:val="a3"/>
        <w:numPr>
          <w:ilvl w:val="1"/>
          <w:numId w:val="87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ЛС, которые разрушаются при повышенной кислотности – </w:t>
      </w:r>
      <w:r w:rsidRPr="00617EA0">
        <w:rPr>
          <w:rFonts w:ascii="Times New Roman" w:hAnsi="Times New Roman" w:cs="Times New Roman"/>
          <w:i/>
          <w:sz w:val="24"/>
          <w:szCs w:val="24"/>
        </w:rPr>
        <w:t>Ампициллин</w:t>
      </w:r>
    </w:p>
    <w:p w14:paraId="3DF3FF8F" w14:textId="77777777" w:rsidR="00617EA0" w:rsidRPr="00617EA0" w:rsidRDefault="00617EA0" w:rsidP="00617EA0">
      <w:pPr>
        <w:pStyle w:val="a3"/>
        <w:numPr>
          <w:ilvl w:val="1"/>
          <w:numId w:val="8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Антациды, а также средства, ослабляющие раздражающее воздействие пищи на </w:t>
      </w:r>
    </w:p>
    <w:p w14:paraId="549FD79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больной желудок и предупреждающие обильное выделение желудочного сока</w:t>
      </w:r>
    </w:p>
    <w:p w14:paraId="131F3A2A" w14:textId="77777777" w:rsidR="00617EA0" w:rsidRPr="00617EA0" w:rsidRDefault="00617EA0" w:rsidP="00617EA0">
      <w:pPr>
        <w:pStyle w:val="a3"/>
        <w:numPr>
          <w:ilvl w:val="1"/>
          <w:numId w:val="87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ЛС, которые могут связываться с пищей – </w:t>
      </w:r>
      <w:r w:rsidRPr="00617EA0">
        <w:rPr>
          <w:rFonts w:ascii="Times New Roman" w:hAnsi="Times New Roman" w:cs="Times New Roman"/>
          <w:iCs/>
          <w:sz w:val="24"/>
          <w:szCs w:val="24"/>
        </w:rPr>
        <w:t xml:space="preserve">препараты железа, тетрациклин, эритромицин, </w:t>
      </w:r>
      <w:proofErr w:type="spellStart"/>
      <w:r w:rsidRPr="00617EA0">
        <w:rPr>
          <w:rFonts w:ascii="Times New Roman" w:hAnsi="Times New Roman" w:cs="Times New Roman"/>
          <w:iCs/>
          <w:sz w:val="24"/>
          <w:szCs w:val="24"/>
        </w:rPr>
        <w:t>каптоприл</w:t>
      </w:r>
      <w:proofErr w:type="spellEnd"/>
    </w:p>
    <w:p w14:paraId="3007237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3. «ВО ВРЕМЯ ЕДЫ»</w:t>
      </w:r>
      <w:r w:rsidRPr="00617EA0">
        <w:rPr>
          <w:rFonts w:ascii="Times New Roman" w:hAnsi="Times New Roman" w:cs="Times New Roman"/>
          <w:sz w:val="24"/>
          <w:szCs w:val="24"/>
        </w:rPr>
        <w:t xml:space="preserve"> - можно через 30 мин. после приёма пищи</w:t>
      </w:r>
    </w:p>
    <w:p w14:paraId="1CE86DA4" w14:textId="77777777" w:rsidR="00617EA0" w:rsidRPr="00617EA0" w:rsidRDefault="00617EA0" w:rsidP="00617EA0">
      <w:pPr>
        <w:pStyle w:val="a3"/>
        <w:numPr>
          <w:ilvl w:val="0"/>
          <w:numId w:val="89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ЛС, которые участвуют в процессе пищеварения –</w:t>
      </w:r>
      <w:r w:rsidRPr="00617EA0">
        <w:rPr>
          <w:rFonts w:ascii="Times New Roman" w:hAnsi="Times New Roman" w:cs="Times New Roman"/>
          <w:i/>
          <w:sz w:val="24"/>
          <w:szCs w:val="24"/>
        </w:rPr>
        <w:t xml:space="preserve"> ферменты, слабительные</w:t>
      </w:r>
    </w:p>
    <w:p w14:paraId="1BC2E527" w14:textId="77777777" w:rsidR="00617EA0" w:rsidRPr="00617EA0" w:rsidRDefault="00617EA0" w:rsidP="00617EA0">
      <w:pPr>
        <w:pStyle w:val="a3"/>
        <w:numPr>
          <w:ilvl w:val="0"/>
          <w:numId w:val="89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ЛС, кот. лучше усваиваются с пищей – </w:t>
      </w:r>
      <w:r w:rsidRPr="00617EA0">
        <w:rPr>
          <w:rFonts w:ascii="Times New Roman" w:hAnsi="Times New Roman" w:cs="Times New Roman"/>
          <w:i/>
          <w:sz w:val="24"/>
          <w:szCs w:val="24"/>
        </w:rPr>
        <w:t>поливитаминные препараты</w:t>
      </w:r>
    </w:p>
    <w:p w14:paraId="1EDDC1F7" w14:textId="77777777" w:rsidR="00617EA0" w:rsidRPr="00617EA0" w:rsidRDefault="00617EA0" w:rsidP="00617EA0">
      <w:pPr>
        <w:pStyle w:val="a3"/>
        <w:numPr>
          <w:ilvl w:val="0"/>
          <w:numId w:val="89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ЛС, на метаболизм которых не влияет пища – </w:t>
      </w:r>
      <w:r w:rsidRPr="00617EA0">
        <w:rPr>
          <w:rFonts w:ascii="Times New Roman" w:hAnsi="Times New Roman" w:cs="Times New Roman"/>
          <w:i/>
          <w:sz w:val="24"/>
          <w:szCs w:val="24"/>
        </w:rPr>
        <w:t>супрастин</w:t>
      </w:r>
    </w:p>
    <w:p w14:paraId="3C66EE6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4. «ПОСЛЕ ЕДЫ»</w:t>
      </w:r>
      <w:r w:rsidRPr="00617EA0">
        <w:rPr>
          <w:rFonts w:ascii="Times New Roman" w:hAnsi="Times New Roman" w:cs="Times New Roman"/>
          <w:sz w:val="24"/>
          <w:szCs w:val="24"/>
        </w:rPr>
        <w:t xml:space="preserve"> - через 1-2 часа после приёма пищи</w:t>
      </w:r>
    </w:p>
    <w:p w14:paraId="53D5D9A9" w14:textId="77777777" w:rsidR="00617EA0" w:rsidRPr="00617EA0" w:rsidRDefault="00617EA0" w:rsidP="00617EA0">
      <w:pPr>
        <w:pStyle w:val="a3"/>
        <w:numPr>
          <w:ilvl w:val="0"/>
          <w:numId w:val="90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ЛС, которые могут раздражать слизистую желудка и кишечника. Поэтому их </w:t>
      </w:r>
    </w:p>
    <w:p w14:paraId="4E0C113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лучше принять тогда, когда желудок заполнен пищей – </w:t>
      </w:r>
      <w:r w:rsidRPr="00617EA0">
        <w:rPr>
          <w:rFonts w:ascii="Times New Roman" w:hAnsi="Times New Roman" w:cs="Times New Roman"/>
          <w:i/>
          <w:sz w:val="24"/>
          <w:szCs w:val="24"/>
        </w:rPr>
        <w:t xml:space="preserve">НПВС (анальгин), </w:t>
      </w:r>
    </w:p>
    <w:p w14:paraId="3FFD6F9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i/>
          <w:sz w:val="24"/>
          <w:szCs w:val="24"/>
        </w:rPr>
        <w:t>препараты калия, гипотиазид, глюкокортикоиды</w:t>
      </w:r>
    </w:p>
    <w:p w14:paraId="78AF541D" w14:textId="77777777" w:rsidR="00617EA0" w:rsidRPr="00617EA0" w:rsidRDefault="00617EA0" w:rsidP="00617EA0">
      <w:pPr>
        <w:pStyle w:val="a3"/>
        <w:numPr>
          <w:ilvl w:val="0"/>
          <w:numId w:val="90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ЛС, являющиеся компонентами желчи – </w:t>
      </w:r>
      <w:proofErr w:type="spellStart"/>
      <w:r w:rsidRPr="00617EA0">
        <w:rPr>
          <w:rFonts w:ascii="Times New Roman" w:hAnsi="Times New Roman" w:cs="Times New Roman"/>
          <w:i/>
          <w:sz w:val="24"/>
          <w:szCs w:val="24"/>
        </w:rPr>
        <w:t>Аллохол</w:t>
      </w:r>
      <w:proofErr w:type="spellEnd"/>
    </w:p>
    <w:p w14:paraId="793ACF5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5. «ПЕРЕД СНОМ</w:t>
      </w:r>
      <w:r w:rsidRPr="00617EA0">
        <w:rPr>
          <w:rFonts w:ascii="Times New Roman" w:hAnsi="Times New Roman" w:cs="Times New Roman"/>
          <w:sz w:val="24"/>
          <w:szCs w:val="24"/>
        </w:rPr>
        <w:t xml:space="preserve">» (за пол часа до сна) – </w:t>
      </w:r>
      <w:r w:rsidRPr="00617EA0">
        <w:rPr>
          <w:rFonts w:ascii="Times New Roman" w:hAnsi="Times New Roman" w:cs="Times New Roman"/>
          <w:i/>
          <w:sz w:val="24"/>
          <w:szCs w:val="24"/>
        </w:rPr>
        <w:t>Снотворные</w:t>
      </w:r>
    </w:p>
    <w:p w14:paraId="6030877B" w14:textId="6D07F5D6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56EF9FE" w14:textId="6D796ACC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6031908" w14:textId="1FE42ABD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F485E8B" w14:textId="77777777" w:rsidR="006644B7" w:rsidRPr="00617EA0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4225FA5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Вопрос 23</w:t>
      </w:r>
    </w:p>
    <w:p w14:paraId="15BC307C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Понятие о терапевтической неэквивалентности лекарственных препаратов и причины их возникновения.</w:t>
      </w:r>
    </w:p>
    <w:p w14:paraId="6F9CCA5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эквивалентности ЛП (см. вопрос 18): </w:t>
      </w:r>
    </w:p>
    <w:p w14:paraId="6D0BDF92" w14:textId="77777777" w:rsidR="00617EA0" w:rsidRPr="00617EA0" w:rsidRDefault="00617EA0" w:rsidP="00617EA0">
      <w:pPr>
        <w:pStyle w:val="a3"/>
        <w:numPr>
          <w:ilvl w:val="0"/>
          <w:numId w:val="92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Фармацевтическая</w:t>
      </w:r>
    </w:p>
    <w:p w14:paraId="7B8CCE0F" w14:textId="77777777" w:rsidR="00617EA0" w:rsidRPr="00617EA0" w:rsidRDefault="00617EA0" w:rsidP="00617EA0">
      <w:pPr>
        <w:pStyle w:val="a3"/>
        <w:numPr>
          <w:ilvl w:val="0"/>
          <w:numId w:val="92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Фармакокинетическая</w:t>
      </w:r>
    </w:p>
    <w:p w14:paraId="63CA168C" w14:textId="77777777" w:rsidR="00617EA0" w:rsidRPr="00617EA0" w:rsidRDefault="00617EA0" w:rsidP="00617EA0">
      <w:pPr>
        <w:pStyle w:val="a3"/>
        <w:numPr>
          <w:ilvl w:val="0"/>
          <w:numId w:val="92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Терапевтическая</w:t>
      </w:r>
    </w:p>
    <w:p w14:paraId="5ACFF7D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Фармацевтическая и фармакокинетическая эквивалентность ЛП не обеспечивают терапевтическую эквивалентность.</w:t>
      </w:r>
    </w:p>
    <w:p w14:paraId="7764AE8D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b/>
          <w:color w:val="000000"/>
          <w:sz w:val="24"/>
          <w:szCs w:val="24"/>
        </w:rPr>
        <w:t>Терапевтическая неэквивалентность ЛП</w:t>
      </w: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 – различная лечебная эффективность </w:t>
      </w:r>
    </w:p>
    <w:p w14:paraId="6C894C2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ЛП, полностью соответствующих требованиям ГФ, содержащих равные количества одного и того же ЛВ в одних и тех же лекарственных формах, но отличающихся методом изготовления или используемыми вспомогательными веществами.</w:t>
      </w:r>
    </w:p>
    <w:p w14:paraId="6A3C95B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Основоположниками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биофармации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стали 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Вагнер и Леви </w:t>
      </w:r>
      <w:r w:rsidRPr="00617EA0">
        <w:rPr>
          <w:rFonts w:ascii="Times New Roman" w:hAnsi="Times New Roman" w:cs="Times New Roman"/>
          <w:sz w:val="24"/>
          <w:szCs w:val="24"/>
        </w:rPr>
        <w:t xml:space="preserve">в 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60-х годах 20 века</w:t>
      </w:r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31497EC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Толчком к развитию стал случай: при назначении в одной из клиник США таблеток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бисгидрооксикумарина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(антикоагулянта), приобретенного от двух различных фармацевтических фирм, содержащих одинаковые дозы, было обнаружено, что таблетки одной фирмы оказались в 2 раза активнее таблеток из другой фирмы – это первый случай (получивший широкую огласку) терапевтической неэквивалентности ЛС.</w:t>
      </w:r>
    </w:p>
    <w:p w14:paraId="6B92641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Оригинальные и воспроизведенные ЛП – см. вопрос 18.</w:t>
      </w:r>
    </w:p>
    <w:p w14:paraId="6A16126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 фарм. рынке России возрос интерес к дженерикам, что обусловлено меньшими </w:t>
      </w:r>
    </w:p>
    <w:p w14:paraId="6BCDE49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затратами на организацию производства и вывод на рынок по сравнению с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ориг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ЛП</w:t>
      </w:r>
    </w:p>
    <w:p w14:paraId="54C784D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Воспроизведенные ЛП более доступны для малоимущих слоев населения, за счет </w:t>
      </w:r>
    </w:p>
    <w:p w14:paraId="054116F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того, что в их цену не заложены стоимость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разроботки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препарата и его широких клинических исследований. Однако </w:t>
      </w:r>
      <w:r w:rsidRPr="00617EA0">
        <w:rPr>
          <w:rFonts w:ascii="Times New Roman" w:hAnsi="Times New Roman" w:cs="Times New Roman"/>
          <w:sz w:val="24"/>
          <w:szCs w:val="24"/>
          <w:u w:val="single"/>
        </w:rPr>
        <w:t>дженерики должны соответствовать тем же стандартам качества, эффективности и безопасности</w:t>
      </w:r>
      <w:r w:rsidRPr="00617EA0">
        <w:rPr>
          <w:rFonts w:ascii="Times New Roman" w:hAnsi="Times New Roman" w:cs="Times New Roman"/>
          <w:sz w:val="24"/>
          <w:szCs w:val="24"/>
        </w:rPr>
        <w:t>, которые предъявляются к оригинальным ЛП. В связи с этим возросло количество проводимых исследований терапевтической эквивалентности, которые были признаны достаточными для подтверждения идентичности (или близкого соответствия) дженерика оригинальному ЛП</w:t>
      </w:r>
    </w:p>
    <w:p w14:paraId="2D1B8F5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Причины терапевтической неэквивалентности ЛП, выпущенных разными </w:t>
      </w:r>
    </w:p>
    <w:p w14:paraId="15562B7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фарм. заводами:</w:t>
      </w:r>
    </w:p>
    <w:p w14:paraId="25CE0C36" w14:textId="77777777" w:rsidR="00617EA0" w:rsidRPr="00617EA0" w:rsidRDefault="00617EA0" w:rsidP="00617EA0">
      <w:pPr>
        <w:pStyle w:val="a3"/>
        <w:numPr>
          <w:ilvl w:val="0"/>
          <w:numId w:val="93"/>
        </w:num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Разная первичная упаковка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могут взаимодействовать с ЛП, снижая их активность</w:t>
      </w:r>
    </w:p>
    <w:p w14:paraId="6CB72BE3" w14:textId="77777777" w:rsidR="00617EA0" w:rsidRPr="00617EA0" w:rsidRDefault="00617EA0" w:rsidP="00617EA0">
      <w:pPr>
        <w:pStyle w:val="a3"/>
        <w:numPr>
          <w:ilvl w:val="0"/>
          <w:numId w:val="93"/>
        </w:num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  <w:u w:val="single"/>
        </w:rPr>
        <w:t>Разные вспомогательные вещества/или их количество</w:t>
      </w:r>
      <w:r w:rsidRPr="00617EA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могут усиливать, снижать </w:t>
      </w:r>
    </w:p>
    <w:p w14:paraId="4A1B8D1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</w:rPr>
        <w:t>действие лекарственных веществ или изменять его характер под влиянием различных причин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комплексообразование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молекулярные реакции и др.)</w:t>
      </w:r>
    </w:p>
    <w:p w14:paraId="1E016FDF" w14:textId="77777777" w:rsidR="00617EA0" w:rsidRPr="00617EA0" w:rsidRDefault="00617EA0" w:rsidP="00617EA0">
      <w:pPr>
        <w:pStyle w:val="a3"/>
        <w:numPr>
          <w:ilvl w:val="0"/>
          <w:numId w:val="93"/>
        </w:num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Фармацевтическая технология.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Способ получения ЛФ во многом определяет </w:t>
      </w:r>
    </w:p>
    <w:p w14:paraId="382D8BCA" w14:textId="77777777" w:rsidR="00617EA0" w:rsidRPr="00617EA0" w:rsidRDefault="00617EA0" w:rsidP="00617EA0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стабильность препарата, скорость его высвобождения из ЛФ, интенсивность всасывания</w:t>
      </w:r>
    </w:p>
    <w:p w14:paraId="46588CB0" w14:textId="77777777" w:rsidR="00617EA0" w:rsidRPr="00617EA0" w:rsidRDefault="00617EA0" w:rsidP="00617EA0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Сюда можно отнести разность степени чистоты (чистота фарм. субстанции, полученных в Индии и в США очень разнится), а также разность оборудования и квалификации сотрудников</w:t>
      </w:r>
    </w:p>
    <w:p w14:paraId="4E1A20A4" w14:textId="77777777" w:rsidR="00617EA0" w:rsidRPr="00617EA0" w:rsidRDefault="00617EA0" w:rsidP="00617EA0">
      <w:pPr>
        <w:pStyle w:val="a3"/>
        <w:numPr>
          <w:ilvl w:val="0"/>
          <w:numId w:val="93"/>
        </w:num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Несовершенство методов контроля качества на одном из предприятий</w:t>
      </w:r>
    </w:p>
    <w:p w14:paraId="5B631236" w14:textId="665FB1B7" w:rsidR="00617EA0" w:rsidRDefault="00617EA0" w:rsidP="00617EA0">
      <w:pPr>
        <w:pStyle w:val="a3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31B4AB" w14:textId="77777777" w:rsidR="006644B7" w:rsidRPr="00617EA0" w:rsidRDefault="006644B7" w:rsidP="00617EA0">
      <w:pPr>
        <w:pStyle w:val="a3"/>
        <w:spacing w:after="0" w:line="20" w:lineRule="atLeas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7CF0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284"/>
        <w:jc w:val="center"/>
        <w:rPr>
          <w:b/>
          <w:bCs/>
          <w:u w:val="single"/>
        </w:rPr>
      </w:pPr>
      <w:r w:rsidRPr="00617EA0">
        <w:rPr>
          <w:b/>
          <w:bCs/>
          <w:u w:val="single"/>
        </w:rPr>
        <w:t>Вопрос 24</w:t>
      </w:r>
    </w:p>
    <w:p w14:paraId="682DE2B8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284"/>
        <w:jc w:val="center"/>
        <w:rPr>
          <w:b/>
          <w:bCs/>
          <w:u w:val="single"/>
        </w:rPr>
      </w:pPr>
      <w:r w:rsidRPr="00617EA0">
        <w:rPr>
          <w:b/>
          <w:bCs/>
          <w:u w:val="single"/>
        </w:rPr>
        <w:t xml:space="preserve">Оригинальные и </w:t>
      </w:r>
      <w:proofErr w:type="spellStart"/>
      <w:r w:rsidRPr="00617EA0">
        <w:rPr>
          <w:b/>
          <w:bCs/>
          <w:u w:val="single"/>
        </w:rPr>
        <w:t>дженерические</w:t>
      </w:r>
      <w:proofErr w:type="spellEnd"/>
      <w:r w:rsidRPr="00617EA0">
        <w:rPr>
          <w:b/>
          <w:bCs/>
          <w:u w:val="single"/>
        </w:rPr>
        <w:t xml:space="preserve"> препараты. </w:t>
      </w:r>
    </w:p>
    <w:p w14:paraId="435FA4A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284"/>
        <w:jc w:val="center"/>
        <w:rPr>
          <w:b/>
          <w:bCs/>
          <w:u w:val="single"/>
        </w:rPr>
      </w:pPr>
      <w:r w:rsidRPr="00617EA0">
        <w:rPr>
          <w:b/>
          <w:bCs/>
          <w:u w:val="single"/>
        </w:rPr>
        <w:t>Замена лекарственных препаратов его аналогами.</w:t>
      </w:r>
    </w:p>
    <w:p w14:paraId="473C858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284"/>
        <w:jc w:val="center"/>
      </w:pPr>
      <w:r w:rsidRPr="00617EA0">
        <w:t xml:space="preserve">+ см. вопрос 18 </w:t>
      </w:r>
    </w:p>
    <w:p w14:paraId="77DAF38A" w14:textId="77777777" w:rsidR="00617EA0" w:rsidRPr="00617EA0" w:rsidRDefault="00617EA0" w:rsidP="00617EA0">
      <w:pPr>
        <w:pStyle w:val="p64"/>
        <w:spacing w:before="0" w:beforeAutospacing="0" w:after="0" w:afterAutospacing="0" w:line="20" w:lineRule="atLeast"/>
        <w:ind w:left="708"/>
        <w:rPr>
          <w:color w:val="000000"/>
        </w:rPr>
      </w:pPr>
      <w:r w:rsidRPr="00617EA0">
        <w:rPr>
          <w:b/>
          <w:bCs/>
          <w:color w:val="000000"/>
        </w:rPr>
        <w:t>Оригинальные препараты (инновационные ЛС</w:t>
      </w:r>
      <w:r w:rsidRPr="00617EA0">
        <w:rPr>
          <w:rStyle w:val="ft34"/>
          <w:b/>
          <w:bCs/>
          <w:color w:val="000000"/>
        </w:rPr>
        <w:t>)</w:t>
      </w:r>
      <w:r w:rsidRPr="00617EA0">
        <w:rPr>
          <w:rStyle w:val="apple-converted-space"/>
          <w:b/>
          <w:bCs/>
          <w:color w:val="000000"/>
        </w:rPr>
        <w:t> –</w:t>
      </w:r>
      <w:r w:rsidRPr="00617EA0">
        <w:rPr>
          <w:b/>
          <w:bCs/>
          <w:color w:val="000000"/>
        </w:rPr>
        <w:t xml:space="preserve"> </w:t>
      </w:r>
      <w:r w:rsidRPr="00617EA0">
        <w:rPr>
          <w:color w:val="000000"/>
        </w:rPr>
        <w:t xml:space="preserve">впервые синтезированные </w:t>
      </w:r>
    </w:p>
    <w:p w14:paraId="25BDE620" w14:textId="77777777" w:rsidR="00617EA0" w:rsidRPr="00617EA0" w:rsidRDefault="00617EA0" w:rsidP="00617EA0">
      <w:pPr>
        <w:pStyle w:val="p64"/>
        <w:spacing w:before="0" w:beforeAutospacing="0" w:after="0" w:afterAutospacing="0" w:line="20" w:lineRule="atLeast"/>
        <w:rPr>
          <w:b/>
          <w:bCs/>
          <w:color w:val="000000"/>
        </w:rPr>
      </w:pPr>
      <w:r w:rsidRPr="00617EA0">
        <w:rPr>
          <w:color w:val="000000"/>
        </w:rPr>
        <w:t>или выделенные из сырья растительного, животного или микробиологического происхождения, прошедшие полный цикл доклинических и клинических исследований лекарственные препараты, активные ингредиенты которых защищены патентом на определенный срок, как правило, на период от 15 до 25 лет.</w:t>
      </w:r>
    </w:p>
    <w:p w14:paraId="0132302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По истечении срока действия патента любая фармацевтическая компания </w:t>
      </w:r>
    </w:p>
    <w:p w14:paraId="7D6EB397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может приобрести право на производство собственной версии оригинального ЛП, </w:t>
      </w:r>
    </w:p>
    <w:p w14:paraId="1AEC9D1F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 е. создать воспроизведенный препарат.</w:t>
      </w:r>
    </w:p>
    <w:p w14:paraId="0254779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Воспроизведенные ЛС </w:t>
      </w: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(лекарственные препараты-дженерики) – лекарственные </w:t>
      </w:r>
    </w:p>
    <w:p w14:paraId="7D7DBB91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которые поступили к обороту по истечении срока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исключительных патентных прав на оригинальные лекарственные средства. </w:t>
      </w:r>
    </w:p>
    <w:p w14:paraId="5B919B58" w14:textId="77777777" w:rsidR="00617EA0" w:rsidRPr="00617EA0" w:rsidRDefault="00617EA0" w:rsidP="00617EA0">
      <w:pPr>
        <w:pStyle w:val="a3"/>
        <w:numPr>
          <w:ilvl w:val="0"/>
          <w:numId w:val="9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то же действующее вещество в той же дозе и лекарственной форме, как оригинальный, но произведен не разработчиком, а другим производителем и без лицензии разработчика.</w:t>
      </w:r>
    </w:p>
    <w:p w14:paraId="7C015E80" w14:textId="77777777" w:rsidR="00617EA0" w:rsidRPr="00617EA0" w:rsidRDefault="00617EA0" w:rsidP="00617EA0">
      <w:pPr>
        <w:pStyle w:val="a3"/>
        <w:numPr>
          <w:ilvl w:val="0"/>
          <w:numId w:val="9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доказанной терапевтической взаимозаменяемостью с инновационным ЛП аналогичного состава, обладает таким же действием, что и оригинальный препарат.</w:t>
      </w:r>
    </w:p>
    <w:p w14:paraId="5B93450A" w14:textId="77777777" w:rsidR="00617EA0" w:rsidRPr="00617EA0" w:rsidRDefault="00617EA0" w:rsidP="00617EA0">
      <w:pPr>
        <w:pStyle w:val="a3"/>
        <w:numPr>
          <w:ilvl w:val="0"/>
          <w:numId w:val="9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Генерические</w:t>
      </w:r>
      <w:proofErr w:type="spellEnd"/>
      <w:r w:rsidRPr="00617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препараты выпускаются на фармацевтический рынок под международным непатентованным названием (МНН) или новым оригинальным патентованным названием. </w:t>
      </w:r>
    </w:p>
    <w:p w14:paraId="3BCC8A3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 изучение дженериков существенно менее затратно по сравнению с </w:t>
      </w:r>
    </w:p>
    <w:p w14:paraId="30E03EC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17EA0">
        <w:rPr>
          <w:rFonts w:ascii="Times New Roman" w:hAnsi="Times New Roman" w:cs="Times New Roman"/>
          <w:color w:val="000000"/>
          <w:sz w:val="24"/>
          <w:szCs w:val="24"/>
        </w:rPr>
        <w:t>оригинальными ЛП, поэтому дженерики всегда дешевле.</w:t>
      </w:r>
    </w:p>
    <w:p w14:paraId="25D5DC85" w14:textId="77777777" w:rsidR="00617EA0" w:rsidRPr="00617EA0" w:rsidRDefault="00617EA0" w:rsidP="00617EA0">
      <w:pPr>
        <w:pStyle w:val="p68"/>
        <w:spacing w:before="0" w:beforeAutospacing="0" w:after="0" w:afterAutospacing="0" w:line="20" w:lineRule="atLeast"/>
        <w:ind w:firstLine="570"/>
        <w:jc w:val="both"/>
        <w:rPr>
          <w:color w:val="000000"/>
        </w:rPr>
      </w:pPr>
    </w:p>
    <w:p w14:paraId="1879ADF0" w14:textId="77777777" w:rsidR="00617EA0" w:rsidRPr="00617EA0" w:rsidRDefault="00617EA0" w:rsidP="00617EA0">
      <w:pPr>
        <w:pStyle w:val="p68"/>
        <w:spacing w:before="0" w:beforeAutospacing="0" w:after="0" w:afterAutospacing="0" w:line="20" w:lineRule="atLeast"/>
        <w:ind w:firstLine="570"/>
        <w:rPr>
          <w:color w:val="000000"/>
        </w:rPr>
      </w:pPr>
      <w:r w:rsidRPr="00617EA0">
        <w:rPr>
          <w:color w:val="000000"/>
        </w:rPr>
        <w:t>Неправомерно механически переносить степень эффективности и безопасности оригинального ЛП на воспроизведенный ЛП по ряду существенных причин:</w:t>
      </w:r>
    </w:p>
    <w:p w14:paraId="0F129EF1" w14:textId="77777777" w:rsidR="00617EA0" w:rsidRPr="00617EA0" w:rsidRDefault="00617EA0" w:rsidP="00617EA0">
      <w:pPr>
        <w:pStyle w:val="p69"/>
        <w:numPr>
          <w:ilvl w:val="0"/>
          <w:numId w:val="96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b/>
          <w:bCs/>
          <w:i/>
          <w:iCs/>
          <w:color w:val="000000"/>
        </w:rPr>
        <w:t xml:space="preserve">Оригинальные ЛП изучены по полной программе </w:t>
      </w:r>
      <w:proofErr w:type="spellStart"/>
      <w:r w:rsidRPr="00617EA0">
        <w:rPr>
          <w:b/>
          <w:bCs/>
          <w:i/>
          <w:iCs/>
          <w:color w:val="000000"/>
        </w:rPr>
        <w:t>GxP</w:t>
      </w:r>
      <w:proofErr w:type="spellEnd"/>
      <w:r w:rsidRPr="00617EA0">
        <w:rPr>
          <w:color w:val="000000"/>
        </w:rPr>
        <w:t xml:space="preserve"> – международная система </w:t>
      </w:r>
    </w:p>
    <w:p w14:paraId="5868335B" w14:textId="77777777" w:rsidR="00617EA0" w:rsidRPr="00617EA0" w:rsidRDefault="00617EA0" w:rsidP="00617EA0">
      <w:pPr>
        <w:pStyle w:val="p69"/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 xml:space="preserve">обеспечения качества, которая включает требования к проведению доклинических, клинических и </w:t>
      </w:r>
      <w:proofErr w:type="spellStart"/>
      <w:r w:rsidRPr="00617EA0">
        <w:rPr>
          <w:color w:val="000000"/>
        </w:rPr>
        <w:t>постклинических</w:t>
      </w:r>
      <w:proofErr w:type="spellEnd"/>
      <w:r w:rsidRPr="00617EA0">
        <w:rPr>
          <w:color w:val="000000"/>
        </w:rPr>
        <w:t xml:space="preserve"> исследований, их производству</w:t>
      </w:r>
    </w:p>
    <w:p w14:paraId="3086FF8E" w14:textId="77777777" w:rsidR="00617EA0" w:rsidRPr="00617EA0" w:rsidRDefault="00617EA0" w:rsidP="00617EA0">
      <w:pPr>
        <w:pStyle w:val="p69"/>
        <w:numPr>
          <w:ilvl w:val="0"/>
          <w:numId w:val="96"/>
        </w:numPr>
        <w:spacing w:before="0" w:beforeAutospacing="0" w:after="0" w:afterAutospacing="0" w:line="20" w:lineRule="atLeast"/>
        <w:rPr>
          <w:b/>
          <w:bCs/>
          <w:i/>
          <w:iCs/>
          <w:color w:val="000000"/>
        </w:rPr>
      </w:pPr>
      <w:r w:rsidRPr="00617EA0">
        <w:rPr>
          <w:b/>
          <w:bCs/>
          <w:i/>
          <w:iCs/>
          <w:color w:val="000000"/>
        </w:rPr>
        <w:t xml:space="preserve">Ведущие компании разрабатывают трудновоспроизводимые ЛП за счет </w:t>
      </w:r>
    </w:p>
    <w:p w14:paraId="4606A7BA" w14:textId="77777777" w:rsidR="00617EA0" w:rsidRPr="00617EA0" w:rsidRDefault="00617EA0" w:rsidP="00617EA0">
      <w:pPr>
        <w:pStyle w:val="p69"/>
        <w:spacing w:before="0" w:beforeAutospacing="0" w:after="0" w:afterAutospacing="0" w:line="20" w:lineRule="atLeast"/>
        <w:rPr>
          <w:b/>
          <w:bCs/>
          <w:i/>
          <w:iCs/>
          <w:color w:val="000000"/>
        </w:rPr>
      </w:pPr>
      <w:r w:rsidRPr="00617EA0">
        <w:rPr>
          <w:b/>
          <w:bCs/>
          <w:i/>
          <w:iCs/>
          <w:color w:val="000000"/>
        </w:rPr>
        <w:t xml:space="preserve">оптимального сочетания фармацевтических факторов: </w:t>
      </w:r>
    </w:p>
    <w:p w14:paraId="085D6CCE" w14:textId="77777777" w:rsidR="00617EA0" w:rsidRPr="00617EA0" w:rsidRDefault="00617EA0" w:rsidP="00617EA0">
      <w:pPr>
        <w:pStyle w:val="p69"/>
        <w:numPr>
          <w:ilvl w:val="0"/>
          <w:numId w:val="95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Особых свойств кристаллов лекарственной субстанции</w:t>
      </w:r>
    </w:p>
    <w:p w14:paraId="0323D356" w14:textId="77777777" w:rsidR="00617EA0" w:rsidRPr="00617EA0" w:rsidRDefault="00617EA0" w:rsidP="00617EA0">
      <w:pPr>
        <w:pStyle w:val="p69"/>
        <w:numPr>
          <w:ilvl w:val="0"/>
          <w:numId w:val="95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Специфических свойств вспомогательных веществ</w:t>
      </w:r>
    </w:p>
    <w:p w14:paraId="106F3C13" w14:textId="77777777" w:rsidR="00617EA0" w:rsidRPr="00617EA0" w:rsidRDefault="00617EA0" w:rsidP="00617EA0">
      <w:pPr>
        <w:pStyle w:val="p69"/>
        <w:numPr>
          <w:ilvl w:val="0"/>
          <w:numId w:val="95"/>
        </w:numPr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Использования специальных технолог. приемов и инновационных технологий</w:t>
      </w:r>
    </w:p>
    <w:p w14:paraId="1660505E" w14:textId="77777777" w:rsidR="00617EA0" w:rsidRPr="00617EA0" w:rsidRDefault="00617EA0" w:rsidP="00617EA0">
      <w:pPr>
        <w:pStyle w:val="p69"/>
        <w:spacing w:before="0" w:beforeAutospacing="0" w:after="0" w:afterAutospacing="0" w:line="20" w:lineRule="atLeast"/>
        <w:rPr>
          <w:color w:val="000000"/>
        </w:rPr>
      </w:pPr>
      <w:r w:rsidRPr="00617EA0">
        <w:rPr>
          <w:color w:val="000000"/>
        </w:rPr>
        <w:t>Это, как правило, не указывается в патентной литературе =&gt; препарат-дженерик не может обладать всеми свойствами оригинального ЛП</w:t>
      </w:r>
    </w:p>
    <w:p w14:paraId="06112112" w14:textId="77777777" w:rsidR="006644B7" w:rsidRPr="00617EA0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A090EE0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25</w:t>
      </w:r>
    </w:p>
    <w:p w14:paraId="788C88B4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Методы «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vivo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», которые проводятся на живых организмах лабораторных животных, здоровых людях-добровольцах</w:t>
      </w:r>
    </w:p>
    <w:p w14:paraId="42655FB8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Биологическая доступность может быть определена на людях и с использованием лабораторных животных. Определение БД на моделях – животных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предшествует исследованиям на людях.</w:t>
      </w:r>
    </w:p>
    <w:p w14:paraId="4615F94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На людях БД может быть определена:</w:t>
      </w:r>
    </w:p>
    <w:p w14:paraId="5408CDB1" w14:textId="77777777" w:rsidR="00617EA0" w:rsidRPr="00617EA0" w:rsidRDefault="00617EA0" w:rsidP="00617EA0">
      <w:pPr>
        <w:pStyle w:val="a3"/>
        <w:numPr>
          <w:ilvl w:val="0"/>
          <w:numId w:val="10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 здоровых людях-добровольцах;</w:t>
      </w:r>
    </w:p>
    <w:p w14:paraId="70C7E247" w14:textId="77777777" w:rsidR="00617EA0" w:rsidRPr="00617EA0" w:rsidRDefault="00617EA0" w:rsidP="00617EA0">
      <w:pPr>
        <w:pStyle w:val="a3"/>
        <w:numPr>
          <w:ilvl w:val="0"/>
          <w:numId w:val="10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 больных, нуждающихся в данном виде лечения.</w:t>
      </w:r>
    </w:p>
    <w:p w14:paraId="3F40BBF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Определение БД на лабораторных животных:</w:t>
      </w:r>
    </w:p>
    <w:p w14:paraId="317814C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Исследования обычно проводят на крупных лабораторных животных – собаках, </w:t>
      </w:r>
    </w:p>
    <w:p w14:paraId="66C2D20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кроликах, лучший вариант – молодые поросята. В эксперименте также могут использоваться белые крысы. </w:t>
      </w:r>
    </w:p>
    <w:p w14:paraId="5B00B41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u w:val="single"/>
        </w:rPr>
        <w:t>эксперементу</w:t>
      </w:r>
      <w:proofErr w:type="spellEnd"/>
      <w:r w:rsidRPr="00617EA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50A4DEB" w14:textId="77777777" w:rsidR="00617EA0" w:rsidRPr="00617EA0" w:rsidRDefault="00617EA0" w:rsidP="00617EA0">
      <w:pPr>
        <w:pStyle w:val="a3"/>
        <w:numPr>
          <w:ilvl w:val="0"/>
          <w:numId w:val="10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Животные должны быть одного пола, возраста, содержаться в одинаковых </w:t>
      </w:r>
    </w:p>
    <w:p w14:paraId="375C0F9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условиях при идентичном режиме питания. Крысы или белые мыши должны быть из одного помета, одной линии. </w:t>
      </w:r>
    </w:p>
    <w:p w14:paraId="61CF81FA" w14:textId="77777777" w:rsidR="00617EA0" w:rsidRPr="00617EA0" w:rsidRDefault="00617EA0" w:rsidP="00617EA0">
      <w:pPr>
        <w:pStyle w:val="a3"/>
        <w:numPr>
          <w:ilvl w:val="0"/>
          <w:numId w:val="10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эксперименте использует две группы животных с целью введения стандартной и </w:t>
      </w:r>
    </w:p>
    <w:p w14:paraId="70BA3766" w14:textId="5A2E65C9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исследуемой ЛФ в количестве 20-30 особей, чтобы полученные результаты были достоверны. </w:t>
      </w:r>
    </w:p>
    <w:p w14:paraId="4103BD57" w14:textId="47838CF8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CC3E22F" w14:textId="77777777" w:rsidR="006644B7" w:rsidRPr="00617EA0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2EC2D4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lastRenderedPageBreak/>
        <w:t>Определение биодоступности:</w:t>
      </w:r>
    </w:p>
    <w:p w14:paraId="2990F15A" w14:textId="77777777" w:rsidR="00617EA0" w:rsidRPr="00617EA0" w:rsidRDefault="00617EA0" w:rsidP="00617EA0">
      <w:pPr>
        <w:pStyle w:val="a3"/>
        <w:numPr>
          <w:ilvl w:val="0"/>
          <w:numId w:val="10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Препарат вводят в соответствии со спецификой той или иной лекарственной </w:t>
      </w:r>
    </w:p>
    <w:p w14:paraId="3887E24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формы из расчета определенного количества ЛВ на 1 кг массы тела животного. Далее схема проведения эксперимента не отличается от определения БД на людях. </w:t>
      </w:r>
    </w:p>
    <w:p w14:paraId="4FFFF2A4" w14:textId="77777777" w:rsidR="00617EA0" w:rsidRPr="00617EA0" w:rsidRDefault="00617EA0" w:rsidP="00617EA0">
      <w:pPr>
        <w:pStyle w:val="a3"/>
        <w:numPr>
          <w:ilvl w:val="0"/>
          <w:numId w:val="10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случае определения БД лекарственных форм местного действия животных на </w:t>
      </w:r>
    </w:p>
    <w:p w14:paraId="290C504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определенных стадиях эксперимента забивают и проводят послойное определение концентрации лекарственного вещества в коже и подкожной жировой клетчатке (мази, пластыри) или слизистой оболочке и подслизистых слоях (суппозитории местного действия).</w:t>
      </w:r>
    </w:p>
    <w:p w14:paraId="587161D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Определения БД на здоровых людях-добровольцах: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см 3 вопрос (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vivo</w:t>
      </w:r>
      <w:r w:rsidRPr="00617EA0">
        <w:rPr>
          <w:rFonts w:ascii="Times New Roman" w:hAnsi="Times New Roman" w:cs="Times New Roman"/>
          <w:sz w:val="24"/>
          <w:szCs w:val="24"/>
        </w:rPr>
        <w:t>)</w:t>
      </w:r>
    </w:p>
    <w:p w14:paraId="10C2E347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95C56E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26</w:t>
      </w:r>
    </w:p>
    <w:p w14:paraId="4FC3CE00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Отличительные особенности в реактивности различных видов животных на введение биологически активных веществ</w:t>
      </w:r>
    </w:p>
    <w:p w14:paraId="25C2A2F4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Реактивность организма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это его способность определенным образом отвечать изменениями жизнедеятельности на воздействие факторов внутренней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среды.</w:t>
      </w:r>
    </w:p>
    <w:p w14:paraId="36F2330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Виды реактивности:</w:t>
      </w:r>
    </w:p>
    <w:p w14:paraId="049C327E" w14:textId="77777777" w:rsidR="00617EA0" w:rsidRPr="00617EA0" w:rsidRDefault="00617EA0" w:rsidP="00617EA0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1. Биологическая реактивность (видовая)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реактивность, которая определяется </w:t>
      </w:r>
    </w:p>
    <w:p w14:paraId="7749BFE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наследственными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анатомофизиологическими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особенностями представителей данного вида. Чем выше в филогенетическом (эволюционном) отношении стоит животное, тем сложнее его реакции на различные воздействия.</w:t>
      </w:r>
    </w:p>
    <w:p w14:paraId="6354AAC2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Формируется у всех представителей данного вида под влиянием обычных </w:t>
      </w:r>
    </w:p>
    <w:p w14:paraId="4227AF3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(адекватных) воздействий окружающей среды, не нарушающих гомеостаза организма. Это реактивность здорового человека (животного). Такую реактивность еще называют физиологической (первичной) - она направлена на сохранение вида в целом.</w:t>
      </w:r>
    </w:p>
    <w:p w14:paraId="0779A9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сезонные миграции (передвижения, перелеты) рыб и птиц</w:t>
      </w:r>
    </w:p>
    <w:p w14:paraId="616A2E28" w14:textId="77777777" w:rsidR="00617EA0" w:rsidRPr="00617EA0" w:rsidRDefault="00617EA0" w:rsidP="00617EA0">
      <w:pPr>
        <w:pStyle w:val="a3"/>
        <w:numPr>
          <w:ilvl w:val="0"/>
          <w:numId w:val="10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Чума собак и ящур крупного рогатого скота не угрожают человеку.</w:t>
      </w:r>
    </w:p>
    <w:p w14:paraId="4179AD9E" w14:textId="77777777" w:rsidR="00617EA0" w:rsidRPr="00617EA0" w:rsidRDefault="00617EA0" w:rsidP="00617EA0">
      <w:pPr>
        <w:pStyle w:val="a3"/>
        <w:numPr>
          <w:ilvl w:val="0"/>
          <w:numId w:val="10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Столбняк опасен для человека, обезьян, лошадей и не представляет опасности для </w:t>
      </w:r>
    </w:p>
    <w:p w14:paraId="74064E40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кошек, собак, черепах, крокодилов. </w:t>
      </w:r>
    </w:p>
    <w:p w14:paraId="30F4F4DF" w14:textId="77777777" w:rsidR="00617EA0" w:rsidRPr="00617EA0" w:rsidRDefault="00617EA0" w:rsidP="00617EA0">
      <w:pPr>
        <w:pStyle w:val="a3"/>
        <w:numPr>
          <w:ilvl w:val="0"/>
          <w:numId w:val="10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У акул не встречаются инфекционные заболевания, никогда не нагнаиваются раны;</w:t>
      </w:r>
    </w:p>
    <w:p w14:paraId="4062E029" w14:textId="77777777" w:rsidR="00617EA0" w:rsidRPr="00617EA0" w:rsidRDefault="00617EA0" w:rsidP="00617EA0">
      <w:pPr>
        <w:pStyle w:val="a3"/>
        <w:numPr>
          <w:ilvl w:val="0"/>
          <w:numId w:val="10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Крысы и мыши не болеют дифтерией, собаки и кошки - ботулизмом.</w:t>
      </w:r>
    </w:p>
    <w:p w14:paraId="2C3E53DF" w14:textId="77777777" w:rsidR="00617EA0" w:rsidRPr="00617EA0" w:rsidRDefault="00617EA0" w:rsidP="00617EA0">
      <w:pPr>
        <w:pStyle w:val="a3"/>
        <w:numPr>
          <w:ilvl w:val="0"/>
          <w:numId w:val="10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Собаки более чувствительны к стрихнину, чем кролики (вследствие разной </w:t>
      </w:r>
    </w:p>
    <w:p w14:paraId="6E2456B8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активности ферментов, разрушающих стрихнин).</w:t>
      </w:r>
    </w:p>
    <w:p w14:paraId="031FC057" w14:textId="77777777" w:rsidR="00617EA0" w:rsidRPr="00617EA0" w:rsidRDefault="00617EA0" w:rsidP="00617EA0">
      <w:pPr>
        <w:pStyle w:val="a3"/>
        <w:numPr>
          <w:ilvl w:val="0"/>
          <w:numId w:val="10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собак, по сравнению с кроликами и даже людьми, сульфаниламиды </w:t>
      </w:r>
    </w:p>
    <w:p w14:paraId="742287DE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более токсичны.</w:t>
      </w:r>
    </w:p>
    <w:p w14:paraId="6BC34DAE" w14:textId="77777777" w:rsidR="00617EA0" w:rsidRPr="00617EA0" w:rsidRDefault="00617EA0" w:rsidP="00617EA0">
      <w:pPr>
        <w:pStyle w:val="a3"/>
        <w:numPr>
          <w:ilvl w:val="0"/>
          <w:numId w:val="10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Длительность гексобарбиталового сна у разных видов млекопитающих различна (в </w:t>
      </w:r>
    </w:p>
    <w:p w14:paraId="3E87EAB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частности, период полураспада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гексобарбитала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введенного в дозе 100 мг/кг, у мышей составляет 19 мин, у кроликов – 60 мин, у крыс – 140 мин, а у человека –360 мин).</w:t>
      </w:r>
    </w:p>
    <w:p w14:paraId="7F438A73" w14:textId="77777777" w:rsidR="00617EA0" w:rsidRPr="00617EA0" w:rsidRDefault="00617EA0" w:rsidP="00617EA0">
      <w:pPr>
        <w:pStyle w:val="a3"/>
        <w:numPr>
          <w:ilvl w:val="0"/>
          <w:numId w:val="9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Групповая реактивность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это реактивность отдельных групп особей в пределах</w:t>
      </w:r>
    </w:p>
    <w:p w14:paraId="5D234B2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одного вида, объединенных каким-либо признаком, определяющим особенности реагирования всех представителей данной группы на воздействия факторов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среды. </w:t>
      </w:r>
    </w:p>
    <w:p w14:paraId="2E07B85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Признаки: особенности возраста, пола, конституции, наследственности, </w:t>
      </w:r>
    </w:p>
    <w:p w14:paraId="7936D36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принадлежность к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опред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расе, группы крови, типы высшей нервной деятельности и др. </w:t>
      </w:r>
    </w:p>
    <w:p w14:paraId="4758869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вирус Биттнера вызывает рак молочной железы только у самок мышей, а у </w:t>
      </w:r>
    </w:p>
    <w:p w14:paraId="2A30DC1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самцов – только при условии их кастрации и введения эстрогенов.</w:t>
      </w:r>
    </w:p>
    <w:p w14:paraId="2F7790BB" w14:textId="77777777" w:rsidR="00617EA0" w:rsidRPr="00617EA0" w:rsidRDefault="00617EA0" w:rsidP="00617EA0">
      <w:pPr>
        <w:pStyle w:val="a3"/>
        <w:numPr>
          <w:ilvl w:val="0"/>
          <w:numId w:val="97"/>
        </w:num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Индивидуальная реактивность – </w:t>
      </w:r>
      <w:r w:rsidRPr="00617EA0">
        <w:rPr>
          <w:rFonts w:ascii="Times New Roman" w:hAnsi="Times New Roman" w:cs="Times New Roman"/>
          <w:sz w:val="24"/>
          <w:szCs w:val="24"/>
        </w:rPr>
        <w:t>когда</w:t>
      </w:r>
      <w:r w:rsidRPr="00617EA0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617EA0">
        <w:rPr>
          <w:rFonts w:ascii="Times New Roman" w:hAnsi="Times New Roman" w:cs="Times New Roman"/>
          <w:sz w:val="24"/>
          <w:szCs w:val="24"/>
        </w:rPr>
        <w:t xml:space="preserve">оздействие какого-либо фактора </w:t>
      </w:r>
    </w:p>
    <w:p w14:paraId="18F828E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(например, инфекционного агента) на группу людей или животных никогда не вызывает у всех индивидов этой группы совершенно одинаковые изменения жизнедеятельности.</w:t>
      </w:r>
    </w:p>
    <w:p w14:paraId="03451C81" w14:textId="77777777" w:rsidR="00617EA0" w:rsidRPr="00617EA0" w:rsidRDefault="00617EA0" w:rsidP="00617EA0">
      <w:pPr>
        <w:pStyle w:val="a3"/>
        <w:numPr>
          <w:ilvl w:val="0"/>
          <w:numId w:val="9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зависимости от возраста: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Выраженность воспалительной реакции в </w:t>
      </w:r>
    </w:p>
    <w:p w14:paraId="0D632F66" w14:textId="21C8E19E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пубертатном периоде (12-14 лет) – повышается восприимчивость к гнойничковым инфекциям – развиваются юношеские угри. </w:t>
      </w:r>
    </w:p>
    <w:p w14:paraId="32843B3F" w14:textId="77777777" w:rsidR="006644B7" w:rsidRPr="00617EA0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11E07D1" w14:textId="77777777" w:rsidR="00617EA0" w:rsidRPr="00617EA0" w:rsidRDefault="00617EA0" w:rsidP="00617EA0">
      <w:pPr>
        <w:pStyle w:val="a3"/>
        <w:numPr>
          <w:ilvl w:val="0"/>
          <w:numId w:val="9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зависимости от пола: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 женском организме реактивность меняется в связи с </w:t>
      </w:r>
    </w:p>
    <w:p w14:paraId="681EAA6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менструальным циклом, беременностью, климактерическим периодом.</w:t>
      </w:r>
    </w:p>
    <w:p w14:paraId="7B7C043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 Патологическая реактивность или вторичная (болезненно измененная) – </w:t>
      </w:r>
    </w:p>
    <w:p w14:paraId="5FBA80C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</w:rPr>
        <w:t>реактивность, которая возникает под воздействием болезнетворных факторов, вызывающих в организме повреждение и нарушение гомеостаза</w:t>
      </w:r>
    </w:p>
    <w:p w14:paraId="10EC3BFA" w14:textId="77777777" w:rsidR="00617EA0" w:rsidRPr="00617EA0" w:rsidRDefault="00617EA0" w:rsidP="00617EA0">
      <w:pPr>
        <w:pStyle w:val="a3"/>
        <w:numPr>
          <w:ilvl w:val="0"/>
          <w:numId w:val="9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Неспецифическая реактивность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реактивность, формирующаяся в ответ на </w:t>
      </w:r>
    </w:p>
    <w:p w14:paraId="51C590D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неантигенных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факторов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среды, и представляет собой все изменения в организме, опосредуемые в основном главными системами управления (нервной и эндокринной). </w:t>
      </w:r>
    </w:p>
    <w:p w14:paraId="2351F8E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изменения в организме при геморрагическом или травматическом шоке, </w:t>
      </w:r>
    </w:p>
    <w:p w14:paraId="1AC647E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гипоксии, действии ускорений и перегрузок; воспаление, лихорадка, лейкоцитоз, изменении функции поврежденных органов и систем при инфекционных заболеваниях</w:t>
      </w:r>
    </w:p>
    <w:p w14:paraId="43C1332C" w14:textId="77777777" w:rsidR="00617EA0" w:rsidRPr="00617EA0" w:rsidRDefault="00617EA0" w:rsidP="00617EA0">
      <w:pPr>
        <w:pStyle w:val="a3"/>
        <w:numPr>
          <w:ilvl w:val="0"/>
          <w:numId w:val="9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Специфическая реактивность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это способность организма отвечать на действие </w:t>
      </w:r>
    </w:p>
    <w:p w14:paraId="65D4F90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антигена выработкой антител или комплексом клеточных реакций, специфичных по отношению к этому антигену, т.е. это реактивность иммунной системы (иммунологическая реактивность).</w:t>
      </w:r>
    </w:p>
    <w:p w14:paraId="366327F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Ее виды: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активный специфический иммунитет, аллергия, аутоиммунные</w:t>
      </w:r>
    </w:p>
    <w:p w14:paraId="14FFEF3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заболевания, иммунодефицитные и иммунодепрессивные состояния,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иммунопролиферативные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заболевания; выработка и накопление специфических антител (сенсибилизация), образование иммунных комплексов на поверхности тучных клеток - проявления специфической реактивности.</w:t>
      </w:r>
    </w:p>
    <w:p w14:paraId="15DE0D1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9FB85F4" w14:textId="15E1B95B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27</w:t>
      </w:r>
    </w:p>
    <w:p w14:paraId="414ECA64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Методы «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vitro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», применяемые в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биофармации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(прямой диффузии через мембрану, “агаровых пластинок”,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хроматографический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тест, “растворимости” и др.).</w:t>
      </w:r>
    </w:p>
    <w:p w14:paraId="06B735C6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 xml:space="preserve">См. вопрос 30 + про </w:t>
      </w:r>
      <w:proofErr w:type="spellStart"/>
      <w:r w:rsidRPr="00617EA0">
        <w:rPr>
          <w:rFonts w:ascii="Times New Roman" w:hAnsi="Times New Roman" w:cs="Times New Roman"/>
          <w:bCs/>
          <w:sz w:val="24"/>
          <w:szCs w:val="24"/>
        </w:rPr>
        <w:t>биовейвер</w:t>
      </w:r>
      <w:proofErr w:type="spellEnd"/>
    </w:p>
    <w:p w14:paraId="3D969F6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Биовейвер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это процедура, в соответствии с которой определение </w:t>
      </w:r>
    </w:p>
    <w:p w14:paraId="566F292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взаимозаменяемости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генерических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лекарственных средств проводится на основании оценки их биофармацевтических свойств и эквивалентности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 качестве альтернативы исследованиям биоэквивалентности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9E5F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Биовейвер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основанный на БКС (биофармацевтической классификационной </w:t>
      </w:r>
    </w:p>
    <w:p w14:paraId="22478AF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системе) направлен на уменьшение количества исследований биоэквивалентности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т.е. он может служить заменой биоэквивалентности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invivo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C2BC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основе БКС лежит классификация всех фармацевтических субстанций по </w:t>
      </w:r>
    </w:p>
    <w:p w14:paraId="41197B0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водной растворимости и кишечной проницаемости </w:t>
      </w:r>
    </w:p>
    <w:p w14:paraId="0990AC8C" w14:textId="77777777" w:rsidR="00617EA0" w:rsidRPr="00617EA0" w:rsidRDefault="00617EA0" w:rsidP="00617EA0">
      <w:pPr>
        <w:numPr>
          <w:ilvl w:val="0"/>
          <w:numId w:val="106"/>
        </w:numPr>
        <w:spacing w:after="0"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I – высокая растворимость, высокая проницаемость;</w:t>
      </w:r>
    </w:p>
    <w:p w14:paraId="0E38241F" w14:textId="77777777" w:rsidR="00617EA0" w:rsidRPr="00617EA0" w:rsidRDefault="00617EA0" w:rsidP="00617EA0">
      <w:pPr>
        <w:numPr>
          <w:ilvl w:val="0"/>
          <w:numId w:val="106"/>
        </w:numPr>
        <w:spacing w:after="0"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II – низкая растворимость, высокая проницаемость;</w:t>
      </w:r>
    </w:p>
    <w:p w14:paraId="1ACE61A7" w14:textId="77777777" w:rsidR="00617EA0" w:rsidRPr="00617EA0" w:rsidRDefault="00617EA0" w:rsidP="00617EA0">
      <w:pPr>
        <w:numPr>
          <w:ilvl w:val="0"/>
          <w:numId w:val="106"/>
        </w:numPr>
        <w:spacing w:after="0"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III – высокая растворимость, низкая проницаемость;</w:t>
      </w:r>
    </w:p>
    <w:p w14:paraId="7A84F378" w14:textId="77777777" w:rsidR="00617EA0" w:rsidRPr="00617EA0" w:rsidRDefault="00617EA0" w:rsidP="00617EA0">
      <w:pPr>
        <w:numPr>
          <w:ilvl w:val="0"/>
          <w:numId w:val="106"/>
        </w:numPr>
        <w:spacing w:after="0" w:line="2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IV – низкая растворимость, низкая проницаемость.</w:t>
      </w:r>
    </w:p>
    <w:p w14:paraId="597D3E73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Возможность проведения процедуры зависит от определенных условий. Это </w:t>
      </w:r>
    </w:p>
    <w:p w14:paraId="34D1A55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должна быть твердая ЛФ немедленного высвобождения системного действия. ФС должна обладать широким терапевтическим индексом, относиться к I, II или III классу БКС. </w:t>
      </w:r>
    </w:p>
    <w:p w14:paraId="69C17D4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ВВ, входящие в состав исследуемых ЛП, не должны влиять на высвобождение ФС при проведении испытаний.</w:t>
      </w:r>
    </w:p>
    <w:p w14:paraId="3EEF27B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Биовейвер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для I класса БКС </w:t>
      </w:r>
    </w:p>
    <w:p w14:paraId="77D3700B" w14:textId="77777777" w:rsidR="00617EA0" w:rsidRPr="00617EA0" w:rsidRDefault="00617EA0" w:rsidP="00617EA0">
      <w:pPr>
        <w:pStyle w:val="a3"/>
        <w:numPr>
          <w:ilvl w:val="0"/>
          <w:numId w:val="10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Высвобождение более 85% активного ингредиента за 30 мин («быстрая» скорость растворения) в каждой из трех сред с рН 1,2; 4,5; 6,8</w:t>
      </w:r>
    </w:p>
    <w:p w14:paraId="057E4AAA" w14:textId="77777777" w:rsidR="00617EA0" w:rsidRPr="00617EA0" w:rsidRDefault="00617EA0" w:rsidP="00617EA0">
      <w:pPr>
        <w:pStyle w:val="a3"/>
        <w:numPr>
          <w:ilvl w:val="0"/>
          <w:numId w:val="10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Эквивалентность профилей растворения в каждой из трех сред с рН 1,2; 4,5; 6,8 при использовании вращающейся корзинки (75 об/мин) или лопастной мешалки (100 об/мин).</w:t>
      </w:r>
    </w:p>
    <w:p w14:paraId="59030830" w14:textId="77777777" w:rsidR="00617EA0" w:rsidRPr="00617EA0" w:rsidRDefault="00617EA0" w:rsidP="00617EA0">
      <w:pPr>
        <w:pStyle w:val="a3"/>
        <w:numPr>
          <w:ilvl w:val="0"/>
          <w:numId w:val="10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Отсутствие рисков (серьезных побочных эффектов, влияния вспомогательных веществ на всасывание).</w:t>
      </w:r>
    </w:p>
    <w:p w14:paraId="645E0EA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lastRenderedPageBreak/>
        <w:t>Биовейвер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для II класса БКС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3ED44" w14:textId="77777777" w:rsidR="00617EA0" w:rsidRPr="00617EA0" w:rsidRDefault="00617EA0" w:rsidP="00617EA0">
      <w:pPr>
        <w:pStyle w:val="a3"/>
        <w:numPr>
          <w:ilvl w:val="0"/>
          <w:numId w:val="10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ЛВ – слабая кислота с «высокой» растворимостью при рН 6,8 </w:t>
      </w:r>
    </w:p>
    <w:p w14:paraId="1F91F4B7" w14:textId="77777777" w:rsidR="00617EA0" w:rsidRPr="00617EA0" w:rsidRDefault="00617EA0" w:rsidP="00617EA0">
      <w:pPr>
        <w:pStyle w:val="a3"/>
        <w:numPr>
          <w:ilvl w:val="0"/>
          <w:numId w:val="10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Высвобождение более 85% активного ингредиента за 30 мин («быстрая» скорость растворения) при рН 6,8</w:t>
      </w:r>
    </w:p>
    <w:p w14:paraId="3D65CDFF" w14:textId="77777777" w:rsidR="00617EA0" w:rsidRPr="00617EA0" w:rsidRDefault="00617EA0" w:rsidP="00617EA0">
      <w:pPr>
        <w:pStyle w:val="a3"/>
        <w:numPr>
          <w:ilvl w:val="0"/>
          <w:numId w:val="10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Эквивалентность профилей растворения в каждой из трех сред с рН 1,2; 4,5; 6,8 при использовании вращающейся корзинки (75 об/мин) или вращающейся лопасти (100 об/мин). </w:t>
      </w:r>
      <w:r w:rsidRPr="00617EA0">
        <w:rPr>
          <w:rFonts w:ascii="Times New Roman" w:hAnsi="Times New Roman" w:cs="Times New Roman"/>
          <w:sz w:val="24"/>
          <w:szCs w:val="24"/>
        </w:rPr>
        <w:sym w:font="Symbol" w:char="F0D8"/>
      </w:r>
      <w:r w:rsidRPr="00617EA0">
        <w:rPr>
          <w:rFonts w:ascii="Times New Roman" w:hAnsi="Times New Roman" w:cs="Times New Roman"/>
          <w:sz w:val="24"/>
          <w:szCs w:val="24"/>
        </w:rPr>
        <w:t xml:space="preserve"> Отсутствие рисков (серьезных побочных эффектов, влияния вспомогательных веществ на всасывание).</w:t>
      </w:r>
    </w:p>
    <w:p w14:paraId="059C8E5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Биовейвер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для III класса БКС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DB696" w14:textId="77777777" w:rsidR="00617EA0" w:rsidRPr="00617EA0" w:rsidRDefault="00617EA0" w:rsidP="00617EA0">
      <w:pPr>
        <w:pStyle w:val="a3"/>
        <w:numPr>
          <w:ilvl w:val="0"/>
          <w:numId w:val="10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Высвобождение более 85% активного ингредиента за 15 мин («быстрая» скорость растворения) в каждой из трех сред с рН 1,2; 4,5; 6,8 </w:t>
      </w:r>
    </w:p>
    <w:p w14:paraId="4322728E" w14:textId="77777777" w:rsidR="00617EA0" w:rsidRPr="00617EA0" w:rsidRDefault="00617EA0" w:rsidP="00617EA0">
      <w:pPr>
        <w:pStyle w:val="a3"/>
        <w:numPr>
          <w:ilvl w:val="0"/>
          <w:numId w:val="10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Эквивалентность профилей сравнивать не нужно</w:t>
      </w:r>
    </w:p>
    <w:p w14:paraId="1B91982A" w14:textId="77777777" w:rsidR="00617EA0" w:rsidRPr="00617EA0" w:rsidRDefault="00617EA0" w:rsidP="00617EA0">
      <w:pPr>
        <w:pStyle w:val="a3"/>
        <w:numPr>
          <w:ilvl w:val="0"/>
          <w:numId w:val="105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Отсутствие рисков (серьезных побочных эффектов, влияния вспомогательных веществ на всасывание)</w:t>
      </w:r>
    </w:p>
    <w:p w14:paraId="3B87504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FCFDE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28</w:t>
      </w:r>
    </w:p>
    <w:p w14:paraId="4C765F33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Современные методы определения концентрации лекарственных веществ в биологических жидкостях (кровь, моча, и другие выделения организма).</w:t>
      </w:r>
    </w:p>
    <w:p w14:paraId="742F026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Биофармацевтический анализ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новое перспективное направление </w:t>
      </w:r>
    </w:p>
    <w:p w14:paraId="4A7C830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фармацевтической химии, задачей которого является разработка способов выделения, очистки, идентификации и количественного определения ЛВ и их метаболитов в биологических жидкостях (моча, слюна, кровь, </w:t>
      </w:r>
      <w:r w:rsidRPr="00617EA0">
        <w:rPr>
          <w:rFonts w:ascii="Times New Roman" w:hAnsi="Times New Roman" w:cs="Times New Roman"/>
          <w:bCs/>
          <w:sz w:val="24"/>
          <w:szCs w:val="24"/>
        </w:rPr>
        <w:t>плазма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или сыворотка крови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). </w:t>
      </w:r>
    </w:p>
    <w:p w14:paraId="25BAD02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Органы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кровоснабжаются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по-разному. Сердце, легкие, печень лучше и быстрее, </w:t>
      </w:r>
    </w:p>
    <w:p w14:paraId="0AD0154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поэтому и концентрация ЛВ в них будет отличаться от концентрации мышцах, коже, жировой ткани.</w:t>
      </w:r>
      <w:r w:rsidRPr="00617EA0">
        <w:rPr>
          <w:rFonts w:ascii="Times New Roman" w:hAnsi="Times New Roman" w:cs="Times New Roman"/>
          <w:sz w:val="24"/>
          <w:szCs w:val="24"/>
        </w:rPr>
        <w:br/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фармакокинетич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. исследования должен иметь: </w:t>
      </w:r>
    </w:p>
    <w:p w14:paraId="6BCD059B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Высокую чувствительность и специфичность</w:t>
      </w:r>
    </w:p>
    <w:p w14:paraId="335CE9B8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Возможность работы с малыми объемами проб</w:t>
      </w:r>
    </w:p>
    <w:p w14:paraId="0E7F0C97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Отличаться быстротой выполнения анализа</w:t>
      </w:r>
    </w:p>
    <w:p w14:paraId="3B12C10A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Несложностью обслуживания аналитического прибора</w:t>
      </w:r>
    </w:p>
    <w:p w14:paraId="598481B6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Надежностью и воспроизводимостью метода</w:t>
      </w:r>
    </w:p>
    <w:p w14:paraId="4B70FE3B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Универсальностью (пригодностью для анализа различных ЛВ)</w:t>
      </w:r>
    </w:p>
    <w:p w14:paraId="48D5F27A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Малой трудоемкостью, большой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производительностю</w:t>
      </w:r>
      <w:proofErr w:type="spellEnd"/>
    </w:p>
    <w:p w14:paraId="52C41261" w14:textId="77777777" w:rsidR="00617EA0" w:rsidRPr="00617EA0" w:rsidRDefault="00617EA0" w:rsidP="00617EA0">
      <w:pPr>
        <w:pStyle w:val="a3"/>
        <w:numPr>
          <w:ilvl w:val="0"/>
          <w:numId w:val="10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Возможностью автоматизации процесса анализа.</w:t>
      </w:r>
    </w:p>
    <w:p w14:paraId="4701E7D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F27B2F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1. Иммунологические методы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основаны на взаимодействии специфических </w:t>
      </w:r>
    </w:p>
    <w:p w14:paraId="210A813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белковых антител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антисывороток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) с анализируемым веществом, выступающего в роли антигена. Чем больше концентрация вещества-антигена, тем больше образуется комплекса антиген-антитело. </w:t>
      </w:r>
    </w:p>
    <w:p w14:paraId="2B0C8EC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анализа процесса этого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комплексообразования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 2 подхода:</w:t>
      </w:r>
    </w:p>
    <w:p w14:paraId="1BCF0433" w14:textId="77777777" w:rsidR="00617EA0" w:rsidRPr="00617EA0" w:rsidRDefault="00617EA0" w:rsidP="00617EA0">
      <w:pPr>
        <w:pStyle w:val="a3"/>
        <w:numPr>
          <w:ilvl w:val="0"/>
          <w:numId w:val="10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 предварительным отделением комплекса (гетерогенные методы)</w:t>
      </w:r>
    </w:p>
    <w:p w14:paraId="6FE0D511" w14:textId="77777777" w:rsidR="00617EA0" w:rsidRPr="00617EA0" w:rsidRDefault="00617EA0" w:rsidP="00617EA0">
      <w:pPr>
        <w:pStyle w:val="a3"/>
        <w:numPr>
          <w:ilvl w:val="0"/>
          <w:numId w:val="10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Без его отделения (гомогенные методы). </w:t>
      </w:r>
    </w:p>
    <w:p w14:paraId="1F5AE46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обоих случаях необходимо определить, сколько вещества-антигена оказалось связанным с антителом. </w:t>
      </w:r>
    </w:p>
    <w:p w14:paraId="7CF8838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Методика: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пробу биолог. жидкости с неизвестной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proofErr w:type="gramStart"/>
      <w:r w:rsidRPr="00617E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7EA0">
        <w:rPr>
          <w:rFonts w:ascii="Times New Roman" w:hAnsi="Times New Roman" w:cs="Times New Roman"/>
          <w:sz w:val="24"/>
          <w:szCs w:val="24"/>
        </w:rPr>
        <w:t xml:space="preserve"> анализируемого </w:t>
      </w:r>
    </w:p>
    <w:p w14:paraId="64D9C80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вещества добавляют к сыворотке, в которой белок-антитело связан в комплекс с тем же веществом (чаще с его модификацией), но так или иначе меченным. Вещество из анализируемой пробы вытесняет из комплекса меченый аналог тем больше, чем выше концентрация вещества в пробе. Определив, сколько меченого аналога оказалось вытеснено, можно рассчитать искомый уровень вещества в пробе. </w:t>
      </w:r>
    </w:p>
    <w:p w14:paraId="3693A076" w14:textId="77777777" w:rsidR="006644B7" w:rsidRDefault="006644B7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14:paraId="11DB7835" w14:textId="0F9086E4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Иммунологические методы различаются по видам метки в меченом аналоге </w:t>
      </w:r>
    </w:p>
    <w:p w14:paraId="2B9F3D8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анализируемого вещества: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радиоактивная метка, свободно-радикальная метка, флюоресцентная метка, энзимная и т.д.</w:t>
      </w:r>
    </w:p>
    <w:p w14:paraId="1709423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Преимущества метода: </w:t>
      </w:r>
    </w:p>
    <w:p w14:paraId="593CD77E" w14:textId="77777777" w:rsidR="00617EA0" w:rsidRPr="00617EA0" w:rsidRDefault="00617EA0" w:rsidP="00617EA0">
      <w:pPr>
        <w:pStyle w:val="a3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высокая чувствительность определения</w:t>
      </w:r>
    </w:p>
    <w:p w14:paraId="0E23F57C" w14:textId="77777777" w:rsidR="00617EA0" w:rsidRPr="00617EA0" w:rsidRDefault="00617EA0" w:rsidP="00617EA0">
      <w:pPr>
        <w:pStyle w:val="a3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хорошая селективность</w:t>
      </w:r>
    </w:p>
    <w:p w14:paraId="148D616D" w14:textId="77777777" w:rsidR="00617EA0" w:rsidRPr="00617EA0" w:rsidRDefault="00617EA0" w:rsidP="00617EA0">
      <w:pPr>
        <w:pStyle w:val="a3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простота проведения анализа</w:t>
      </w:r>
    </w:p>
    <w:p w14:paraId="0EDF621A" w14:textId="77777777" w:rsidR="00617EA0" w:rsidRPr="00617EA0" w:rsidRDefault="00617EA0" w:rsidP="00617EA0">
      <w:pPr>
        <w:pStyle w:val="a3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относительно малый объем образца крови для проведения анализа </w:t>
      </w:r>
    </w:p>
    <w:p w14:paraId="2AC32835" w14:textId="77777777" w:rsidR="00617EA0" w:rsidRPr="00617EA0" w:rsidRDefault="00617EA0" w:rsidP="00617EA0">
      <w:pPr>
        <w:pStyle w:val="a3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экспрессность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A4BE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Недостатки: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E9DCF" w14:textId="77777777" w:rsidR="00617EA0" w:rsidRPr="00617EA0" w:rsidRDefault="00617EA0" w:rsidP="00617EA0">
      <w:pPr>
        <w:pStyle w:val="a3"/>
        <w:numPr>
          <w:ilvl w:val="0"/>
          <w:numId w:val="1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Относительно высокая стоимость определения</w:t>
      </w:r>
    </w:p>
    <w:p w14:paraId="5CA8CD36" w14:textId="77777777" w:rsidR="00617EA0" w:rsidRPr="00617EA0" w:rsidRDefault="00617EA0" w:rsidP="00617EA0">
      <w:pPr>
        <w:pStyle w:val="a3"/>
        <w:numPr>
          <w:ilvl w:val="0"/>
          <w:numId w:val="1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Необходимость специфического оборудования </w:t>
      </w:r>
    </w:p>
    <w:p w14:paraId="52D5879A" w14:textId="77777777" w:rsidR="00617EA0" w:rsidRPr="00617EA0" w:rsidRDefault="00617EA0" w:rsidP="00617EA0">
      <w:pPr>
        <w:pStyle w:val="a3"/>
        <w:numPr>
          <w:ilvl w:val="0"/>
          <w:numId w:val="1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Далеко не для всех ЛС существуют соответствующие наборы реактивов</w:t>
      </w:r>
    </w:p>
    <w:p w14:paraId="64C009DE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36476B3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2. Микробиологические методы анализа – </w:t>
      </w:r>
      <w:r w:rsidRPr="00617EA0">
        <w:rPr>
          <w:rFonts w:ascii="Times New Roman" w:hAnsi="Times New Roman" w:cs="Times New Roman"/>
          <w:bCs/>
          <w:sz w:val="24"/>
          <w:szCs w:val="24"/>
        </w:rPr>
        <w:t>основаны</w:t>
      </w:r>
      <w:r w:rsidRPr="00617EA0">
        <w:rPr>
          <w:rFonts w:ascii="Times New Roman" w:hAnsi="Times New Roman" w:cs="Times New Roman"/>
          <w:sz w:val="24"/>
          <w:szCs w:val="24"/>
        </w:rPr>
        <w:t xml:space="preserve"> на способности </w:t>
      </w:r>
    </w:p>
    <w:p w14:paraId="6CE896C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антибактериальных ЛП вызывать гибель микроорганизмов или задерживать их рост. </w:t>
      </w:r>
    </w:p>
    <w:p w14:paraId="31EC8DC2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А. Метод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диффузии в агар</w:t>
      </w:r>
      <w:r w:rsidRPr="00617EA0">
        <w:rPr>
          <w:rFonts w:ascii="Times New Roman" w:hAnsi="Times New Roman" w:cs="Times New Roman"/>
          <w:sz w:val="24"/>
          <w:szCs w:val="24"/>
        </w:rPr>
        <w:t xml:space="preserve"> широко применяется для определения антибиотиков. </w:t>
      </w:r>
    </w:p>
    <w:p w14:paraId="5B0719E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Основан на сравнении интенсивности подавления роста тест-микроба препаратом в исследуемой биологической жидкости при известной концентрации препарата. </w:t>
      </w:r>
    </w:p>
    <w:p w14:paraId="3A7A79C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Методика</w:t>
      </w:r>
      <w:r w:rsidRPr="00617EA0">
        <w:rPr>
          <w:rFonts w:ascii="Times New Roman" w:hAnsi="Times New Roman" w:cs="Times New Roman"/>
          <w:sz w:val="24"/>
          <w:szCs w:val="24"/>
        </w:rPr>
        <w:t xml:space="preserve">: исследование активности антибиотиков проводят в чашках Петри, в </w:t>
      </w:r>
    </w:p>
    <w:p w14:paraId="079DC71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которые разливают растопленную на водяной бане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агаризированную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питательную среду с внесенным в нее тест-микробом. </w:t>
      </w:r>
    </w:p>
    <w:p w14:paraId="4AEB9F5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Растворы стандарта вносят с помощью капельницы в полые цилиндры, </w:t>
      </w:r>
    </w:p>
    <w:p w14:paraId="4C4D7CB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расставленные на поверхности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агаризированной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среды, или вырезанные в толще среды лунки. Применяют также диски из фильтровальной бумаги, которые пропитаны раствором препарата и испытуемой жидкости и помещают на поверхность агара. </w:t>
      </w:r>
    </w:p>
    <w:p w14:paraId="53B7433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После 16-18-часовой инкубации при 37°С измеряют зоны задержки роста тест-</w:t>
      </w:r>
    </w:p>
    <w:p w14:paraId="389A65A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микроба с помощью циркуля, миллиметровой линейки или с помощью спец. приборов.</w:t>
      </w:r>
    </w:p>
    <w:p w14:paraId="163B8FB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Достоинства: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простота выполнения, чувствительность </w:t>
      </w:r>
    </w:p>
    <w:p w14:paraId="0606231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Недостатки: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длительность проведения и малая точность определения.</w:t>
      </w:r>
    </w:p>
    <w:p w14:paraId="347D3CF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Б. Метод серийных разведений </w:t>
      </w:r>
      <w:r w:rsidRPr="00617EA0">
        <w:rPr>
          <w:rFonts w:ascii="Times New Roman" w:hAnsi="Times New Roman" w:cs="Times New Roman"/>
          <w:sz w:val="24"/>
          <w:szCs w:val="24"/>
        </w:rPr>
        <w:t xml:space="preserve">– аналогично, только вместо одной биолог. ж. </w:t>
      </w:r>
    </w:p>
    <w:p w14:paraId="4398A32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используют серию ее разведений</w:t>
      </w:r>
    </w:p>
    <w:p w14:paraId="51B6E2D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14:paraId="7028E7E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3. Метод хромато-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массспектрометрии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для фармакокинетических исследований </w:t>
      </w:r>
    </w:p>
    <w:p w14:paraId="6C55AA0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является одним из самых избирательных и чувствительных.  Данный метод совмещает газовую или жидкостную хроматографию и масс-спектрометрию, которая используется для детектирования веществ, выходящих из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хроматографической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колонки.</w:t>
      </w:r>
    </w:p>
    <w:p w14:paraId="2D68235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F1F6F0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4. Масс-спектрометрия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метод исследования веществ, подвергнутых </w:t>
      </w:r>
    </w:p>
    <w:p w14:paraId="43F35DD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ионизации, с последующим разделением образовавшихся ионов по их массам и регистрацией количества ионов каждой массы</w:t>
      </w:r>
    </w:p>
    <w:p w14:paraId="6A65174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3B6592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Хроматографические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методы</w:t>
      </w:r>
      <w:r w:rsidRPr="00617EA0">
        <w:rPr>
          <w:rFonts w:ascii="Times New Roman" w:hAnsi="Times New Roman" w:cs="Times New Roman"/>
          <w:sz w:val="24"/>
          <w:szCs w:val="24"/>
        </w:rPr>
        <w:t xml:space="preserve"> отличаются высокой чувствительностью, </w:t>
      </w:r>
    </w:p>
    <w:p w14:paraId="58B47D4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селективностью и относительной простотой применения, наличия приборов последних поколений, обладающих высокой чувствительностью, полностью автоматизированных, управляемых современными компьютерными программами.</w:t>
      </w:r>
    </w:p>
    <w:p w14:paraId="1F364A6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</w:rPr>
        <w:t>В основе метода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лежит различная сорбционная способность каждого хим.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на </w:t>
      </w:r>
    </w:p>
    <w:p w14:paraId="00D1542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том или ином сорбенте (веществе с большой адсорбционной емкостью). Продвигаемая носителем (элюентом) вдоль слоя сорбента смесь веществ из-за разной величины адсорбционных свойств в одних и тех же условиях подвергается разделению. </w:t>
      </w:r>
    </w:p>
    <w:p w14:paraId="7996CE0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Тонкослойная хроматография: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сорбент в виде тонкого слоя на пластинке, а </w:t>
      </w:r>
    </w:p>
    <w:p w14:paraId="296B160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элюент продвигаться вдоль пластинки за счет капиллярных сил. </w:t>
      </w:r>
    </w:p>
    <w:p w14:paraId="0C37BE3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Газовая хроматография: </w:t>
      </w:r>
      <w:r w:rsidRPr="00617EA0">
        <w:rPr>
          <w:rFonts w:ascii="Times New Roman" w:hAnsi="Times New Roman" w:cs="Times New Roman"/>
          <w:sz w:val="24"/>
          <w:szCs w:val="24"/>
        </w:rPr>
        <w:t xml:space="preserve">сорбент упакован в достаточно тонкую стеклянную или </w:t>
      </w:r>
    </w:p>
    <w:p w14:paraId="5189110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металлическую трубку (колонку), а анализированная смесь – продвигаться вдоль колонки потоком инертного газа (газ-носитель) с определенной скоростью </w:t>
      </w:r>
    </w:p>
    <w:p w14:paraId="125E4914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Высокоэффективная жидкостная х. (ВЭЖХ):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если в качестве элюента выбран </w:t>
      </w:r>
    </w:p>
    <w:p w14:paraId="4626457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какой-либо растворитель с малой вязкостью или смесь растворителей, продвигающихся вдоль колонки с помощью насоса высокого давления</w:t>
      </w:r>
    </w:p>
    <w:p w14:paraId="45434E0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После проведения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хроматографического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разделения необходимо обработать </w:t>
      </w:r>
    </w:p>
    <w:p w14:paraId="4215490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полученные данные, определить, что мы получили в результате анализа и в каком количестве – это определяется детекторами. В конечном результате мы получаем </w:t>
      </w:r>
      <w:proofErr w:type="spellStart"/>
      <w:r w:rsidRPr="00617EA0">
        <w:rPr>
          <w:rFonts w:ascii="Times New Roman" w:hAnsi="Times New Roman" w:cs="Times New Roman"/>
          <w:b/>
          <w:i/>
          <w:iCs/>
          <w:sz w:val="24"/>
          <w:szCs w:val="24"/>
        </w:rPr>
        <w:t>хроматограмму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картину разделения, где каждому разделенному веществу соответствует индивидуальный пик.</w:t>
      </w:r>
    </w:p>
    <w:p w14:paraId="45A0176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9AF375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6. Иммунохимические методы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используются для определения малых </w:t>
      </w:r>
    </w:p>
    <w:p w14:paraId="41EAEBC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ЛВ и их метаболитов в биологических жидкостях (крови, моче, тканях), а также для изучения метаболизма и проведения фармакокинетических исследований применяют. </w:t>
      </w:r>
    </w:p>
    <w:p w14:paraId="6C64361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Они основаны на высокочувствительной и специфичной реакции антител с </w:t>
      </w:r>
    </w:p>
    <w:p w14:paraId="5B7AFEE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гаптенами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(соответствующими низкомолекулярными биологически активными соединениями) и на способности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гаптена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содержащего специально введенную метку, конкурировать за активный центр антитела.</w:t>
      </w:r>
    </w:p>
    <w:p w14:paraId="189267F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Процесс подготовки проб для анализа сводится к следующим процедурам:</w:t>
      </w:r>
    </w:p>
    <w:p w14:paraId="43AC6752" w14:textId="77777777" w:rsidR="00617EA0" w:rsidRPr="00617EA0" w:rsidRDefault="00617EA0" w:rsidP="00617EA0">
      <w:pPr>
        <w:pStyle w:val="a3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Получение сыворотки крови. </w:t>
      </w:r>
    </w:p>
    <w:p w14:paraId="48048BC8" w14:textId="77777777" w:rsidR="00617EA0" w:rsidRPr="00617EA0" w:rsidRDefault="00617EA0" w:rsidP="00617EA0">
      <w:pPr>
        <w:pStyle w:val="a3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Извлечению препарата в удобной для анализа форме (одно- или многократная </w:t>
      </w:r>
    </w:p>
    <w:p w14:paraId="71734D1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экстракция препарата с помощью различных экстрагентов, твердофазная экстракция или простое осаждение белков тем или иным реактивом). </w:t>
      </w:r>
    </w:p>
    <w:p w14:paraId="6F60AE7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последнем случае необходимо помнить, что при осаждении белков сыворотки </w:t>
      </w:r>
    </w:p>
    <w:p w14:paraId="6B10E51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крови происходит разбавление образца, что влияет на чувствительность выбранного метода анализа. </w:t>
      </w:r>
    </w:p>
    <w:p w14:paraId="02326F11" w14:textId="77777777" w:rsidR="00617EA0" w:rsidRPr="00617EA0" w:rsidRDefault="00617EA0" w:rsidP="00617EA0">
      <w:pPr>
        <w:pStyle w:val="a3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Сохранение образца в виде сывороточных экстрактов, упаренных образцов после </w:t>
      </w:r>
    </w:p>
    <w:p w14:paraId="63DB977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экстракции,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надосадочной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жидкости или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супернатанта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после осаждения или просто сыворотки крови.</w:t>
      </w:r>
    </w:p>
    <w:p w14:paraId="7A4DDA1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7B38D0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E636602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Вопрос 29</w:t>
      </w:r>
    </w:p>
    <w:p w14:paraId="36C1C012" w14:textId="587F9B38" w:rsidR="00617EA0" w:rsidRPr="006644B7" w:rsidRDefault="00617EA0" w:rsidP="006644B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Графический метод расчета площади фармакокинетической кривой и относительной степени всасывания в зависимости от фармацевтических факторов</w:t>
      </w:r>
    </w:p>
    <w:p w14:paraId="41F23E11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«Фармакокинетическая кривая», или кривая AUC</w:t>
      </w:r>
    </w:p>
    <w:p w14:paraId="0543EF9E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24A210" wp14:editId="416A0CFD">
            <wp:extent cx="5151120" cy="24569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433" cy="245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2FAA" w14:textId="77777777" w:rsidR="006644B7" w:rsidRDefault="006644B7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766F0B" w14:textId="77777777" w:rsidR="006644B7" w:rsidRDefault="006644B7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4C20EC" w14:textId="03FF8AA4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Площадь под кривой «концентрация-время»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(AUC С-t) (от момента введения до </w:t>
      </w:r>
    </w:p>
    <w:p w14:paraId="7597AAC3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момента времени t) – параметр, характеризующий суммарную концентрацию лекарственного препарата в плазме крови в течение всего времени наблюдения и отражает количество лекарственного вещества, поступившего в кровь.</w:t>
      </w:r>
    </w:p>
    <w:p w14:paraId="567F016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Площадь под фармакокинетической кривой (AUC) определяется по сумме </w:t>
      </w:r>
    </w:p>
    <w:p w14:paraId="6165FBAC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площадей (AUC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 xml:space="preserve">1 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+ AUC</w:t>
      </w:r>
      <w:proofErr w:type="gramStart"/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 xml:space="preserve">2 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+</w:t>
      </w:r>
      <w:proofErr w:type="gramEnd"/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 + AUC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n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 на которые её можно разбить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4F038" w14:textId="438F0569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</w:t>
      </w:r>
      <w:r w:rsidRPr="00617EA0">
        <w:rPr>
          <w:rFonts w:ascii="Times New Roman" w:eastAsia="Times New Roman" w:hAnsi="Times New Roman" w:cs="Times New Roman"/>
          <w:sz w:val="24"/>
          <w:szCs w:val="24"/>
          <w:lang w:val="en-US"/>
        </w:rPr>
        <w:t>AUC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будет складываться из площадей прямоугольного треугольника </w:t>
      </w:r>
    </w:p>
    <w:p w14:paraId="41305C0D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и трапеции. </w:t>
      </w:r>
    </w:p>
    <w:p w14:paraId="7748320A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1. Площадь прямоугольного треугольника (AUC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) равна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полупроизведению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катетов</w:t>
      </w:r>
    </w:p>
    <w:p w14:paraId="27B4A93D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812333" wp14:editId="2130147A">
            <wp:extent cx="2011680" cy="524291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17" cy="5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498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2. Площадь трапеции (AUC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) равна полусумме оснований трапеции, умноженной на высоту.</w:t>
      </w:r>
    </w:p>
    <w:p w14:paraId="568A74A4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8E4198" wp14:editId="087743AE">
            <wp:extent cx="3208020" cy="54465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28" cy="5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A50D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Подставляя полученные данные в приведенные формулы, получаем площадь под фармакокинетической кривой.</w:t>
      </w:r>
    </w:p>
    <w:p w14:paraId="3F2DA5A9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539183D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Относительная биодоступность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величина, характеризующая степень поступления в кровоток лек.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из испытуемого препарата по отношению к степени поступления в кровоток лек.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из эталонного препарата при одном и том же пути введения</w:t>
      </w:r>
    </w:p>
    <w:p w14:paraId="0A63BFD2" w14:textId="77777777" w:rsidR="00617EA0" w:rsidRPr="00617EA0" w:rsidRDefault="00617EA0" w:rsidP="00617EA0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Относительная БД определяется для определения различий в БД между </w:t>
      </w:r>
    </w:p>
    <w:p w14:paraId="2FC27EBB" w14:textId="77777777" w:rsidR="00617EA0" w:rsidRPr="00617EA0" w:rsidRDefault="00617EA0" w:rsidP="00617EA0">
      <w:pPr>
        <w:spacing w:after="0" w:line="2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сериями препаратов, для ЛС при изменении технологии производства, для ЛП, выпущенных различными производителями, для различных </w:t>
      </w:r>
      <w:proofErr w:type="spellStart"/>
      <w:proofErr w:type="gramStart"/>
      <w:r w:rsidRPr="00617EA0">
        <w:rPr>
          <w:rFonts w:ascii="Times New Roman" w:hAnsi="Times New Roman" w:cs="Times New Roman"/>
          <w:sz w:val="24"/>
          <w:szCs w:val="24"/>
        </w:rPr>
        <w:t>лек.форм</w:t>
      </w:r>
      <w:proofErr w:type="spellEnd"/>
      <w:proofErr w:type="gramEnd"/>
    </w:p>
    <w:p w14:paraId="5384A28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RF=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AUC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а×доза(б)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AUC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б×доза(а)</m:t>
              </m:r>
            </m:den>
          </m:f>
        </m:oMath>
      </m:oMathPara>
    </w:p>
    <w:p w14:paraId="225CD42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[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617EA0">
        <w:rPr>
          <w:rFonts w:ascii="Times New Roman" w:hAnsi="Times New Roman" w:cs="Times New Roman"/>
          <w:sz w:val="24"/>
          <w:szCs w:val="24"/>
        </w:rPr>
        <w:t>]</w:t>
      </w:r>
      <w:r w:rsidRPr="00617EA0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</w:t>
      </w:r>
      <w:r w:rsidRPr="00617E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>[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617EA0">
        <w:rPr>
          <w:rFonts w:ascii="Times New Roman" w:hAnsi="Times New Roman" w:cs="Times New Roman"/>
          <w:sz w:val="24"/>
          <w:szCs w:val="24"/>
        </w:rPr>
        <w:t>]</w:t>
      </w:r>
      <w:r w:rsidRPr="00617EA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площадь под кривой концентрации ЛВ, выпущенного в ЛФ А и Б</w:t>
      </w:r>
    </w:p>
    <w:p w14:paraId="5E441A0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Доза(а) и Доза (б)– дозировка ЛВ, в лекарственных формах А и Б</w:t>
      </w:r>
    </w:p>
    <w:p w14:paraId="75A7AFBF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D0E227B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sz w:val="24"/>
          <w:szCs w:val="24"/>
        </w:rPr>
        <w:t>БД ЛС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определяют или с помощью площадей под фармакокинетической кривой (I) или используя максимальные концентрации ЛС в крови (II).</w:t>
      </w:r>
    </w:p>
    <w:p w14:paraId="624D985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5D9D1F0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I. 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БД=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АUС</m:t>
            </m:r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(Тп-Тп+1)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ИССЛ.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⦁ Д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СТ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⦁ Т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ИССЛ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АUС</m:t>
            </m:r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(Тп-Тп+1)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СТ.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⦁ Д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ИССЛ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⦁Т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СТ  </m:t>
            </m:r>
          </m:den>
        </m:f>
      </m:oMath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Cambria Math" w:eastAsia="Times New Roman" w:hAnsi="Cambria Math" w:cs="Cambria Math"/>
          <w:sz w:val="24"/>
          <w:szCs w:val="24"/>
        </w:rPr>
        <w:t>⦁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100%</w:t>
      </w:r>
    </w:p>
    <w:p w14:paraId="2057D4F5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917CA4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II.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БД=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max.иссл..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⦁ Д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СТ 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⦁ Т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ИССЛ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max.ст..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⦁ Д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ИССЛ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⦁Т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СТ  </m:t>
            </m:r>
          </m:den>
        </m:f>
      </m:oMath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Cambria Math" w:eastAsia="Times New Roman" w:hAnsi="Cambria Math" w:cs="Cambria Math"/>
          <w:sz w:val="24"/>
          <w:szCs w:val="24"/>
        </w:rPr>
        <w:t>⦁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100%</w:t>
      </w:r>
    </w:p>
    <w:p w14:paraId="3C677DEA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95647C8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БД – степень биологической доступности;</w:t>
      </w:r>
    </w:p>
    <w:p w14:paraId="2E0CB254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7EA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(Тп-Тп+</w:t>
      </w:r>
      <w:proofErr w:type="gramStart"/>
      <w:r w:rsidRPr="00617E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ИССЛ</w:t>
      </w:r>
      <w:proofErr w:type="gramEnd"/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– площадь под кривой в интервале одной дозы в исследуемой ЛФ после достижения стабильной концентрации;</w:t>
      </w:r>
    </w:p>
    <w:p w14:paraId="3821FEDB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7EA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(Тп-Тп+</w:t>
      </w:r>
      <w:proofErr w:type="gramStart"/>
      <w:r w:rsidRPr="00617E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СТ.</w:t>
      </w:r>
      <w:proofErr w:type="gramEnd"/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– площадь под кривой в интервале одной дозы в стандартной ЛФ после достижения стабильной концентрации;</w:t>
      </w:r>
    </w:p>
    <w:p w14:paraId="0B3AF632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ИССЛ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 – интервальное время для исследуемой формы;</w:t>
      </w:r>
    </w:p>
    <w:p w14:paraId="70039F72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СТ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– интервальное время для стандартной формы;</w:t>
      </w:r>
    </w:p>
    <w:p w14:paraId="5608DCF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СТ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– доза ЛС стандартной формы;</w:t>
      </w:r>
    </w:p>
    <w:p w14:paraId="2D11AFA5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ИССЛ  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 – доза ЛС исследуемой формы;</w:t>
      </w:r>
    </w:p>
    <w:p w14:paraId="1A8C2476" w14:textId="77777777" w:rsidR="00617EA0" w:rsidRP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max.иссл.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 – максимальная концентрация ЛС (в интервальное время) исследуемой формы;</w:t>
      </w:r>
    </w:p>
    <w:p w14:paraId="2331D54C" w14:textId="60CF7644" w:rsidR="00617EA0" w:rsidRPr="006644B7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7E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max.ст.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> – максимальная концентрация ЛС (в интервальное время) стандартной формы.</w:t>
      </w:r>
    </w:p>
    <w:p w14:paraId="19D4D66E" w14:textId="77777777" w:rsidR="006644B7" w:rsidRDefault="006644B7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1C265B5" w14:textId="77777777" w:rsidR="006644B7" w:rsidRDefault="006644B7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9D08738" w14:textId="153307E4" w:rsidR="00617EA0" w:rsidRPr="00617EA0" w:rsidRDefault="00617EA0" w:rsidP="00617EA0">
      <w:pPr>
        <w:spacing w:after="0" w:line="2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Константа элиминации K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 (</w:t>
      </w:r>
      <w:proofErr w:type="spellStart"/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tg</w:t>
      </w:r>
      <w:proofErr w:type="spellEnd"/>
      <w:r w:rsidRPr="00617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α)</w:t>
      </w: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– процент снижения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конц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. ЛВ в крови в единицу </w:t>
      </w:r>
    </w:p>
    <w:p w14:paraId="5FE05B8A" w14:textId="79C4AD36" w:rsidR="00617EA0" w:rsidRDefault="00617EA0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времени (отражает долю препарата, выводимую из организма за единицу времени). Определяется графически как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</w:rPr>
        <w:t xml:space="preserve"> угла, образующийся при пересечении оси абсцисс и фармакокинетической кривой концентрации стрептоцида в полулогарифмических координатах</w:t>
      </w:r>
    </w:p>
    <w:p w14:paraId="0935F65E" w14:textId="77777777" w:rsidR="006644B7" w:rsidRPr="00617EA0" w:rsidRDefault="006644B7" w:rsidP="00617EA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456FEE9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30 </w:t>
      </w:r>
    </w:p>
    <w:p w14:paraId="087DEED7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Фармако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-технологические методы оценки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распадаемости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, растворения и высвобождения лекарственных средств из лекарственных препаратов</w:t>
      </w:r>
    </w:p>
    <w:p w14:paraId="62405870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Распадаемость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это способность таблеток и капсул превращаться в частицы </w:t>
      </w:r>
    </w:p>
    <w:p w14:paraId="598DB29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лекарственных и вспомогательных веществ при соприкосновении с водой (пищеварительными соками).</w:t>
      </w:r>
    </w:p>
    <w:p w14:paraId="2C08B53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Методы оценки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распадаемости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можно разделить на:</w:t>
      </w:r>
    </w:p>
    <w:p w14:paraId="651C52C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1. Статистические методы: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их суть заключается в следующем: таблетку </w:t>
      </w:r>
    </w:p>
    <w:p w14:paraId="0AA0495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помещают на сито, а временем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считают время, необходимое на то, чтобы частицы распавшейся таблетки прошли через сито. Основой недостаток этого метода заключается в том, что отдельные частицы распавшейся таблетки остаются на сите, ячейки которого забиваются клейкими вспомогательными веществами. В связи с этим определение времени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является неточным. </w:t>
      </w:r>
    </w:p>
    <w:p w14:paraId="4229D55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Поэтому было предложено использование различных индикаторных </w:t>
      </w:r>
    </w:p>
    <w:p w14:paraId="59EB0CF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приспособлений, например иглы с определенной нагрузкой и проволочной петли, которая</w:t>
      </w:r>
    </w:p>
    <w:p w14:paraId="295CC10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давит на образец таким образом, что после его распада игла проходит через сито и сигнализирует об окончании процесса.</w:t>
      </w:r>
    </w:p>
    <w:p w14:paraId="666557C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2. Динамические методы: </w:t>
      </w:r>
      <w:r w:rsidRPr="00617EA0">
        <w:rPr>
          <w:rFonts w:ascii="Times New Roman" w:hAnsi="Times New Roman" w:cs="Times New Roman"/>
          <w:sz w:val="24"/>
          <w:szCs w:val="24"/>
        </w:rPr>
        <w:t>в них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используются движения образца в неподвижной </w:t>
      </w:r>
    </w:p>
    <w:p w14:paraId="58E6006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жидкости (круговые, колебательные, поступательные).</w:t>
      </w:r>
    </w:p>
    <w:p w14:paraId="0AAB5534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Методы с равномерным вращательным движением образцов.</w:t>
      </w:r>
      <w:r w:rsidRPr="00617EA0">
        <w:rPr>
          <w:rFonts w:ascii="Times New Roman" w:hAnsi="Times New Roman" w:cs="Times New Roman"/>
          <w:sz w:val="24"/>
          <w:szCs w:val="24"/>
        </w:rPr>
        <w:t xml:space="preserve"> Для определения </w:t>
      </w:r>
    </w:p>
    <w:p w14:paraId="69F06C2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используют устройства с цилиндрическим проволочным барабаном, который вращается</w:t>
      </w:r>
    </w:p>
    <w:p w14:paraId="4772F4B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 опытной жидкости. Вращение медленное, до 6 об/мин, что соответствует движению соков в желудке. Для улучшения прохождения через сито частиц распавшейся таблетки</w:t>
      </w:r>
    </w:p>
    <w:p w14:paraId="20228EF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 барабан вкладывают стеклянные палочки</w:t>
      </w:r>
    </w:p>
    <w:p w14:paraId="68D41B1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с колебательным движением образца.</w:t>
      </w:r>
      <w:r w:rsidRPr="00617EA0">
        <w:rPr>
          <w:rFonts w:ascii="Times New Roman" w:hAnsi="Times New Roman" w:cs="Times New Roman"/>
          <w:sz w:val="24"/>
          <w:szCs w:val="24"/>
        </w:rPr>
        <w:t xml:space="preserve"> Для определения используют </w:t>
      </w:r>
    </w:p>
    <w:p w14:paraId="2C20D88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устройство с проволочным барабаном из кислотоустойчивого материала, который в верхней части может быть открытым, то есть в него удобно вкладывать испытуемые образцы. Барабан выполняет не вращательное, а колебательное движение приблизительно до угла 85° с частотой 6 циклов/мин. Подобное движение больше соответствует перистальтическим движениям ЖКТ, а таблетка никогда не падает резко, что не удастся предотвратить, п процессе вращения.</w:t>
      </w:r>
    </w:p>
    <w:p w14:paraId="031FF80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с периодическим движением образца</w:t>
      </w:r>
      <w:r w:rsidRPr="00617EA0">
        <w:rPr>
          <w:rFonts w:ascii="Times New Roman" w:hAnsi="Times New Roman" w:cs="Times New Roman"/>
          <w:sz w:val="24"/>
          <w:szCs w:val="24"/>
        </w:rPr>
        <w:t xml:space="preserve">. Для определения используют </w:t>
      </w:r>
    </w:p>
    <w:p w14:paraId="7C7B12D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вращающиеся пробирки. Таблетки вкладывают в пробирку, наполненную опытной жидкостью. Скорость вращения должна быть такой, чтобы падающая таблетка не коснулась дна пробирки. Опыт проводят параллельно в пяти пробирках. К недостаткам этого метода относятся трудность поддержания постоянной температуры в процессе опыта, помутнение, образующееся при непрерывном перемешивании содержимого</w:t>
      </w:r>
    </w:p>
    <w:p w14:paraId="188E83F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Поэтому был предложен ряд усовершенствований. Например, пробирку </w:t>
      </w:r>
    </w:p>
    <w:p w14:paraId="2E69A4F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закрепляли. в термостате, а для устранения погрешностей при наблюдении за помутневшей жидкостью содержимое пробирки по истечении 15 мин процеживали через сито, на котором должен оставаться нераспавшийся или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нерастворившийся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осадок.</w:t>
      </w:r>
    </w:p>
    <w:p w14:paraId="25EAC32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  <w:bCs/>
          <w:i/>
          <w:iCs/>
        </w:rPr>
        <w:t>Описания устройства:</w:t>
      </w:r>
      <w:r w:rsidRPr="00617EA0">
        <w:t xml:space="preserve"> рабочая часть прибора состоит из жесткой корзинки с </w:t>
      </w:r>
    </w:p>
    <w:p w14:paraId="3A4E12E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 xml:space="preserve">сетчатым дном, поддерживающей шесть цилиндрических стеклянных трубок. Каждая трубка снабжена цилиндрическим диском из прозрачной пластмассы. </w:t>
      </w:r>
    </w:p>
    <w:p w14:paraId="6036F57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 xml:space="preserve">Корзинку помещают в жидкость, указанную в соответствующей НД, в стакане </w:t>
      </w:r>
    </w:p>
    <w:p w14:paraId="3772B04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вместимостью 1 л. Температуру жидкости от 36 до 38 °С поддерживают постоянной.</w:t>
      </w:r>
    </w:p>
    <w:p w14:paraId="45E0EDB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  <w:bCs/>
          <w:i/>
          <w:iCs/>
        </w:rPr>
        <w:lastRenderedPageBreak/>
        <w:t>Методика:</w:t>
      </w:r>
      <w:r w:rsidRPr="00617EA0">
        <w:t xml:space="preserve"> в каждую из шести трубок помещают одну таблетку или капсулу, </w:t>
      </w:r>
    </w:p>
    <w:p w14:paraId="610CEE48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 xml:space="preserve">опускают корзинку в сосуд с жидкостью, указанной в общих статьях и НД. Включают прибор, по истечении указанного времени корзинку вынимают и исследуют состояние таблеток. Препарат выдерживает испытание, если распались все таблетки или капсулы. </w:t>
      </w:r>
      <w:r w:rsidRPr="00617EA0">
        <w:rPr>
          <w:i/>
          <w:iCs/>
          <w:u w:val="single"/>
        </w:rPr>
        <w:t xml:space="preserve">Испытание на </w:t>
      </w:r>
      <w:proofErr w:type="spellStart"/>
      <w:r w:rsidRPr="00617EA0">
        <w:rPr>
          <w:i/>
          <w:iCs/>
          <w:u w:val="single"/>
        </w:rPr>
        <w:t>распадаемость</w:t>
      </w:r>
      <w:proofErr w:type="spellEnd"/>
      <w:r w:rsidRPr="00617EA0">
        <w:rPr>
          <w:i/>
          <w:iCs/>
          <w:u w:val="single"/>
        </w:rPr>
        <w:t xml:space="preserve"> выдержано, когда на сетке;</w:t>
      </w:r>
    </w:p>
    <w:p w14:paraId="481E27B5" w14:textId="77777777" w:rsidR="00617EA0" w:rsidRPr="00617EA0" w:rsidRDefault="00617EA0" w:rsidP="00617EA0">
      <w:pPr>
        <w:pStyle w:val="a5"/>
        <w:numPr>
          <w:ilvl w:val="0"/>
          <w:numId w:val="112"/>
        </w:numPr>
        <w:spacing w:before="0" w:beforeAutospacing="0" w:after="0" w:afterAutospacing="0" w:line="20" w:lineRule="atLeast"/>
        <w:textAlignment w:val="baseline"/>
      </w:pPr>
      <w:r w:rsidRPr="00617EA0">
        <w:t>Нет остатка;</w:t>
      </w:r>
    </w:p>
    <w:p w14:paraId="47E625A4" w14:textId="77777777" w:rsidR="00617EA0" w:rsidRPr="00617EA0" w:rsidRDefault="00617EA0" w:rsidP="00617EA0">
      <w:pPr>
        <w:pStyle w:val="a5"/>
        <w:numPr>
          <w:ilvl w:val="0"/>
          <w:numId w:val="112"/>
        </w:numPr>
        <w:spacing w:before="0" w:beforeAutospacing="0" w:after="0" w:afterAutospacing="0" w:line="20" w:lineRule="atLeast"/>
        <w:textAlignment w:val="baseline"/>
      </w:pPr>
      <w:r w:rsidRPr="00617EA0">
        <w:t xml:space="preserve">Есть остаток, состоящий из мягкой массы, не имеющей ощутимо твердого </w:t>
      </w:r>
      <w:proofErr w:type="spellStart"/>
      <w:r w:rsidRPr="00617EA0">
        <w:t>несмачиваемого</w:t>
      </w:r>
      <w:proofErr w:type="spellEnd"/>
      <w:r w:rsidRPr="00617EA0">
        <w:t xml:space="preserve"> ядра</w:t>
      </w:r>
    </w:p>
    <w:p w14:paraId="633EEB14" w14:textId="77777777" w:rsidR="00617EA0" w:rsidRPr="00617EA0" w:rsidRDefault="00617EA0" w:rsidP="00617EA0">
      <w:pPr>
        <w:pStyle w:val="a5"/>
        <w:numPr>
          <w:ilvl w:val="0"/>
          <w:numId w:val="112"/>
        </w:numPr>
        <w:spacing w:before="0" w:beforeAutospacing="0" w:after="0" w:afterAutospacing="0" w:line="20" w:lineRule="atLeast"/>
        <w:textAlignment w:val="baseline"/>
      </w:pPr>
      <w:r w:rsidRPr="00617EA0">
        <w:t>Есть только фрагменты покрытия (таблетки) или только фрагменты оболочки на сетке, или, если были использованы диски, фрагменты оболочки, прилипшие к нижней поверхности диска (капсулы).</w:t>
      </w:r>
    </w:p>
    <w:p w14:paraId="7FCD4AA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rPr>
          <w:u w:val="single"/>
        </w:rPr>
        <w:t>Посмотреть работу прибора:</w:t>
      </w:r>
      <w:r w:rsidRPr="00617EA0">
        <w:t xml:space="preserve"> по ссылке на видео в группе (https://www.youtube.com/watch?v=yEGhgtEI6lg)</w:t>
      </w:r>
    </w:p>
    <w:p w14:paraId="01B7156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</w:p>
    <w:p w14:paraId="67BD1E1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Степень растворения 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тв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>. ЛФ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количество (доля) действующего вещества в </w:t>
      </w:r>
    </w:p>
    <w:p w14:paraId="5D38DE2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процентах, которое должно перейти в раствор за определенный промежуток времени.</w:t>
      </w:r>
    </w:p>
    <w:p w14:paraId="69AF880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 время растворения происходят два процесса: </w:t>
      </w:r>
    </w:p>
    <w:p w14:paraId="0E02A381" w14:textId="77777777" w:rsidR="00617EA0" w:rsidRPr="00617EA0" w:rsidRDefault="00617EA0" w:rsidP="00617EA0">
      <w:pPr>
        <w:pStyle w:val="a3"/>
        <w:numPr>
          <w:ilvl w:val="0"/>
          <w:numId w:val="11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Высвобождение молекул из кристаллических связей</w:t>
      </w:r>
    </w:p>
    <w:p w14:paraId="1647445D" w14:textId="77777777" w:rsidR="00617EA0" w:rsidRPr="00617EA0" w:rsidRDefault="00617EA0" w:rsidP="00617EA0">
      <w:pPr>
        <w:pStyle w:val="a3"/>
        <w:numPr>
          <w:ilvl w:val="0"/>
          <w:numId w:val="11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Их диффузия в растворитель</w:t>
      </w:r>
    </w:p>
    <w:p w14:paraId="4716559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Требования к устройствам и методам:</w:t>
      </w:r>
    </w:p>
    <w:p w14:paraId="3EDF39DB" w14:textId="77777777" w:rsidR="00617EA0" w:rsidRPr="00617EA0" w:rsidRDefault="00617EA0" w:rsidP="00617EA0">
      <w:pPr>
        <w:pStyle w:val="a3"/>
        <w:numPr>
          <w:ilvl w:val="0"/>
          <w:numId w:val="114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должно быть относительно простым, не сложным в обслуживании, приспосабливаемым к изменяющимся условиям опыта, а при повторном опыте должно давать воспроизводимые результаты;</w:t>
      </w:r>
    </w:p>
    <w:p w14:paraId="14BB6DE3" w14:textId="77777777" w:rsidR="00617EA0" w:rsidRPr="00617EA0" w:rsidRDefault="00617EA0" w:rsidP="00617EA0">
      <w:pPr>
        <w:pStyle w:val="a3"/>
        <w:numPr>
          <w:ilvl w:val="0"/>
          <w:numId w:val="114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растворения, протекающий в устройстве, должен коррелировать с процессом абсорбции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vivo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736372" w14:textId="77777777" w:rsidR="00617EA0" w:rsidRPr="00617EA0" w:rsidRDefault="00617EA0" w:rsidP="00617EA0">
      <w:pPr>
        <w:pStyle w:val="a3"/>
        <w:numPr>
          <w:ilvl w:val="0"/>
          <w:numId w:val="114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должно быть управляемым, обеспечивать изменение скорости, равномерное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нетурбулентное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перемешивание;</w:t>
      </w:r>
    </w:p>
    <w:p w14:paraId="66BAFF47" w14:textId="77777777" w:rsidR="00617EA0" w:rsidRPr="00617EA0" w:rsidRDefault="00617EA0" w:rsidP="00617EA0">
      <w:pPr>
        <w:pStyle w:val="a3"/>
        <w:numPr>
          <w:ilvl w:val="0"/>
          <w:numId w:val="114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растворения образец должен подвергаться только минимальному механическому воздействию для поддержания стандартных условий своей микросреды;</w:t>
      </w:r>
    </w:p>
    <w:p w14:paraId="2EE0322B" w14:textId="77777777" w:rsidR="00617EA0" w:rsidRPr="00617EA0" w:rsidRDefault="00617EA0" w:rsidP="00617EA0">
      <w:pPr>
        <w:pStyle w:val="a3"/>
        <w:numPr>
          <w:ilvl w:val="0"/>
          <w:numId w:val="114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должно быть пригодным для распадающихся,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нераспадающихся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флотационных, а также мелко измельченных твердых лекарственных форм.</w:t>
      </w:r>
    </w:p>
    <w:p w14:paraId="69F15A4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B20907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</w:rPr>
        <w:t>1. Дисковый метод</w:t>
      </w:r>
      <w:r w:rsidRPr="00617EA0">
        <w:t xml:space="preserve"> – пригоден для определения фактической скорости </w:t>
      </w:r>
    </w:p>
    <w:p w14:paraId="5B53BE3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растворения. В данном методе таблетка крепится парафином к акриловой рукояти (диску), и с растворителем соприкасается только одна поверхность таблетки. Рукоять с пробой вращается в сосуде, содержащем 200 мл растворителя, при температуре 37 °С. Число оборотов – 300 или 400 в минуту.</w:t>
      </w:r>
    </w:p>
    <w:p w14:paraId="36B4FD7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</w:rPr>
        <w:t xml:space="preserve">2. Метод с использованием лабораторного стакана: </w:t>
      </w:r>
      <w:r w:rsidRPr="00617EA0">
        <w:t xml:space="preserve">используется </w:t>
      </w:r>
    </w:p>
    <w:p w14:paraId="586C0AD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250 мл растворителя, подогретого до температуры 37°С.Перемешивание обеспечивается пропеллерной мешалкой, расположенной по центру. Число оборотов – 60 об/мин.</w:t>
      </w:r>
    </w:p>
    <w:p w14:paraId="43E84FFE" w14:textId="77777777" w:rsidR="00617EA0" w:rsidRPr="00617EA0" w:rsidRDefault="00617EA0" w:rsidP="00617EA0">
      <w:pPr>
        <w:spacing w:after="0" w:line="20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Метод вращающейся корзины.</w:t>
      </w: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ЛФ помещается в сетчатую корзинку, </w:t>
      </w:r>
    </w:p>
    <w:p w14:paraId="4251891B" w14:textId="77777777" w:rsidR="00617EA0" w:rsidRPr="00617EA0" w:rsidRDefault="00617EA0" w:rsidP="00617EA0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корзинка закрепляется на вращающемся валу, опускается в среду и вращается со скоростью от 50 до 100 об/мин</w:t>
      </w:r>
    </w:p>
    <w:p w14:paraId="4D05B5BD" w14:textId="77777777" w:rsidR="00617EA0" w:rsidRPr="00617EA0" w:rsidRDefault="00617EA0" w:rsidP="00617EA0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Недостатки:</w:t>
      </w:r>
    </w:p>
    <w:p w14:paraId="6F19E0D5" w14:textId="77777777" w:rsidR="00617EA0" w:rsidRPr="00617EA0" w:rsidRDefault="00617EA0" w:rsidP="00617EA0">
      <w:pPr>
        <w:pStyle w:val="a3"/>
        <w:numPr>
          <w:ilvl w:val="0"/>
          <w:numId w:val="113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Частицы распавшегося образца закупоривают отверстия корзинки и искажают </w:t>
      </w:r>
    </w:p>
    <w:p w14:paraId="4ED34F07" w14:textId="77777777" w:rsidR="00617EA0" w:rsidRPr="00617EA0" w:rsidRDefault="00617EA0" w:rsidP="00617EA0">
      <w:pPr>
        <w:spacing w:after="0" w:line="2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растворения, в основном это происходит с капсулами</w:t>
      </w:r>
    </w:p>
    <w:p w14:paraId="1B8B9EEE" w14:textId="77777777" w:rsidR="00617EA0" w:rsidRPr="00617EA0" w:rsidRDefault="00617EA0" w:rsidP="00617EA0">
      <w:pPr>
        <w:pStyle w:val="a3"/>
        <w:numPr>
          <w:ilvl w:val="0"/>
          <w:numId w:val="113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Частицы скапливаются в различных частях емкости и неравномерно попадают в </w:t>
      </w:r>
    </w:p>
    <w:p w14:paraId="565CCCB4" w14:textId="77777777" w:rsidR="00617EA0" w:rsidRPr="00617EA0" w:rsidRDefault="00617EA0" w:rsidP="00617EA0">
      <w:pPr>
        <w:spacing w:after="0" w:line="2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растворителя, то есть растворенное вещество распределено неравномерно в общем объеме растворителя</w:t>
      </w:r>
    </w:p>
    <w:p w14:paraId="4125F0BA" w14:textId="77777777" w:rsidR="00617EA0" w:rsidRPr="00617EA0" w:rsidRDefault="00617EA0" w:rsidP="00617EA0">
      <w:pPr>
        <w:pStyle w:val="a3"/>
        <w:numPr>
          <w:ilvl w:val="0"/>
          <w:numId w:val="113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корзинке остаются пузырьки воздуха, которые мешают процессу растворения</w:t>
      </w:r>
    </w:p>
    <w:p w14:paraId="6790F984" w14:textId="77777777" w:rsidR="00617EA0" w:rsidRPr="00617EA0" w:rsidRDefault="00617EA0" w:rsidP="00617EA0">
      <w:pPr>
        <w:pStyle w:val="a3"/>
        <w:numPr>
          <w:ilvl w:val="0"/>
          <w:numId w:val="113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Неправильное расположение рукояти корзинки или ее небольшая деформация </w:t>
      </w:r>
    </w:p>
    <w:p w14:paraId="3FC13703" w14:textId="77777777" w:rsidR="00617EA0" w:rsidRPr="00617EA0" w:rsidRDefault="00617EA0" w:rsidP="00617EA0">
      <w:pPr>
        <w:spacing w:after="0" w:line="2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вызывают неправильные колебания, а тем самым меняется общий характер </w:t>
      </w:r>
    </w:p>
    <w:p w14:paraId="726843CE" w14:textId="77777777" w:rsidR="00617EA0" w:rsidRPr="00617EA0" w:rsidRDefault="00617EA0" w:rsidP="00617EA0">
      <w:pPr>
        <w:spacing w:after="0" w:line="2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циркуляции вокруг образца</w:t>
      </w:r>
    </w:p>
    <w:p w14:paraId="24FE2E3F" w14:textId="77777777" w:rsidR="00617EA0" w:rsidRPr="00617EA0" w:rsidRDefault="00617EA0" w:rsidP="00617EA0">
      <w:pPr>
        <w:pStyle w:val="a3"/>
        <w:numPr>
          <w:ilvl w:val="0"/>
          <w:numId w:val="113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Кислота хлористоводородная вызывает коррозию сетки корзинки и ограничивает </w:t>
      </w:r>
    </w:p>
    <w:p w14:paraId="4640FCD4" w14:textId="77777777" w:rsidR="00617EA0" w:rsidRPr="00617EA0" w:rsidRDefault="00617EA0" w:rsidP="00617EA0">
      <w:pPr>
        <w:spacing w:after="0" w:line="2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ее эксплуатации</w:t>
      </w:r>
    </w:p>
    <w:p w14:paraId="463037F8" w14:textId="77777777" w:rsidR="00617EA0" w:rsidRPr="00617EA0" w:rsidRDefault="00617EA0" w:rsidP="00617EA0">
      <w:pPr>
        <w:pStyle w:val="a3"/>
        <w:numPr>
          <w:ilvl w:val="0"/>
          <w:numId w:val="113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не регистрирует изменения во вспомогательных веществах</w:t>
      </w:r>
    </w:p>
    <w:p w14:paraId="42DFEE99" w14:textId="77777777" w:rsidR="00617EA0" w:rsidRPr="00617EA0" w:rsidRDefault="00617EA0" w:rsidP="00617EA0">
      <w:pPr>
        <w:pStyle w:val="a3"/>
        <w:numPr>
          <w:ilvl w:val="0"/>
          <w:numId w:val="113"/>
        </w:num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и интенсивность перемешивания велики, и поэтому время, </w:t>
      </w:r>
    </w:p>
    <w:p w14:paraId="2E44FD5D" w14:textId="76393076" w:rsidR="00617EA0" w:rsidRPr="006644B7" w:rsidRDefault="00617EA0" w:rsidP="006644B7">
      <w:pPr>
        <w:spacing w:after="0" w:line="2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предназначенное для определения растворения, существенно сокращается в сравнении с временем, установленным при абсорбции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vivo</w:t>
      </w:r>
      <w:proofErr w:type="spellEnd"/>
      <w:r w:rsidRPr="00617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8A211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jc w:val="both"/>
        <w:textAlignment w:val="baseline"/>
        <w:rPr>
          <w:b/>
          <w:bCs/>
          <w:i/>
          <w:iCs/>
        </w:rPr>
      </w:pPr>
      <w:r w:rsidRPr="00617EA0">
        <w:rPr>
          <w:b/>
          <w:bCs/>
          <w:i/>
          <w:iCs/>
        </w:rPr>
        <w:t>Прибор с корзинкой включает в себя:</w:t>
      </w:r>
    </w:p>
    <w:p w14:paraId="712E326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jc w:val="center"/>
        <w:textAlignment w:val="baseline"/>
      </w:pPr>
      <w:r w:rsidRPr="00617EA0">
        <w:rPr>
          <w:noProof/>
        </w:rPr>
        <w:drawing>
          <wp:inline distT="0" distB="0" distL="0" distR="0" wp14:anchorId="218A3642" wp14:editId="4E5058BE">
            <wp:extent cx="2041179" cy="316182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555" b="1250"/>
                    <a:stretch/>
                  </pic:blipFill>
                  <pic:spPr bwMode="auto">
                    <a:xfrm>
                      <a:off x="0" y="0"/>
                      <a:ext cx="2052311" cy="317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7EA0">
        <w:rPr>
          <w:noProof/>
        </w:rPr>
        <w:t xml:space="preserve"> </w:t>
      </w:r>
      <w:r w:rsidRPr="00617EA0">
        <w:rPr>
          <w:noProof/>
        </w:rPr>
        <w:drawing>
          <wp:inline distT="0" distB="0" distL="0" distR="0" wp14:anchorId="7B6957E6" wp14:editId="135DFB75">
            <wp:extent cx="3352800" cy="2314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82A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t xml:space="preserve">1. Цилиндрический сосуд из боросиликатного стекла или другого подходящего </w:t>
      </w:r>
    </w:p>
    <w:p w14:paraId="49547BE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  <w:rPr>
          <w:b/>
          <w:bCs/>
          <w:i/>
          <w:iCs/>
        </w:rPr>
      </w:pPr>
      <w:r w:rsidRPr="00617EA0">
        <w:t>прозрачного материала с полусферическим дном с крышкой 2, замедляющей испарение; в крышке должно быть центральное отверстие для оси мешалки и другие отверстия для термометра 3 и устройств, используемых для извлечения жидкости;</w:t>
      </w:r>
    </w:p>
    <w:p w14:paraId="492296C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jc w:val="both"/>
        <w:textAlignment w:val="baseline"/>
      </w:pPr>
      <w:r w:rsidRPr="00617EA0">
        <w:t xml:space="preserve">2. Мешалку 4, состоящую из вертикального вала 5, к нижней части которого </w:t>
      </w:r>
    </w:p>
    <w:p w14:paraId="4EFF10C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jc w:val="both"/>
        <w:textAlignment w:val="baseline"/>
      </w:pPr>
      <w:r w:rsidRPr="00617EA0">
        <w:t>прикреплена цилиндрическая корзинка</w:t>
      </w:r>
    </w:p>
    <w:p w14:paraId="2A3497B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jc w:val="both"/>
        <w:textAlignment w:val="baseline"/>
      </w:pPr>
      <w:r w:rsidRPr="00617EA0">
        <w:t>3. Водяную баню, которая поддерживает постоянную Т среды растворения 37°С.</w:t>
      </w:r>
    </w:p>
    <w:p w14:paraId="3EADEC8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</w:p>
    <w:p w14:paraId="3157B9B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rPr>
          <w:b/>
          <w:bCs/>
        </w:rPr>
        <w:t xml:space="preserve">Проведение теста на растворимость, используя прибор с лопастью: </w:t>
      </w:r>
      <w:r w:rsidRPr="00617EA0">
        <w:t>ЛФ помещается непосредственно в среду, которая перемешивается с помощью лопастной мешалки, закрепленной на вращающемся валу</w:t>
      </w:r>
    </w:p>
    <w:p w14:paraId="0D7D07B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jc w:val="center"/>
        <w:textAlignment w:val="baseline"/>
        <w:rPr>
          <w:b/>
          <w:bCs/>
        </w:rPr>
      </w:pPr>
      <w:r w:rsidRPr="00617EA0">
        <w:rPr>
          <w:noProof/>
        </w:rPr>
        <w:drawing>
          <wp:inline distT="0" distB="0" distL="0" distR="0" wp14:anchorId="1784765F" wp14:editId="4FBDDD33">
            <wp:extent cx="1486906" cy="2047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3372" cy="207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EA0">
        <w:rPr>
          <w:noProof/>
        </w:rPr>
        <w:drawing>
          <wp:inline distT="0" distB="0" distL="0" distR="0" wp14:anchorId="41DBBA54" wp14:editId="25880953">
            <wp:extent cx="2583180" cy="2024856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974" cy="203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981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  <w:rPr>
          <w:b/>
          <w:bCs/>
          <w:color w:val="FF0000"/>
        </w:rPr>
      </w:pPr>
    </w:p>
    <w:p w14:paraId="2F3E115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  <w:bCs/>
        </w:rPr>
        <w:lastRenderedPageBreak/>
        <w:t>Высвобождение ЛВ</w:t>
      </w:r>
      <w:r w:rsidRPr="00617EA0">
        <w:t xml:space="preserve"> из мягких лекарственных форм (например, мазей) </w:t>
      </w:r>
    </w:p>
    <w:p w14:paraId="7B2CD02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определяется способностью основы высвобождать ЛВ</w:t>
      </w:r>
    </w:p>
    <w:p w14:paraId="013B8C2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  <w:rPr>
          <w:b/>
          <w:i/>
          <w:iCs/>
          <w:color w:val="000000" w:themeColor="text1"/>
        </w:rPr>
      </w:pPr>
      <w:r w:rsidRPr="00617EA0">
        <w:rPr>
          <w:b/>
          <w:i/>
          <w:iCs/>
          <w:color w:val="000000" w:themeColor="text1"/>
        </w:rPr>
        <w:t>Методы определения высвобождения:</w:t>
      </w:r>
    </w:p>
    <w:p w14:paraId="647C1EA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  <w:color w:val="000000" w:themeColor="text1"/>
        </w:rPr>
        <w:t>1.</w:t>
      </w:r>
      <w:r w:rsidRPr="00617EA0">
        <w:rPr>
          <w:bCs/>
          <w:color w:val="000000" w:themeColor="text1"/>
        </w:rPr>
        <w:t xml:space="preserve"> </w:t>
      </w:r>
      <w:r w:rsidRPr="00617EA0">
        <w:rPr>
          <w:b/>
        </w:rPr>
        <w:t xml:space="preserve">Метод агаровых пластинок. </w:t>
      </w:r>
      <w:r w:rsidRPr="00617EA0">
        <w:t xml:space="preserve">Метод основан на том, что небольшое количество </w:t>
      </w:r>
    </w:p>
    <w:p w14:paraId="08B1349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исследуемой мази наносят на агаровый гель, который содержит реактив, образующий окрашенные соединения при взаимодействии с лекарственным веществом. По мере диффузии лекарственного вещества из мази окрашенная зона геля увеличивается. Размерами этой зоны и может быть измерена степень диффузии вещества из мази.</w:t>
      </w:r>
    </w:p>
    <w:p w14:paraId="113AE863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  <w:bCs/>
        </w:rPr>
        <w:t>2.</w:t>
      </w:r>
      <w:r w:rsidRPr="00617EA0">
        <w:t xml:space="preserve"> </w:t>
      </w:r>
      <w:r w:rsidRPr="00617EA0">
        <w:rPr>
          <w:b/>
        </w:rPr>
        <w:t>Микробиологический метод</w:t>
      </w:r>
      <w:r w:rsidRPr="00617EA0">
        <w:t xml:space="preserve"> – является по сути модификацией метода агаровых </w:t>
      </w:r>
    </w:p>
    <w:p w14:paraId="1BF1D08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 xml:space="preserve">пластинок. Данный метод используется в случае, когда действующие вещества обладают антимикробными свойствами. Определенное количество мази вносят в цилиндрическое отверстие, сделанное в 2 % агаровом геле, содержащем стандартную культуру микроорганизма. Микроорганизмы на питательной среде не растут там, где для них образуется минимальное ингибирующее или </w:t>
      </w:r>
      <w:proofErr w:type="spellStart"/>
      <w:r w:rsidRPr="00617EA0">
        <w:t>микробиоцидное</w:t>
      </w:r>
      <w:proofErr w:type="spellEnd"/>
      <w:r w:rsidRPr="00617EA0">
        <w:t xml:space="preserve"> действие ЛВ, диффундирующего из мази. </w:t>
      </w:r>
    </w:p>
    <w:p w14:paraId="26DA2F4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proofErr w:type="spellStart"/>
      <w:r w:rsidRPr="00617EA0">
        <w:t>Т.о</w:t>
      </w:r>
      <w:proofErr w:type="spellEnd"/>
      <w:r w:rsidRPr="00617EA0">
        <w:t xml:space="preserve">., вокруг мази образуется зона, в которой микроорганизмы не </w:t>
      </w:r>
    </w:p>
    <w:p w14:paraId="1B5474E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размножаются (зона торможения). Диаметр или ширина зоны торможения, характеризующая степень диффузии лекарственного вещества из мазевой основы, измеряется через 24 или 48 ч инкубации чашек Петри с агаром в термостате (37°С). Очевидно, что зона торможения будет отсутствовать при использовании неподходящей мазевой основы.</w:t>
      </w:r>
    </w:p>
    <w:p w14:paraId="1215D861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</w:rPr>
        <w:t xml:space="preserve">3. </w:t>
      </w:r>
      <w:proofErr w:type="spellStart"/>
      <w:r w:rsidRPr="00617EA0">
        <w:rPr>
          <w:b/>
        </w:rPr>
        <w:t>Хроматографический</w:t>
      </w:r>
      <w:proofErr w:type="spellEnd"/>
      <w:r w:rsidRPr="00617EA0">
        <w:rPr>
          <w:b/>
        </w:rPr>
        <w:t xml:space="preserve"> метод</w:t>
      </w:r>
      <w:r w:rsidRPr="00617EA0">
        <w:t xml:space="preserve"> – в качестве диффузионной среды используется </w:t>
      </w:r>
    </w:p>
    <w:p w14:paraId="6B1AAA8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фильтровальная бумага, увлажненная раствором индикатора. Мазь помещается в центре фильтровальной бумаги в небольшом цилиндре, открытом с обоих концов. Скорость диффузии определяется путем измерения расстояния от наружного края мази до наружного края окрашенной зоны на фильтровальной бумаге.</w:t>
      </w:r>
    </w:p>
    <w:p w14:paraId="790CB3B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rPr>
          <w:b/>
          <w:bCs/>
        </w:rPr>
        <w:t>4.</w:t>
      </w:r>
      <w:r w:rsidRPr="00617EA0">
        <w:t xml:space="preserve"> </w:t>
      </w:r>
      <w:r w:rsidRPr="00617EA0">
        <w:rPr>
          <w:b/>
        </w:rPr>
        <w:t>Метод диффузии через мембрану</w:t>
      </w:r>
      <w:r w:rsidRPr="00617EA0">
        <w:t xml:space="preserve"> – метод основан на пассивной диффузии </w:t>
      </w:r>
    </w:p>
    <w:p w14:paraId="77584A93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 xml:space="preserve">лекарственного вещества в модельную среду (вода, изотонический раствор, плазма крови, раствор </w:t>
      </w:r>
      <w:proofErr w:type="spellStart"/>
      <w:r w:rsidRPr="00617EA0">
        <w:t>Рингера</w:t>
      </w:r>
      <w:proofErr w:type="spellEnd"/>
      <w:r w:rsidRPr="00617EA0">
        <w:t xml:space="preserve">, раствор </w:t>
      </w:r>
      <w:proofErr w:type="spellStart"/>
      <w:r w:rsidRPr="00617EA0">
        <w:t>РингераЛокка</w:t>
      </w:r>
      <w:proofErr w:type="spellEnd"/>
      <w:r w:rsidRPr="00617EA0">
        <w:t xml:space="preserve">) через полупроницаемую мембрану. Является одним из наиболее </w:t>
      </w:r>
      <w:proofErr w:type="spellStart"/>
      <w:r w:rsidRPr="00617EA0">
        <w:t>распространѐнных</w:t>
      </w:r>
      <w:proofErr w:type="spellEnd"/>
      <w:r w:rsidRPr="00617EA0">
        <w:t xml:space="preserve"> методов оценки </w:t>
      </w:r>
      <w:proofErr w:type="spellStart"/>
      <w:r w:rsidRPr="00617EA0">
        <w:t>выcвобождения</w:t>
      </w:r>
      <w:proofErr w:type="spellEnd"/>
      <w:r w:rsidRPr="00617EA0">
        <w:t xml:space="preserve"> лекарственного вещества из мази. В качестве мембраны используют различный материал: целлофан, </w:t>
      </w:r>
      <w:proofErr w:type="spellStart"/>
      <w:r w:rsidRPr="00617EA0">
        <w:t>диметилполисилоксан</w:t>
      </w:r>
      <w:proofErr w:type="spellEnd"/>
      <w:r w:rsidRPr="00617EA0">
        <w:t xml:space="preserve">, коллаген, полиамид, </w:t>
      </w:r>
      <w:proofErr w:type="spellStart"/>
      <w:r w:rsidRPr="00617EA0">
        <w:t>этилцеллюлоза</w:t>
      </w:r>
      <w:proofErr w:type="spellEnd"/>
      <w:r w:rsidRPr="00617EA0">
        <w:t xml:space="preserve"> или для приближения эксперимента к биологическим условиям применяют мембраны животного происхождения (яичная оболочка, слепая кишка ягненка, брюшина рогатого скота, кожа с затылка кролика и другие). </w:t>
      </w:r>
    </w:p>
    <w:p w14:paraId="1131DF6B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  <w:textAlignment w:val="baseline"/>
      </w:pPr>
      <w:r w:rsidRPr="00617EA0">
        <w:t xml:space="preserve">Процедура исследования заключается в том, что определенное количество мази </w:t>
      </w:r>
    </w:p>
    <w:p w14:paraId="4154C2A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  <w:r w:rsidRPr="00617EA0">
        <w:t>помещается в камеру для диализа, которая погружается в физиологический раствор. Исследование проводится при температуре 37 °С. Диффундированное лекарственное вещество определяют обычными химическими или физико-химическими методами. Чтобы приблизить условия опыта к условиям намазывания мази на кожу, использовали устройство, в котором в процессе определения диффузии веществ предусматривается перемешивание мази. Исследование показывает - способна ли мазевая основа высвобождать лекарственное вещество в другую среду.</w:t>
      </w:r>
    </w:p>
    <w:p w14:paraId="6BBC055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</w:pPr>
    </w:p>
    <w:p w14:paraId="2724B1F2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МЕТОДЫ С ХИМИЧЕСКОЙ (ФИЗИКО-ХИМИЧЕСКОЙ) ДЕТЕКЦИЕЙ</w:t>
      </w:r>
    </w:p>
    <w:p w14:paraId="45CB495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этих методах для оценки высвобождения лекарственного вещества можно </w:t>
      </w:r>
    </w:p>
    <w:p w14:paraId="22C9397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наблюдать или диффузию в жировой среде, или диффузию в водной среде в форме гидрогеля, или проникание в жидкую среду. </w:t>
      </w:r>
    </w:p>
    <w:p w14:paraId="1CAE602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1. Диффузия в жировой среде</w:t>
      </w:r>
      <w:r w:rsidRPr="00617EA0">
        <w:rPr>
          <w:rFonts w:ascii="Times New Roman" w:hAnsi="Times New Roman" w:cs="Times New Roman"/>
          <w:sz w:val="24"/>
          <w:szCs w:val="24"/>
        </w:rPr>
        <w:t xml:space="preserve"> (без перехода через полупроницаемую мембрану</w:t>
      </w:r>
      <w:proofErr w:type="gramStart"/>
      <w:r w:rsidRPr="00617EA0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C5EE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образец мази наносится на площадь, обозначенную на фильтровальной бумаге, которая кладется на раствор, представляющий рецепторную фазу. Степень диффузии вещества определяется количественно в рецепторной фазе. </w:t>
      </w:r>
    </w:p>
    <w:p w14:paraId="37C2E6B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lastRenderedPageBreak/>
        <w:t>2. Диффузия в водной среде.</w:t>
      </w:r>
      <w:r w:rsidRPr="00617EA0">
        <w:rPr>
          <w:rFonts w:ascii="Times New Roman" w:hAnsi="Times New Roman" w:cs="Times New Roman"/>
          <w:sz w:val="24"/>
          <w:szCs w:val="24"/>
        </w:rPr>
        <w:t xml:space="preserve"> Техника диффузии в среде в форме гидрогеля </w:t>
      </w:r>
    </w:p>
    <w:p w14:paraId="4B18F56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аналогична технике опытов с микробиологической индикацией на полотнах питательной среды. Нужно следить, чтобы образец мази имел очень тесный контакт с гелем, поскольку фазовая реакция должна быть выразительной, а граница цветовой зоны – четкой. </w:t>
      </w:r>
    </w:p>
    <w:p w14:paraId="178B803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DC23A8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Недостатком этих методов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является тот факт, что измерение диаметра окрашенной </w:t>
      </w:r>
    </w:p>
    <w:p w14:paraId="7F4C65F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зоны сопряжено с довольно большой экспериментальной погрешностью. Воспроизводимость результатов зависит от способа подготовки геля и полотна, от химического состава показателя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от постоянства окраски образующегося соединения, продолжительности выдержки и температуры.</w:t>
      </w:r>
    </w:p>
    <w:p w14:paraId="30F0D0E2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textAlignment w:val="baseline"/>
        <w:rPr>
          <w:bCs/>
          <w:color w:val="000000" w:themeColor="text1"/>
        </w:rPr>
      </w:pPr>
    </w:p>
    <w:p w14:paraId="35C9A8D0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31</w:t>
      </w:r>
    </w:p>
    <w:p w14:paraId="145E09CF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Нанофармация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Аспекты применения нанотехнологий для создания эффективных и безопасных лекарственных средств. Особенности действия лекарственных средств на основе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наноносителей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6AB004B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Нанотехнология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приоритетное научно-исследовательское направление. Область фундаментальной и прикладной науки, основана на применении наноструктур, систем с целенаправленным контролем и модификациями для получения объектов с </w:t>
      </w:r>
      <w:r w:rsidRPr="00617EA0">
        <w:rPr>
          <w:rFonts w:ascii="Times New Roman" w:hAnsi="Times New Roman" w:cs="Times New Roman"/>
          <w:sz w:val="24"/>
          <w:szCs w:val="24"/>
          <w:u w:val="single"/>
        </w:rPr>
        <w:t>новыми химическими, физическими, биологическими свойствами.</w:t>
      </w:r>
    </w:p>
    <w:p w14:paraId="193742FF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Нанофармация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использование достижений нанотехнологии в фарм. практике.</w:t>
      </w:r>
    </w:p>
    <w:p w14:paraId="7811ECF3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Наноносители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17EA0">
        <w:rPr>
          <w:rFonts w:ascii="Times New Roman" w:hAnsi="Times New Roman" w:cs="Times New Roman"/>
          <w:sz w:val="24"/>
          <w:szCs w:val="24"/>
        </w:rPr>
        <w:t>устройства, с помощью которых возможен целенаправленный транспорт в орган- или ткань-мишень, с использованием технологии контролируемого высвобождения лекарственного вещества. Их получают полимеризацией мицелл. БАВ включается в мицеллы и при определенных условиях высвобождаются.</w:t>
      </w:r>
    </w:p>
    <w:p w14:paraId="62BC2EF2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6861DFB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наноносителей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>:</w:t>
      </w:r>
    </w:p>
    <w:p w14:paraId="0DD15019" w14:textId="77777777" w:rsidR="00617EA0" w:rsidRPr="00617EA0" w:rsidRDefault="00617EA0" w:rsidP="00617EA0">
      <w:pPr>
        <w:pStyle w:val="a3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Наносферы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липосомы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>)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полимерные пористые матрицы. ЛВ может быть</w:t>
      </w:r>
    </w:p>
    <w:p w14:paraId="31FA7AE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включено в структуру матрицы или адсорбировано и химически привито в ней.</w:t>
      </w:r>
    </w:p>
    <w:p w14:paraId="714A46CF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Липосомы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– контейнеры для доставки ЛС, они нетоксичны и при определенных </w:t>
      </w:r>
    </w:p>
    <w:p w14:paraId="498B714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условиях могут поглощаться клетками. Их мембрана сливается с клеточной мембраной, это приводит к внутриклеточной доставке ЛВ. От размеров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липосом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физических свойств ЛВ, включенного в ее состав, зависит эффект ЛВ.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Липосомы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защищают ЛВ от агрессивного действия ферментов. Размеры от 0,03 до 100 мкм.</w:t>
      </w:r>
    </w:p>
    <w:p w14:paraId="05868BCA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Cs/>
          <w:sz w:val="24"/>
          <w:szCs w:val="24"/>
          <w:u w:val="single"/>
        </w:rPr>
        <w:t>Примеры: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антипаркинсонический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препарат ДОФА, противораковые препараты – </w:t>
      </w:r>
    </w:p>
    <w:p w14:paraId="15AD7EA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антрациклины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дауномицин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винкристин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третиноин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Липосовмальные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вакцины – против нескольких штаммов вируса. </w:t>
      </w:r>
    </w:p>
    <w:p w14:paraId="3BE198D3" w14:textId="77777777" w:rsidR="00617EA0" w:rsidRPr="00617EA0" w:rsidRDefault="00617EA0" w:rsidP="00617EA0">
      <w:pPr>
        <w:pStyle w:val="a3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Нанокапсулы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ЛВ включено в ядро в виде раствора, либо адсорбировано и химически привито на поверхности полимерной оболочки. Размеры от 20 до нескольких тысяч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58B0B8A8" w14:textId="77777777" w:rsidR="00617EA0" w:rsidRPr="00617EA0" w:rsidRDefault="00617EA0" w:rsidP="00617EA0">
      <w:pPr>
        <w:pStyle w:val="a3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Наносомы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– фосфолипидные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нанокапсулы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Внутриклеточная доставка ЛВ.</w:t>
      </w:r>
    </w:p>
    <w:p w14:paraId="0EA8F55A" w14:textId="77777777" w:rsidR="00617EA0" w:rsidRPr="00617EA0" w:rsidRDefault="00617EA0" w:rsidP="00617EA0">
      <w:pPr>
        <w:pStyle w:val="a3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Нанокристаллы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увеличивают биодоступность плохо растворимых лекарств. </w:t>
      </w:r>
      <w:proofErr w:type="spellStart"/>
      <w:r w:rsidRPr="00617EA0">
        <w:rPr>
          <w:rFonts w:ascii="Times New Roman" w:hAnsi="Times New Roman" w:cs="Times New Roman"/>
          <w:i/>
          <w:sz w:val="24"/>
          <w:szCs w:val="24"/>
        </w:rPr>
        <w:t>Рентгеноконтрастные</w:t>
      </w:r>
      <w:proofErr w:type="spellEnd"/>
      <w:r w:rsidRPr="00617EA0">
        <w:rPr>
          <w:rFonts w:ascii="Times New Roman" w:hAnsi="Times New Roman" w:cs="Times New Roman"/>
          <w:i/>
          <w:sz w:val="24"/>
          <w:szCs w:val="24"/>
        </w:rPr>
        <w:t xml:space="preserve"> вещества</w:t>
      </w:r>
    </w:p>
    <w:p w14:paraId="02D93BE4" w14:textId="77777777" w:rsidR="00617EA0" w:rsidRPr="00617EA0" w:rsidRDefault="00617EA0" w:rsidP="00617EA0">
      <w:pPr>
        <w:pStyle w:val="a3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Полимерные мицеллы </w:t>
      </w:r>
      <w:r w:rsidRPr="00617EA0">
        <w:rPr>
          <w:rFonts w:ascii="Times New Roman" w:hAnsi="Times New Roman" w:cs="Times New Roman"/>
          <w:sz w:val="24"/>
          <w:szCs w:val="24"/>
        </w:rPr>
        <w:t xml:space="preserve">– состоят из менее безопасного материала, чем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липосомы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62DB442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0D2CAC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Особенности использования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наноносителей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>:</w:t>
      </w:r>
    </w:p>
    <w:p w14:paraId="01BA7576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«Пришивание» к поверхности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наноносителя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лиганда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— молекулярного адреса—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полученин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систем высвобождения ЛВ нацеленного действия.</w:t>
      </w:r>
    </w:p>
    <w:p w14:paraId="6938EDAE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в/в введении в крови происходит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опсонизация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на поверхность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наноносителей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адсорбируются белки плазмы. Этот процесс предотвращают применением </w:t>
      </w:r>
      <w:r w:rsidRPr="00617EA0">
        <w:rPr>
          <w:rFonts w:ascii="Times New Roman" w:hAnsi="Times New Roman" w:cs="Times New Roman"/>
          <w:b/>
          <w:sz w:val="24"/>
          <w:szCs w:val="24"/>
        </w:rPr>
        <w:t>ПАВ (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полиэтиленоксид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>).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Опсонизированные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наноносители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подвергаются фагоцитозу и накапливаются в печени, селезенке, легких, лимфатических узлах.</w:t>
      </w:r>
    </w:p>
    <w:p w14:paraId="480326CC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наноносителей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использую синтетические и природные полимеры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полиаминокислоты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поливиниловый спирт, пептиды, полисахариды).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Биодеградируемые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полимеры при попадании в физиологическую среду подвергаются деструкции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полимолочная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кислота). </w:t>
      </w:r>
    </w:p>
    <w:p w14:paraId="3BF430E2" w14:textId="77777777" w:rsidR="00617EA0" w:rsidRPr="00617EA0" w:rsidRDefault="00617EA0" w:rsidP="00617EA0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2204209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Преимущества </w:t>
      </w:r>
      <w:proofErr w:type="spellStart"/>
      <w:r w:rsidRPr="00617EA0">
        <w:rPr>
          <w:rFonts w:ascii="Times New Roman" w:hAnsi="Times New Roman" w:cs="Times New Roman"/>
          <w:b/>
          <w:sz w:val="24"/>
          <w:szCs w:val="24"/>
        </w:rPr>
        <w:t>наноносителей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>:</w:t>
      </w:r>
    </w:p>
    <w:p w14:paraId="136366E6" w14:textId="77777777" w:rsidR="00617EA0" w:rsidRPr="00617EA0" w:rsidRDefault="00617EA0" w:rsidP="00617EA0">
      <w:pPr>
        <w:pStyle w:val="a3"/>
        <w:numPr>
          <w:ilvl w:val="0"/>
          <w:numId w:val="11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Наноносители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предназначены для перорального, в/в, в/м, инъекционного,</w:t>
      </w:r>
    </w:p>
    <w:p w14:paraId="676F4CC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ингаляционного и интраокулярного введения, возможны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интра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трансдермальная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подача лекарственных веществ. </w:t>
      </w:r>
    </w:p>
    <w:p w14:paraId="33E29770" w14:textId="77777777" w:rsidR="00617EA0" w:rsidRPr="00617EA0" w:rsidRDefault="00617EA0" w:rsidP="00617EA0">
      <w:pPr>
        <w:pStyle w:val="a3"/>
        <w:numPr>
          <w:ilvl w:val="0"/>
          <w:numId w:val="11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Возможно использование высокотоксичных препаратов, т.к.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наноносители</w:t>
      </w:r>
      <w:proofErr w:type="spellEnd"/>
    </w:p>
    <w:p w14:paraId="16D86F4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доставляют ЛВ непосредственно в орган-мишень, дозы используются минимальные – эффект – максимальный.</w:t>
      </w:r>
    </w:p>
    <w:p w14:paraId="08324E4A" w14:textId="77777777" w:rsidR="00617EA0" w:rsidRPr="00617EA0" w:rsidRDefault="00617EA0" w:rsidP="00617EA0">
      <w:pPr>
        <w:pStyle w:val="a3"/>
        <w:numPr>
          <w:ilvl w:val="0"/>
          <w:numId w:val="11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Снижение токсического эффекта действующего вещества.</w:t>
      </w:r>
    </w:p>
    <w:p w14:paraId="0CF22FA6" w14:textId="77777777" w:rsidR="00617EA0" w:rsidRPr="00617EA0" w:rsidRDefault="00617EA0" w:rsidP="00617EA0">
      <w:pPr>
        <w:pStyle w:val="a3"/>
        <w:numPr>
          <w:ilvl w:val="0"/>
          <w:numId w:val="11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Уменьшение разовой дозы и развития резистентности. </w:t>
      </w:r>
    </w:p>
    <w:p w14:paraId="421AA0B6" w14:textId="77777777" w:rsidR="00617EA0" w:rsidRPr="00617EA0" w:rsidRDefault="00617EA0" w:rsidP="00617EA0">
      <w:pPr>
        <w:pStyle w:val="a3"/>
        <w:numPr>
          <w:ilvl w:val="0"/>
          <w:numId w:val="11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Решение проблемы биодоступности малорастворимых веществ.</w:t>
      </w:r>
    </w:p>
    <w:p w14:paraId="129442C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Примеры:</w:t>
      </w:r>
    </w:p>
    <w:p w14:paraId="5CD3A6C3" w14:textId="77777777" w:rsidR="00617EA0" w:rsidRPr="00617EA0" w:rsidRDefault="00617EA0" w:rsidP="00617EA0">
      <w:pPr>
        <w:pStyle w:val="a3"/>
        <w:numPr>
          <w:ilvl w:val="0"/>
          <w:numId w:val="1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617EA0">
        <w:rPr>
          <w:rFonts w:ascii="Times New Roman" w:hAnsi="Times New Roman" w:cs="Times New Roman"/>
          <w:b/>
          <w:sz w:val="24"/>
          <w:szCs w:val="24"/>
        </w:rPr>
        <w:t>наночастиц серебра и висмута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для лечения трофических язв (время</w:t>
      </w:r>
    </w:p>
    <w:p w14:paraId="3EB15D1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заживания раны сокращается в несколько раз), гнойного остеомиелита, бактериального вагиноза, различных видов ожогов, заболеваний ЛОР-органов.</w:t>
      </w:r>
    </w:p>
    <w:p w14:paraId="354CCB17" w14:textId="77777777" w:rsidR="00617EA0" w:rsidRPr="00617EA0" w:rsidRDefault="00617EA0" w:rsidP="00617EA0">
      <w:pPr>
        <w:pStyle w:val="a3"/>
        <w:numPr>
          <w:ilvl w:val="0"/>
          <w:numId w:val="1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Материалы с наночастицами серебра, обладающие антибактериальными</w:t>
      </w:r>
    </w:p>
    <w:p w14:paraId="5E1810B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свойствами, применяются в виде красок,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бесхлорных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средств дезинфекции, перевязочных материалов, лака для покрытия катетеров и т.д.</w:t>
      </w:r>
    </w:p>
    <w:p w14:paraId="5C470544" w14:textId="77777777" w:rsidR="00617EA0" w:rsidRPr="00617EA0" w:rsidRDefault="00617EA0" w:rsidP="00617EA0">
      <w:pPr>
        <w:pStyle w:val="a3"/>
        <w:numPr>
          <w:ilvl w:val="0"/>
          <w:numId w:val="11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617EA0">
        <w:rPr>
          <w:rFonts w:ascii="Times New Roman" w:hAnsi="Times New Roman" w:cs="Times New Roman"/>
          <w:b/>
          <w:i/>
          <w:sz w:val="24"/>
          <w:szCs w:val="24"/>
        </w:rPr>
        <w:t>наномоторов</w:t>
      </w:r>
      <w:proofErr w:type="spellEnd"/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>– фермент АТФ-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синтаза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механическое устройство,</w:t>
      </w:r>
    </w:p>
    <w:p w14:paraId="2BA1DD0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образованное двумя совместно работающими роторными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наномоторами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обеспечивающими таким образом синтез АТФ.</w:t>
      </w:r>
    </w:p>
    <w:p w14:paraId="7BA9B29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834D1D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Развитие нанотехнологий:</w:t>
      </w:r>
    </w:p>
    <w:p w14:paraId="5D626172" w14:textId="77777777" w:rsidR="00617EA0" w:rsidRPr="00617EA0" w:rsidRDefault="00617EA0" w:rsidP="00617EA0">
      <w:pPr>
        <w:pStyle w:val="a3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Создание новых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наноформ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лекарственных препаратов, имеющих высокий уровень</w:t>
      </w:r>
    </w:p>
    <w:p w14:paraId="22412B6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биодоступности и стабильности. </w:t>
      </w:r>
    </w:p>
    <w:p w14:paraId="392BECB5" w14:textId="77777777" w:rsidR="00617EA0" w:rsidRPr="00617EA0" w:rsidRDefault="00617EA0" w:rsidP="00617EA0">
      <w:pPr>
        <w:pStyle w:val="a3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Разработка терапевтических препаратов на основе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миниантител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;</w:t>
      </w:r>
    </w:p>
    <w:p w14:paraId="6524BC1C" w14:textId="77777777" w:rsidR="00617EA0" w:rsidRPr="00617EA0" w:rsidRDefault="00617EA0" w:rsidP="00617EA0">
      <w:pPr>
        <w:pStyle w:val="a3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наноформ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вакцин, иммунобиологических и иммунопрофилактических препаратов;</w:t>
      </w:r>
    </w:p>
    <w:p w14:paraId="4D516EA4" w14:textId="77777777" w:rsidR="00617EA0" w:rsidRPr="00617EA0" w:rsidRDefault="00617EA0" w:rsidP="00617EA0">
      <w:pPr>
        <w:pStyle w:val="a3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Разработка методов подавления пролиферации клеток с помощью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нанопрепаратов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;</w:t>
      </w:r>
    </w:p>
    <w:p w14:paraId="480E55B5" w14:textId="77777777" w:rsidR="00617EA0" w:rsidRPr="00617EA0" w:rsidRDefault="00617EA0" w:rsidP="00617EA0">
      <w:pPr>
        <w:pStyle w:val="a3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Разработка особых полимерных структур на основе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материалов с высокой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биосовместимостью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;</w:t>
      </w:r>
    </w:p>
    <w:p w14:paraId="68FAC935" w14:textId="77777777" w:rsidR="00617EA0" w:rsidRPr="00617EA0" w:rsidRDefault="00617EA0" w:rsidP="00617EA0">
      <w:pPr>
        <w:pStyle w:val="a3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Разработка систем адресной доставки лекарственных средств с использованием наноматериалов;</w:t>
      </w:r>
    </w:p>
    <w:p w14:paraId="7805E8E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Расширение наноиндустрии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 РФ - создание «РОСНАНО», федеральных программ по развитию наноиндустрии, Совета национальной нанотехнологической сети.</w:t>
      </w:r>
    </w:p>
    <w:p w14:paraId="15C46F96" w14:textId="0B05278A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Научно-образовательный центр «Нанотехнологии» Российского университета дружбы народов.</w:t>
      </w:r>
    </w:p>
    <w:p w14:paraId="5FCA9898" w14:textId="7A4CF9A6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124DDD" w14:textId="77777777" w:rsidR="006644B7" w:rsidRPr="00617EA0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B895829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Вопрос 32</w:t>
      </w:r>
    </w:p>
    <w:p w14:paraId="3F07F888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  <w:u w:val="single"/>
        </w:rPr>
        <w:t>Фармацевтическая несовместимость.</w:t>
      </w:r>
    </w:p>
    <w:p w14:paraId="2FD658D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Фармацевтическая несовместимость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это такое сочетание ингредиентов, при котором при взаимодействии лекарственных веществ между собой, изменяются их физико-химические свойства и, следовательно, терапевтическое действие.</w:t>
      </w:r>
    </w:p>
    <w:p w14:paraId="4D1BFFD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 ПУТАТЬ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фармакологической несовместимостью (изменения, </w:t>
      </w:r>
    </w:p>
    <w:p w14:paraId="4633722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происходящие при совместном применении 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несовместимых ЛС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организме больного).</w:t>
      </w:r>
    </w:p>
    <w:p w14:paraId="3EAE930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A4BB6C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lastRenderedPageBreak/>
        <w:t>Группы несовместимостей:</w:t>
      </w:r>
    </w:p>
    <w:p w14:paraId="55B0E450" w14:textId="77777777" w:rsidR="00617EA0" w:rsidRPr="00617EA0" w:rsidRDefault="00617EA0" w:rsidP="00617EA0">
      <w:pPr>
        <w:pStyle w:val="a3"/>
        <w:numPr>
          <w:ilvl w:val="0"/>
          <w:numId w:val="12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Протекающие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при изготовлении и хранении</w:t>
      </w:r>
    </w:p>
    <w:p w14:paraId="7E33A4FB" w14:textId="77777777" w:rsidR="00617EA0" w:rsidRPr="00617EA0" w:rsidRDefault="00617EA0" w:rsidP="00617EA0">
      <w:pPr>
        <w:pStyle w:val="a3"/>
        <w:numPr>
          <w:ilvl w:val="0"/>
          <w:numId w:val="12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Протекающие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vivo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физико-химические, химические, фармакодинамические и фармакокинетические несовместимости в организме пациента</w:t>
      </w:r>
    </w:p>
    <w:p w14:paraId="1E4D1BCF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Фармацевтическую несовместимость </w:t>
      </w: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sz w:val="24"/>
          <w:szCs w:val="24"/>
          <w:lang w:val="en-US"/>
        </w:rPr>
        <w:t>vitro</w:t>
      </w:r>
      <w:r w:rsidRPr="00617EA0">
        <w:rPr>
          <w:rFonts w:ascii="Times New Roman" w:hAnsi="Times New Roman" w:cs="Times New Roman"/>
          <w:b/>
          <w:sz w:val="24"/>
          <w:szCs w:val="24"/>
        </w:rPr>
        <w:t xml:space="preserve"> делят на 2 группы: </w:t>
      </w:r>
    </w:p>
    <w:p w14:paraId="0F3099F6" w14:textId="77777777" w:rsidR="00617EA0" w:rsidRPr="00617EA0" w:rsidRDefault="00617EA0" w:rsidP="00617EA0">
      <w:pPr>
        <w:pStyle w:val="a3"/>
        <w:numPr>
          <w:ilvl w:val="0"/>
          <w:numId w:val="1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Физическая или физико-химическая несовместимость (коагуляция коллоидных систем, ВМС, расслоение эмульсий, отсыревание и расплавление порошков, ухудшение растворимости и тд.)</w:t>
      </w:r>
    </w:p>
    <w:p w14:paraId="568F29F7" w14:textId="77777777" w:rsidR="00617EA0" w:rsidRPr="00617EA0" w:rsidRDefault="00617EA0" w:rsidP="00617EA0">
      <w:pPr>
        <w:pStyle w:val="a3"/>
        <w:numPr>
          <w:ilvl w:val="0"/>
          <w:numId w:val="12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Химическая несовместимость (гидролиз, окислительно-восстановительные реакции, реакции нейтрализации, обменное разложение)</w:t>
      </w:r>
    </w:p>
    <w:p w14:paraId="4D49BA07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Физико-химическая несовместимость:</w:t>
      </w:r>
    </w:p>
    <w:p w14:paraId="20727B7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Нерастворимость ингредиентов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при смене растворителя или под действием </w:t>
      </w:r>
    </w:p>
    <w:p w14:paraId="62F6F3F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сильных электролитов с одноименными ионами. </w:t>
      </w:r>
    </w:p>
    <w:p w14:paraId="36FA615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617EA0">
        <w:rPr>
          <w:rFonts w:ascii="Times New Roman" w:hAnsi="Times New Roman" w:cs="Times New Roman"/>
          <w:sz w:val="24"/>
          <w:szCs w:val="24"/>
        </w:rPr>
        <w:t>: под влиянием хлорид-иона резко ухудшается растворимость папаверина</w:t>
      </w:r>
    </w:p>
    <w:p w14:paraId="3E74FDD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Гидрохлорида и он выпадает в осадок.</w:t>
      </w:r>
    </w:p>
    <w:p w14:paraId="293A82D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Несмешиваемость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компонентов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образуются расслаивающиеся смеси, </w:t>
      </w:r>
    </w:p>
    <w:p w14:paraId="44BA16E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Например, при одновременном присутствии жирных масел, парафина, вазелина, дегтя, глицерина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320D302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Пример: </w:t>
      </w:r>
      <w:r w:rsidRPr="00617EA0">
        <w:rPr>
          <w:rFonts w:ascii="Times New Roman" w:hAnsi="Times New Roman" w:cs="Times New Roman"/>
          <w:sz w:val="24"/>
          <w:szCs w:val="24"/>
        </w:rPr>
        <w:t xml:space="preserve">касторовое масло не смешивается с вазелином, парафином, др. </w:t>
      </w:r>
    </w:p>
    <w:p w14:paraId="3EFCFD4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углеводородами, если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спирта меньше 90%</w:t>
      </w:r>
    </w:p>
    <w:p w14:paraId="0A8DF7C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Коагуляция коллоидов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образование агрегатов из-за добавления электролитов, </w:t>
      </w:r>
    </w:p>
    <w:p w14:paraId="03670C0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смены растворителя. </w:t>
      </w:r>
    </w:p>
    <w:p w14:paraId="2344F24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в колларгол, ихтиол, протаргол нельзя добавлять соли алкалоидов, </w:t>
      </w:r>
    </w:p>
    <w:p w14:paraId="270FA58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водоотнимающие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средства, электролиты и тд.</w:t>
      </w:r>
    </w:p>
    <w:p w14:paraId="1E4DD8B4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Отсыревание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>может происходить по 2 причинам:</w:t>
      </w: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увеличение гигроскопичности </w:t>
      </w:r>
    </w:p>
    <w:p w14:paraId="2B7F2EC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смеси, снижение Т плавления</w:t>
      </w:r>
    </w:p>
    <w:p w14:paraId="4931994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Увеличение гигроскопичности: </w:t>
      </w:r>
      <w:r w:rsidRPr="00617EA0">
        <w:rPr>
          <w:rFonts w:ascii="Times New Roman" w:hAnsi="Times New Roman" w:cs="Times New Roman"/>
          <w:sz w:val="24"/>
          <w:szCs w:val="24"/>
        </w:rPr>
        <w:t xml:space="preserve">по отдельности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КВ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7EA0">
        <w:rPr>
          <w:rFonts w:ascii="Times New Roman" w:hAnsi="Times New Roman" w:cs="Times New Roman"/>
          <w:sz w:val="24"/>
          <w:szCs w:val="24"/>
        </w:rPr>
        <w:t xml:space="preserve"> не расплываются на воздухе, а в смеси притягивают влагу. Добавление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эуфиллинна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также приводит к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отсыреванию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0ED0FEC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Образование эвтектических смесей: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их Т плавления ниже комнатной. Такое происходит при сочетании камфоры, ментола, хлоралгидрата и др. </w:t>
      </w:r>
    </w:p>
    <w:p w14:paraId="02C9BEB5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Адсорбция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концентрирование веществ из окружающей среды (например</w:t>
      </w:r>
    </w:p>
    <w:p w14:paraId="10A5C6A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активированный уголь, карбонат кальция, глина белая,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аэросил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крахмал). ЛФ таким образом портится и теряет терапевтическое действие.</w:t>
      </w:r>
    </w:p>
    <w:p w14:paraId="42C29E2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Иногда на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пов-ти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осадка, образующихся в жидких ЛФ, адсорбируются ЛВ, </w:t>
      </w:r>
    </w:p>
    <w:p w14:paraId="3F3B2D5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входящие в состав микстуры. Это опасно, если в прописи присутствуют сильнодействующие и ядовитые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5C4657C3" w14:textId="7777777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Химическая несовместимость:</w:t>
      </w:r>
    </w:p>
    <w:p w14:paraId="11A1BDCB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Образование осадков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при сочетании солей алкалоидов и азотистых оснований </w:t>
      </w:r>
    </w:p>
    <w:p w14:paraId="04FAC21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 щелочами (атропин, димедрол, папаверин, дибазол), сердечных гликозидов с галогенами и танинами</w:t>
      </w:r>
    </w:p>
    <w:p w14:paraId="22F44EFC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Изменение цвета, запаха, выделение газа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под влиянием окислителей и </w:t>
      </w:r>
    </w:p>
    <w:p w14:paraId="1186EB9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восстановителей, сочетании слабых кислот с сильными основаниями или сильных кислот со слабыми основаниями, при гидролизе. </w:t>
      </w:r>
    </w:p>
    <w:p w14:paraId="0008FC1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Легко подвергаются окислению: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фенолы, резорцин, пилокарпин, натрия салицилат, </w:t>
      </w:r>
    </w:p>
    <w:p w14:paraId="73BBB7F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адреналина гидрохлорид, морфина гидрохлорид. Их нельзя прописывать с нитратом серебра, перманганатом калия и др.</w:t>
      </w:r>
    </w:p>
    <w:p w14:paraId="038DBF74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Реакции, протекающие без внешних изменений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это реакции гидролиза </w:t>
      </w:r>
    </w:p>
    <w:p w14:paraId="6FF666E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простых и сложных эфиров, что ведет к образованию неактивных или малоактивных фармакологических продуктов.</w:t>
      </w:r>
    </w:p>
    <w:p w14:paraId="5AD7B597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гидролиз молекул сердечных гликозидов ч распадом на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гликон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205E48E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агликон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уменьшение фарм. активности. </w:t>
      </w:r>
    </w:p>
    <w:p w14:paraId="5C1ED69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6D499C3" w14:textId="3741FB2A" w:rsidR="00617EA0" w:rsidRPr="006644B7" w:rsidRDefault="00617EA0" w:rsidP="00617EA0">
      <w:pPr>
        <w:spacing w:after="0" w:line="2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644B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Единственный способ преодоления химической несовместимости – замена компонентов.</w:t>
      </w:r>
    </w:p>
    <w:p w14:paraId="051BB9F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Способы преодоления физико-химической несовместимости</w:t>
      </w:r>
      <w:r w:rsidRPr="00617EA0">
        <w:rPr>
          <w:rFonts w:ascii="Times New Roman" w:hAnsi="Times New Roman" w:cs="Times New Roman"/>
          <w:sz w:val="24"/>
          <w:szCs w:val="24"/>
        </w:rPr>
        <w:t>:</w:t>
      </w:r>
    </w:p>
    <w:p w14:paraId="13B9F055" w14:textId="77777777" w:rsidR="00617EA0" w:rsidRPr="00617EA0" w:rsidRDefault="00617EA0" w:rsidP="00617EA0">
      <w:pPr>
        <w:pStyle w:val="a3"/>
        <w:numPr>
          <w:ilvl w:val="0"/>
          <w:numId w:val="1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Использование особых технологических приемов без изменения состава: </w:t>
      </w:r>
    </w:p>
    <w:p w14:paraId="5F4597D0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раздельное растворение, смешивание.</w:t>
      </w:r>
    </w:p>
    <w:p w14:paraId="0BDDE37A" w14:textId="77777777" w:rsidR="00617EA0" w:rsidRPr="00617EA0" w:rsidRDefault="00617EA0" w:rsidP="00617EA0">
      <w:pPr>
        <w:pStyle w:val="a3"/>
        <w:numPr>
          <w:ilvl w:val="0"/>
          <w:numId w:val="1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Введение в пропись вспомогательных веществ или изменение состава (применения </w:t>
      </w:r>
    </w:p>
    <w:p w14:paraId="5A6C7BC9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стабилизаторов, эмульгаторов, антиоксидантов,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солюбилизаторов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адсорбентов влаги и др.)</w:t>
      </w:r>
    </w:p>
    <w:p w14:paraId="0ED5BE44" w14:textId="77777777" w:rsidR="00617EA0" w:rsidRPr="00617EA0" w:rsidRDefault="00617EA0" w:rsidP="00617EA0">
      <w:pPr>
        <w:pStyle w:val="a3"/>
        <w:numPr>
          <w:ilvl w:val="0"/>
          <w:numId w:val="1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Замена некоторых лекарственных веществ (например,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NaBr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кодеин на </w:t>
      </w:r>
    </w:p>
    <w:p w14:paraId="38F0EDED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кодеина фосфат, кофеина-бензоат натрия на кофеин, натрия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тетраборат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на борную кислоту)</w:t>
      </w:r>
    </w:p>
    <w:p w14:paraId="0DE471EB" w14:textId="77777777" w:rsidR="00617EA0" w:rsidRPr="00617EA0" w:rsidRDefault="00617EA0" w:rsidP="00617EA0">
      <w:pPr>
        <w:pStyle w:val="a3"/>
        <w:numPr>
          <w:ilvl w:val="0"/>
          <w:numId w:val="1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Замена одной лекарственной формы другой, при условии их терапевтической </w:t>
      </w:r>
    </w:p>
    <w:p w14:paraId="0FF30F87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эквивалентности (таблетку на порошок, истинный раствор на эмульсию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)</w:t>
      </w:r>
    </w:p>
    <w:p w14:paraId="7AA768A2" w14:textId="77777777" w:rsidR="00617EA0" w:rsidRPr="00617EA0" w:rsidRDefault="00617EA0" w:rsidP="00617EA0">
      <w:pPr>
        <w:pStyle w:val="a3"/>
        <w:numPr>
          <w:ilvl w:val="0"/>
          <w:numId w:val="12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Выделение одного из компонентов прописи – отпускают компонент, который дает </w:t>
      </w:r>
    </w:p>
    <w:p w14:paraId="036610B5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несовместимость, отдельно (Нельзя выделять сильнодействующие, ядовитые и наркотические вещества!!!)</w:t>
      </w:r>
    </w:p>
    <w:p w14:paraId="7D9B9AF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595AE5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>Действия фармацевта при выявлении несовместимости в рецепте:</w:t>
      </w:r>
    </w:p>
    <w:p w14:paraId="6A4DC539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Если в аптеку поступает рецепт, в котором прописаны несовместимые </w:t>
      </w:r>
    </w:p>
    <w:p w14:paraId="44940D7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ЛС, провизор должен связаться с врачом, выписавшим рецепт, затем вместе отредактировать или признать рецепт недействительным. За неправильно выписанный рецепт врач несет ответственность. </w:t>
      </w:r>
    </w:p>
    <w:p w14:paraId="7ED4C446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Контроль правильности рецептов, которые поступают в аптеку, - обязанность </w:t>
      </w:r>
    </w:p>
    <w:p w14:paraId="437AA6E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провизора.</w:t>
      </w:r>
      <w:r w:rsidRPr="00617EA0">
        <w:rPr>
          <w:rFonts w:ascii="Times New Roman" w:hAnsi="Times New Roman" w:cs="Times New Roman"/>
          <w:sz w:val="24"/>
          <w:szCs w:val="24"/>
        </w:rPr>
        <w:t xml:space="preserve"> Если провизор выдаст ЛФ, приготовленную по неверному рецепту, то виноват он (если в рецепте еще были наркотические, сильнодействующие или ядовитые, то сядет в тюрьму). Именно поэтому фармацевт должен быть информирован о лекарственных препаратах не только в терапевтическом отношении, но и знать их химическую природу, физико-химические свойства (растворимость, рН среды, летучесть, температуру плавления и др.), возможные взаимодействия, реакционную способность и другие характеристики.</w:t>
      </w:r>
    </w:p>
    <w:p w14:paraId="46B60C3E" w14:textId="000CC947" w:rsidR="00617EA0" w:rsidRPr="00617EA0" w:rsidRDefault="006644B7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ВОПРОСЫ</w:t>
      </w:r>
    </w:p>
    <w:p w14:paraId="51008190" w14:textId="77777777" w:rsidR="00617EA0" w:rsidRPr="00617EA0" w:rsidRDefault="00617EA0" w:rsidP="006644B7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40A56B" w14:textId="77777777" w:rsidR="006644B7" w:rsidRDefault="006644B7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1*</w:t>
      </w:r>
    </w:p>
    <w:p w14:paraId="1B773F64" w14:textId="511F5D07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«Физическое состояние фармацевтической субстанции» и влияние на терапевтическую эффективность лекарственных препаратов</w:t>
      </w:r>
    </w:p>
    <w:p w14:paraId="48C79D2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физическим состоянием лекарственных веществ понимают:</w:t>
      </w:r>
    </w:p>
    <w:p w14:paraId="2CE468AA" w14:textId="77777777" w:rsidR="00617EA0" w:rsidRPr="00617EA0" w:rsidRDefault="00617EA0" w:rsidP="00617EA0">
      <w:pPr>
        <w:pStyle w:val="a3"/>
        <w:numPr>
          <w:ilvl w:val="0"/>
          <w:numId w:val="1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Степень измельчения или дисперсность (величина частиц) лекарственных веществ;</w:t>
      </w:r>
    </w:p>
    <w:p w14:paraId="518FFB87" w14:textId="77777777" w:rsidR="00617EA0" w:rsidRPr="00617EA0" w:rsidRDefault="00617EA0" w:rsidP="00617EA0">
      <w:pPr>
        <w:pStyle w:val="a3"/>
        <w:numPr>
          <w:ilvl w:val="0"/>
          <w:numId w:val="1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Полиморфизм лекарственных веществ;</w:t>
      </w:r>
    </w:p>
    <w:p w14:paraId="1BB1459C" w14:textId="77777777" w:rsidR="00617EA0" w:rsidRPr="00617EA0" w:rsidRDefault="00617EA0" w:rsidP="00617EA0">
      <w:pPr>
        <w:pStyle w:val="a3"/>
        <w:numPr>
          <w:ilvl w:val="0"/>
          <w:numId w:val="1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Агрегатное состояние (аморфность, кристалличность, форма и характер кристаллов);</w:t>
      </w:r>
    </w:p>
    <w:p w14:paraId="7AC823CC" w14:textId="77777777" w:rsidR="00617EA0" w:rsidRPr="00617EA0" w:rsidRDefault="00617EA0" w:rsidP="00617EA0">
      <w:pPr>
        <w:pStyle w:val="a3"/>
        <w:numPr>
          <w:ilvl w:val="0"/>
          <w:numId w:val="1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Физико-химические свойства (рН, растворимость, оптическая активность, электропроводимость, температура плавления);</w:t>
      </w:r>
    </w:p>
    <w:p w14:paraId="6B1236CD" w14:textId="77777777" w:rsidR="00617EA0" w:rsidRPr="00617EA0" w:rsidRDefault="00617EA0" w:rsidP="00617EA0">
      <w:pPr>
        <w:pStyle w:val="a3"/>
        <w:numPr>
          <w:ilvl w:val="0"/>
          <w:numId w:val="1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Поверхностные свойства лекарственного вещества (поверхностное натяжение,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фильность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т. д.)</w:t>
      </w:r>
    </w:p>
    <w:p w14:paraId="34CD53AE" w14:textId="77777777" w:rsidR="00617EA0" w:rsidRPr="00617EA0" w:rsidRDefault="00617EA0" w:rsidP="00617EA0">
      <w:pPr>
        <w:pStyle w:val="a3"/>
        <w:numPr>
          <w:ilvl w:val="0"/>
          <w:numId w:val="12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Степень чистоты (вид и количество загрязнений, в том числе наличие микроорганизмов, аллергенов, вяжущих веществ и др.).</w:t>
      </w:r>
    </w:p>
    <w:p w14:paraId="441001C4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Физ. состояние ЛВ оказывает влияние на стабильность лекарственного препарата в </w:t>
      </w:r>
    </w:p>
    <w:p w14:paraId="3520A7F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процессе хранения, терапевтическую эффективность, скорость всасывания, распространения и выведения его из организма.</w:t>
      </w:r>
    </w:p>
    <w:p w14:paraId="40D7F6C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8225661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sz w:val="24"/>
          <w:szCs w:val="24"/>
        </w:rPr>
        <w:t xml:space="preserve">Дисперсность – </w:t>
      </w:r>
      <w:r w:rsidRPr="00617EA0">
        <w:rPr>
          <w:rFonts w:ascii="Times New Roman" w:hAnsi="Times New Roman" w:cs="Times New Roman"/>
          <w:bCs/>
          <w:sz w:val="24"/>
          <w:szCs w:val="24"/>
        </w:rPr>
        <w:t xml:space="preserve">степень измельчение ЛВ </w:t>
      </w:r>
      <w:r w:rsidRPr="00617EA0">
        <w:rPr>
          <w:rFonts w:ascii="Times New Roman" w:hAnsi="Times New Roman" w:cs="Times New Roman"/>
          <w:bCs/>
          <w:sz w:val="24"/>
          <w:szCs w:val="24"/>
          <w:u w:val="single"/>
        </w:rPr>
        <w:t>(подробнее – см. вопрос 9)</w:t>
      </w:r>
    </w:p>
    <w:p w14:paraId="1858A247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Она оказывает влияние на:</w:t>
      </w:r>
    </w:p>
    <w:p w14:paraId="1B564BDF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>Сыпучесть порошкообразных материалов;</w:t>
      </w:r>
    </w:p>
    <w:p w14:paraId="58A967D4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Однородность смешивания;</w:t>
      </w:r>
    </w:p>
    <w:p w14:paraId="7601043B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Точность дозирования;</w:t>
      </w:r>
    </w:p>
    <w:p w14:paraId="200C51EF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Скорость и полноту всасывания лекарственного вещества;</w:t>
      </w:r>
    </w:p>
    <w:p w14:paraId="13AFF31A" w14:textId="77777777" w:rsidR="00617EA0" w:rsidRPr="00617EA0" w:rsidRDefault="00617EA0" w:rsidP="00617EA0">
      <w:pPr>
        <w:pStyle w:val="a3"/>
        <w:numPr>
          <w:ilvl w:val="0"/>
          <w:numId w:val="1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Концентрацию ЛВ в биологических жидкостях при любых способах его назначения в виде различных ЛФ</w:t>
      </w:r>
    </w:p>
    <w:p w14:paraId="600DE58A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Полиморфизм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способность одного и того же хим.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образовывать в </w:t>
      </w:r>
    </w:p>
    <w:p w14:paraId="102BC8B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различных условиях несколько кристаллических модификаций, отличающихся друг от друга классом симметрии или формой, физическими, а иногда и химическими свойствами. </w:t>
      </w:r>
    </w:p>
    <w:p w14:paraId="7ABF9EF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Полиморфизм влияет на агрегатное состояние</w:t>
      </w:r>
    </w:p>
    <w:p w14:paraId="24427A6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полиморфных модификаций может происходить в жидких и </w:t>
      </w:r>
      <w:proofErr w:type="spellStart"/>
      <w:r w:rsidRPr="00617EA0">
        <w:rPr>
          <w:rFonts w:ascii="Times New Roman" w:hAnsi="Times New Roman" w:cs="Times New Roman"/>
          <w:sz w:val="24"/>
          <w:szCs w:val="24"/>
          <w:u w:val="single"/>
        </w:rPr>
        <w:t>мягикх</w:t>
      </w:r>
      <w:proofErr w:type="spellEnd"/>
      <w:r w:rsidRPr="00617EA0">
        <w:rPr>
          <w:rFonts w:ascii="Times New Roman" w:hAnsi="Times New Roman" w:cs="Times New Roman"/>
          <w:sz w:val="24"/>
          <w:szCs w:val="24"/>
          <w:u w:val="single"/>
        </w:rPr>
        <w:t xml:space="preserve"> ЛФ при:</w:t>
      </w:r>
    </w:p>
    <w:p w14:paraId="255F2B1F" w14:textId="77777777" w:rsidR="00617EA0" w:rsidRPr="00617EA0" w:rsidRDefault="00617EA0" w:rsidP="00617EA0">
      <w:pPr>
        <w:pStyle w:val="a3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Замене растворителя</w:t>
      </w:r>
    </w:p>
    <w:p w14:paraId="4F060C58" w14:textId="77777777" w:rsidR="00617EA0" w:rsidRPr="00617EA0" w:rsidRDefault="00617EA0" w:rsidP="00617EA0">
      <w:pPr>
        <w:pStyle w:val="a3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При введении различных вспомогательных веществ</w:t>
      </w:r>
    </w:p>
    <w:p w14:paraId="36145BC5" w14:textId="77777777" w:rsidR="00617EA0" w:rsidRPr="00617EA0" w:rsidRDefault="00617EA0" w:rsidP="00617EA0">
      <w:pPr>
        <w:pStyle w:val="a3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При сушке, очистке, приготовлении ЛП</w:t>
      </w:r>
    </w:p>
    <w:p w14:paraId="46115933" w14:textId="77777777" w:rsidR="00617EA0" w:rsidRPr="00617EA0" w:rsidRDefault="00617EA0" w:rsidP="00617EA0">
      <w:pPr>
        <w:pStyle w:val="a3"/>
        <w:numPr>
          <w:ilvl w:val="0"/>
          <w:numId w:val="12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В процессе хранения</w:t>
      </w:r>
    </w:p>
    <w:p w14:paraId="2297E20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14:paraId="37C7F579" w14:textId="77777777" w:rsidR="00617EA0" w:rsidRPr="00617EA0" w:rsidRDefault="00617EA0" w:rsidP="00617EA0">
      <w:pPr>
        <w:pStyle w:val="a3"/>
        <w:numPr>
          <w:ilvl w:val="0"/>
          <w:numId w:val="12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ацетилсалициловой к-ты</w:t>
      </w:r>
      <w:r w:rsidRPr="00617EA0">
        <w:rPr>
          <w:rFonts w:ascii="Times New Roman" w:hAnsi="Times New Roman" w:cs="Times New Roman"/>
          <w:sz w:val="24"/>
          <w:szCs w:val="24"/>
        </w:rPr>
        <w:t xml:space="preserve"> есть 2 полиморфные модификации, одна из которых </w:t>
      </w:r>
    </w:p>
    <w:p w14:paraId="0D20FA4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биологически активней другой в 1,5 раза. </w:t>
      </w:r>
    </w:p>
    <w:p w14:paraId="452D342E" w14:textId="77777777" w:rsidR="00617EA0" w:rsidRPr="00617EA0" w:rsidRDefault="00617EA0" w:rsidP="00617EA0">
      <w:pPr>
        <w:pStyle w:val="a3"/>
        <w:numPr>
          <w:ilvl w:val="0"/>
          <w:numId w:val="12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левомицетина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четыре 4 формы, из них 100%-ной активностью обладает одна</w:t>
      </w:r>
    </w:p>
    <w:p w14:paraId="723794C3" w14:textId="77777777" w:rsidR="00617EA0" w:rsidRPr="00617EA0" w:rsidRDefault="00617EA0" w:rsidP="00617EA0">
      <w:pPr>
        <w:pStyle w:val="a3"/>
        <w:numPr>
          <w:ilvl w:val="0"/>
          <w:numId w:val="12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Антибиотик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новобиоцин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существует в кристаллической и аморфной </w:t>
      </w:r>
    </w:p>
    <w:p w14:paraId="5952E4B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модификациях. Аморфная форма растворяется в 10 раз быстрее кристаллической.</w:t>
      </w:r>
    </w:p>
    <w:p w14:paraId="5C1C2AD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Обычно менее стабильные кристаллические модификации характеризуются большей растворимостью и лучшей всасываемостью.</w:t>
      </w:r>
    </w:p>
    <w:p w14:paraId="3FA4AAC9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Рибофлавин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sz w:val="24"/>
          <w:szCs w:val="24"/>
        </w:rPr>
        <w:t xml:space="preserve">(метастабильная форма) растворяется в концентрации 1200 мг/л, </w:t>
      </w:r>
    </w:p>
    <w:p w14:paraId="2B38C6B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стабильная – 60 мг/л.</w:t>
      </w:r>
    </w:p>
    <w:p w14:paraId="3C2B8729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преднизолона форма</w:t>
      </w:r>
      <w:r w:rsidRPr="00617EA0">
        <w:rPr>
          <w:rFonts w:ascii="Times New Roman" w:hAnsi="Times New Roman" w:cs="Times New Roman"/>
          <w:sz w:val="24"/>
          <w:szCs w:val="24"/>
        </w:rPr>
        <w:t xml:space="preserve"> II растворяется в 14 раз быстрее формы I (стабильной) </w:t>
      </w:r>
    </w:p>
    <w:p w14:paraId="6CED0A5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 в 2 раза быстрее обеспечивает поступление стероида в кровь, чем форма I, при подкожном введении. </w:t>
      </w:r>
    </w:p>
    <w:p w14:paraId="5CB241EF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Сертралина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гидрохлорид</w:t>
      </w:r>
      <w:r w:rsidRPr="00617EA0">
        <w:rPr>
          <w:rFonts w:ascii="Times New Roman" w:hAnsi="Times New Roman" w:cs="Times New Roman"/>
          <w:sz w:val="24"/>
          <w:szCs w:val="24"/>
        </w:rPr>
        <w:t xml:space="preserve"> имеет 5 полиморфных модификаций с различной </w:t>
      </w:r>
    </w:p>
    <w:p w14:paraId="3D984CC2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антидепрессивной активностью.</w:t>
      </w:r>
    </w:p>
    <w:p w14:paraId="16C58DA3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Масло какао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–известны 4 полиморфные модификации: α, β, β1, γ, значительно </w:t>
      </w:r>
    </w:p>
    <w:p w14:paraId="33D773E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отличающиеся по температуре плавления и температуре застывания, удельной массе и т.д.</w:t>
      </w:r>
    </w:p>
    <w:p w14:paraId="6B86BFB5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 использовании масла какао в качестве основы для суппозиториев, необходимо </w:t>
      </w:r>
    </w:p>
    <w:p w14:paraId="2B756B9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учитывать полиморфизм данной основы и не перегревать основу при расплавлении, что в итоге приводит к уменьшению </w:t>
      </w:r>
      <w:r w:rsidRPr="00617EA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плавл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(менее 36ºС =&gt; начинает плавиться вне тела).</w:t>
      </w:r>
    </w:p>
    <w:p w14:paraId="52ACEB19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41238" w14:textId="77777777" w:rsidR="00617EA0" w:rsidRPr="00617EA0" w:rsidRDefault="00617EA0" w:rsidP="00617EA0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Псевдополиморфизм</w:t>
      </w:r>
      <w:proofErr w:type="spellEnd"/>
      <w:r w:rsidRPr="00617EA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когда при кристаллизации молекулы растворителя внедряются </w:t>
      </w:r>
    </w:p>
    <w:p w14:paraId="52FBDD0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 кристаллическую решетку вещества, вызывая ее изменение. Точки плавления и растворимость сольватов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несолаватир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форм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значительно различаться.</w:t>
      </w:r>
    </w:p>
    <w:p w14:paraId="235AA0C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6D76A6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Влияние агрегатного состояния:</w:t>
      </w:r>
    </w:p>
    <w:p w14:paraId="7118F4E2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Одно и тоже ЛВ в кристаллическом виде обладает иным спектром действия, чем в </w:t>
      </w:r>
    </w:p>
    <w:p w14:paraId="657786A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аморфном виде. Различные виды кристаллической структуры одного и того же лекарственного вещества действуют неадекватно</w:t>
      </w:r>
    </w:p>
    <w:p w14:paraId="35757495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Суспензия микрокристаллической формы инсулина действует почти в 2 раза длительнее, чем суспензия инсулина аморфной формы. </w:t>
      </w:r>
    </w:p>
    <w:p w14:paraId="76064FA4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., полиморфные модификации одного и того же вещества характеризуются различными константами стабильности, температурой фазового перехода, растворимостью, что, в конечном итоге, и определяет, как стабильность вещества, так и его фарм. активность.</w:t>
      </w:r>
    </w:p>
    <w:p w14:paraId="6B2A4CC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02E0E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Растворимость</w:t>
      </w:r>
      <w:r w:rsidRPr="00617EA0">
        <w:rPr>
          <w:rFonts w:ascii="Times New Roman" w:hAnsi="Times New Roman" w:cs="Times New Roman"/>
          <w:sz w:val="24"/>
          <w:szCs w:val="24"/>
        </w:rPr>
        <w:t xml:space="preserve"> </w:t>
      </w:r>
      <w:r w:rsidRPr="00617EA0">
        <w:rPr>
          <w:rFonts w:ascii="Times New Roman" w:hAnsi="Times New Roman" w:cs="Times New Roman"/>
          <w:b/>
          <w:bCs/>
          <w:sz w:val="24"/>
          <w:szCs w:val="24"/>
        </w:rPr>
        <w:t>веществ</w:t>
      </w:r>
      <w:r w:rsidRPr="00617EA0">
        <w:rPr>
          <w:rFonts w:ascii="Times New Roman" w:hAnsi="Times New Roman" w:cs="Times New Roman"/>
          <w:sz w:val="24"/>
          <w:szCs w:val="24"/>
        </w:rPr>
        <w:t xml:space="preserve"> зависит в большой мере от их поверхностных свойств, в </w:t>
      </w:r>
    </w:p>
    <w:p w14:paraId="5D83BF1A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lastRenderedPageBreak/>
        <w:t>том числе от степени их измельчения</w:t>
      </w:r>
    </w:p>
    <w:p w14:paraId="2247377E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Более растворимые вещества быстрее высвобождаются из ЛФ, быстрее </w:t>
      </w:r>
    </w:p>
    <w:p w14:paraId="2128979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всасываются, быстрее проявляют лечебное действие. </w:t>
      </w:r>
    </w:p>
    <w:p w14:paraId="2D4C6C40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создания пролонгированных ЛП используются более труднорастворимые </w:t>
      </w:r>
    </w:p>
    <w:p w14:paraId="67E1986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лекарственные вещества, для кот. создают среду, в которой препарат не растворяется. (Эстрадиола бензоат в масле препарат оказывает терапевтический эффект в течение 3х суток, а при введении его в виде водной взвеси – около трех недель)</w:t>
      </w:r>
    </w:p>
    <w:p w14:paraId="54A0C0B8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Растворимость лекарственных веществ может меняться в зависимости от способов </w:t>
      </w:r>
    </w:p>
    <w:p w14:paraId="360E451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их перекристаллизации, а в готовых ЛС – от наличия используемых вспомогательных веществ и технологии ЛФ. </w:t>
      </w:r>
    </w:p>
    <w:p w14:paraId="5C7E1D1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D2EADA1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Пути повышения растворимости труднорастворимых веществ (и биодоступности):</w:t>
      </w:r>
    </w:p>
    <w:p w14:paraId="32C7F51F" w14:textId="77777777" w:rsidR="00617EA0" w:rsidRPr="00617EA0" w:rsidRDefault="00617EA0" w:rsidP="00617EA0">
      <w:pPr>
        <w:pStyle w:val="a3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помощью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солюбилизации</w:t>
      </w:r>
      <w:proofErr w:type="spellEnd"/>
    </w:p>
    <w:p w14:paraId="3C13750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Солюбилизация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самопроизвольный переход в устойчивый раствор с помощью ПАВ нерастворимых или труднорастворимых в данном растворителе соединений. В</w:t>
      </w:r>
    </w:p>
    <w:p w14:paraId="517CCA42" w14:textId="77777777" w:rsidR="00617EA0" w:rsidRPr="00617EA0" w:rsidRDefault="00617EA0" w:rsidP="00617EA0">
      <w:pPr>
        <w:pStyle w:val="a3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использованием индивидуальных или смешанных растворителей </w:t>
      </w:r>
    </w:p>
    <w:p w14:paraId="3B681B7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бензилбензоат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спирт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бензиловый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пропилен-гликоль,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полиэтиленгликоль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этилцеллюлоза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димексид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, глицерин и др.).</w:t>
      </w:r>
    </w:p>
    <w:p w14:paraId="23F2AE1A" w14:textId="77777777" w:rsidR="00617EA0" w:rsidRPr="00617EA0" w:rsidRDefault="00617EA0" w:rsidP="00617EA0">
      <w:pPr>
        <w:pStyle w:val="a3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использованием </w:t>
      </w:r>
      <w:proofErr w:type="spellStart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гидротропии</w:t>
      </w:r>
      <w:proofErr w:type="spellEnd"/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17EA0">
        <w:rPr>
          <w:rFonts w:ascii="Times New Roman" w:hAnsi="Times New Roman" w:cs="Times New Roman"/>
          <w:sz w:val="24"/>
          <w:szCs w:val="24"/>
        </w:rPr>
        <w:t xml:space="preserve"> которая обеспечивает получение гидрофильных </w:t>
      </w:r>
    </w:p>
    <w:p w14:paraId="300DD750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комплексов с органическими веществами, содержащими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электронодонорные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заместители – полярные радикалы (повышение растворимости в воде слабо растворимых в-в под влиянием хорошо растворимых)</w:t>
      </w:r>
    </w:p>
    <w:p w14:paraId="1E09F6ED" w14:textId="77777777" w:rsidR="00617EA0" w:rsidRPr="00617EA0" w:rsidRDefault="00617EA0" w:rsidP="00617EA0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гидротропных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в-в: натрия салицилат, натрия бензоат, </w:t>
      </w:r>
    </w:p>
    <w:p w14:paraId="7F5293EC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гексаметилентетрамин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новокаин, антипирин, мочевина, глицерин, аминокислоты,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оксикислоты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протеины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14:paraId="1E01BCEC" w14:textId="77777777" w:rsidR="00617EA0" w:rsidRPr="00617EA0" w:rsidRDefault="00617EA0" w:rsidP="00617EA0">
      <w:pPr>
        <w:pStyle w:val="a3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Путем образования солей и комплексов:</w:t>
      </w:r>
    </w:p>
    <w:p w14:paraId="43B96AB3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  <w:u w:val="single"/>
        </w:rPr>
        <w:t>Труднорастворимые вещества:</w:t>
      </w:r>
      <w:r w:rsidRPr="00617EA0">
        <w:rPr>
          <w:rFonts w:ascii="Times New Roman" w:hAnsi="Times New Roman" w:cs="Times New Roman"/>
          <w:sz w:val="24"/>
          <w:szCs w:val="24"/>
        </w:rPr>
        <w:t xml:space="preserve"> основания, кислая форма соединений в щелочи или с натрия гидрокарбонатом переходит в легкорастворимую соль.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. можно перевести в растворимые соединения фенобарбитал, норсульфазол, стрептоцид,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осарсол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др. в-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;</w:t>
      </w:r>
    </w:p>
    <w:p w14:paraId="3B3F1B03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Получение водных растворов йода с помощью легкорастворимых комплексов йода с йодидами щелочных металлов;</w:t>
      </w:r>
    </w:p>
    <w:p w14:paraId="7EFC0E97" w14:textId="77777777" w:rsidR="00617EA0" w:rsidRPr="00617EA0" w:rsidRDefault="00617EA0" w:rsidP="00617EA0">
      <w:pPr>
        <w:pStyle w:val="a3"/>
        <w:numPr>
          <w:ilvl w:val="0"/>
          <w:numId w:val="12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 xml:space="preserve">Для получения водных растворов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полиеновых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антибиотиков (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нистатина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леворина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и др.) используют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поливинилпирролидон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, с которым они образуют комплексные соединения, где нерастворимое в воде вещество и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солюбилизатор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связаны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координативной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связью. Эти комплексы хорошо растворимы в воде. </w:t>
      </w:r>
    </w:p>
    <w:p w14:paraId="26C8A228" w14:textId="77777777" w:rsidR="00617EA0" w:rsidRPr="00617EA0" w:rsidRDefault="00617EA0" w:rsidP="00617EA0">
      <w:pPr>
        <w:pStyle w:val="a3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Синтетический путь – </w:t>
      </w:r>
      <w:r w:rsidRPr="00617EA0">
        <w:rPr>
          <w:rFonts w:ascii="Times New Roman" w:hAnsi="Times New Roman" w:cs="Times New Roman"/>
          <w:sz w:val="24"/>
          <w:szCs w:val="24"/>
        </w:rPr>
        <w:t xml:space="preserve">введение в структуру молекулы гидрофильных групп: ОН; —СООН; —СН2—СООН; —СН2ОН. Пример: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</w:t>
      </w:r>
    </w:p>
    <w:p w14:paraId="7A019033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905F32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Оптические свойства:</w:t>
      </w:r>
      <w:r w:rsidRPr="00617EA0">
        <w:rPr>
          <w:rFonts w:ascii="Times New Roman" w:hAnsi="Times New Roman" w:cs="Times New Roman"/>
          <w:sz w:val="24"/>
          <w:szCs w:val="24"/>
        </w:rPr>
        <w:t xml:space="preserve"> среди оптических изомеров нет химического различия, но каждый из них вращает плоскость поляризационного луча в определенном направлении</w:t>
      </w:r>
    </w:p>
    <w:p w14:paraId="644E1E78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sz w:val="24"/>
          <w:szCs w:val="24"/>
        </w:rPr>
        <w:t>Стереоизомеры не будут терапевтически эквивалентны (подробнее – см. вопрос 11)</w:t>
      </w:r>
    </w:p>
    <w:p w14:paraId="23F3D2BD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BE85AC6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Степень ионизации в-</w:t>
      </w:r>
      <w:proofErr w:type="spellStart"/>
      <w:r w:rsidRPr="00617EA0">
        <w:rPr>
          <w:rFonts w:ascii="Times New Roman" w:hAnsi="Times New Roman" w:cs="Times New Roman"/>
          <w:b/>
          <w:bCs/>
          <w:sz w:val="24"/>
          <w:szCs w:val="24"/>
        </w:rPr>
        <w:t>ва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 xml:space="preserve"> – играет роль при всасывании в ЖКТ, безводные ЛВ или кристаллогидраты имеют разную растворимость, что приводит к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-ю их фарм. свойства</w:t>
      </w:r>
    </w:p>
    <w:p w14:paraId="7BEF4E0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6910BD5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</w:rPr>
        <w:t>Показатель рН</w:t>
      </w:r>
      <w:r w:rsidRPr="00617EA0">
        <w:rPr>
          <w:rFonts w:ascii="Times New Roman" w:hAnsi="Times New Roman" w:cs="Times New Roman"/>
          <w:sz w:val="24"/>
          <w:szCs w:val="24"/>
        </w:rPr>
        <w:t xml:space="preserve"> – влияет на растворимость, </w:t>
      </w:r>
      <w:proofErr w:type="spellStart"/>
      <w:r w:rsidRPr="00617EA0">
        <w:rPr>
          <w:rFonts w:ascii="Times New Roman" w:hAnsi="Times New Roman" w:cs="Times New Roman"/>
          <w:sz w:val="24"/>
          <w:szCs w:val="24"/>
        </w:rPr>
        <w:t>коэф</w:t>
      </w:r>
      <w:proofErr w:type="spellEnd"/>
      <w:r w:rsidRPr="00617EA0">
        <w:rPr>
          <w:rFonts w:ascii="Times New Roman" w:hAnsi="Times New Roman" w:cs="Times New Roman"/>
          <w:sz w:val="24"/>
          <w:szCs w:val="24"/>
        </w:rPr>
        <w:t>. распределения ЛВ, мембранный потенциал и поверхностную активность</w:t>
      </w:r>
    </w:p>
    <w:p w14:paraId="257FA127" w14:textId="05924F03" w:rsid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8EDCBA1" w14:textId="35A9C70F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D465D78" w14:textId="1F7CA853" w:rsidR="006644B7" w:rsidRDefault="006644B7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C56268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16A2975D" w14:textId="626407A1" w:rsidR="006644B7" w:rsidRDefault="006644B7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2*</w:t>
      </w:r>
    </w:p>
    <w:p w14:paraId="00116004" w14:textId="3A16C579" w:rsidR="00617EA0" w:rsidRPr="00617EA0" w:rsidRDefault="00617EA0" w:rsidP="00617E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EA0">
        <w:rPr>
          <w:rFonts w:ascii="Times New Roman" w:hAnsi="Times New Roman" w:cs="Times New Roman"/>
          <w:b/>
          <w:bCs/>
          <w:sz w:val="24"/>
          <w:szCs w:val="24"/>
          <w:u w:val="single"/>
        </w:rPr>
        <w:t>Лекарственная форма: новые формы и системы доставки ЛС</w:t>
      </w:r>
    </w:p>
    <w:p w14:paraId="359D31C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Существует 3 поколения ЛФ:</w:t>
      </w:r>
    </w:p>
    <w:p w14:paraId="6A8C4FB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b/>
          <w:bCs/>
        </w:rPr>
        <w:t>1 поколение</w:t>
      </w:r>
      <w:r w:rsidRPr="00617EA0">
        <w:t xml:space="preserve"> – неизменное (</w:t>
      </w:r>
      <w:proofErr w:type="spellStart"/>
      <w:r w:rsidRPr="00617EA0">
        <w:t>немодифицированное</w:t>
      </w:r>
      <w:proofErr w:type="spellEnd"/>
      <w:r w:rsidRPr="00617EA0">
        <w:t xml:space="preserve"> высвобождение)</w:t>
      </w:r>
    </w:p>
    <w:p w14:paraId="23DB7A46" w14:textId="77777777" w:rsidR="00617EA0" w:rsidRPr="00617EA0" w:rsidRDefault="00617EA0" w:rsidP="00617EA0">
      <w:pPr>
        <w:pStyle w:val="a5"/>
        <w:numPr>
          <w:ilvl w:val="0"/>
          <w:numId w:val="128"/>
        </w:numPr>
        <w:spacing w:before="0" w:beforeAutospacing="0" w:after="0" w:afterAutospacing="0" w:line="20" w:lineRule="atLeast"/>
      </w:pPr>
      <w:proofErr w:type="spellStart"/>
      <w:r w:rsidRPr="00617EA0">
        <w:t>распадаемость</w:t>
      </w:r>
      <w:proofErr w:type="spellEnd"/>
      <w:r w:rsidRPr="00617EA0">
        <w:t xml:space="preserve"> ЛФ и растворение ЛС – спонтанный процесс</w:t>
      </w:r>
    </w:p>
    <w:p w14:paraId="35EE91E4" w14:textId="77777777" w:rsidR="00617EA0" w:rsidRPr="00617EA0" w:rsidRDefault="00617EA0" w:rsidP="00617EA0">
      <w:pPr>
        <w:pStyle w:val="a5"/>
        <w:numPr>
          <w:ilvl w:val="0"/>
          <w:numId w:val="128"/>
        </w:numPr>
        <w:spacing w:before="0" w:beforeAutospacing="0" w:after="0" w:afterAutospacing="0" w:line="20" w:lineRule="atLeast"/>
      </w:pPr>
      <w:r w:rsidRPr="00617EA0">
        <w:t xml:space="preserve">всасывание и распределение ЛС основано только на </w:t>
      </w:r>
      <w:proofErr w:type="spellStart"/>
      <w:r w:rsidRPr="00617EA0">
        <w:t>физ-хим</w:t>
      </w:r>
      <w:proofErr w:type="spellEnd"/>
      <w:r w:rsidRPr="00617EA0">
        <w:t xml:space="preserve"> свойствах ЛС</w:t>
      </w:r>
    </w:p>
    <w:p w14:paraId="1C5FB61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b/>
          <w:bCs/>
        </w:rPr>
        <w:t>2 поколение</w:t>
      </w:r>
      <w:r w:rsidRPr="00617EA0">
        <w:t xml:space="preserve"> – модифицированное высвобождение</w:t>
      </w:r>
    </w:p>
    <w:p w14:paraId="1ED9572A" w14:textId="77777777" w:rsidR="00617EA0" w:rsidRPr="00617EA0" w:rsidRDefault="00617EA0" w:rsidP="00617EA0">
      <w:pPr>
        <w:pStyle w:val="a5"/>
        <w:numPr>
          <w:ilvl w:val="0"/>
          <w:numId w:val="129"/>
        </w:numPr>
        <w:spacing w:before="0" w:beforeAutospacing="0" w:after="0" w:afterAutospacing="0" w:line="20" w:lineRule="atLeast"/>
      </w:pPr>
      <w:r w:rsidRPr="00617EA0">
        <w:t>Избегается пики концентрации в плазме крови → лучше переносимость и эффективность</w:t>
      </w:r>
    </w:p>
    <w:p w14:paraId="12F1B2B0" w14:textId="77777777" w:rsidR="00617EA0" w:rsidRPr="00617EA0" w:rsidRDefault="00617EA0" w:rsidP="00617EA0">
      <w:pPr>
        <w:pStyle w:val="a5"/>
        <w:numPr>
          <w:ilvl w:val="0"/>
          <w:numId w:val="129"/>
        </w:numPr>
        <w:spacing w:before="0" w:beforeAutospacing="0" w:after="0" w:afterAutospacing="0" w:line="20" w:lineRule="atLeast"/>
      </w:pPr>
      <w:r w:rsidRPr="00617EA0">
        <w:t>Снижение частоты применения ЛП→ лучшее соблюдение курса лечения</w:t>
      </w:r>
    </w:p>
    <w:p w14:paraId="5D60C7E7" w14:textId="77777777" w:rsidR="00617EA0" w:rsidRPr="00617EA0" w:rsidRDefault="00617EA0" w:rsidP="00617EA0">
      <w:pPr>
        <w:pStyle w:val="a5"/>
        <w:numPr>
          <w:ilvl w:val="0"/>
          <w:numId w:val="129"/>
        </w:numPr>
        <w:spacing w:before="0" w:beforeAutospacing="0" w:after="0" w:afterAutospacing="0" w:line="20" w:lineRule="atLeast"/>
      </w:pPr>
      <w:r w:rsidRPr="00617EA0">
        <w:t>Может быть более экономичным</w:t>
      </w:r>
    </w:p>
    <w:p w14:paraId="64E1CB12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b/>
          <w:bCs/>
        </w:rPr>
        <w:t>3 поколение</w:t>
      </w:r>
      <w:r w:rsidRPr="00617EA0">
        <w:t xml:space="preserve"> – направленные системы доставки ЛС (</w:t>
      </w:r>
      <w:r w:rsidRPr="00617EA0">
        <w:rPr>
          <w:lang w:val="en-US"/>
        </w:rPr>
        <w:t>targeted</w:t>
      </w:r>
      <w:r w:rsidRPr="00617EA0">
        <w:t xml:space="preserve"> </w:t>
      </w:r>
      <w:r w:rsidRPr="00617EA0">
        <w:rPr>
          <w:lang w:val="en-US"/>
        </w:rPr>
        <w:t>distribution</w:t>
      </w:r>
      <w:r w:rsidRPr="00617EA0">
        <w:t xml:space="preserve"> </w:t>
      </w:r>
      <w:r w:rsidRPr="00617EA0">
        <w:rPr>
          <w:lang w:val="en-US"/>
        </w:rPr>
        <w:t>drug</w:t>
      </w:r>
      <w:r w:rsidRPr="00617EA0">
        <w:t xml:space="preserve"> </w:t>
      </w:r>
      <w:r w:rsidRPr="00617EA0">
        <w:rPr>
          <w:lang w:val="en-US"/>
        </w:rPr>
        <w:t>delivery</w:t>
      </w:r>
      <w:r w:rsidRPr="00617EA0">
        <w:t xml:space="preserve"> </w:t>
      </w:r>
      <w:r w:rsidRPr="00617EA0">
        <w:rPr>
          <w:lang w:val="en-US"/>
        </w:rPr>
        <w:t>systems</w:t>
      </w:r>
      <w:r w:rsidRPr="00617EA0">
        <w:t xml:space="preserve"> –</w:t>
      </w:r>
      <w:r w:rsidRPr="00617EA0">
        <w:rPr>
          <w:lang w:val="en-US"/>
        </w:rPr>
        <w:t>TDDS</w:t>
      </w:r>
      <w:r w:rsidRPr="00617EA0">
        <w:t>)</w:t>
      </w:r>
    </w:p>
    <w:p w14:paraId="45386FCB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1259B0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Создание новых систем и средств доставки лекарств имеет важное прикладное</w:t>
      </w:r>
    </w:p>
    <w:p w14:paraId="3ABA5FE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значение, направленное на решение основных проблем клинической практики</w:t>
      </w:r>
    </w:p>
    <w:p w14:paraId="1AFDBF0B" w14:textId="77777777" w:rsidR="00617EA0" w:rsidRPr="00617EA0" w:rsidRDefault="00617EA0" w:rsidP="00617EA0">
      <w:pPr>
        <w:pStyle w:val="a5"/>
        <w:numPr>
          <w:ilvl w:val="0"/>
          <w:numId w:val="135"/>
        </w:numPr>
        <w:spacing w:before="0" w:beforeAutospacing="0" w:after="0" w:afterAutospacing="0" w:line="20" w:lineRule="atLeast"/>
      </w:pPr>
      <w:r w:rsidRPr="00617EA0">
        <w:t>Повышение терапевтической эффективности</w:t>
      </w:r>
    </w:p>
    <w:p w14:paraId="1396BD39" w14:textId="77777777" w:rsidR="00617EA0" w:rsidRPr="00617EA0" w:rsidRDefault="00617EA0" w:rsidP="00617EA0">
      <w:pPr>
        <w:pStyle w:val="a5"/>
        <w:numPr>
          <w:ilvl w:val="0"/>
          <w:numId w:val="135"/>
        </w:numPr>
        <w:spacing w:before="0" w:beforeAutospacing="0" w:after="0" w:afterAutospacing="0" w:line="20" w:lineRule="atLeast"/>
      </w:pPr>
      <w:r w:rsidRPr="00617EA0">
        <w:t>Переносимости</w:t>
      </w:r>
    </w:p>
    <w:p w14:paraId="18E5FE57" w14:textId="77777777" w:rsidR="00617EA0" w:rsidRPr="00617EA0" w:rsidRDefault="00617EA0" w:rsidP="00617EA0">
      <w:pPr>
        <w:pStyle w:val="a5"/>
        <w:numPr>
          <w:ilvl w:val="0"/>
          <w:numId w:val="135"/>
        </w:numPr>
        <w:spacing w:before="0" w:beforeAutospacing="0" w:after="0" w:afterAutospacing="0" w:line="20" w:lineRule="atLeast"/>
      </w:pPr>
      <w:r w:rsidRPr="00617EA0">
        <w:t>Безопасности лекарственной терапии.</w:t>
      </w:r>
    </w:p>
    <w:p w14:paraId="4A5AFFC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t xml:space="preserve">Это направление существует параллельно с развитием фармакологии, </w:t>
      </w:r>
    </w:p>
    <w:p w14:paraId="201393F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поиском и синтезом новых субстанций для лекарственных средств, отвечающих тем же запросам клинической практики, и является его завершающим этапом.</w:t>
      </w:r>
    </w:p>
    <w:p w14:paraId="2A21462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t xml:space="preserve">Контролируя процесс доставки лекарственных средств, можно управлять </w:t>
      </w:r>
    </w:p>
    <w:p w14:paraId="598DEA1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терапевтическим эффектом, избежать передозировки или недостаточной эффективности, увеличить продолжительность эффекта, при этом сократив кратность введения и повысив </w:t>
      </w:r>
      <w:proofErr w:type="spellStart"/>
      <w:r w:rsidRPr="00617EA0">
        <w:t>комплайентность</w:t>
      </w:r>
      <w:proofErr w:type="spellEnd"/>
      <w:r w:rsidRPr="00617EA0">
        <w:t xml:space="preserve"> больных к терапии.</w:t>
      </w:r>
    </w:p>
    <w:p w14:paraId="345A419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По технологии создания ЛФ с модифицируемым высвобождением различают:</w:t>
      </w:r>
    </w:p>
    <w:p w14:paraId="0593BB91" w14:textId="77777777" w:rsidR="00617EA0" w:rsidRPr="00617EA0" w:rsidRDefault="00617EA0" w:rsidP="00617EA0">
      <w:pPr>
        <w:pStyle w:val="a5"/>
        <w:numPr>
          <w:ilvl w:val="0"/>
          <w:numId w:val="131"/>
        </w:numPr>
        <w:spacing w:before="0" w:beforeAutospacing="0" w:after="0" w:afterAutospacing="0" w:line="20" w:lineRule="atLeast"/>
      </w:pPr>
      <w:r w:rsidRPr="00617EA0">
        <w:t>Монолитные (матричные) системы;</w:t>
      </w:r>
    </w:p>
    <w:p w14:paraId="0F8F5E81" w14:textId="77777777" w:rsidR="00617EA0" w:rsidRPr="00617EA0" w:rsidRDefault="00617EA0" w:rsidP="00617EA0">
      <w:pPr>
        <w:pStyle w:val="a5"/>
        <w:numPr>
          <w:ilvl w:val="0"/>
          <w:numId w:val="131"/>
        </w:numPr>
        <w:spacing w:before="0" w:beforeAutospacing="0" w:after="0" w:afterAutospacing="0" w:line="20" w:lineRule="atLeast"/>
      </w:pPr>
      <w:r w:rsidRPr="00617EA0">
        <w:t>Резервуарные (мембранные) системы;</w:t>
      </w:r>
    </w:p>
    <w:p w14:paraId="5A89312E" w14:textId="73F4881A" w:rsidR="00617EA0" w:rsidRPr="00617EA0" w:rsidRDefault="00617EA0" w:rsidP="00617EA0">
      <w:pPr>
        <w:pStyle w:val="a5"/>
        <w:numPr>
          <w:ilvl w:val="0"/>
          <w:numId w:val="131"/>
        </w:numPr>
        <w:spacing w:before="0" w:beforeAutospacing="0" w:after="0" w:afterAutospacing="0" w:line="20" w:lineRule="atLeast"/>
      </w:pPr>
      <w:r w:rsidRPr="00617EA0">
        <w:t>Насосные (осмотические) системы</w:t>
      </w:r>
    </w:p>
    <w:p w14:paraId="5C308A8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360"/>
      </w:pPr>
      <w:r w:rsidRPr="00617EA0">
        <w:rPr>
          <w:b/>
          <w:bCs/>
        </w:rPr>
        <w:t>Основу монолитной системы</w:t>
      </w:r>
      <w:r w:rsidRPr="00617EA0">
        <w:t xml:space="preserve"> составляет матрикс (матричная или сетчатая </w:t>
      </w:r>
    </w:p>
    <w:p w14:paraId="4D3E33B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структура), который может характеризоваться различными физико-химическими свойствами, быть растворимым или нерастворимым.</w:t>
      </w:r>
    </w:p>
    <w:p w14:paraId="66526D1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360"/>
      </w:pPr>
      <w:r w:rsidRPr="00617EA0">
        <w:t xml:space="preserve">Матрицы могут набухать и медленно растворятся или сохранять свою геометрическую </w:t>
      </w:r>
    </w:p>
    <w:p w14:paraId="0330BA8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форму в течение всего пребывания в организме и выводиться в неизменном виде.</w:t>
      </w:r>
    </w:p>
    <w:p w14:paraId="7F7030A4" w14:textId="77777777" w:rsidR="00617EA0" w:rsidRPr="00617EA0" w:rsidRDefault="00617EA0" w:rsidP="00617EA0">
      <w:pPr>
        <w:pStyle w:val="a5"/>
        <w:numPr>
          <w:ilvl w:val="0"/>
          <w:numId w:val="134"/>
        </w:numPr>
        <w:spacing w:before="0" w:beforeAutospacing="0" w:after="0" w:afterAutospacing="0" w:line="20" w:lineRule="atLeast"/>
        <w:rPr>
          <w:b/>
          <w:bCs/>
        </w:rPr>
      </w:pPr>
      <w:r w:rsidRPr="00617EA0">
        <w:t>Самые простые и дешевые.</w:t>
      </w:r>
    </w:p>
    <w:p w14:paraId="0E0709DB" w14:textId="77777777" w:rsidR="00617EA0" w:rsidRPr="00617EA0" w:rsidRDefault="00617EA0" w:rsidP="00617EA0">
      <w:pPr>
        <w:pStyle w:val="a5"/>
        <w:numPr>
          <w:ilvl w:val="0"/>
          <w:numId w:val="132"/>
        </w:numPr>
        <w:spacing w:before="0" w:beforeAutospacing="0" w:after="0" w:afterAutospacing="0" w:line="20" w:lineRule="atLeast"/>
      </w:pPr>
      <w:r w:rsidRPr="00617EA0">
        <w:t xml:space="preserve">ЛВ равномерно </w:t>
      </w:r>
      <w:proofErr w:type="spellStart"/>
      <w:r w:rsidRPr="00617EA0">
        <w:t>диспергированои</w:t>
      </w:r>
      <w:proofErr w:type="spellEnd"/>
      <w:r w:rsidRPr="00617EA0">
        <w:t xml:space="preserve"> перемешано с носителем (монолитные системы).</w:t>
      </w:r>
    </w:p>
    <w:p w14:paraId="3F11CDEE" w14:textId="77777777" w:rsidR="00617EA0" w:rsidRPr="00617EA0" w:rsidRDefault="00617EA0" w:rsidP="00617EA0">
      <w:pPr>
        <w:pStyle w:val="a5"/>
        <w:numPr>
          <w:ilvl w:val="0"/>
          <w:numId w:val="132"/>
        </w:numPr>
        <w:spacing w:before="0" w:beforeAutospacing="0" w:after="0" w:afterAutospacing="0" w:line="20" w:lineRule="atLeast"/>
      </w:pPr>
      <w:r w:rsidRPr="00617EA0">
        <w:t>Срок действия − от нескольких недель до года и более.</w:t>
      </w:r>
    </w:p>
    <w:p w14:paraId="29160638" w14:textId="77777777" w:rsidR="00617EA0" w:rsidRPr="00617EA0" w:rsidRDefault="00617EA0" w:rsidP="00617EA0">
      <w:pPr>
        <w:pStyle w:val="a5"/>
        <w:numPr>
          <w:ilvl w:val="0"/>
          <w:numId w:val="132"/>
        </w:numPr>
        <w:spacing w:before="0" w:beforeAutospacing="0" w:after="0" w:afterAutospacing="0" w:line="20" w:lineRule="atLeast"/>
      </w:pPr>
      <w:r w:rsidRPr="00617EA0">
        <w:t>Скорость выделения ЛВ, место и время зависят от свойств матрицы (полимер, биополимер, ГАП).</w:t>
      </w:r>
    </w:p>
    <w:p w14:paraId="4CF95541" w14:textId="77777777" w:rsidR="00617EA0" w:rsidRPr="00617EA0" w:rsidRDefault="00617EA0" w:rsidP="00617EA0">
      <w:pPr>
        <w:pStyle w:val="a5"/>
        <w:numPr>
          <w:ilvl w:val="0"/>
          <w:numId w:val="132"/>
        </w:numPr>
        <w:spacing w:before="0" w:beforeAutospacing="0" w:after="0" w:afterAutospacing="0" w:line="20" w:lineRule="atLeast"/>
      </w:pPr>
      <w:r w:rsidRPr="00617EA0">
        <w:t xml:space="preserve">Материал-носитель ЛВ: </w:t>
      </w:r>
    </w:p>
    <w:p w14:paraId="14488053" w14:textId="77777777" w:rsidR="00617EA0" w:rsidRPr="00617EA0" w:rsidRDefault="00617EA0" w:rsidP="00617EA0">
      <w:pPr>
        <w:pStyle w:val="a5"/>
        <w:numPr>
          <w:ilvl w:val="0"/>
          <w:numId w:val="133"/>
        </w:numPr>
        <w:spacing w:before="0" w:beforeAutospacing="0" w:after="0" w:afterAutospacing="0" w:line="20" w:lineRule="atLeast"/>
      </w:pPr>
      <w:r w:rsidRPr="00617EA0">
        <w:t>“</w:t>
      </w:r>
      <w:proofErr w:type="spellStart"/>
      <w:r w:rsidRPr="00617EA0">
        <w:t>неразрушаемые</w:t>
      </w:r>
      <w:proofErr w:type="spellEnd"/>
      <w:r w:rsidRPr="00617EA0">
        <w:t xml:space="preserve">” (силиконовый каучук, </w:t>
      </w:r>
      <w:proofErr w:type="spellStart"/>
      <w:r w:rsidRPr="00617EA0">
        <w:t>триацетатцеллюлоза</w:t>
      </w:r>
      <w:proofErr w:type="spellEnd"/>
      <w:r w:rsidRPr="00617EA0">
        <w:t xml:space="preserve">, </w:t>
      </w:r>
      <w:proofErr w:type="spellStart"/>
      <w:r w:rsidRPr="00617EA0">
        <w:t>этиленвинилацетат</w:t>
      </w:r>
      <w:proofErr w:type="spellEnd"/>
      <w:r w:rsidRPr="00617EA0">
        <w:t xml:space="preserve">); </w:t>
      </w:r>
    </w:p>
    <w:p w14:paraId="3C6F9E3C" w14:textId="77777777" w:rsidR="00617EA0" w:rsidRPr="00617EA0" w:rsidRDefault="00617EA0" w:rsidP="00617EA0">
      <w:pPr>
        <w:pStyle w:val="a5"/>
        <w:numPr>
          <w:ilvl w:val="0"/>
          <w:numId w:val="133"/>
        </w:numPr>
        <w:spacing w:before="0" w:beforeAutospacing="0" w:after="0" w:afterAutospacing="0" w:line="20" w:lineRule="atLeast"/>
      </w:pPr>
      <w:proofErr w:type="spellStart"/>
      <w:r w:rsidRPr="00617EA0">
        <w:t>биодеградируемые</w:t>
      </w:r>
      <w:proofErr w:type="spellEnd"/>
      <w:r w:rsidRPr="00617EA0">
        <w:t xml:space="preserve"> полимеры.</w:t>
      </w:r>
    </w:p>
    <w:p w14:paraId="2116327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</w:p>
    <w:p w14:paraId="6B9B1B2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rPr>
          <w:b/>
          <w:bCs/>
        </w:rPr>
        <w:t>Резервуарные системы</w:t>
      </w:r>
      <w:r w:rsidRPr="00617EA0">
        <w:t xml:space="preserve"> –ЛВ высвобождается благодаря диффузии.</w:t>
      </w:r>
    </w:p>
    <w:p w14:paraId="386DA72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i/>
          <w:iCs/>
        </w:rPr>
      </w:pPr>
      <w:r w:rsidRPr="00617EA0">
        <w:rPr>
          <w:i/>
          <w:iCs/>
        </w:rPr>
        <w:t>Конструкция:</w:t>
      </w:r>
    </w:p>
    <w:p w14:paraId="61B21992" w14:textId="77777777" w:rsidR="00617EA0" w:rsidRPr="00617EA0" w:rsidRDefault="00617EA0" w:rsidP="00617EA0">
      <w:pPr>
        <w:pStyle w:val="a5"/>
        <w:numPr>
          <w:ilvl w:val="0"/>
          <w:numId w:val="136"/>
        </w:numPr>
        <w:spacing w:before="0" w:beforeAutospacing="0" w:after="0" w:afterAutospacing="0" w:line="20" w:lineRule="atLeast"/>
      </w:pPr>
      <w:r w:rsidRPr="00617EA0">
        <w:t>Резервуар с ЛВ в твердом, концентрированном или жидком виде;</w:t>
      </w:r>
    </w:p>
    <w:p w14:paraId="088BDBC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20"/>
      </w:pPr>
      <w:r w:rsidRPr="00617EA0">
        <w:t>резервуар окружен полимерной мембраной;</w:t>
      </w:r>
    </w:p>
    <w:p w14:paraId="787BC7D8" w14:textId="77777777" w:rsidR="00617EA0" w:rsidRPr="00617EA0" w:rsidRDefault="00617EA0" w:rsidP="00617EA0">
      <w:pPr>
        <w:pStyle w:val="a5"/>
        <w:numPr>
          <w:ilvl w:val="0"/>
          <w:numId w:val="136"/>
        </w:numPr>
        <w:spacing w:before="0" w:beforeAutospacing="0" w:after="0" w:afterAutospacing="0" w:line="20" w:lineRule="atLeast"/>
      </w:pPr>
      <w:r w:rsidRPr="00617EA0">
        <w:lastRenderedPageBreak/>
        <w:t>Внешняя пленка – имеет постоянные свойства (инертность, толщина, состав, пористость), что позволяет стабилизировать во времени выделение ЛВ в окружающую среду.</w:t>
      </w:r>
    </w:p>
    <w:p w14:paraId="3FAEA62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Контроль времени действия: мембрана изготавливается из </w:t>
      </w:r>
      <w:proofErr w:type="spellStart"/>
      <w:r w:rsidRPr="00617EA0">
        <w:t>биодеградируемых</w:t>
      </w:r>
      <w:proofErr w:type="spellEnd"/>
    </w:p>
    <w:p w14:paraId="2A28E33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или полупроницаемых полимеров.</w:t>
      </w:r>
    </w:p>
    <w:p w14:paraId="7DA2500E" w14:textId="77777777" w:rsidR="00617EA0" w:rsidRPr="00617EA0" w:rsidRDefault="00617EA0" w:rsidP="00617E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6E6326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proofErr w:type="spellStart"/>
      <w:r w:rsidRPr="00617EA0">
        <w:rPr>
          <w:b/>
          <w:bCs/>
        </w:rPr>
        <w:t>Трансдермальные</w:t>
      </w:r>
      <w:proofErr w:type="spellEnd"/>
      <w:r w:rsidRPr="00617EA0">
        <w:rPr>
          <w:b/>
          <w:bCs/>
        </w:rPr>
        <w:t xml:space="preserve"> терапевтические системы</w:t>
      </w:r>
      <w:r w:rsidRPr="00617EA0">
        <w:t xml:space="preserve"> – это дозированная лекарственная </w:t>
      </w:r>
    </w:p>
    <w:p w14:paraId="58297DD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 xml:space="preserve">форма, представляющая собой небольшого размера пленку. ТТС в основном выпускаются в форме пластырей, соответственно они должны отвечать параметрам, характерным для пластырей. Они должны обладать хорошей липкостью, плотно прилегать к коже и не раздражать ее. В составе </w:t>
      </w:r>
      <w:proofErr w:type="spellStart"/>
      <w:r w:rsidRPr="00617EA0">
        <w:t>трансдермальных</w:t>
      </w:r>
      <w:proofErr w:type="spellEnd"/>
      <w:r w:rsidRPr="00617EA0">
        <w:t xml:space="preserve"> терапевтических систем есть основа и лекарственное вещество. </w:t>
      </w:r>
    </w:p>
    <w:p w14:paraId="4ACDF082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ТТС, как правило, состоят из следующих основных компонентов:</w:t>
      </w:r>
    </w:p>
    <w:p w14:paraId="59907CAC" w14:textId="77777777" w:rsidR="00617EA0" w:rsidRPr="00617EA0" w:rsidRDefault="00617EA0" w:rsidP="00617EA0">
      <w:pPr>
        <w:pStyle w:val="a5"/>
        <w:numPr>
          <w:ilvl w:val="0"/>
          <w:numId w:val="130"/>
        </w:numPr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 xml:space="preserve">Полимерный матрикс/Резервуар активных веществ. </w:t>
      </w:r>
    </w:p>
    <w:p w14:paraId="170BBD5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t xml:space="preserve">Полимеры являются основой </w:t>
      </w:r>
      <w:proofErr w:type="spellStart"/>
      <w:r w:rsidRPr="00617EA0">
        <w:t>пэтча</w:t>
      </w:r>
      <w:proofErr w:type="spellEnd"/>
      <w:r w:rsidRPr="00617EA0">
        <w:t>, именно они контролируют процесс высвобождения активных ингредиентов. В настоящий момент используются натуральные полимеры (производные целлюлозы, хитозан и т.д.) и синтетические полимеры (</w:t>
      </w:r>
      <w:proofErr w:type="spellStart"/>
      <w:r w:rsidRPr="00617EA0">
        <w:t>полиакрилат</w:t>
      </w:r>
      <w:proofErr w:type="spellEnd"/>
      <w:r w:rsidRPr="00617EA0">
        <w:t>, полипропилен и т.д.)</w:t>
      </w:r>
    </w:p>
    <w:p w14:paraId="386B4078" w14:textId="77777777" w:rsidR="00617EA0" w:rsidRPr="00617EA0" w:rsidRDefault="00617EA0" w:rsidP="00617EA0">
      <w:pPr>
        <w:pStyle w:val="a5"/>
        <w:numPr>
          <w:ilvl w:val="0"/>
          <w:numId w:val="130"/>
        </w:numPr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Активные вещества</w:t>
      </w:r>
      <w:r w:rsidRPr="00617EA0">
        <w:t xml:space="preserve"> – в зависимости от поставленной задачи могут быть </w:t>
      </w:r>
    </w:p>
    <w:p w14:paraId="0595063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t>разнообразными. Так в антицеллюлитных системах используется L-карнитин и кофеин, для достижения противоотечного эффекта экстракты водорослей и растений, для повышения упругости кожи и омолаживающих эффектов эластин, аминокислотные и пептидные комплексы.</w:t>
      </w:r>
    </w:p>
    <w:p w14:paraId="411C8F40" w14:textId="77777777" w:rsidR="00617EA0" w:rsidRPr="00617EA0" w:rsidRDefault="00617EA0" w:rsidP="00617EA0">
      <w:pPr>
        <w:pStyle w:val="a5"/>
        <w:numPr>
          <w:ilvl w:val="0"/>
          <w:numId w:val="130"/>
        </w:numPr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Энхансеры</w:t>
      </w:r>
      <w:r w:rsidRPr="00617EA0">
        <w:t xml:space="preserve"> – повышают проходимость рогового слоя, взаимодействуя со </w:t>
      </w:r>
    </w:p>
    <w:p w14:paraId="7FB05C38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t>структурными компонентами эпидермиса (протеинами, липидами)</w:t>
      </w:r>
    </w:p>
    <w:p w14:paraId="2BCEC59C" w14:textId="77777777" w:rsidR="00617EA0" w:rsidRPr="00617EA0" w:rsidRDefault="00617EA0" w:rsidP="00617EA0">
      <w:pPr>
        <w:pStyle w:val="a5"/>
        <w:numPr>
          <w:ilvl w:val="0"/>
          <w:numId w:val="130"/>
        </w:numPr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Адгезивный слой</w:t>
      </w:r>
      <w:r w:rsidRPr="00617EA0">
        <w:t xml:space="preserve"> – обеспечивает тесный контакт между </w:t>
      </w:r>
      <w:proofErr w:type="spellStart"/>
      <w:r w:rsidRPr="00617EA0">
        <w:t>трансдермальной</w:t>
      </w:r>
      <w:proofErr w:type="spellEnd"/>
      <w:r w:rsidRPr="00617EA0">
        <w:t xml:space="preserve"> </w:t>
      </w:r>
    </w:p>
    <w:p w14:paraId="367FAF7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t xml:space="preserve">системой и поверхностью кожи. Он должен хорошо прилипать и держаться, но при этом легко сниматься, не причиняя травмы коже. Для этой цели широко используют </w:t>
      </w:r>
      <w:proofErr w:type="spellStart"/>
      <w:r w:rsidRPr="00617EA0">
        <w:t>полиакрилаты</w:t>
      </w:r>
      <w:proofErr w:type="spellEnd"/>
      <w:r w:rsidRPr="00617EA0">
        <w:t xml:space="preserve"> и силикон.</w:t>
      </w:r>
    </w:p>
    <w:p w14:paraId="5B7C22A1" w14:textId="77777777" w:rsidR="00617EA0" w:rsidRPr="00617EA0" w:rsidRDefault="00617EA0" w:rsidP="00617EA0">
      <w:pPr>
        <w:pStyle w:val="a5"/>
        <w:numPr>
          <w:ilvl w:val="0"/>
          <w:numId w:val="130"/>
        </w:numPr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Ламинат</w:t>
      </w:r>
      <w:r w:rsidRPr="00617EA0">
        <w:t xml:space="preserve"> – должен обладать высокой гибкостью, пропускать кислород и не мешать </w:t>
      </w:r>
    </w:p>
    <w:p w14:paraId="44495A9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t>испарению влаги. Из материалов предпочтительны винил, полиэтилен и полиэстер.</w:t>
      </w:r>
    </w:p>
    <w:p w14:paraId="4D266153" w14:textId="77777777" w:rsidR="00617EA0" w:rsidRPr="00617EA0" w:rsidRDefault="00617EA0" w:rsidP="00617EA0">
      <w:pPr>
        <w:pStyle w:val="a5"/>
        <w:numPr>
          <w:ilvl w:val="0"/>
          <w:numId w:val="130"/>
        </w:numPr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>Защитный слой</w:t>
      </w:r>
      <w:r w:rsidRPr="00617EA0">
        <w:t xml:space="preserve"> – удаляется непосредственно перед нанесением </w:t>
      </w:r>
      <w:proofErr w:type="spellStart"/>
      <w:r w:rsidRPr="00617EA0">
        <w:t>трансдермального</w:t>
      </w:r>
      <w:proofErr w:type="spellEnd"/>
      <w:r w:rsidRPr="00617EA0">
        <w:t xml:space="preserve"> </w:t>
      </w:r>
    </w:p>
    <w:p w14:paraId="547085A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proofErr w:type="spellStart"/>
      <w:r w:rsidRPr="00617EA0">
        <w:t>пэтча</w:t>
      </w:r>
      <w:proofErr w:type="spellEnd"/>
      <w:r w:rsidRPr="00617EA0">
        <w:t xml:space="preserve"> на кожу. </w:t>
      </w:r>
    </w:p>
    <w:p w14:paraId="7BC3D245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jc w:val="center"/>
        <w:rPr>
          <w:b/>
          <w:bCs/>
        </w:rPr>
      </w:pPr>
      <w:r w:rsidRPr="00617EA0">
        <w:rPr>
          <w:noProof/>
        </w:rPr>
        <w:drawing>
          <wp:inline distT="0" distB="0" distL="0" distR="0" wp14:anchorId="59B941DD" wp14:editId="3320AA7B">
            <wp:extent cx="3197254" cy="2164080"/>
            <wp:effectExtent l="0" t="0" r="3175" b="7620"/>
            <wp:docPr id="8" name="Рисунок 8" descr="Схема строения трансдермальных транспортных сис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троения трансдермальных транспортных систе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072" cy="216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69E4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rPr>
          <w:b/>
          <w:bCs/>
        </w:rPr>
        <w:t xml:space="preserve">Лекарственные формы пролонгированные - </w:t>
      </w:r>
      <w:r w:rsidRPr="00617EA0">
        <w:t xml:space="preserve">ЛФ с модифицированным </w:t>
      </w:r>
    </w:p>
    <w:p w14:paraId="55D2AAF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высвобождением, обеспечивающие увеличение продолжительности действия лекарственного вещества путем замедления его высвобождения.</w:t>
      </w:r>
    </w:p>
    <w:p w14:paraId="0DF6714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</w:rPr>
      </w:pPr>
      <w:r w:rsidRPr="00617EA0">
        <w:rPr>
          <w:b/>
          <w:bCs/>
        </w:rPr>
        <w:t xml:space="preserve">Требования к пролонгированным ЛФ. </w:t>
      </w:r>
    </w:p>
    <w:p w14:paraId="42652BBA" w14:textId="77777777" w:rsidR="00617EA0" w:rsidRPr="00617EA0" w:rsidRDefault="00617EA0" w:rsidP="00617EA0">
      <w:pPr>
        <w:pStyle w:val="a5"/>
        <w:numPr>
          <w:ilvl w:val="0"/>
          <w:numId w:val="137"/>
        </w:numPr>
        <w:spacing w:before="0" w:beforeAutospacing="0" w:after="0" w:afterAutospacing="0" w:line="20" w:lineRule="atLeast"/>
      </w:pPr>
      <w:r w:rsidRPr="00617EA0">
        <w:t>Концентрация лекарственного вещества по мере высвобождения из препарата не</w:t>
      </w:r>
    </w:p>
    <w:p w14:paraId="3E4B647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lastRenderedPageBreak/>
        <w:t>должна подвергаться значительным колебаниям и должна быть в организме оптимальной в течение определенного периода времени;</w:t>
      </w:r>
    </w:p>
    <w:p w14:paraId="6D5A50FE" w14:textId="77777777" w:rsidR="00617EA0" w:rsidRPr="00617EA0" w:rsidRDefault="00617EA0" w:rsidP="00617EA0">
      <w:pPr>
        <w:pStyle w:val="a5"/>
        <w:numPr>
          <w:ilvl w:val="0"/>
          <w:numId w:val="137"/>
        </w:numPr>
        <w:spacing w:before="0" w:beforeAutospacing="0" w:after="0" w:afterAutospacing="0" w:line="20" w:lineRule="atLeast"/>
      </w:pPr>
      <w:r w:rsidRPr="00617EA0">
        <w:t>Вспомогательные вещества, введенные в лекарственную форму,</w:t>
      </w:r>
    </w:p>
    <w:p w14:paraId="3CE214B6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должны полностью выводиться из организма или инактивироваться;</w:t>
      </w:r>
    </w:p>
    <w:p w14:paraId="48416E72" w14:textId="77777777" w:rsidR="00617EA0" w:rsidRPr="00617EA0" w:rsidRDefault="00617EA0" w:rsidP="00617EA0">
      <w:pPr>
        <w:pStyle w:val="a5"/>
        <w:numPr>
          <w:ilvl w:val="0"/>
          <w:numId w:val="137"/>
        </w:numPr>
        <w:spacing w:before="0" w:beforeAutospacing="0" w:after="0" w:afterAutospacing="0" w:line="20" w:lineRule="atLeast"/>
      </w:pPr>
      <w:r w:rsidRPr="00617EA0">
        <w:t xml:space="preserve">Способы пролонгирования должны быть простыми и доступными в исполнении и </w:t>
      </w:r>
    </w:p>
    <w:p w14:paraId="1136ED93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не должны оказывать отрицательного воздействия на организм.</w:t>
      </w:r>
    </w:p>
    <w:p w14:paraId="0344D1EF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</w:p>
    <w:p w14:paraId="023673C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r w:rsidRPr="00617EA0">
        <w:rPr>
          <w:b/>
          <w:bCs/>
          <w:i/>
          <w:iCs/>
        </w:rPr>
        <w:t>Депо-формы</w:t>
      </w:r>
      <w:r w:rsidRPr="00617EA0">
        <w:t xml:space="preserve"> – это пролонгированные ЛФ для инъекций и имплантаций, которые </w:t>
      </w:r>
    </w:p>
    <w:p w14:paraId="7E044460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создают в организме запас действующего вещества, медленно высвобождая в течение длительного периода времени</w:t>
      </w:r>
    </w:p>
    <w:p w14:paraId="04C018B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  <w:i/>
          <w:iCs/>
        </w:rPr>
      </w:pPr>
      <w:r w:rsidRPr="00617EA0">
        <w:rPr>
          <w:b/>
          <w:bCs/>
          <w:i/>
          <w:iCs/>
        </w:rPr>
        <w:t>Современная номенклатура лекарственных форм депо включает:</w:t>
      </w:r>
    </w:p>
    <w:p w14:paraId="58813B29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1 – инъекционные формы: раствор масляный, суспензию депо, суспензию масляную, суспензию микрокристаллическую, суспензию</w:t>
      </w:r>
    </w:p>
    <w:p w14:paraId="70C77872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proofErr w:type="spellStart"/>
      <w:r w:rsidRPr="00617EA0">
        <w:t>микронизированную</w:t>
      </w:r>
      <w:proofErr w:type="spellEnd"/>
      <w:r w:rsidRPr="00617EA0">
        <w:t xml:space="preserve"> масляную, суспензии инсулинов, микрокапсулы для инъекций, микросферы для инъекций;</w:t>
      </w:r>
    </w:p>
    <w:p w14:paraId="2F64A47A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2 – имплантационные формы: таблетки депо, таблетки подкожные, капсулы подкожные (капсулы депо), пленки интраокулярные, терапевтические системы глазные и внутриматочные.</w:t>
      </w:r>
    </w:p>
    <w:p w14:paraId="4306A7EC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</w:p>
    <w:p w14:paraId="7164ED23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ind w:left="708"/>
      </w:pPr>
      <w:proofErr w:type="spellStart"/>
      <w:r w:rsidRPr="00617EA0">
        <w:rPr>
          <w:b/>
          <w:bCs/>
          <w:i/>
          <w:iCs/>
        </w:rPr>
        <w:t>Ретард</w:t>
      </w:r>
      <w:proofErr w:type="spellEnd"/>
      <w:r w:rsidRPr="00617EA0">
        <w:rPr>
          <w:b/>
          <w:bCs/>
          <w:i/>
          <w:iCs/>
        </w:rPr>
        <w:t>-формы</w:t>
      </w:r>
      <w:r w:rsidRPr="00617EA0">
        <w:t xml:space="preserve"> – это </w:t>
      </w:r>
      <w:proofErr w:type="spellStart"/>
      <w:r w:rsidRPr="00617EA0">
        <w:t>энтеральные</w:t>
      </w:r>
      <w:proofErr w:type="spellEnd"/>
      <w:r w:rsidRPr="00617EA0">
        <w:t xml:space="preserve"> пролонгированные ЛФ, обеспечивающие </w:t>
      </w:r>
    </w:p>
    <w:p w14:paraId="47EA40D7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создание в организме запаса действующего вещества и его последующее медленное поступление в кровоток. Применяются преимущественно внутрь, реже – ректально.</w:t>
      </w:r>
    </w:p>
    <w:p w14:paraId="00C64BF4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  <w:rPr>
          <w:b/>
          <w:bCs/>
          <w:i/>
          <w:iCs/>
        </w:rPr>
      </w:pPr>
      <w:r w:rsidRPr="00617EA0">
        <w:rPr>
          <w:b/>
          <w:bCs/>
          <w:i/>
          <w:iCs/>
        </w:rPr>
        <w:t xml:space="preserve">В зависимости от технологии получения различают лекарственные формы </w:t>
      </w:r>
      <w:proofErr w:type="spellStart"/>
      <w:r w:rsidRPr="00617EA0">
        <w:rPr>
          <w:b/>
          <w:bCs/>
          <w:i/>
          <w:iCs/>
        </w:rPr>
        <w:t>ретард</w:t>
      </w:r>
      <w:proofErr w:type="spellEnd"/>
      <w:r w:rsidRPr="00617EA0">
        <w:rPr>
          <w:b/>
          <w:bCs/>
          <w:i/>
          <w:iCs/>
        </w:rPr>
        <w:t xml:space="preserve"> двух принципиальных типов:</w:t>
      </w:r>
    </w:p>
    <w:p w14:paraId="525C8CEE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•</w:t>
      </w:r>
      <w:r w:rsidRPr="00617EA0">
        <w:tab/>
        <w:t xml:space="preserve">лекарственные формы </w:t>
      </w:r>
      <w:proofErr w:type="spellStart"/>
      <w:r w:rsidRPr="00617EA0">
        <w:t>ретард</w:t>
      </w:r>
      <w:proofErr w:type="spellEnd"/>
      <w:r w:rsidRPr="00617EA0">
        <w:t xml:space="preserve"> резервуарного типа</w:t>
      </w:r>
    </w:p>
    <w:p w14:paraId="439776A1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  <w:r w:rsidRPr="00617EA0">
        <w:t>•</w:t>
      </w:r>
      <w:r w:rsidRPr="00617EA0">
        <w:tab/>
        <w:t xml:space="preserve">лекарственные формы </w:t>
      </w:r>
      <w:proofErr w:type="spellStart"/>
      <w:r w:rsidRPr="00617EA0">
        <w:t>ретард</w:t>
      </w:r>
      <w:proofErr w:type="spellEnd"/>
      <w:r w:rsidRPr="00617EA0">
        <w:t xml:space="preserve"> матричного типа.</w:t>
      </w:r>
    </w:p>
    <w:p w14:paraId="25BFEACD" w14:textId="77777777" w:rsidR="00617EA0" w:rsidRPr="00617EA0" w:rsidRDefault="00617EA0" w:rsidP="00617EA0">
      <w:pPr>
        <w:pStyle w:val="a5"/>
        <w:spacing w:before="0" w:beforeAutospacing="0" w:after="0" w:afterAutospacing="0" w:line="20" w:lineRule="atLeast"/>
      </w:pPr>
    </w:p>
    <w:p w14:paraId="3D08868C" w14:textId="77777777" w:rsidR="00617EA0" w:rsidRPr="00A439D1" w:rsidRDefault="00617EA0" w:rsidP="005F16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617EA0" w:rsidRPr="00A4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B07"/>
    <w:multiLevelType w:val="hybridMultilevel"/>
    <w:tmpl w:val="24A2C3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A21BE"/>
    <w:multiLevelType w:val="hybridMultilevel"/>
    <w:tmpl w:val="7BE2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CCC"/>
    <w:multiLevelType w:val="hybridMultilevel"/>
    <w:tmpl w:val="D8E6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1E7D"/>
    <w:multiLevelType w:val="hybridMultilevel"/>
    <w:tmpl w:val="8E66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F2E17"/>
    <w:multiLevelType w:val="hybridMultilevel"/>
    <w:tmpl w:val="1F1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16FD3"/>
    <w:multiLevelType w:val="hybridMultilevel"/>
    <w:tmpl w:val="8D1AA1CE"/>
    <w:numStyleLink w:val="2"/>
  </w:abstractNum>
  <w:abstractNum w:abstractNumId="6" w15:restartNumberingAfterBreak="0">
    <w:nsid w:val="068C5815"/>
    <w:multiLevelType w:val="hybridMultilevel"/>
    <w:tmpl w:val="C548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261ED"/>
    <w:multiLevelType w:val="hybridMultilevel"/>
    <w:tmpl w:val="E9D660F8"/>
    <w:lvl w:ilvl="0" w:tplc="8C80801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32DA"/>
    <w:multiLevelType w:val="hybridMultilevel"/>
    <w:tmpl w:val="CA3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25EF2"/>
    <w:multiLevelType w:val="multilevel"/>
    <w:tmpl w:val="7B946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09D32724"/>
    <w:multiLevelType w:val="hybridMultilevel"/>
    <w:tmpl w:val="70C4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61B98"/>
    <w:multiLevelType w:val="hybridMultilevel"/>
    <w:tmpl w:val="AD28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6081D"/>
    <w:multiLevelType w:val="hybridMultilevel"/>
    <w:tmpl w:val="FE943AC4"/>
    <w:styleLink w:val="6"/>
    <w:lvl w:ilvl="0" w:tplc="D7B609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A89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C1A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2B7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E64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C1F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033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6CE4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ACD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F73568"/>
    <w:multiLevelType w:val="hybridMultilevel"/>
    <w:tmpl w:val="83282402"/>
    <w:lvl w:ilvl="0" w:tplc="A32EC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952E6"/>
    <w:multiLevelType w:val="multilevel"/>
    <w:tmpl w:val="DBC6C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A81D44"/>
    <w:multiLevelType w:val="hybridMultilevel"/>
    <w:tmpl w:val="E1E8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E3AE8"/>
    <w:multiLevelType w:val="multilevel"/>
    <w:tmpl w:val="8A94C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3A70FD0"/>
    <w:multiLevelType w:val="hybridMultilevel"/>
    <w:tmpl w:val="8B54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E3127"/>
    <w:multiLevelType w:val="hybridMultilevel"/>
    <w:tmpl w:val="BC7C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FB166C"/>
    <w:multiLevelType w:val="hybridMultilevel"/>
    <w:tmpl w:val="7244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57539"/>
    <w:multiLevelType w:val="hybridMultilevel"/>
    <w:tmpl w:val="D15E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40D7A"/>
    <w:multiLevelType w:val="hybridMultilevel"/>
    <w:tmpl w:val="5DB0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7E2938"/>
    <w:multiLevelType w:val="hybridMultilevel"/>
    <w:tmpl w:val="286E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236B26"/>
    <w:multiLevelType w:val="hybridMultilevel"/>
    <w:tmpl w:val="CFD0EC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A8C3224"/>
    <w:multiLevelType w:val="hybridMultilevel"/>
    <w:tmpl w:val="D00C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C230F4"/>
    <w:multiLevelType w:val="hybridMultilevel"/>
    <w:tmpl w:val="B1BC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A70912"/>
    <w:multiLevelType w:val="hybridMultilevel"/>
    <w:tmpl w:val="3DBE1E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1C385140"/>
    <w:multiLevelType w:val="hybridMultilevel"/>
    <w:tmpl w:val="B68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A82292"/>
    <w:multiLevelType w:val="hybridMultilevel"/>
    <w:tmpl w:val="CC8ED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CE4EAA"/>
    <w:multiLevelType w:val="hybridMultilevel"/>
    <w:tmpl w:val="8222FB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20D41995"/>
    <w:multiLevelType w:val="hybridMultilevel"/>
    <w:tmpl w:val="CC14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F64415"/>
    <w:multiLevelType w:val="hybridMultilevel"/>
    <w:tmpl w:val="23BE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83BAE"/>
    <w:multiLevelType w:val="hybridMultilevel"/>
    <w:tmpl w:val="49A0EE16"/>
    <w:lvl w:ilvl="0" w:tplc="7BACD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C62DA4"/>
    <w:multiLevelType w:val="hybridMultilevel"/>
    <w:tmpl w:val="3728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1A390E"/>
    <w:multiLevelType w:val="hybridMultilevel"/>
    <w:tmpl w:val="826A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1A1412"/>
    <w:multiLevelType w:val="hybridMultilevel"/>
    <w:tmpl w:val="5EEE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A773C0"/>
    <w:multiLevelType w:val="hybridMultilevel"/>
    <w:tmpl w:val="B58E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1E1AC2"/>
    <w:multiLevelType w:val="hybridMultilevel"/>
    <w:tmpl w:val="79D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380D6D"/>
    <w:multiLevelType w:val="hybridMultilevel"/>
    <w:tmpl w:val="6054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65016F"/>
    <w:multiLevelType w:val="hybridMultilevel"/>
    <w:tmpl w:val="D07A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060D61"/>
    <w:multiLevelType w:val="hybridMultilevel"/>
    <w:tmpl w:val="DC3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16A95"/>
    <w:multiLevelType w:val="hybridMultilevel"/>
    <w:tmpl w:val="AD228E5E"/>
    <w:lvl w:ilvl="0" w:tplc="3814E5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54D3F"/>
    <w:multiLevelType w:val="hybridMultilevel"/>
    <w:tmpl w:val="BF26CF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2C9B6E5A"/>
    <w:multiLevelType w:val="hybridMultilevel"/>
    <w:tmpl w:val="8210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26558A"/>
    <w:multiLevelType w:val="hybridMultilevel"/>
    <w:tmpl w:val="D3D4039A"/>
    <w:styleLink w:val="5"/>
    <w:lvl w:ilvl="0" w:tplc="6EF4FC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C6C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E3B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EB8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FA2F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42E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B83D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836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E6F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D42761D"/>
    <w:multiLevelType w:val="hybridMultilevel"/>
    <w:tmpl w:val="0D5241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2D6C3337"/>
    <w:multiLevelType w:val="hybridMultilevel"/>
    <w:tmpl w:val="2B70AE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A35BF2"/>
    <w:multiLevelType w:val="hybridMultilevel"/>
    <w:tmpl w:val="755A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7E0E9B"/>
    <w:multiLevelType w:val="hybridMultilevel"/>
    <w:tmpl w:val="796E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8C122A"/>
    <w:multiLevelType w:val="multilevel"/>
    <w:tmpl w:val="9B2A0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1DD2E79"/>
    <w:multiLevelType w:val="hybridMultilevel"/>
    <w:tmpl w:val="192CFEB6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32C20137"/>
    <w:multiLevelType w:val="hybridMultilevel"/>
    <w:tmpl w:val="0394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49393D"/>
    <w:multiLevelType w:val="hybridMultilevel"/>
    <w:tmpl w:val="3EF0F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D936F2"/>
    <w:multiLevelType w:val="multilevel"/>
    <w:tmpl w:val="67B4F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51B0961"/>
    <w:multiLevelType w:val="hybridMultilevel"/>
    <w:tmpl w:val="EED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4A63CB"/>
    <w:multiLevelType w:val="hybridMultilevel"/>
    <w:tmpl w:val="554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A2708"/>
    <w:multiLevelType w:val="hybridMultilevel"/>
    <w:tmpl w:val="259AE6F0"/>
    <w:lvl w:ilvl="0" w:tplc="1C7067F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195BD6"/>
    <w:multiLevelType w:val="hybridMultilevel"/>
    <w:tmpl w:val="C62E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24036B"/>
    <w:multiLevelType w:val="hybridMultilevel"/>
    <w:tmpl w:val="A66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554EC8"/>
    <w:multiLevelType w:val="hybridMultilevel"/>
    <w:tmpl w:val="933278D0"/>
    <w:lvl w:ilvl="0" w:tplc="1C7067F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A01F05"/>
    <w:multiLevelType w:val="hybridMultilevel"/>
    <w:tmpl w:val="767AC34E"/>
    <w:styleLink w:val="3"/>
    <w:lvl w:ilvl="0" w:tplc="039AA6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01D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AC4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19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466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AC09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C74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8D0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C3E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8C36133"/>
    <w:multiLevelType w:val="hybridMultilevel"/>
    <w:tmpl w:val="4B5C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2C7B0E"/>
    <w:multiLevelType w:val="hybridMultilevel"/>
    <w:tmpl w:val="0AB6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967979"/>
    <w:multiLevelType w:val="hybridMultilevel"/>
    <w:tmpl w:val="CB50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6014F7"/>
    <w:multiLevelType w:val="hybridMultilevel"/>
    <w:tmpl w:val="2F42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042093"/>
    <w:multiLevelType w:val="hybridMultilevel"/>
    <w:tmpl w:val="9FC0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3E50C8"/>
    <w:multiLevelType w:val="hybridMultilevel"/>
    <w:tmpl w:val="FB72E6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53775A"/>
    <w:multiLevelType w:val="hybridMultilevel"/>
    <w:tmpl w:val="FA82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F342B6"/>
    <w:multiLevelType w:val="hybridMultilevel"/>
    <w:tmpl w:val="78A6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5C6A0D"/>
    <w:multiLevelType w:val="multilevel"/>
    <w:tmpl w:val="85DC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1004F52"/>
    <w:multiLevelType w:val="hybridMultilevel"/>
    <w:tmpl w:val="8D1AA1CE"/>
    <w:styleLink w:val="2"/>
    <w:lvl w:ilvl="0" w:tplc="F580B2BA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7E581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9A929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C5E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404E6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4963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077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9C79D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2DEB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10102F8"/>
    <w:multiLevelType w:val="hybridMultilevel"/>
    <w:tmpl w:val="4C6C5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2" w15:restartNumberingAfterBreak="0">
    <w:nsid w:val="414A6692"/>
    <w:multiLevelType w:val="hybridMultilevel"/>
    <w:tmpl w:val="085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72628A"/>
    <w:multiLevelType w:val="hybridMultilevel"/>
    <w:tmpl w:val="9F1C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9C1629"/>
    <w:multiLevelType w:val="hybridMultilevel"/>
    <w:tmpl w:val="9C46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997C7F"/>
    <w:multiLevelType w:val="hybridMultilevel"/>
    <w:tmpl w:val="7C80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AA45FB"/>
    <w:multiLevelType w:val="hybridMultilevel"/>
    <w:tmpl w:val="2AFC7340"/>
    <w:numStyleLink w:val="1"/>
  </w:abstractNum>
  <w:abstractNum w:abstractNumId="77" w15:restartNumberingAfterBreak="0">
    <w:nsid w:val="46597698"/>
    <w:multiLevelType w:val="hybridMultilevel"/>
    <w:tmpl w:val="F9D4D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454299"/>
    <w:multiLevelType w:val="hybridMultilevel"/>
    <w:tmpl w:val="501E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284C85"/>
    <w:multiLevelType w:val="hybridMultilevel"/>
    <w:tmpl w:val="796E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38158C"/>
    <w:multiLevelType w:val="hybridMultilevel"/>
    <w:tmpl w:val="7BC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F43CF8"/>
    <w:multiLevelType w:val="hybridMultilevel"/>
    <w:tmpl w:val="6FC0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7349F4"/>
    <w:multiLevelType w:val="hybridMultilevel"/>
    <w:tmpl w:val="C64E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7C7CB9"/>
    <w:multiLevelType w:val="hybridMultilevel"/>
    <w:tmpl w:val="48D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B616B9"/>
    <w:multiLevelType w:val="hybridMultilevel"/>
    <w:tmpl w:val="CCAE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FB6592"/>
    <w:multiLevelType w:val="hybridMultilevel"/>
    <w:tmpl w:val="34CA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097CFF"/>
    <w:multiLevelType w:val="multilevel"/>
    <w:tmpl w:val="283E5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51ED3920"/>
    <w:multiLevelType w:val="hybridMultilevel"/>
    <w:tmpl w:val="41B6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1E071B"/>
    <w:multiLevelType w:val="hybridMultilevel"/>
    <w:tmpl w:val="204A1012"/>
    <w:lvl w:ilvl="0" w:tplc="EC3AFA0A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9" w15:restartNumberingAfterBreak="0">
    <w:nsid w:val="5235037C"/>
    <w:multiLevelType w:val="hybridMultilevel"/>
    <w:tmpl w:val="4758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914B2C"/>
    <w:multiLevelType w:val="hybridMultilevel"/>
    <w:tmpl w:val="1994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4552A1"/>
    <w:multiLevelType w:val="hybridMultilevel"/>
    <w:tmpl w:val="341EEB18"/>
    <w:numStyleLink w:val="4"/>
  </w:abstractNum>
  <w:abstractNum w:abstractNumId="92" w15:restartNumberingAfterBreak="0">
    <w:nsid w:val="53662DB1"/>
    <w:multiLevelType w:val="hybridMultilevel"/>
    <w:tmpl w:val="FE943AC4"/>
    <w:numStyleLink w:val="6"/>
  </w:abstractNum>
  <w:abstractNum w:abstractNumId="93" w15:restartNumberingAfterBreak="0">
    <w:nsid w:val="545E69EF"/>
    <w:multiLevelType w:val="hybridMultilevel"/>
    <w:tmpl w:val="FC7A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644BB4"/>
    <w:multiLevelType w:val="multilevel"/>
    <w:tmpl w:val="3D147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5581030E"/>
    <w:multiLevelType w:val="hybridMultilevel"/>
    <w:tmpl w:val="A18E3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D979B2"/>
    <w:multiLevelType w:val="hybridMultilevel"/>
    <w:tmpl w:val="019C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8B84CCD"/>
    <w:multiLevelType w:val="hybridMultilevel"/>
    <w:tmpl w:val="22D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3B6C7D"/>
    <w:multiLevelType w:val="hybridMultilevel"/>
    <w:tmpl w:val="6DB0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A04025"/>
    <w:multiLevelType w:val="hybridMultilevel"/>
    <w:tmpl w:val="FC50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FE688F"/>
    <w:multiLevelType w:val="hybridMultilevel"/>
    <w:tmpl w:val="AF780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1" w15:restartNumberingAfterBreak="0">
    <w:nsid w:val="5C6B3150"/>
    <w:multiLevelType w:val="hybridMultilevel"/>
    <w:tmpl w:val="BE64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D4599B"/>
    <w:multiLevelType w:val="hybridMultilevel"/>
    <w:tmpl w:val="D20E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DD7BC5"/>
    <w:multiLevelType w:val="hybridMultilevel"/>
    <w:tmpl w:val="3F5623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353DCA"/>
    <w:multiLevelType w:val="hybridMultilevel"/>
    <w:tmpl w:val="640E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C37770"/>
    <w:multiLevelType w:val="hybridMultilevel"/>
    <w:tmpl w:val="902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07A0581"/>
    <w:multiLevelType w:val="hybridMultilevel"/>
    <w:tmpl w:val="9B7C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7A71E6"/>
    <w:multiLevelType w:val="hybridMultilevel"/>
    <w:tmpl w:val="C5C26048"/>
    <w:lvl w:ilvl="0" w:tplc="1C7067FC">
      <w:numFmt w:val="bullet"/>
      <w:lvlText w:val="•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8" w15:restartNumberingAfterBreak="0">
    <w:nsid w:val="632B2F0E"/>
    <w:multiLevelType w:val="hybridMultilevel"/>
    <w:tmpl w:val="D0FC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3D5556"/>
    <w:multiLevelType w:val="hybridMultilevel"/>
    <w:tmpl w:val="341EEB18"/>
    <w:styleLink w:val="4"/>
    <w:lvl w:ilvl="0" w:tplc="8F0E9B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C8E4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9080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80C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2BE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84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E2A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20A2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EB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56F30DB"/>
    <w:multiLevelType w:val="hybridMultilevel"/>
    <w:tmpl w:val="F5D4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94069C"/>
    <w:multiLevelType w:val="hybridMultilevel"/>
    <w:tmpl w:val="8D2AE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05658A"/>
    <w:multiLevelType w:val="hybridMultilevel"/>
    <w:tmpl w:val="767AC34E"/>
    <w:numStyleLink w:val="3"/>
  </w:abstractNum>
  <w:abstractNum w:abstractNumId="113" w15:restartNumberingAfterBreak="0">
    <w:nsid w:val="672D6B00"/>
    <w:multiLevelType w:val="hybridMultilevel"/>
    <w:tmpl w:val="5E24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5201D4"/>
    <w:multiLevelType w:val="hybridMultilevel"/>
    <w:tmpl w:val="619C36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69814DB8"/>
    <w:multiLevelType w:val="hybridMultilevel"/>
    <w:tmpl w:val="D3D4039A"/>
    <w:numStyleLink w:val="5"/>
  </w:abstractNum>
  <w:abstractNum w:abstractNumId="116" w15:restartNumberingAfterBreak="0">
    <w:nsid w:val="6A917AC6"/>
    <w:multiLevelType w:val="hybridMultilevel"/>
    <w:tmpl w:val="8756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C677E0"/>
    <w:multiLevelType w:val="hybridMultilevel"/>
    <w:tmpl w:val="52D6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C8614E3"/>
    <w:multiLevelType w:val="hybridMultilevel"/>
    <w:tmpl w:val="A82A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224FDD"/>
    <w:multiLevelType w:val="hybridMultilevel"/>
    <w:tmpl w:val="492A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8951D9"/>
    <w:multiLevelType w:val="hybridMultilevel"/>
    <w:tmpl w:val="242A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A40090"/>
    <w:multiLevelType w:val="hybridMultilevel"/>
    <w:tmpl w:val="A096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0E4921"/>
    <w:multiLevelType w:val="hybridMultilevel"/>
    <w:tmpl w:val="C00C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514FE3"/>
    <w:multiLevelType w:val="hybridMultilevel"/>
    <w:tmpl w:val="EE2E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434310C"/>
    <w:multiLevelType w:val="hybridMultilevel"/>
    <w:tmpl w:val="825E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3D16A1"/>
    <w:multiLevelType w:val="hybridMultilevel"/>
    <w:tmpl w:val="A22C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DB3471"/>
    <w:multiLevelType w:val="hybridMultilevel"/>
    <w:tmpl w:val="6D60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A436F4"/>
    <w:multiLevelType w:val="hybridMultilevel"/>
    <w:tmpl w:val="DAFC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B37D59"/>
    <w:multiLevelType w:val="hybridMultilevel"/>
    <w:tmpl w:val="2AFC7340"/>
    <w:styleLink w:val="1"/>
    <w:lvl w:ilvl="0" w:tplc="D5A6C2FC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C957A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E3010">
      <w:start w:val="1"/>
      <w:numFmt w:val="lowerRoman"/>
      <w:lvlText w:val="%3."/>
      <w:lvlJc w:val="left"/>
      <w:pPr>
        <w:ind w:left="1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0606A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027A2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2B70A">
      <w:start w:val="1"/>
      <w:numFmt w:val="lowerRoman"/>
      <w:lvlText w:val="%6."/>
      <w:lvlJc w:val="left"/>
      <w:pPr>
        <w:ind w:left="41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02572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4284C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8481E">
      <w:start w:val="1"/>
      <w:numFmt w:val="lowerRoman"/>
      <w:lvlText w:val="%9."/>
      <w:lvlJc w:val="left"/>
      <w:pPr>
        <w:ind w:left="6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754145B"/>
    <w:multiLevelType w:val="hybridMultilevel"/>
    <w:tmpl w:val="C818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BD5EF7"/>
    <w:multiLevelType w:val="hybridMultilevel"/>
    <w:tmpl w:val="7EE4794C"/>
    <w:lvl w:ilvl="0" w:tplc="2FAA05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C05D13"/>
    <w:multiLevelType w:val="hybridMultilevel"/>
    <w:tmpl w:val="4E78C94C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2" w15:restartNumberingAfterBreak="0">
    <w:nsid w:val="785B0860"/>
    <w:multiLevelType w:val="hybridMultilevel"/>
    <w:tmpl w:val="014E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B764DD"/>
    <w:multiLevelType w:val="hybridMultilevel"/>
    <w:tmpl w:val="90F0F226"/>
    <w:lvl w:ilvl="0" w:tplc="B92C72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051EB1"/>
    <w:multiLevelType w:val="hybridMultilevel"/>
    <w:tmpl w:val="EF16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513BC"/>
    <w:multiLevelType w:val="hybridMultilevel"/>
    <w:tmpl w:val="AC9C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B6608B"/>
    <w:multiLevelType w:val="hybridMultilevel"/>
    <w:tmpl w:val="1102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133"/>
  </w:num>
  <w:num w:numId="3">
    <w:abstractNumId w:val="23"/>
  </w:num>
  <w:num w:numId="4">
    <w:abstractNumId w:val="96"/>
  </w:num>
  <w:num w:numId="5">
    <w:abstractNumId w:val="117"/>
  </w:num>
  <w:num w:numId="6">
    <w:abstractNumId w:val="3"/>
  </w:num>
  <w:num w:numId="7">
    <w:abstractNumId w:val="84"/>
  </w:num>
  <w:num w:numId="8">
    <w:abstractNumId w:val="110"/>
  </w:num>
  <w:num w:numId="9">
    <w:abstractNumId w:val="83"/>
  </w:num>
  <w:num w:numId="10">
    <w:abstractNumId w:val="62"/>
  </w:num>
  <w:num w:numId="11">
    <w:abstractNumId w:val="21"/>
  </w:num>
  <w:num w:numId="12">
    <w:abstractNumId w:val="64"/>
  </w:num>
  <w:num w:numId="13">
    <w:abstractNumId w:val="59"/>
  </w:num>
  <w:num w:numId="14">
    <w:abstractNumId w:val="56"/>
  </w:num>
  <w:num w:numId="15">
    <w:abstractNumId w:val="107"/>
  </w:num>
  <w:num w:numId="16">
    <w:abstractNumId w:val="58"/>
  </w:num>
  <w:num w:numId="17">
    <w:abstractNumId w:val="104"/>
  </w:num>
  <w:num w:numId="18">
    <w:abstractNumId w:val="19"/>
  </w:num>
  <w:num w:numId="19">
    <w:abstractNumId w:val="130"/>
  </w:num>
  <w:num w:numId="20">
    <w:abstractNumId w:val="26"/>
  </w:num>
  <w:num w:numId="21">
    <w:abstractNumId w:val="127"/>
  </w:num>
  <w:num w:numId="22">
    <w:abstractNumId w:val="13"/>
  </w:num>
  <w:num w:numId="23">
    <w:abstractNumId w:val="22"/>
  </w:num>
  <w:num w:numId="24">
    <w:abstractNumId w:val="82"/>
  </w:num>
  <w:num w:numId="25">
    <w:abstractNumId w:val="90"/>
  </w:num>
  <w:num w:numId="26">
    <w:abstractNumId w:val="6"/>
  </w:num>
  <w:num w:numId="27">
    <w:abstractNumId w:val="31"/>
  </w:num>
  <w:num w:numId="28">
    <w:abstractNumId w:val="40"/>
  </w:num>
  <w:num w:numId="29">
    <w:abstractNumId w:val="135"/>
  </w:num>
  <w:num w:numId="30">
    <w:abstractNumId w:val="43"/>
  </w:num>
  <w:num w:numId="31">
    <w:abstractNumId w:val="38"/>
  </w:num>
  <w:num w:numId="32">
    <w:abstractNumId w:val="34"/>
  </w:num>
  <w:num w:numId="33">
    <w:abstractNumId w:val="72"/>
  </w:num>
  <w:num w:numId="34">
    <w:abstractNumId w:val="67"/>
  </w:num>
  <w:num w:numId="35">
    <w:abstractNumId w:val="47"/>
  </w:num>
  <w:num w:numId="36">
    <w:abstractNumId w:val="126"/>
  </w:num>
  <w:num w:numId="37">
    <w:abstractNumId w:val="132"/>
  </w:num>
  <w:num w:numId="38">
    <w:abstractNumId w:val="61"/>
  </w:num>
  <w:num w:numId="39">
    <w:abstractNumId w:val="24"/>
  </w:num>
  <w:num w:numId="40">
    <w:abstractNumId w:val="85"/>
  </w:num>
  <w:num w:numId="41">
    <w:abstractNumId w:val="99"/>
  </w:num>
  <w:num w:numId="42">
    <w:abstractNumId w:val="2"/>
  </w:num>
  <w:num w:numId="43">
    <w:abstractNumId w:val="98"/>
  </w:num>
  <w:num w:numId="44">
    <w:abstractNumId w:val="30"/>
  </w:num>
  <w:num w:numId="45">
    <w:abstractNumId w:val="68"/>
  </w:num>
  <w:num w:numId="46">
    <w:abstractNumId w:val="36"/>
  </w:num>
  <w:num w:numId="47">
    <w:abstractNumId w:val="118"/>
  </w:num>
  <w:num w:numId="48">
    <w:abstractNumId w:val="122"/>
  </w:num>
  <w:num w:numId="49">
    <w:abstractNumId w:val="102"/>
  </w:num>
  <w:num w:numId="50">
    <w:abstractNumId w:val="4"/>
  </w:num>
  <w:num w:numId="51">
    <w:abstractNumId w:val="27"/>
  </w:num>
  <w:num w:numId="52">
    <w:abstractNumId w:val="52"/>
  </w:num>
  <w:num w:numId="53">
    <w:abstractNumId w:val="136"/>
  </w:num>
  <w:num w:numId="54">
    <w:abstractNumId w:val="74"/>
  </w:num>
  <w:num w:numId="55">
    <w:abstractNumId w:val="35"/>
  </w:num>
  <w:num w:numId="56">
    <w:abstractNumId w:val="75"/>
  </w:num>
  <w:num w:numId="57">
    <w:abstractNumId w:val="95"/>
  </w:num>
  <w:num w:numId="58">
    <w:abstractNumId w:val="128"/>
  </w:num>
  <w:num w:numId="59">
    <w:abstractNumId w:val="76"/>
  </w:num>
  <w:num w:numId="60">
    <w:abstractNumId w:val="70"/>
  </w:num>
  <w:num w:numId="61">
    <w:abstractNumId w:val="5"/>
  </w:num>
  <w:num w:numId="62">
    <w:abstractNumId w:val="60"/>
  </w:num>
  <w:num w:numId="63">
    <w:abstractNumId w:val="112"/>
  </w:num>
  <w:num w:numId="64">
    <w:abstractNumId w:val="109"/>
  </w:num>
  <w:num w:numId="65">
    <w:abstractNumId w:val="91"/>
  </w:num>
  <w:num w:numId="66">
    <w:abstractNumId w:val="44"/>
  </w:num>
  <w:num w:numId="67">
    <w:abstractNumId w:val="115"/>
  </w:num>
  <w:num w:numId="68">
    <w:abstractNumId w:val="12"/>
  </w:num>
  <w:num w:numId="69">
    <w:abstractNumId w:val="92"/>
  </w:num>
  <w:num w:numId="70">
    <w:abstractNumId w:val="100"/>
  </w:num>
  <w:num w:numId="71">
    <w:abstractNumId w:val="65"/>
  </w:num>
  <w:num w:numId="72">
    <w:abstractNumId w:val="108"/>
  </w:num>
  <w:num w:numId="73">
    <w:abstractNumId w:val="116"/>
  </w:num>
  <w:num w:numId="74">
    <w:abstractNumId w:val="54"/>
  </w:num>
  <w:num w:numId="75">
    <w:abstractNumId w:val="71"/>
  </w:num>
  <w:num w:numId="76">
    <w:abstractNumId w:val="20"/>
  </w:num>
  <w:num w:numId="77">
    <w:abstractNumId w:val="121"/>
  </w:num>
  <w:num w:numId="78">
    <w:abstractNumId w:val="16"/>
  </w:num>
  <w:num w:numId="79">
    <w:abstractNumId w:val="49"/>
  </w:num>
  <w:num w:numId="80">
    <w:abstractNumId w:val="53"/>
  </w:num>
  <w:num w:numId="81">
    <w:abstractNumId w:val="94"/>
  </w:num>
  <w:num w:numId="82">
    <w:abstractNumId w:val="9"/>
  </w:num>
  <w:num w:numId="83">
    <w:abstractNumId w:val="86"/>
  </w:num>
  <w:num w:numId="84">
    <w:abstractNumId w:val="14"/>
  </w:num>
  <w:num w:numId="85">
    <w:abstractNumId w:val="80"/>
  </w:num>
  <w:num w:numId="86">
    <w:abstractNumId w:val="39"/>
  </w:num>
  <w:num w:numId="87">
    <w:abstractNumId w:val="73"/>
  </w:num>
  <w:num w:numId="88">
    <w:abstractNumId w:val="66"/>
  </w:num>
  <w:num w:numId="89">
    <w:abstractNumId w:val="50"/>
  </w:num>
  <w:num w:numId="90">
    <w:abstractNumId w:val="131"/>
  </w:num>
  <w:num w:numId="91">
    <w:abstractNumId w:val="89"/>
  </w:num>
  <w:num w:numId="92">
    <w:abstractNumId w:val="57"/>
  </w:num>
  <w:num w:numId="93">
    <w:abstractNumId w:val="113"/>
  </w:num>
  <w:num w:numId="94">
    <w:abstractNumId w:val="29"/>
  </w:num>
  <w:num w:numId="95">
    <w:abstractNumId w:val="45"/>
  </w:num>
  <w:num w:numId="96">
    <w:abstractNumId w:val="7"/>
  </w:num>
  <w:num w:numId="97">
    <w:abstractNumId w:val="48"/>
  </w:num>
  <w:num w:numId="98">
    <w:abstractNumId w:val="101"/>
  </w:num>
  <w:num w:numId="99">
    <w:abstractNumId w:val="88"/>
  </w:num>
  <w:num w:numId="100">
    <w:abstractNumId w:val="46"/>
  </w:num>
  <w:num w:numId="101">
    <w:abstractNumId w:val="111"/>
  </w:num>
  <w:num w:numId="102">
    <w:abstractNumId w:val="129"/>
  </w:num>
  <w:num w:numId="103">
    <w:abstractNumId w:val="114"/>
  </w:num>
  <w:num w:numId="104">
    <w:abstractNumId w:val="42"/>
  </w:num>
  <w:num w:numId="105">
    <w:abstractNumId w:val="120"/>
  </w:num>
  <w:num w:numId="106">
    <w:abstractNumId w:val="69"/>
  </w:num>
  <w:num w:numId="107">
    <w:abstractNumId w:val="37"/>
  </w:num>
  <w:num w:numId="108">
    <w:abstractNumId w:val="123"/>
  </w:num>
  <w:num w:numId="109">
    <w:abstractNumId w:val="79"/>
  </w:num>
  <w:num w:numId="110">
    <w:abstractNumId w:val="1"/>
  </w:num>
  <w:num w:numId="111">
    <w:abstractNumId w:val="17"/>
  </w:num>
  <w:num w:numId="112">
    <w:abstractNumId w:val="125"/>
  </w:num>
  <w:num w:numId="113">
    <w:abstractNumId w:val="63"/>
  </w:num>
  <w:num w:numId="114">
    <w:abstractNumId w:val="15"/>
  </w:num>
  <w:num w:numId="115">
    <w:abstractNumId w:val="11"/>
  </w:num>
  <w:num w:numId="116">
    <w:abstractNumId w:val="78"/>
  </w:num>
  <w:num w:numId="117">
    <w:abstractNumId w:val="51"/>
  </w:num>
  <w:num w:numId="118">
    <w:abstractNumId w:val="87"/>
  </w:num>
  <w:num w:numId="119">
    <w:abstractNumId w:val="119"/>
  </w:num>
  <w:num w:numId="120">
    <w:abstractNumId w:val="134"/>
  </w:num>
  <w:num w:numId="121">
    <w:abstractNumId w:val="105"/>
  </w:num>
  <w:num w:numId="122">
    <w:abstractNumId w:val="33"/>
  </w:num>
  <w:num w:numId="123">
    <w:abstractNumId w:val="32"/>
  </w:num>
  <w:num w:numId="124">
    <w:abstractNumId w:val="81"/>
  </w:num>
  <w:num w:numId="125">
    <w:abstractNumId w:val="97"/>
  </w:num>
  <w:num w:numId="126">
    <w:abstractNumId w:val="18"/>
  </w:num>
  <w:num w:numId="127">
    <w:abstractNumId w:val="41"/>
  </w:num>
  <w:num w:numId="128">
    <w:abstractNumId w:val="28"/>
  </w:num>
  <w:num w:numId="129">
    <w:abstractNumId w:val="77"/>
  </w:num>
  <w:num w:numId="130">
    <w:abstractNumId w:val="8"/>
  </w:num>
  <w:num w:numId="131">
    <w:abstractNumId w:val="106"/>
  </w:num>
  <w:num w:numId="132">
    <w:abstractNumId w:val="55"/>
  </w:num>
  <w:num w:numId="133">
    <w:abstractNumId w:val="0"/>
  </w:num>
  <w:num w:numId="134">
    <w:abstractNumId w:val="10"/>
  </w:num>
  <w:num w:numId="135">
    <w:abstractNumId w:val="25"/>
  </w:num>
  <w:num w:numId="136">
    <w:abstractNumId w:val="93"/>
  </w:num>
  <w:num w:numId="137">
    <w:abstractNumId w:val="12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00"/>
    <w:rsid w:val="00016014"/>
    <w:rsid w:val="00093F00"/>
    <w:rsid w:val="000B3B04"/>
    <w:rsid w:val="00175BA7"/>
    <w:rsid w:val="0019414B"/>
    <w:rsid w:val="002236A6"/>
    <w:rsid w:val="00235A21"/>
    <w:rsid w:val="00280FD6"/>
    <w:rsid w:val="002C4B7E"/>
    <w:rsid w:val="002D404C"/>
    <w:rsid w:val="00395CF8"/>
    <w:rsid w:val="003A5460"/>
    <w:rsid w:val="00435856"/>
    <w:rsid w:val="00487228"/>
    <w:rsid w:val="005F164B"/>
    <w:rsid w:val="00617EA0"/>
    <w:rsid w:val="006644B7"/>
    <w:rsid w:val="006E44B8"/>
    <w:rsid w:val="00764C13"/>
    <w:rsid w:val="007A20A9"/>
    <w:rsid w:val="00803518"/>
    <w:rsid w:val="008A1D14"/>
    <w:rsid w:val="008C0B9B"/>
    <w:rsid w:val="008D1B78"/>
    <w:rsid w:val="009225A0"/>
    <w:rsid w:val="00946BB5"/>
    <w:rsid w:val="009D6EC1"/>
    <w:rsid w:val="00A439D1"/>
    <w:rsid w:val="00A5375F"/>
    <w:rsid w:val="00A661AC"/>
    <w:rsid w:val="00AE47EE"/>
    <w:rsid w:val="00B4348A"/>
    <w:rsid w:val="00BC7506"/>
    <w:rsid w:val="00C1542D"/>
    <w:rsid w:val="00C24908"/>
    <w:rsid w:val="00C65934"/>
    <w:rsid w:val="00C9780D"/>
    <w:rsid w:val="00D105A8"/>
    <w:rsid w:val="00D81B4B"/>
    <w:rsid w:val="00DB799C"/>
    <w:rsid w:val="00DF76A3"/>
    <w:rsid w:val="00E554FD"/>
    <w:rsid w:val="00EE4E1D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BCC"/>
  <w15:chartTrackingRefBased/>
  <w15:docId w15:val="{A5F7CEA7-307D-4E91-BE27-DCE857B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1B4B"/>
    <w:rPr>
      <w:color w:val="808080"/>
    </w:rPr>
  </w:style>
  <w:style w:type="paragraph" w:styleId="a5">
    <w:name w:val="Normal (Web)"/>
    <w:basedOn w:val="a"/>
    <w:uiPriority w:val="99"/>
    <w:unhideWhenUsed/>
    <w:rsid w:val="0061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17E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617EA0"/>
    <w:pPr>
      <w:numPr>
        <w:numId w:val="58"/>
      </w:numPr>
    </w:pPr>
  </w:style>
  <w:style w:type="numbering" w:customStyle="1" w:styleId="2">
    <w:name w:val="Импортированный стиль 2"/>
    <w:rsid w:val="00617EA0"/>
    <w:pPr>
      <w:numPr>
        <w:numId w:val="60"/>
      </w:numPr>
    </w:pPr>
  </w:style>
  <w:style w:type="numbering" w:customStyle="1" w:styleId="3">
    <w:name w:val="Импортированный стиль 3"/>
    <w:rsid w:val="00617EA0"/>
    <w:pPr>
      <w:numPr>
        <w:numId w:val="62"/>
      </w:numPr>
    </w:pPr>
  </w:style>
  <w:style w:type="numbering" w:customStyle="1" w:styleId="4">
    <w:name w:val="Импортированный стиль 4"/>
    <w:rsid w:val="00617EA0"/>
    <w:pPr>
      <w:numPr>
        <w:numId w:val="64"/>
      </w:numPr>
    </w:pPr>
  </w:style>
  <w:style w:type="numbering" w:customStyle="1" w:styleId="5">
    <w:name w:val="Импортированный стиль 5"/>
    <w:rsid w:val="00617EA0"/>
    <w:pPr>
      <w:numPr>
        <w:numId w:val="66"/>
      </w:numPr>
    </w:pPr>
  </w:style>
  <w:style w:type="numbering" w:customStyle="1" w:styleId="6">
    <w:name w:val="Импортированный стиль 6"/>
    <w:rsid w:val="00617EA0"/>
    <w:pPr>
      <w:numPr>
        <w:numId w:val="68"/>
      </w:numPr>
    </w:pPr>
  </w:style>
  <w:style w:type="character" w:customStyle="1" w:styleId="20">
    <w:name w:val="Основной текст (2)_"/>
    <w:basedOn w:val="a0"/>
    <w:link w:val="21"/>
    <w:rsid w:val="00617EA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7EA0"/>
    <w:pPr>
      <w:widowControl w:val="0"/>
      <w:shd w:val="clear" w:color="auto" w:fill="FFFFFF"/>
      <w:spacing w:before="6600" w:after="0" w:line="0" w:lineRule="atLeast"/>
      <w:ind w:hanging="168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ft30">
    <w:name w:val="ft30"/>
    <w:basedOn w:val="a0"/>
    <w:rsid w:val="00617EA0"/>
  </w:style>
  <w:style w:type="paragraph" w:customStyle="1" w:styleId="p64">
    <w:name w:val="p64"/>
    <w:basedOn w:val="a"/>
    <w:rsid w:val="0061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617EA0"/>
  </w:style>
  <w:style w:type="character" w:customStyle="1" w:styleId="apple-converted-space">
    <w:name w:val="apple-converted-space"/>
    <w:basedOn w:val="a0"/>
    <w:rsid w:val="00617EA0"/>
  </w:style>
  <w:style w:type="paragraph" w:customStyle="1" w:styleId="p68">
    <w:name w:val="p68"/>
    <w:basedOn w:val="a"/>
    <w:rsid w:val="0061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61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A696964-3A06-44D9-A210-8C2E4D6B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21641</Words>
  <Characters>123354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любимчик</dc:creator>
  <cp:keywords/>
  <dc:description/>
  <cp:lastModifiedBy>любимчик</cp:lastModifiedBy>
  <cp:revision>2</cp:revision>
  <dcterms:created xsi:type="dcterms:W3CDTF">2021-05-31T11:35:00Z</dcterms:created>
  <dcterms:modified xsi:type="dcterms:W3CDTF">2021-05-31T11:35:00Z</dcterms:modified>
</cp:coreProperties>
</file>