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DE27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ВВЕДЕНИЕ</w:t>
      </w:r>
    </w:p>
    <w:p w14:paraId="3F1951CA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9638122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функционирования учреждения здравоохранения обуславливаются, прежде всего, состоянием современной системы здравоохранения как индустрии, сектора экономики в рамках общенациональной экономической системы. При проведении экономической </w:t>
      </w:r>
      <w:r>
        <w:rPr>
          <w:sz w:val="28"/>
          <w:szCs w:val="28"/>
        </w:rPr>
        <w:t>оценки необходимо осознавать, что эта сфера деятельности имеет исключительную особенность: эффективная работа учреждений здравоохранения находит свое отражение не только в самой системе здравоохранения, но в других сферах народного хозяйства. Общество несё</w:t>
      </w:r>
      <w:r>
        <w:rPr>
          <w:sz w:val="28"/>
          <w:szCs w:val="28"/>
        </w:rPr>
        <w:t>т не только социальные, но и прямые экономические потери от заболеваний и преждевременной смертности трудоспособного населения. Данная особенность предопределяет стремление социально ориентированных государств, общественных объединений и частных лиц в рамк</w:t>
      </w:r>
      <w:r>
        <w:rPr>
          <w:sz w:val="28"/>
          <w:szCs w:val="28"/>
        </w:rPr>
        <w:t>ах макроэкономической корпорации осуществлять инвестиции в развитие здравоохранения. В настоящее время в России на различных уровнях реализуется ряд целевых программ по приоритетным направлениям развития здравоохранения.</w:t>
      </w:r>
    </w:p>
    <w:p w14:paraId="095DCB86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 рассматриваются особен</w:t>
      </w:r>
      <w:r>
        <w:rPr>
          <w:sz w:val="28"/>
          <w:szCs w:val="28"/>
        </w:rPr>
        <w:t>ности функционирования учреждений здравоохранения как субъекта экономических отношений в условиях становления в России цивилизованного рынка, проблемы социальной ответственности и экономической целесообразности в поведении учреждения здравоохранения, котор</w:t>
      </w:r>
      <w:r>
        <w:rPr>
          <w:sz w:val="28"/>
          <w:szCs w:val="28"/>
        </w:rPr>
        <w:t>ое заключается в рациональном использовании ограниченных ресурсов для производства медицинских услуг с целью охраны здоровья населения. В данном контексте, особое значение приобретает вопрос перехода от административного к преимущественно экономическому ме</w:t>
      </w:r>
      <w:r>
        <w:rPr>
          <w:sz w:val="28"/>
          <w:szCs w:val="28"/>
        </w:rPr>
        <w:t xml:space="preserve">ханизму управления учреждениями здравоохранения. Последний представляет собой взаимодействие между всеми участниками лечебно-хозяйственного процесса на основе интеграции структур управления, </w:t>
      </w:r>
      <w:r>
        <w:rPr>
          <w:sz w:val="28"/>
          <w:szCs w:val="28"/>
        </w:rPr>
        <w:lastRenderedPageBreak/>
        <w:t>эффективного использования собственности, поддержания соответстви</w:t>
      </w:r>
      <w:r>
        <w:rPr>
          <w:sz w:val="28"/>
          <w:szCs w:val="28"/>
        </w:rPr>
        <w:t>я объёма реализации медицинских услуг объёму финансовых ресурсов, правового, методического, информационного обеспечения систем управления, непрерывного образования персонала. Он включает в себя применение финансовых, кредитно-денежных рычагов, прогнозирова</w:t>
      </w:r>
      <w:r>
        <w:rPr>
          <w:sz w:val="28"/>
          <w:szCs w:val="28"/>
        </w:rPr>
        <w:t>ние и программирование деятельности медицинских учреждений, использование результатов экономического анализа эффективности в целях повышения эффективности деятельности ЛПУ.</w:t>
      </w:r>
    </w:p>
    <w:p w14:paraId="6E5582CF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этап развития отечественной системы здравоохранения знаменуется, прежде</w:t>
      </w:r>
      <w:r>
        <w:rPr>
          <w:sz w:val="28"/>
          <w:szCs w:val="28"/>
        </w:rPr>
        <w:t xml:space="preserve"> всего, ее реформированием, главной движущей силой которого является комплекс проблем национальной системы здравоохранения, включая проблему низкой социально-экономической эффективности ее деятельности.В ходе проводимой реформы, современная система здравоо</w:t>
      </w:r>
      <w:r>
        <w:rPr>
          <w:sz w:val="28"/>
          <w:szCs w:val="28"/>
        </w:rPr>
        <w:t>хранения переживает значительные организационно-правовые и содержательные преобразования: создана законодательная база для реформы здравоохранения, направленная на децентрализацию государственной системы медицинского обслуживания и управления здравоохранен</w:t>
      </w:r>
      <w:r>
        <w:rPr>
          <w:sz w:val="28"/>
          <w:szCs w:val="28"/>
        </w:rPr>
        <w:t>ием; реализуется система обязательного медицинского страхования, проводится структурная перестройка отрасли, развивается частный сектор здравоохранения.</w:t>
      </w:r>
    </w:p>
    <w:p w14:paraId="618822B4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это, функционирование системы здравоохранения сталкивается с определенными трудностями: сни</w:t>
      </w:r>
      <w:r>
        <w:rPr>
          <w:sz w:val="28"/>
          <w:szCs w:val="28"/>
        </w:rPr>
        <w:t>жением качества медицинской помощи населению; увеличением числа заболеваний социально опасного характера; ростом смертности и снижением рождаемости, отрицательным естественным приростом населения; недостаточным финансированием отрасли и декларативным харак</w:t>
      </w:r>
      <w:r>
        <w:rPr>
          <w:sz w:val="28"/>
          <w:szCs w:val="28"/>
        </w:rPr>
        <w:t xml:space="preserve">тером Программы государственных гарантий оказания гражданам бесплатной медицинской помощи. Их наличие обусловлено утратой комплексного подхода к охране здоровья, деформированием системы медицинской профилактики, снижением доступности квалифицированной </w:t>
      </w:r>
      <w:r>
        <w:rPr>
          <w:sz w:val="28"/>
          <w:szCs w:val="28"/>
        </w:rPr>
        <w:lastRenderedPageBreak/>
        <w:t>меди</w:t>
      </w:r>
      <w:r>
        <w:rPr>
          <w:sz w:val="28"/>
          <w:szCs w:val="28"/>
        </w:rPr>
        <w:t>цинской помощи для большей части населения, развитием неконтролируемой теневой экономики в отрасли. Кроме того, на состояние системы здравоохранения оказывает влияние отсутствие четкой и последовательной, должным образом подкрепленной в правовом, организац</w:t>
      </w:r>
      <w:r>
        <w:rPr>
          <w:sz w:val="28"/>
          <w:szCs w:val="28"/>
        </w:rPr>
        <w:t>ионном и финансовом отношении государственной политики в области охраны здоровья граждан, в то время как от правильно определенных направлений здравоохранительной политики и результатов работы органов государственного управления зависит эффективность систе</w:t>
      </w:r>
      <w:r>
        <w:rPr>
          <w:sz w:val="28"/>
          <w:szCs w:val="28"/>
        </w:rPr>
        <w:t>мы здравоохранения в целом, а, следовательно, здоровье всего многонационального народа России. Правовое обеспечение отстает от развития общественных отношений, складывающихся в области здравоохранения. Более того, несовершенное законодательство в ряде случ</w:t>
      </w:r>
      <w:r>
        <w:rPr>
          <w:sz w:val="28"/>
          <w:szCs w:val="28"/>
        </w:rPr>
        <w:t>аев сдерживает позитивные процессы в рассматриваемой отрасли.</w:t>
      </w:r>
    </w:p>
    <w:p w14:paraId="3EA8359F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Проблемы, возникающие в отрасли здравоохранения, должны быть урегулированы соответствующими органами управления. Однако национальная система управления здравоохранением в настоящее время находит</w:t>
      </w:r>
      <w:r>
        <w:rPr>
          <w:sz w:val="28"/>
          <w:szCs w:val="28"/>
        </w:rPr>
        <w:t>ся в критическом состоянии, а ее деятельность - одна из самых наболевших проблем российского государства. Длительный период в стране не были определены приоритетные цели в области здравоохранения, стала разрушаться система профилактической медицины, а важн</w:t>
      </w:r>
      <w:r>
        <w:rPr>
          <w:sz w:val="28"/>
          <w:szCs w:val="28"/>
        </w:rPr>
        <w:t>ейшие преобразования в отрасли здравоохранения осуществляются без консультаций со специалистами. Таким образом, объективные социально-экономические и политические причины пока не позволили создать систему управления, которая бы обеспечивала стабильное и по</w:t>
      </w:r>
      <w:r>
        <w:rPr>
          <w:sz w:val="28"/>
          <w:szCs w:val="28"/>
        </w:rPr>
        <w:t>лноценное развитие здравоохранения в России.</w:t>
      </w:r>
    </w:p>
    <w:p w14:paraId="561DF39F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</w:p>
    <w:p w14:paraId="5617F2F4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>
        <w:rPr>
          <w:sz w:val="28"/>
          <w:szCs w:val="28"/>
          <w:lang w:val="en-US"/>
        </w:rPr>
        <w:lastRenderedPageBreak/>
        <w:t>I</w:t>
      </w:r>
      <w:r>
        <w:rPr>
          <w:sz w:val="28"/>
          <w:szCs w:val="28"/>
        </w:rPr>
        <w:t>. РОЛЬ И ЗНАЧЕНИЕ СФЕРЫ ЗДРАВООХРАНЕНИЯ В РФ</w:t>
      </w:r>
    </w:p>
    <w:p w14:paraId="6FD04C76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5123232" w14:textId="77777777" w:rsidR="00000000" w:rsidRDefault="001E6DD6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1.1 Теоретические особенности сферы здравоохранения</w:t>
      </w:r>
    </w:p>
    <w:p w14:paraId="461C6E39" w14:textId="77777777" w:rsidR="00000000" w:rsidRDefault="001E6DD6">
      <w:pPr>
        <w:tabs>
          <w:tab w:val="left" w:pos="900"/>
          <w:tab w:val="left" w:pos="621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BBD542D" w14:textId="77777777" w:rsidR="00000000" w:rsidRDefault="001E6DD6">
      <w:pPr>
        <w:tabs>
          <w:tab w:val="left" w:pos="900"/>
          <w:tab w:val="left" w:pos="62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Охрана здоровья граждан - это совокупность мер политического, экономического, правового, социального, культур</w:t>
      </w:r>
      <w:r>
        <w:rPr>
          <w:sz w:val="28"/>
          <w:szCs w:val="28"/>
        </w:rPr>
        <w:t>ного, научного, медицинского, санитарно-гигиенического и противоэпидемического характера. Целями здравоохранения являются сохранение и укрепление физического и психического здоровья каждого человека, поддержание его долголетней активной жизни, предоставлен</w:t>
      </w:r>
      <w:r>
        <w:rPr>
          <w:sz w:val="28"/>
          <w:szCs w:val="28"/>
        </w:rPr>
        <w:t>ие ему медицинской помощи в случае утраты здоровья.</w:t>
      </w:r>
    </w:p>
    <w:p w14:paraId="39532986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принципами охраны здоровья граждан являются:</w:t>
      </w:r>
    </w:p>
    <w:p w14:paraId="466CD817" w14:textId="77777777" w:rsidR="00000000" w:rsidRDefault="001E6DD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соблюдение прав человека и гражданина в области охраны здоровья и обеспечение связанных с этими правами государственных гарантий;</w:t>
      </w:r>
    </w:p>
    <w:p w14:paraId="58AABF19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приоритет про</w:t>
      </w:r>
      <w:r>
        <w:rPr>
          <w:sz w:val="28"/>
          <w:szCs w:val="28"/>
        </w:rPr>
        <w:t>филактических мер в области охраны здоровья граждан;</w:t>
      </w:r>
    </w:p>
    <w:p w14:paraId="29720CA2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доступность медико-социальной помощи;</w:t>
      </w:r>
    </w:p>
    <w:p w14:paraId="175B6192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социальная защищенность граждан в случае утраты здоровья;</w:t>
      </w:r>
    </w:p>
    <w:p w14:paraId="27BAD2CA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ответственность органов государственной власти и управления, предприятий, учреждений и организаций не</w:t>
      </w:r>
      <w:r>
        <w:rPr>
          <w:sz w:val="28"/>
          <w:szCs w:val="28"/>
        </w:rPr>
        <w:t>зависимо от формы собственности, должностных лиц за обеспечение прав граждан в области охраны здоровья.</w:t>
      </w:r>
    </w:p>
    <w:p w14:paraId="4535646D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РФ охрана здоровья населения обеспечивается государственной, муниципальной и частной системами здравоохранения.</w:t>
      </w:r>
    </w:p>
    <w:p w14:paraId="2C5A89A8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Органами управления на федеральном уро</w:t>
      </w:r>
      <w:r>
        <w:rPr>
          <w:sz w:val="28"/>
          <w:szCs w:val="28"/>
        </w:rPr>
        <w:t>вне является:</w:t>
      </w:r>
    </w:p>
    <w:p w14:paraId="285FC6A1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Федеральное Собрание Российской Федерации;</w:t>
      </w:r>
    </w:p>
    <w:p w14:paraId="7D53C4BC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Президент Российской Федерации;</w:t>
      </w:r>
    </w:p>
    <w:p w14:paraId="11AF4D9F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Правительство Российской Федерации;</w:t>
      </w:r>
    </w:p>
    <w:p w14:paraId="0D4180D7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Министерство здравоохранения и социального развития Российской </w:t>
      </w:r>
      <w:r>
        <w:rPr>
          <w:sz w:val="28"/>
          <w:szCs w:val="28"/>
        </w:rPr>
        <w:lastRenderedPageBreak/>
        <w:t>Федерации.</w:t>
      </w:r>
    </w:p>
    <w:p w14:paraId="24F874CD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уровне субъекта Российской Федерации - орган </w:t>
      </w:r>
      <w:r>
        <w:rPr>
          <w:sz w:val="28"/>
          <w:szCs w:val="28"/>
        </w:rPr>
        <w:t>управления здравоохранением субъекта Российской Федерации. На муниципальном уровне - орган управления здравоохранением муниципального образования.</w:t>
      </w:r>
    </w:p>
    <w:p w14:paraId="6AA594E4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настоящие время система здравоохранения в РФ базируется на обязательном медицинском страховании. Обязательн</w:t>
      </w:r>
      <w:r>
        <w:rPr>
          <w:sz w:val="28"/>
          <w:szCs w:val="28"/>
        </w:rPr>
        <w:t xml:space="preserve">ое медицинское страхование является своеобразной разновидностью государственного социального страхования: оно гарантирует равные возможности предоставления минимального объёма медицинской помощи неограниченному кругу лиц - все работающие граждане получают </w:t>
      </w:r>
      <w:r>
        <w:rPr>
          <w:sz w:val="28"/>
          <w:szCs w:val="28"/>
        </w:rPr>
        <w:t>полисы ОМС через работодателя, а неработающие - через орган исполнительной власти.</w:t>
      </w:r>
    </w:p>
    <w:p w14:paraId="6D4DE669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дополнение к обязательной (государственной) системе медицинского страхования действует дополнительная система добровольного медицинского страхования. Функционирует она на </w:t>
      </w:r>
      <w:r>
        <w:rPr>
          <w:sz w:val="28"/>
          <w:szCs w:val="28"/>
        </w:rPr>
        <w:t>коммерческих принципах, на которых построены страховые тарифы.</w:t>
      </w:r>
    </w:p>
    <w:p w14:paraId="608D4673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6D490CE" w14:textId="77777777" w:rsidR="00000000" w:rsidRDefault="001E6DD6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1.2 Нормативно-правовая база, регулирующая государственное воздействие на сферу здравоохранение в РФ</w:t>
      </w:r>
    </w:p>
    <w:p w14:paraId="43C3FF4F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12656AF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действующего в настоящее время российского законодательства о здравоохранении вклю</w:t>
      </w:r>
      <w:r>
        <w:rPr>
          <w:sz w:val="28"/>
          <w:szCs w:val="28"/>
        </w:rPr>
        <w:t>чает в себя следующие нормативные правовые документы:</w:t>
      </w:r>
    </w:p>
    <w:p w14:paraId="46D8615F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Конституция РФ является основным законом нашей страны. Поэтому среди нормативных правовых актов, регулирующих охрану здоровья, она занимает особое главенствующее положение. В области охраны здоровья К</w:t>
      </w:r>
      <w:r>
        <w:rPr>
          <w:sz w:val="28"/>
          <w:szCs w:val="28"/>
        </w:rPr>
        <w:t xml:space="preserve">онституция исходит из положений «Всеобщей декларации прав человека» Генеральной Ассамблеи ООН, «Конвенции о защите основных прав человека и </w:t>
      </w:r>
      <w:r>
        <w:rPr>
          <w:sz w:val="28"/>
          <w:szCs w:val="28"/>
        </w:rPr>
        <w:lastRenderedPageBreak/>
        <w:t>основных свобод», «Конвенции о защите прав и достоинства человека в связи с использованием достижений биологии и мед</w:t>
      </w:r>
      <w:r>
        <w:rPr>
          <w:sz w:val="28"/>
          <w:szCs w:val="28"/>
        </w:rPr>
        <w:t>ицины» и др.</w:t>
      </w:r>
    </w:p>
    <w:p w14:paraId="761C65A1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закон страны в соответствии с нормами международного права включает в обязанность государства охрану труда и здоровья людей (ст.7, ч.1). Пункт 2 ст. 41 Конституции РФ устанавливает право каждого человека на охрану здоровья и медицинск</w:t>
      </w:r>
      <w:r>
        <w:rPr>
          <w:sz w:val="28"/>
          <w:szCs w:val="28"/>
        </w:rPr>
        <w:t>ую помощь.</w:t>
      </w:r>
    </w:p>
    <w:p w14:paraId="3A73D5D0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Федеральный закон «Закон об охране здоровья граждан» от 21.11.2011 №323-ФЗ.</w:t>
      </w:r>
    </w:p>
    <w:p w14:paraId="08DE5E03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 является базовым нормативным актом, определяющим взаимоотношения государства, его органов, учреждений и граждан России. В частности, в них определены основные пр</w:t>
      </w:r>
      <w:r>
        <w:rPr>
          <w:sz w:val="28"/>
          <w:szCs w:val="28"/>
        </w:rPr>
        <w:t>инципы деятельности медицинских учреждений и медицинских работников по практической реализации права граждан на охрану здоровья; организационные начала государственного, муниципального и частного здравоохранения, решаются вопросы его финансирования; содерж</w:t>
      </w:r>
      <w:r>
        <w:rPr>
          <w:sz w:val="28"/>
          <w:szCs w:val="28"/>
        </w:rPr>
        <w:t>ится раздел о правах граждан и отдельных групп населения в области охраны здоровья и медико-социальной помощи, медицинской экспертизы; выделены разделы о правовой и социальной защите медицинских и фармацевтических работников, об ответственности за причинен</w:t>
      </w:r>
      <w:r>
        <w:rPr>
          <w:sz w:val="28"/>
          <w:szCs w:val="28"/>
        </w:rPr>
        <w:t>ие вреда здоровью граждан, за сохранение врачебной тайны и т. д.</w:t>
      </w:r>
    </w:p>
    <w:p w14:paraId="55C95D93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Федеральный закон от 28 июня 1991 № 1499-1 «О медицинском страховании граждан в Российской Федерации» с принятием которого с 1 января 1993 г. была введена система страховой медицины как фор</w:t>
      </w:r>
      <w:r>
        <w:rPr>
          <w:sz w:val="28"/>
          <w:szCs w:val="28"/>
        </w:rPr>
        <w:t>мы социальной защиты граждан РФ. Благодаря этому Закону здравоохранение как система получило один из основных источников финансирования (помимо бюджетов всех уровней) - средства обязательного и добровольного медицинского страхования. Он определил правовые,</w:t>
      </w:r>
      <w:r>
        <w:rPr>
          <w:sz w:val="28"/>
          <w:szCs w:val="28"/>
        </w:rPr>
        <w:t xml:space="preserve"> экономические и организационные основы медицинского страхования населения, которое, согласно ст. 1, обязано гарантировать гражданам в случае необходимости </w:t>
      </w:r>
      <w:r>
        <w:rPr>
          <w:sz w:val="28"/>
          <w:szCs w:val="28"/>
        </w:rPr>
        <w:lastRenderedPageBreak/>
        <w:t>получение медицинской помощи, включая и профилактическую, за счет накопленных средств.</w:t>
      </w:r>
    </w:p>
    <w:p w14:paraId="2917AAFE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Федеральный</w:t>
      </w:r>
      <w:r>
        <w:rPr>
          <w:sz w:val="28"/>
          <w:szCs w:val="28"/>
        </w:rPr>
        <w:t xml:space="preserve"> закон от 30 марта 1999 г. «О санитарно - эпидемиологическом благополучии населения» регулирующий правоотношения по осуществлению государственного (ведомственного) санитарного - эпидемиологического надзора; организации госсанэпидслужбы; предусматривает отв</w:t>
      </w:r>
      <w:r>
        <w:rPr>
          <w:sz w:val="28"/>
          <w:szCs w:val="28"/>
        </w:rPr>
        <w:t>етственность за нарушение санитарного законодательства.</w:t>
      </w:r>
    </w:p>
    <w:p w14:paraId="0C079CE8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Федеральный закон от 22 июня 1998 г. № 86-ФЗ «О лекарственных средствах», до введения которого Россия не имела законодательных актов в сфере обращения лекарственных средств, устанавливает приоритет </w:t>
      </w:r>
      <w:r>
        <w:rPr>
          <w:sz w:val="28"/>
          <w:szCs w:val="28"/>
        </w:rPr>
        <w:t>государственного регулирования в вопросах контроля качества, эффективности и безопасности лекарственных средств, систему государственных органов контроля, а также правовые нормы по возмещению вреда здоровью, нанесенного гражданину в связи с применением нен</w:t>
      </w:r>
      <w:r>
        <w:rPr>
          <w:sz w:val="28"/>
          <w:szCs w:val="28"/>
        </w:rPr>
        <w:t>адлежащих лекарственных средств.</w:t>
      </w:r>
    </w:p>
    <w:p w14:paraId="1B1B2076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Федеральный закон от 08 января 1998 г. «О наркотических средствах и психотропных веществах» закрепивший на уровне правовых норм обязательство нашего государства по исполнению международных актов (конвенций) по наркотикам </w:t>
      </w:r>
      <w:r>
        <w:rPr>
          <w:sz w:val="28"/>
          <w:szCs w:val="28"/>
        </w:rPr>
        <w:t>и создавший предпосылки для получения финансовой помощи ООН на противодействие незаконному обороту наркотиков</w:t>
      </w:r>
    </w:p>
    <w:p w14:paraId="7AB920D6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Федеральный закон от 17 октября 1998 г. № 157 - ФЗ «Об иммунопрофилактике инфекционных болезней» устанавливающий основы государственной политики</w:t>
      </w:r>
      <w:r>
        <w:rPr>
          <w:sz w:val="28"/>
          <w:szCs w:val="28"/>
        </w:rPr>
        <w:t xml:space="preserve"> в области иммунопрофилактики инфекционных заболеваний, создал правовую основу для снижения количества инфекционных заболеваний (управляемые инфекции), которые в настоящее время представляют серьезную угрозу для безопасности страны.</w:t>
      </w:r>
    </w:p>
    <w:p w14:paraId="2B2DA702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Федеральный закон от </w:t>
      </w:r>
      <w:r>
        <w:rPr>
          <w:sz w:val="28"/>
          <w:szCs w:val="28"/>
        </w:rPr>
        <w:t xml:space="preserve">30 марта 1998 г. № 38- ФЗ «О предупреждении </w:t>
      </w:r>
      <w:r>
        <w:rPr>
          <w:sz w:val="28"/>
          <w:szCs w:val="28"/>
        </w:rPr>
        <w:lastRenderedPageBreak/>
        <w:t>распространения в Российской Федерации заболевания, вызываемого вирусом иммунодефицита человека (ВИЧ- инфекции)» предусмотрел в ст.4 гарантии государства по нераспространению среди населения одного из самых опасн</w:t>
      </w:r>
      <w:r>
        <w:rPr>
          <w:sz w:val="28"/>
          <w:szCs w:val="28"/>
        </w:rPr>
        <w:t>ых заболеваний. Обеспечение осуществления указанных гарантий Закон возложил непосредственно на органы исполнительной власти и органы местного самоуправления в соответствии с их компетенцией.</w:t>
      </w:r>
    </w:p>
    <w:p w14:paraId="116CB58C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Федеральный закон от 18 июня 2001 № 77-ФЗ «О предупреждении рас</w:t>
      </w:r>
      <w:r>
        <w:rPr>
          <w:sz w:val="28"/>
          <w:szCs w:val="28"/>
        </w:rPr>
        <w:t>пространения туберкулеза в Российской Федерации» устанавливающий правовые основы осуществления государственной политики в области предупреждения распространения туберкулеза в Российской Федерации в целях охраны здоровья граждан и обеспечения санитарно-эпид</w:t>
      </w:r>
      <w:r>
        <w:rPr>
          <w:sz w:val="28"/>
          <w:szCs w:val="28"/>
        </w:rPr>
        <w:t>емиологического благополучия населения.</w:t>
      </w:r>
    </w:p>
    <w:p w14:paraId="127D69B8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Постановление Правительства Российской Федерации от 5 декабря 2008 г. № 913 г. "О Программе государственных гарантий оказания гражданам Российской Федерации бесплатной медицинской помощи» определяет виды, нормативы</w:t>
      </w:r>
      <w:r>
        <w:rPr>
          <w:sz w:val="28"/>
          <w:szCs w:val="28"/>
        </w:rPr>
        <w:t xml:space="preserve"> объема медицинской помощи, нормативы финансовых затрат на единицу объема медицинской помощи, подушевые нормативы финансового обеспечения, порядок и структуру формирования тарифов на медицинскую помощь. А также постановление предусматривает условия оказани</w:t>
      </w:r>
      <w:r>
        <w:rPr>
          <w:sz w:val="28"/>
          <w:szCs w:val="28"/>
        </w:rPr>
        <w:t>я, критерии качества и доступности медицинской помощи, предоставляемой гражданам Российской Федерации (далее - граждане) на территории Российской Федерации бесплатно.</w:t>
      </w:r>
    </w:p>
    <w:p w14:paraId="704D719C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Федеральный закон от 08.05.2010 N 83-ФЗ "О внесении изменений в отдельные законодательн</w:t>
      </w:r>
      <w:r>
        <w:rPr>
          <w:sz w:val="28"/>
          <w:szCs w:val="28"/>
        </w:rPr>
        <w:t>ые акты РФ в связи с совершенствованием правового положения государственных (муниципальных) учреждений"</w:t>
      </w:r>
    </w:p>
    <w:p w14:paraId="660C6F98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Федеральный закон от 29.11.2010 N 326-ФЗ "Об обязательном медицинском страховании в Российской Федерации"</w:t>
      </w:r>
    </w:p>
    <w:p w14:paraId="0622193A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Обзор основных Федеральных законов, принятых</w:t>
      </w:r>
      <w:r>
        <w:rPr>
          <w:sz w:val="28"/>
          <w:szCs w:val="28"/>
        </w:rPr>
        <w:t xml:space="preserve"> в области </w:t>
      </w:r>
      <w:r>
        <w:rPr>
          <w:sz w:val="28"/>
          <w:szCs w:val="28"/>
        </w:rPr>
        <w:lastRenderedPageBreak/>
        <w:t>здравоохранения позволяет сделать вывод о том, что установившаяся структура законодательства о здравоохранении в настоящее время очень неоднородна по своему составу, что обусловлено спецификой регулируемых этим законодательством общественных отн</w:t>
      </w:r>
      <w:r>
        <w:rPr>
          <w:sz w:val="28"/>
          <w:szCs w:val="28"/>
        </w:rPr>
        <w:t>ошений, а также уровнем законодательной разработанности этой области. При этом любой нормативный акт в сфере здравоохранения не может надлежащим образом выполнить свою социальную задачу обособленно от других. Следовательно, возникает необходимость объедине</w:t>
      </w:r>
      <w:r>
        <w:rPr>
          <w:sz w:val="28"/>
          <w:szCs w:val="28"/>
        </w:rPr>
        <w:t>ния нормативных актов, посвященным вопросам охраны здоровья граждан, в единый законодательный комплекс, например, путем принятия «Кодекса законов об охране здоровья населения».</w:t>
      </w:r>
    </w:p>
    <w:p w14:paraId="652E74F9" w14:textId="77777777" w:rsidR="00000000" w:rsidRDefault="001E6DD6">
      <w:pPr>
        <w:pStyle w:val="2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24A696C" w14:textId="77777777" w:rsidR="00000000" w:rsidRDefault="001E6DD6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1.3 Современное состояние сферы здравоохранения в РФ</w:t>
      </w:r>
    </w:p>
    <w:p w14:paraId="3BBB1C77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43FDEF8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Постперестроечный период</w:t>
      </w:r>
      <w:r>
        <w:rPr>
          <w:sz w:val="28"/>
          <w:szCs w:val="28"/>
        </w:rPr>
        <w:t xml:space="preserve"> в России ознаменовался демографической катастрофой. По настоящее время демографическая ситуация пока еще остается неблагоприятной. Сокращение численности населения, начавшееся в 1992 году, продолжается. Однако темпы уменьшения численности населения в посл</w:t>
      </w:r>
      <w:r>
        <w:rPr>
          <w:sz w:val="28"/>
          <w:szCs w:val="28"/>
        </w:rPr>
        <w:t>едние годы существенно снизились. Снижение темпов сокращения численности населения обеспечено главным образом увеличением рождаемости и снижением смертности. В 2010 году родились 1762 тыс. детей, что на 50 тысяч больше чем в предыдущем. Коэффициент смертно</w:t>
      </w:r>
      <w:r>
        <w:rPr>
          <w:sz w:val="28"/>
          <w:szCs w:val="28"/>
        </w:rPr>
        <w:t>сти (на 1000 населения) в 2010 году по сравнению с предыдущего годом существенно не изменялся.</w:t>
      </w:r>
    </w:p>
    <w:p w14:paraId="71598C7C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ситуация с демографией по-прежнему вызывает опасение: если в нашей стране за одну минуту рождается три человека и умирает четыре, то в Китае за ту же минуту </w:t>
      </w:r>
      <w:r>
        <w:rPr>
          <w:sz w:val="28"/>
          <w:szCs w:val="28"/>
        </w:rPr>
        <w:t>рождается 38, умирает 16, в США, соответственно, 8 и 4, в Африке 8 и 3. В Индии в минуту фиксируется 48 рождений и 17 смертей, в Пакистане - 10 и 3. Правда, в Европе и Японии прирост населения нулевой: рождается столько же, сколько и умирает.</w:t>
      </w:r>
    </w:p>
    <w:p w14:paraId="136F5A53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 распада</w:t>
      </w:r>
      <w:r>
        <w:rPr>
          <w:sz w:val="28"/>
          <w:szCs w:val="28"/>
        </w:rPr>
        <w:t xml:space="preserve"> СССР здоровье населения России стремительно ухудшается. Ежегодно в Российской Федерации регистрируется более 200 млн. различных заболеваний; основными из них являются болезни органов дыхания (26%), болезни системы кровообращения (14%), органов пищеварения</w:t>
      </w:r>
      <w:r>
        <w:rPr>
          <w:sz w:val="28"/>
          <w:szCs w:val="28"/>
        </w:rPr>
        <w:t xml:space="preserve"> (8%). В последние годы в результате активной политики государства наметилась устойчивая тенденция к снижению осложнений и смертности от социально значимых заболеваний. Так, в 2010 году по сравнению с 2009 годом, смертность от болезней системы кровообращен</w:t>
      </w:r>
      <w:r>
        <w:rPr>
          <w:sz w:val="28"/>
          <w:szCs w:val="28"/>
        </w:rPr>
        <w:t xml:space="preserve">ия снизилась на 4,7%; от болезней органов дыхания - на 12%; от внешних причин смерти - на 10,3%, в том числе от случайных отравлений алкоголем - на 19,7%, от транспортных травм - на 6,3%. </w:t>
      </w:r>
    </w:p>
    <w:p w14:paraId="31E8DD92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данных о количестве населения России в 2010г. - 142млн. ч</w:t>
      </w:r>
      <w:r>
        <w:rPr>
          <w:sz w:val="28"/>
          <w:szCs w:val="28"/>
        </w:rPr>
        <w:t>еловек - в табл. 1 приведены абсолютные показатели заболеваемости социально опасными заболеваниями.</w:t>
      </w:r>
    </w:p>
    <w:p w14:paraId="4D890573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CA2FDB2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14:paraId="33EB653D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Социально значимые заболевания населения России в 2010 г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118"/>
      </w:tblGrid>
      <w:tr w:rsidR="00000000" w14:paraId="785F4556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7AB40" w14:textId="77777777" w:rsidR="00000000" w:rsidRDefault="001E6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 значимые заболевания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1AB24" w14:textId="77777777" w:rsidR="00000000" w:rsidRDefault="001E6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Абсолютные показатели, чел.</w:t>
            </w:r>
          </w:p>
        </w:tc>
      </w:tr>
      <w:tr w:rsidR="00000000" w14:paraId="6459A67F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3FC75" w14:textId="77777777" w:rsidR="00000000" w:rsidRDefault="001E6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Туберкулез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91D66" w14:textId="77777777" w:rsidR="00000000" w:rsidRDefault="001E6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289015</w:t>
            </w:r>
          </w:p>
        </w:tc>
      </w:tr>
      <w:tr w:rsidR="00000000" w14:paraId="5680F079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54B2C" w14:textId="77777777" w:rsidR="00000000" w:rsidRDefault="001E6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ВИЧ-инфек</w:t>
            </w:r>
            <w:r>
              <w:rPr>
                <w:sz w:val="20"/>
                <w:szCs w:val="20"/>
              </w:rPr>
              <w:t>ция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1CC8D" w14:textId="77777777" w:rsidR="00000000" w:rsidRDefault="001E6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41549</w:t>
            </w:r>
          </w:p>
        </w:tc>
      </w:tr>
      <w:tr w:rsidR="00000000" w14:paraId="0061D67E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63517" w14:textId="77777777" w:rsidR="00000000" w:rsidRDefault="001E6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Злокачественные новообразования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F72BF" w14:textId="77777777" w:rsidR="00000000" w:rsidRDefault="001E6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475432</w:t>
            </w:r>
          </w:p>
        </w:tc>
      </w:tr>
      <w:tr w:rsidR="00000000" w14:paraId="21BCC7A7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E4FBA" w14:textId="77777777" w:rsidR="00000000" w:rsidRDefault="001E6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Психические расстройства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57600" w14:textId="77777777" w:rsidR="00000000" w:rsidRDefault="001E6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92253</w:t>
            </w:r>
          </w:p>
        </w:tc>
      </w:tr>
      <w:tr w:rsidR="00000000" w14:paraId="4097E595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4097D" w14:textId="77777777" w:rsidR="00000000" w:rsidRDefault="001E6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Алкогольные психозы, хронический алкоголизм, наркомания, токсикомания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CE69C" w14:textId="77777777" w:rsidR="00000000" w:rsidRDefault="001E6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221822</w:t>
            </w:r>
          </w:p>
        </w:tc>
      </w:tr>
      <w:tr w:rsidR="00000000" w14:paraId="156D0CD6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F6916" w14:textId="77777777" w:rsidR="00000000" w:rsidRDefault="001E6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Венерические заболевания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F304E" w14:textId="77777777" w:rsidR="00000000" w:rsidRDefault="001E6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93136</w:t>
            </w:r>
          </w:p>
        </w:tc>
      </w:tr>
      <w:tr w:rsidR="00000000" w14:paraId="691248F7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221D2" w14:textId="77777777" w:rsidR="00000000" w:rsidRDefault="001E6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Травмы, отравления и некоторые другие последствия воздействия </w:t>
            </w:r>
            <w:r>
              <w:rPr>
                <w:sz w:val="20"/>
                <w:szCs w:val="20"/>
              </w:rPr>
              <w:t>внешних причин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831FB" w14:textId="77777777" w:rsidR="00000000" w:rsidRDefault="001E6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12945113</w:t>
            </w:r>
          </w:p>
        </w:tc>
      </w:tr>
      <w:tr w:rsidR="00000000" w14:paraId="5B4BED2C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62350" w14:textId="77777777" w:rsidR="00000000" w:rsidRDefault="001E6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Отравление лекарственными средствами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5B05F" w14:textId="77777777" w:rsidR="00000000" w:rsidRDefault="001E6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105550</w:t>
            </w:r>
          </w:p>
        </w:tc>
      </w:tr>
      <w:tr w:rsidR="00000000" w14:paraId="23A4673B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6A7D3" w14:textId="77777777" w:rsidR="00000000" w:rsidRDefault="001E6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сложнения хирургических и терапевтических вмешательств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10046" w14:textId="77777777" w:rsidR="00000000" w:rsidRDefault="001E6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20240</w:t>
            </w:r>
          </w:p>
        </w:tc>
      </w:tr>
    </w:tbl>
    <w:p w14:paraId="75190830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C5C1DC2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здоровья населения в целом отрицательно сказываются на ожидаемой продолжительности жизни. Рисунок 1 отражает про</w:t>
      </w:r>
      <w:r>
        <w:rPr>
          <w:sz w:val="28"/>
          <w:szCs w:val="28"/>
        </w:rPr>
        <w:t>должительность жизни мужчин и женщин в РСФСР и РФ.</w:t>
      </w:r>
    </w:p>
    <w:p w14:paraId="54EE9349" w14:textId="77777777" w:rsidR="00000000" w:rsidRDefault="001E6DD6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5F95425E" w14:textId="67E254ED" w:rsidR="00000000" w:rsidRDefault="00AD76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0D00C0C" wp14:editId="04B67CE7">
            <wp:extent cx="4819650" cy="243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FEABC" w14:textId="77777777" w:rsidR="00000000" w:rsidRDefault="001E6DD6">
      <w:pPr>
        <w:tabs>
          <w:tab w:val="left" w:pos="1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 Продолжительность жизни в РСФСР и РФ</w:t>
      </w:r>
    </w:p>
    <w:p w14:paraId="6F7D1F49" w14:textId="77777777" w:rsidR="00000000" w:rsidRDefault="001E6DD6">
      <w:pPr>
        <w:tabs>
          <w:tab w:val="left" w:pos="11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E26306D" w14:textId="77777777" w:rsidR="00000000" w:rsidRDefault="001E6DD6">
      <w:pPr>
        <w:tabs>
          <w:tab w:val="left" w:pos="1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средней продолжительности жизни мужчин - 62 лет - Россия занимает 134-е место в мире, по тому же показателю у женщин</w:t>
      </w:r>
      <w:r>
        <w:rPr>
          <w:sz w:val="28"/>
          <w:szCs w:val="28"/>
        </w:rPr>
        <w:t xml:space="preserve"> - 74 лет - 100-е.</w:t>
      </w:r>
    </w:p>
    <w:p w14:paraId="0A1C97A6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причин, негативно влияющих на состояние здоровья населения также можно выделить алкоголь, насилие в обществе, дорожно-транспортные происшествия, плохая экологическая обстановка, несчастные случаи, самоубийства, отравления.</w:t>
      </w:r>
    </w:p>
    <w:p w14:paraId="05F26AD0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</w:t>
      </w:r>
      <w:r>
        <w:rPr>
          <w:sz w:val="28"/>
          <w:szCs w:val="28"/>
        </w:rPr>
        <w:t>разом, на сегодня показатели здоровья населения России достигли катастрофического уровня, и за последние 5 лет их резко отрицательная динамика сохраняется (за исключением некоторой стабилизации показателей здоровья матери и ребенка). В сложившейся ситуации</w:t>
      </w:r>
      <w:r>
        <w:rPr>
          <w:sz w:val="28"/>
          <w:szCs w:val="28"/>
        </w:rPr>
        <w:t xml:space="preserve"> в первую очередь требуется, чтобы главным приоритетом государственной политики в области здравоохранения стало сокращение тех видов заболеваний, которые дают наиболее высокие показатели инвалидности и смертности населения, а также заболеваний, имеющих осо</w:t>
      </w:r>
      <w:r>
        <w:rPr>
          <w:sz w:val="28"/>
          <w:szCs w:val="28"/>
        </w:rPr>
        <w:t>бую социальную значимость в связи с кризисной демографической ситуацией в стране. Это, прежде всего, болезни, угрожающие репродуктивному здоровью и состоянию здоровья матерей и новорожденных; социально значимые заболевания, представляющие особую угрозу для</w:t>
      </w:r>
      <w:r>
        <w:rPr>
          <w:sz w:val="28"/>
          <w:szCs w:val="28"/>
        </w:rPr>
        <w:t xml:space="preserve"> здоровья нации в целом: СПИД/ВИЧ, алкоголизм и наркомания.</w:t>
      </w:r>
    </w:p>
    <w:p w14:paraId="3FF8672F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Главной целью развития здравоохранения в России является преодоление депопуляции населения путем стабилизации и снижения показателей смертности граждан от наиболее значимых видов заболеваний и рис</w:t>
      </w:r>
      <w:r>
        <w:rPr>
          <w:sz w:val="28"/>
          <w:szCs w:val="28"/>
        </w:rPr>
        <w:t>ков.</w:t>
      </w:r>
    </w:p>
    <w:p w14:paraId="379B43B3" w14:textId="77777777" w:rsidR="00000000" w:rsidRDefault="001E6DD6">
      <w:pPr>
        <w:spacing w:line="360" w:lineRule="auto"/>
        <w:ind w:firstLine="709"/>
        <w:jc w:val="center"/>
        <w:rPr>
          <w:color w:val="FFFFFF"/>
          <w:sz w:val="28"/>
          <w:szCs w:val="28"/>
          <w:lang w:val="en-US"/>
        </w:rPr>
      </w:pPr>
      <w:r>
        <w:rPr>
          <w:color w:val="FFFFFF"/>
          <w:sz w:val="28"/>
          <w:szCs w:val="28"/>
          <w:lang w:val="en-US"/>
        </w:rPr>
        <w:t>сестринский дело здравоохранение финансы</w:t>
      </w:r>
    </w:p>
    <w:p w14:paraId="5A810AC2" w14:textId="77777777" w:rsidR="00000000" w:rsidRDefault="001E6DD6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>
        <w:rPr>
          <w:caps/>
          <w:sz w:val="28"/>
          <w:szCs w:val="28"/>
          <w:lang w:val="en-US"/>
        </w:rPr>
        <w:lastRenderedPageBreak/>
        <w:t>II</w:t>
      </w:r>
      <w:r>
        <w:rPr>
          <w:caps/>
          <w:sz w:val="28"/>
          <w:szCs w:val="28"/>
        </w:rPr>
        <w:t>. Формы и методы воздействия государственных финансов на здравоохранение в РФ</w:t>
      </w:r>
    </w:p>
    <w:p w14:paraId="2386A16D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EEB8A1E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финансовое воздействие на экономику - это одна из форм участия государства в экономике, состоящая в его воздейст</w:t>
      </w:r>
      <w:r>
        <w:rPr>
          <w:sz w:val="28"/>
          <w:szCs w:val="28"/>
        </w:rPr>
        <w:t>вии на распределение ресурсов и доходов, на уровень, темпы развития и благосостояние населения страны. Это воздействие, направленное на предотвращение развития возможных или устранение имеющихся диспропорций, обеспечение развития передовых технологий и соц</w:t>
      </w:r>
      <w:r>
        <w:rPr>
          <w:sz w:val="28"/>
          <w:szCs w:val="28"/>
        </w:rPr>
        <w:t>иальной стабильности, путем концентрации финансовых ресурсов в одних сегментах рынка и ограничения роста объема финансовых ресурсов в других.</w:t>
      </w:r>
    </w:p>
    <w:p w14:paraId="2D1E9198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формы государственного регулирования, несмотря на их определенное разнообразие, как показывает анализ мирового</w:t>
      </w:r>
      <w:r>
        <w:rPr>
          <w:sz w:val="28"/>
          <w:szCs w:val="28"/>
        </w:rPr>
        <w:t xml:space="preserve"> экономического опыта, можно разбить на следующие группы:</w:t>
      </w:r>
    </w:p>
    <w:p w14:paraId="08C42EE4" w14:textId="77777777" w:rsidR="00000000" w:rsidRDefault="001E6DD6">
      <w:pPr>
        <w:tabs>
          <w:tab w:val="left" w:pos="14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экономическое регулирование(прямое и косвенное)</w:t>
      </w:r>
    </w:p>
    <w:p w14:paraId="69479CEB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административное регулирование</w:t>
      </w:r>
    </w:p>
    <w:p w14:paraId="7B5BD722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административным методам относится разнообразные меры, которые основываются не на экономических интересах и реали</w:t>
      </w:r>
      <w:r>
        <w:rPr>
          <w:sz w:val="28"/>
          <w:szCs w:val="28"/>
        </w:rPr>
        <w:t>зующих их стимулах, а опираются на «силу» приказа. Такие как: лицензирование, стандартизация, сертификация субъектов и аттестации специалистов; контроль новых технологий, медицинских манипуляций; разработка и установление стандартов качества по отдельным н</w:t>
      </w:r>
      <w:r>
        <w:rPr>
          <w:sz w:val="28"/>
          <w:szCs w:val="28"/>
        </w:rPr>
        <w:t>аправлениям, контроль за их соблюдением; разработка, внедрение и контроль санитарных правил, норм и нормативов; другие.</w:t>
      </w:r>
    </w:p>
    <w:p w14:paraId="0D59258C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прямому экономическому регулированию относят многообразные формы безвозвратного целевого финансирования: субвенции, субсидии, дотации,</w:t>
      </w:r>
      <w:r>
        <w:rPr>
          <w:sz w:val="28"/>
          <w:szCs w:val="28"/>
        </w:rPr>
        <w:t xml:space="preserve"> пособия</w:t>
      </w:r>
    </w:p>
    <w:p w14:paraId="30021871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косвенным формам экономического регулирования сферы здравоохранения можно отнести налоговую политику.</w:t>
      </w:r>
    </w:p>
    <w:p w14:paraId="5B7083D0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2010 года отменён единый социальный налог, вместо него нынешние плательщики налога уплачивают страховые взносы в ПФР, ФСС, федеральный и терр</w:t>
      </w:r>
      <w:r>
        <w:rPr>
          <w:sz w:val="28"/>
          <w:szCs w:val="28"/>
        </w:rPr>
        <w:t>иториальные ФОМС, согласно закону № 212-ФЗ от 24.07.2009</w:t>
      </w:r>
    </w:p>
    <w:p w14:paraId="067D9776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государство, используя различные финансовые формы и методы, призвано решить одну из важнейших задач - обеспечение необходимыми финансовыми ресурсами системы здравоохранения.</w:t>
      </w:r>
    </w:p>
    <w:p w14:paraId="1B2835A1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гос</w:t>
      </w:r>
      <w:r>
        <w:rPr>
          <w:sz w:val="28"/>
          <w:szCs w:val="28"/>
        </w:rPr>
        <w:t>ударственного финансового управления в здравоохранении многообразны. Основными из них являются: ценообразование, субсидирование, страхование, финансирование.</w:t>
      </w:r>
    </w:p>
    <w:p w14:paraId="709E17F5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цен на лекарственные средства осуществляется в соответствии с Постановлением Правительств</w:t>
      </w:r>
      <w:r>
        <w:rPr>
          <w:sz w:val="28"/>
          <w:szCs w:val="28"/>
        </w:rPr>
        <w:t>а Российской Федерации от 9 ноября 2001 года №782 «О государственном регулировании цен на лекарственные средства» (далее Положение №782).Согласно данному документу государство регулирует цены на лекарственные средства, которые включены в перечень важнейших</w:t>
      </w:r>
      <w:r>
        <w:rPr>
          <w:sz w:val="28"/>
          <w:szCs w:val="28"/>
        </w:rPr>
        <w:t xml:space="preserve"> и жизненно необходимых лекарственных средств. Государственной регистрации подлежат цены на лекарственные средства как отечественного, так и импортного производства. Государственное регулирование цен на лекарственные средства осуществляется путем государст</w:t>
      </w:r>
      <w:r>
        <w:rPr>
          <w:sz w:val="28"/>
          <w:szCs w:val="28"/>
        </w:rPr>
        <w:t>венной регистрации предельных отпускных цен российских и иностранных организаций-производителей на лекарственные средства и установления предельных оптовых и предельных розничных надбавок к ценам на эти лекарственные средства.</w:t>
      </w:r>
    </w:p>
    <w:p w14:paraId="7C0A143A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Субсидия - пособие в денежной</w:t>
      </w:r>
      <w:r>
        <w:rPr>
          <w:sz w:val="28"/>
          <w:szCs w:val="28"/>
        </w:rPr>
        <w:t xml:space="preserve"> или натуральной форме, предоставляемое из средств государственного бюджета, местных бюджетов или из специальных фондов физическим и юридическим лицам, местным органам, другим государствам. Адресные субсидии в виде непосредственно предоставляемых средств н</w:t>
      </w:r>
      <w:r>
        <w:rPr>
          <w:sz w:val="28"/>
          <w:szCs w:val="28"/>
        </w:rPr>
        <w:t>азывают прямыми, тогда как установление налоговых или других льгот именуют косвенными субсидиями.</w:t>
      </w:r>
    </w:p>
    <w:p w14:paraId="29B6E996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2010 году Правительство РФ определило следующий перечень субсидий:</w:t>
      </w:r>
    </w:p>
    <w:p w14:paraId="692BE459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на оказание высокотехнологичной медицинской помощи гражданам Российской Федерации по пр</w:t>
      </w:r>
      <w:r>
        <w:rPr>
          <w:sz w:val="28"/>
          <w:szCs w:val="28"/>
        </w:rPr>
        <w:t>офилю: абдоминальная хирургия, акушерство и гинекология (экстракорпоральное оплодотворение), комбустиология, нейрохирургия, онкология, офтальмология, педиатрия, сердечно сосудистая хирургия, торакальная хирургия, травматология и ортопедия, урология, трансп</w:t>
      </w:r>
      <w:r>
        <w:rPr>
          <w:sz w:val="28"/>
          <w:szCs w:val="28"/>
        </w:rPr>
        <w:t>лантация. В общем объеме 4000000 тыс. руб.</w:t>
      </w:r>
    </w:p>
    <w:p w14:paraId="53E427C3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на финансовое обеспечение оказания дополнительной медицинской помощи, оказываемой врачами-терапевтами участковыми, врачами-педиатрами участковыми, врачами общей практики (семейными врачами), медицинскими сестра</w:t>
      </w:r>
      <w:r>
        <w:rPr>
          <w:sz w:val="28"/>
          <w:szCs w:val="28"/>
        </w:rPr>
        <w:t>ми участковыми врачей-терапевтов участковых, врачей-педиатров участковых и медицинскими сестрами врачей общей практики (семейных врачей)</w:t>
      </w:r>
    </w:p>
    <w:p w14:paraId="72D64039" w14:textId="77777777" w:rsidR="00000000" w:rsidRDefault="001E6DD6">
      <w:pPr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3)федеральным государственным унитарным протезно-ортопедическим предприятиям субсидий федеральным государственным унита</w:t>
      </w:r>
      <w:r>
        <w:rPr>
          <w:sz w:val="28"/>
          <w:szCs w:val="28"/>
        </w:rPr>
        <w:t>рным протезно-ортопедическим предприятиям, оказывающим в соответствии с законодательством Российской Федерации услуги по протезированию инвалидам, а также лицам, не имеющим группы инвалидности, но по медицинским показаниям нуждающимся в протезно-ортопедиче</w:t>
      </w:r>
      <w:r>
        <w:rPr>
          <w:sz w:val="28"/>
          <w:szCs w:val="28"/>
        </w:rPr>
        <w:t>ских изделиях.</w:t>
      </w:r>
    </w:p>
    <w:p w14:paraId="206AC97D" w14:textId="77777777" w:rsidR="00000000" w:rsidRDefault="001E6DD6">
      <w:pPr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отдельным общественным организациям, уставная деятельность которых направлена на решение социальных проблем, и некоммерческим объединениям, созданным и действующим в целях защиты прав и законных интересов инвалидов, обеспечения им равных с</w:t>
      </w:r>
      <w:r>
        <w:rPr>
          <w:sz w:val="28"/>
          <w:szCs w:val="28"/>
        </w:rPr>
        <w:t xml:space="preserve"> другими гражданами возможностей (далее - получатели субсидий). В общем объеме 774 293,3 (тыс. руб.)</w:t>
      </w:r>
    </w:p>
    <w:p w14:paraId="3BC080C6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модель финансового обеспечения здравоохранения включает бюджетные ресурсы, ресурсы фондов обязательного медицинского страхования (ОМС), ф</w:t>
      </w:r>
      <w:r>
        <w:rPr>
          <w:sz w:val="28"/>
          <w:szCs w:val="28"/>
        </w:rPr>
        <w:t xml:space="preserve">ондов медицинских страховых организаций и другие </w:t>
      </w:r>
      <w:r>
        <w:rPr>
          <w:sz w:val="28"/>
          <w:szCs w:val="28"/>
        </w:rPr>
        <w:lastRenderedPageBreak/>
        <w:t>источники (рис. 2).</w:t>
      </w:r>
    </w:p>
    <w:p w14:paraId="631906E4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здравоохранение осуществляются из всех звеньев бюджетной системы. Предоставление бюджетных средств на здравоохранение осуществляется в следующих формах:</w:t>
      </w:r>
    </w:p>
    <w:p w14:paraId="522A464C" w14:textId="77777777" w:rsidR="00000000" w:rsidRDefault="001E6DD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Ассигнований на соде</w:t>
      </w:r>
      <w:r>
        <w:rPr>
          <w:sz w:val="28"/>
          <w:szCs w:val="28"/>
        </w:rPr>
        <w:t>ржание ЛПУ;</w:t>
      </w:r>
    </w:p>
    <w:p w14:paraId="3AD7B9E9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Трансферты населению для финансирования льготного лекарственного обеспечения, протезирования, других социальных выплат и компенсаций в области охраны здоровья населения, установленных законодательством РФ;</w:t>
      </w:r>
    </w:p>
    <w:p w14:paraId="0103F37E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Платежей на ОМС неработающего нас</w:t>
      </w:r>
      <w:r>
        <w:rPr>
          <w:sz w:val="28"/>
          <w:szCs w:val="28"/>
        </w:rPr>
        <w:t>еления.</w:t>
      </w:r>
    </w:p>
    <w:p w14:paraId="0FA0E611" w14:textId="77777777" w:rsidR="00000000" w:rsidRDefault="001E6DD6">
      <w:pPr>
        <w:spacing w:line="360" w:lineRule="auto"/>
        <w:ind w:left="709"/>
        <w:jc w:val="both"/>
        <w:rPr>
          <w:sz w:val="28"/>
          <w:szCs w:val="28"/>
        </w:rPr>
      </w:pPr>
    </w:p>
    <w:p w14:paraId="2AA6E3FC" w14:textId="0926722F" w:rsidR="00000000" w:rsidRDefault="00AD763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6B0A38" wp14:editId="5F4C31FC">
            <wp:extent cx="5210175" cy="2647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4F64D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Рис.2 Структурная схема финансирования здравоохранения Российской Федерации</w:t>
      </w:r>
    </w:p>
    <w:p w14:paraId="0AE9CF91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6CC928A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здравоохранение по своему экономическому содержанию объединяются в три основные группы:</w:t>
      </w:r>
    </w:p>
    <w:p w14:paraId="311EA00F" w14:textId="77777777" w:rsidR="00000000" w:rsidRDefault="001E6DD6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расходы на лечебно-профилактичес</w:t>
      </w:r>
      <w:r>
        <w:rPr>
          <w:sz w:val="28"/>
          <w:szCs w:val="28"/>
        </w:rPr>
        <w:t>кие учреждения и мероприятия;</w:t>
      </w:r>
    </w:p>
    <w:p w14:paraId="7EEF36D0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санитарно-профилактические учреждения и мероприятия;</w:t>
      </w:r>
    </w:p>
    <w:p w14:paraId="3A16C1D3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прочие учреждения и мероприятия.</w:t>
      </w:r>
    </w:p>
    <w:p w14:paraId="161683A9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доля финансовых ресурсов здравоохранения направляется на содержание лечебно-профилактических учреждений, к которым относятся бо</w:t>
      </w:r>
      <w:r>
        <w:rPr>
          <w:sz w:val="28"/>
          <w:szCs w:val="28"/>
        </w:rPr>
        <w:t>льницы, поликлиники, фельдшерско-акушерские пункты, станции скорой помощи, дома ребенка, санатории, детские ясли и некоторые другие учреждения. К санитарно-профилактическим учреждениям относятся санитарно-эпидемиологические станции, дезинфекционные станции</w:t>
      </w:r>
      <w:r>
        <w:rPr>
          <w:sz w:val="28"/>
          <w:szCs w:val="28"/>
        </w:rPr>
        <w:t>, дома санитарного просвещения. К третьей группе учреждений относятся бюро судебно-медицинской экспертизы и некоторые другие учреждения.</w:t>
      </w:r>
    </w:p>
    <w:p w14:paraId="78C5B339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2012г. продолжается реализация приоритетного национального проекта "Здоровье", направленного на повышение доступности</w:t>
      </w:r>
      <w:r>
        <w:rPr>
          <w:sz w:val="28"/>
          <w:szCs w:val="28"/>
        </w:rPr>
        <w:t xml:space="preserve"> и качества медицинской помощи, прежде всего, в первичном звене здравоохранения, усиление профилактической направленности здравоохранения. Средства, выделяемые из федерального бюджета на его реализацию (включая межбюджетные трансферты) составят в 2009-2011</w:t>
      </w:r>
      <w:r>
        <w:rPr>
          <w:sz w:val="28"/>
          <w:szCs w:val="28"/>
        </w:rPr>
        <w:t xml:space="preserve"> годах 286,2 млрд. руб.</w:t>
      </w:r>
    </w:p>
    <w:p w14:paraId="537980D3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</w:p>
    <w:p w14:paraId="775006E0" w14:textId="77777777" w:rsidR="00000000" w:rsidRDefault="001E6DD6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>
        <w:rPr>
          <w:caps/>
          <w:sz w:val="28"/>
          <w:szCs w:val="28"/>
          <w:lang w:val="en-US"/>
        </w:rPr>
        <w:t>III</w:t>
      </w:r>
      <w:r>
        <w:rPr>
          <w:caps/>
          <w:sz w:val="28"/>
          <w:szCs w:val="28"/>
        </w:rPr>
        <w:t>.</w:t>
      </w:r>
      <w:r>
        <w:rPr>
          <w:caps/>
          <w:sz w:val="28"/>
          <w:szCs w:val="28"/>
          <w:lang w:val="en-US"/>
        </w:rPr>
        <w:t xml:space="preserve"> </w:t>
      </w:r>
      <w:r>
        <w:rPr>
          <w:caps/>
          <w:sz w:val="28"/>
          <w:szCs w:val="28"/>
        </w:rPr>
        <w:t>Страхование</w:t>
      </w:r>
    </w:p>
    <w:p w14:paraId="5424B29D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EE518F7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настоящие время система здравоохранения в РФ базируется на обязательном медицинском страховании. Обязательное медицинское страхование является частью государственной системы социального страхования. В основе с</w:t>
      </w:r>
      <w:r>
        <w:rPr>
          <w:sz w:val="28"/>
          <w:szCs w:val="28"/>
        </w:rPr>
        <w:t>истемы обязательного медицинского страхования лежат следующие экономические и правовые принципы:</w:t>
      </w:r>
    </w:p>
    <w:p w14:paraId="55FB6CBC" w14:textId="77777777" w:rsidR="00000000" w:rsidRDefault="001E6DD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Обязательное медицинское страхование распространяется на всех граждан страны независимо от возраста, пола, состояния здоровья, места жительства и доходов. В</w:t>
      </w:r>
      <w:r>
        <w:rPr>
          <w:sz w:val="28"/>
          <w:szCs w:val="28"/>
        </w:rPr>
        <w:t>се граждане страны имеют право на получение бесплатных медицинских услуг включенных в программу обязательного медицинского страхования.</w:t>
      </w:r>
    </w:p>
    <w:p w14:paraId="29873A32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Программа обязательного медицинского страхования финансируется государством.</w:t>
      </w:r>
    </w:p>
    <w:p w14:paraId="43D05818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Страховые взносы перечисляются на всех</w:t>
      </w:r>
      <w:r>
        <w:rPr>
          <w:sz w:val="28"/>
          <w:szCs w:val="28"/>
        </w:rPr>
        <w:t xml:space="preserve"> граждан, однако использование перечисленных ресурсов осуществляется только при обращении за медицинской помощью - принцип "здоровый платит за больного". Граждане с различным уровнем дохода имеют одинаковое право на получение медицинских услуг.</w:t>
      </w:r>
    </w:p>
    <w:p w14:paraId="2AD078F2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</w:t>
      </w:r>
      <w:r>
        <w:rPr>
          <w:sz w:val="28"/>
          <w:szCs w:val="28"/>
        </w:rPr>
        <w:t xml:space="preserve"> программы обязательного медицинского страхования являются</w:t>
      </w:r>
    </w:p>
    <w:p w14:paraId="1ABCA8CB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Застрахованные лица:</w:t>
      </w:r>
    </w:p>
    <w:p w14:paraId="52A43528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Для неработающих граждан страхователем является государство в лице местных органов исполнительной власти.</w:t>
      </w:r>
    </w:p>
    <w:p w14:paraId="00982F54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Для работающих граждан страхователями являются предприятия и орг</w:t>
      </w:r>
      <w:r>
        <w:rPr>
          <w:sz w:val="28"/>
          <w:szCs w:val="28"/>
        </w:rPr>
        <w:t>анизации.</w:t>
      </w:r>
    </w:p>
    <w:p w14:paraId="695C5D4A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Учреждения осуществляющие программу обязательного медицинского страхования</w:t>
      </w:r>
    </w:p>
    <w:p w14:paraId="1773CD6F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Государственные и территориальные фонды реализующие государственную политику в области обязательного медицинского страхования</w:t>
      </w:r>
    </w:p>
    <w:p w14:paraId="509CC954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Страховые медицинские организации, а та</w:t>
      </w:r>
      <w:r>
        <w:rPr>
          <w:sz w:val="28"/>
          <w:szCs w:val="28"/>
        </w:rPr>
        <w:t>кже медицинские учреждения имеющие лицензию на право деятельности в области обязательного медицинского страхования и оказания медицинской помощи, включенной в программу обязательного медицинского страхования.</w:t>
      </w:r>
    </w:p>
    <w:p w14:paraId="29E48996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 новый Федеральный закон от 29 ноября 201</w:t>
      </w:r>
      <w:r>
        <w:rPr>
          <w:sz w:val="28"/>
          <w:szCs w:val="28"/>
        </w:rPr>
        <w:t>0 года N 326-ФЗ</w:t>
      </w:r>
      <w:r>
        <w:rPr>
          <w:sz w:val="28"/>
          <w:szCs w:val="28"/>
        </w:rPr>
        <w:br/>
        <w:t>"Об обязательном медицинском страховании в Российской Федерации", который вступил в силу с 1 января 2011 года. Этот закон должен обеспечить доступность и реальную бесплатность для населения гарантированного объема медицинской помощи, повыси</w:t>
      </w:r>
      <w:r>
        <w:rPr>
          <w:sz w:val="28"/>
          <w:szCs w:val="28"/>
        </w:rPr>
        <w:t>ть ее качество. Пациент станет активным участником правоотношений по обязательному медицинскому страхованию. Речь идет, в частности, о праве граждан на информацию, выбор страховой организации и ее замену, выбор медицинской организации и врача, получение ме</w:t>
      </w:r>
      <w:r>
        <w:rPr>
          <w:sz w:val="28"/>
          <w:szCs w:val="28"/>
        </w:rPr>
        <w:t>дицинской помощи на основе федеральных стандартов и возмещение причиненного вреда.</w:t>
      </w:r>
    </w:p>
    <w:p w14:paraId="3F7F12D0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Новый Федеральный закон предоставляет индивидуальное право выбора страховщика. Это заставит страховые компании «повернуться лицом» к пациентам, активизировать свою работу по</w:t>
      </w:r>
      <w:r>
        <w:rPr>
          <w:sz w:val="28"/>
          <w:szCs w:val="28"/>
        </w:rPr>
        <w:t xml:space="preserve"> защите их прав, информированию. На этом рынке должны будут остаться только те из них, кто имеет наиболее устойчивую финансовую основу (предусмотрено увеличение уставного капитала страховых компаний) и наиболее активно взаимодействует с застрахованными. Кр</w:t>
      </w:r>
      <w:r>
        <w:rPr>
          <w:sz w:val="28"/>
          <w:szCs w:val="28"/>
        </w:rPr>
        <w:t>оме того, на фонды ОМС возлагается обязанность размещать объективную информацию о деятельности страховых компаний, их рейтингах в доступных для граждан источниках СМИ.</w:t>
      </w:r>
    </w:p>
    <w:p w14:paraId="09018ECE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медицинской помощи предусмотренный программой обязательного медицинского страхован</w:t>
      </w:r>
      <w:r>
        <w:rPr>
          <w:sz w:val="28"/>
          <w:szCs w:val="28"/>
        </w:rPr>
        <w:t>ия:</w:t>
      </w:r>
    </w:p>
    <w:p w14:paraId="1BD03520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Обеспечение первичной и скорой медицинской помощи в неотложных ситуациях: роды, травмы, отравления;</w:t>
      </w:r>
    </w:p>
    <w:p w14:paraId="1D92E09F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Лечение в амбулаторных условиях больных с хроническими заболеваниями;</w:t>
      </w:r>
    </w:p>
    <w:p w14:paraId="26BFFEFE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Лечение в стационарных условиях больных с острыми заболеваниями, травмами, м</w:t>
      </w:r>
      <w:r>
        <w:rPr>
          <w:sz w:val="28"/>
          <w:szCs w:val="28"/>
        </w:rPr>
        <w:t>едицинская помощь при родах и абортах;</w:t>
      </w:r>
    </w:p>
    <w:p w14:paraId="2EA617D6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Оказание медицинской помощи на дому гражданам, которые не могут самостоятельно посетить больницу;</w:t>
      </w:r>
    </w:p>
    <w:p w14:paraId="34ED441C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Организация профилактических мероприятий которые включают детей, инвалидов, ветеранов войны, беременных женщин, бол</w:t>
      </w:r>
      <w:r>
        <w:rPr>
          <w:sz w:val="28"/>
          <w:szCs w:val="28"/>
        </w:rPr>
        <w:t>ьных туберкулезом и онкологическими заболеваниями, больных с психическими расстройствами, а также больных с инсультом и инфарктом миокарда;</w:t>
      </w:r>
    </w:p>
    <w:p w14:paraId="0D5AB812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Оказание стоматологической помощи в полном объеме детям, учащимся и студентам, беременным женщинам, матерям, имеющ</w:t>
      </w:r>
      <w:r>
        <w:rPr>
          <w:sz w:val="28"/>
          <w:szCs w:val="28"/>
        </w:rPr>
        <w:t>их детей до 3 лет, ветеранам войны;</w:t>
      </w:r>
    </w:p>
    <w:p w14:paraId="6C545278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Выдача медикаментов на льготных условиях (для больных с заболеваниями включенными в программу льготного обслуживания);</w:t>
      </w:r>
    </w:p>
    <w:p w14:paraId="79ECADD1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государство, используя различные финансовые формы и методы, призвано решить одну из </w:t>
      </w:r>
      <w:r>
        <w:rPr>
          <w:sz w:val="28"/>
          <w:szCs w:val="28"/>
        </w:rPr>
        <w:t>важнейших задач - обеспечение необходимыми финансовыми ресурсами системы здравоохранения.</w:t>
      </w:r>
    </w:p>
    <w:p w14:paraId="07D51E3F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</w:p>
    <w:p w14:paraId="15F5F8FB" w14:textId="77777777" w:rsidR="00000000" w:rsidRDefault="001E6DD6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>
        <w:rPr>
          <w:caps/>
          <w:sz w:val="28"/>
          <w:szCs w:val="28"/>
          <w:lang w:val="en-US"/>
        </w:rPr>
        <w:t>IV</w:t>
      </w:r>
      <w:r>
        <w:rPr>
          <w:caps/>
          <w:sz w:val="28"/>
          <w:szCs w:val="28"/>
        </w:rPr>
        <w:t>. Проблемы и перспективы развития здравоохранения в РФ</w:t>
      </w:r>
    </w:p>
    <w:p w14:paraId="185D8177" w14:textId="77777777" w:rsidR="00000000" w:rsidRDefault="001E6DD6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14:paraId="563C6242" w14:textId="77777777" w:rsidR="00000000" w:rsidRDefault="001E6DD6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4.1 Проблемы развития здравоохранения в РФ</w:t>
      </w:r>
    </w:p>
    <w:p w14:paraId="6592685F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CBB0204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первой половине 1990-х гг. была предпринята попытка реформи</w:t>
      </w:r>
      <w:r>
        <w:rPr>
          <w:sz w:val="28"/>
          <w:szCs w:val="28"/>
        </w:rPr>
        <w:t>ровать систему финансирования российского здравоохранения. Она заключалась во внедрении системы обязательного медицинского страхования (ОМС), которая должна была заменить систему бюджетного финансирования, содействовать повышению экономической стабильности</w:t>
      </w:r>
      <w:r>
        <w:rPr>
          <w:sz w:val="28"/>
          <w:szCs w:val="28"/>
        </w:rPr>
        <w:t xml:space="preserve"> работы отрасли и росту эффективности использования ее ресурсного потенциала.</w:t>
      </w:r>
    </w:p>
    <w:p w14:paraId="6D4936CE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на деле старую бюджетную систему лишь частично заменили на страховую. В результате стало еще хуже: эклектическое сочетание бюджетной и страховой систем породило новую «болезнь</w:t>
      </w:r>
      <w:r>
        <w:rPr>
          <w:sz w:val="28"/>
          <w:szCs w:val="28"/>
        </w:rPr>
        <w:t>» системы здравоохранения России - снижающийся уровень ответственности за ее финансирование.</w:t>
      </w:r>
    </w:p>
    <w:p w14:paraId="2CC8777F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Государственные гарантии бесплатной медицинской помощи практически на универсальной основе сегодня превратились в пустые декларации. Анализ финансовых показателей </w:t>
      </w:r>
      <w:r>
        <w:rPr>
          <w:sz w:val="28"/>
          <w:szCs w:val="28"/>
        </w:rPr>
        <w:t>реализации территориальных программ государственных гарантий в 2009 году позволил установить дефицит их финансирования в 60 субъектах РФ. Платность медицинских услуг нарастает. Проведенные в последние годы обследования личных расходов населения на медицинс</w:t>
      </w:r>
      <w:r>
        <w:rPr>
          <w:sz w:val="28"/>
          <w:szCs w:val="28"/>
        </w:rPr>
        <w:t>кую помощь показывают, что объем этих расходов составляет 40-45% от совокупных затрат на медицинскую помощь (государственных и личных). Более 50% пациентов платят за лечение в стационарах, 30% - за амбулаторно-поликлиническую помощь, 65% - за стоматологиче</w:t>
      </w:r>
      <w:r>
        <w:rPr>
          <w:sz w:val="28"/>
          <w:szCs w:val="28"/>
        </w:rPr>
        <w:t>ские услуги.</w:t>
      </w:r>
    </w:p>
    <w:p w14:paraId="219D03F4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Частота направлений больного участковыми врачами к специалистам у нас превышает 30% от числа первых посещений, в то время как в западных странах 4-10%. Уровень госпитализации и особенно длительность пребывания больных в стационаре в российском</w:t>
      </w:r>
      <w:r>
        <w:rPr>
          <w:sz w:val="28"/>
          <w:szCs w:val="28"/>
        </w:rPr>
        <w:t xml:space="preserve"> здравоохранении заметно выше, чем в европейских странах. Интегрированный показатель объемов госпитализации - число койко-дней на 1 жителя - почти в 2 раза выше, чем в среднем по Европейскому Союзу.</w:t>
      </w:r>
    </w:p>
    <w:p w14:paraId="1FAD5FB0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 функционирования современной системы ОМС могут б</w:t>
      </w:r>
      <w:r>
        <w:rPr>
          <w:sz w:val="28"/>
          <w:szCs w:val="28"/>
        </w:rPr>
        <w:t>ыть условно разделены на финансовые и организационные.</w:t>
      </w:r>
    </w:p>
    <w:p w14:paraId="593CB7AE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основным финансовым проблемам можно отнести следующие:</w:t>
      </w:r>
    </w:p>
    <w:p w14:paraId="095F78C3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Острейшая нехватка денежных средств в связи с отсутствием ощутимого экономического роста в стране и сохраняющимся остаточным принципом финанси</w:t>
      </w:r>
      <w:r>
        <w:rPr>
          <w:sz w:val="28"/>
          <w:szCs w:val="28"/>
        </w:rPr>
        <w:t>рования здравоохраненческой отрасли. Доказано, что недостаточные объемы государственного финансирования здравоохранения приводят к ухудшению показателей здоровья населения, усилению неравенства между различными слоями населения в качестве и доступности мед</w:t>
      </w:r>
      <w:r>
        <w:rPr>
          <w:sz w:val="28"/>
          <w:szCs w:val="28"/>
        </w:rPr>
        <w:t>ицинской помощи, приводит к обнищанию самых незащищенных слоев населения и резко снижает удовлетворенность населения медицинской помощью. Так, по результатам аудита Счетной палаты РФ выявлена зависимость между уровнем финансирования медицинской помощи и ос</w:t>
      </w:r>
      <w:r>
        <w:rPr>
          <w:sz w:val="28"/>
          <w:szCs w:val="28"/>
        </w:rPr>
        <w:t>новными демографическими показателями (смертность трудоспособного населения, ожидаемая продолжительность жизни, младенческая смертность).</w:t>
      </w:r>
    </w:p>
    <w:p w14:paraId="2EA88F8E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здравоохранение в России по итогам 2010 г. составляли 3,7% что несколько ниже, чем в соседней Беларуси (3,9</w:t>
      </w:r>
      <w:r>
        <w:rPr>
          <w:sz w:val="28"/>
          <w:szCs w:val="28"/>
        </w:rPr>
        <w:t>%). Для примера, во Франции этот показатель равен 8,9%, в Великобритании 7,2%, в Австралии 6,5%.</w:t>
      </w:r>
    </w:p>
    <w:p w14:paraId="139815B4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Недостаточное финансирование системы ОМС на страхование неработающего населения, которое имеет три основные причины:</w:t>
      </w:r>
    </w:p>
    <w:p w14:paraId="4C854912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законодательной основы по раз</w:t>
      </w:r>
      <w:r>
        <w:rPr>
          <w:sz w:val="28"/>
          <w:szCs w:val="28"/>
        </w:rPr>
        <w:t>меру страхового взноса на неработающее население;</w:t>
      </w:r>
    </w:p>
    <w:p w14:paraId="30511799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неисполнение закона о медицинском страховании администрациями субъектов РФ в части страховых взносов на неработающее население;</w:t>
      </w:r>
    </w:p>
    <w:p w14:paraId="32031D2D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непогашение сформировавшейся значительной финансовой задолженности по страховы</w:t>
      </w:r>
      <w:r>
        <w:rPr>
          <w:sz w:val="28"/>
          <w:szCs w:val="28"/>
        </w:rPr>
        <w:t>м взносам на неработающее население в ряде субъектов РФ.</w:t>
      </w:r>
    </w:p>
    <w:p w14:paraId="3C8323F6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Дефицит финансового покрытия территориальных программ ОМС.</w:t>
      </w:r>
    </w:p>
    <w:p w14:paraId="0E075B54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причина связана с отсутствием сбалансированности финансовых возможностей системы ОМС и объемов медицинской помощи, включенных в Баз</w:t>
      </w:r>
      <w:r>
        <w:rPr>
          <w:sz w:val="28"/>
          <w:szCs w:val="28"/>
        </w:rPr>
        <w:t>овую (а, соответственно и в территориальные) программу обязательного медицинского страхования, ежегодно утверждаемую Правительством РФ. Программа основана на минимальном подушевом нормативе.</w:t>
      </w:r>
    </w:p>
    <w:p w14:paraId="4B475984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Многоканальность финансирования медицинских организаций.</w:t>
      </w:r>
    </w:p>
    <w:p w14:paraId="0B41F90B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Многок</w:t>
      </w:r>
      <w:r>
        <w:rPr>
          <w:sz w:val="28"/>
          <w:szCs w:val="28"/>
        </w:rPr>
        <w:t>анальность финансирования (ОМС, добровольное медицинское страхование (ДМС), бюджет, платные медицинские услуги и т.д.) существенно снижает возможности контроля за использованием средств в ЛПУ. В такой ситуации личный интерес «медицинского руководителя» нач</w:t>
      </w:r>
      <w:r>
        <w:rPr>
          <w:sz w:val="28"/>
          <w:szCs w:val="28"/>
        </w:rPr>
        <w:t>инает превалировать над интересами отрасли, а коммерческие интересы страховщика, работающего в ОМС и ДМС одновременно, - над социальной значимостью «бесплатного» здравоохранения. В результате граждане остаются абсолютно бесправными перед лечебным учреждени</w:t>
      </w:r>
      <w:r>
        <w:rPr>
          <w:sz w:val="28"/>
          <w:szCs w:val="28"/>
        </w:rPr>
        <w:t>ем и одинаково заинтересованными в получении «живых» денег. Данные нарушения чрезвычайно распространены.</w:t>
      </w:r>
    </w:p>
    <w:p w14:paraId="7CFBD789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Многовариантность и отсутствие унификации способов оплаты медицинской помощи на сегодня, оказываемой как в стационарных, так в амбулаторно-поликлинич</w:t>
      </w:r>
      <w:r>
        <w:rPr>
          <w:sz w:val="28"/>
          <w:szCs w:val="28"/>
        </w:rPr>
        <w:t>еских учреждениях системы здравоохранения.</w:t>
      </w:r>
    </w:p>
    <w:p w14:paraId="648899FB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Сохраняющиеся затратные способы оплаты и оплата медицинской помощи по смете являются недопустимыми на сегодняшний день. Многовариантность способов оплаты служит значительным препятствием при проведении межтерритор</w:t>
      </w:r>
      <w:r>
        <w:rPr>
          <w:sz w:val="28"/>
          <w:szCs w:val="28"/>
        </w:rPr>
        <w:t>иальных взаиморасчетов между ТФОМС за медицинскую помощь, оказанную гражданам за пределами территории их страхования.</w:t>
      </w:r>
    </w:p>
    <w:p w14:paraId="67880BB9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Низкие тарифы оплаты медицинских услуг. Структура тарифов в системе ОМС формируется исходя из планируемого объема и выделяемого финансир</w:t>
      </w:r>
      <w:r>
        <w:rPr>
          <w:sz w:val="28"/>
          <w:szCs w:val="28"/>
        </w:rPr>
        <w:t>ования, а не расчетной стоимости лечения законченного случая.</w:t>
      </w:r>
    </w:p>
    <w:p w14:paraId="6936945E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Отсутствие динамики в структуре расходов по основным видам медицинской помощи с сохранением наиболее затратных видов ее оказания.</w:t>
      </w:r>
    </w:p>
    <w:p w14:paraId="6DE6C405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организационные проблемы в системе ОМС заключаются в </w:t>
      </w:r>
      <w:r>
        <w:rPr>
          <w:sz w:val="28"/>
          <w:szCs w:val="28"/>
        </w:rPr>
        <w:t>следующем.</w:t>
      </w:r>
    </w:p>
    <w:p w14:paraId="48FAE6E8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Структурный полиморфизм территориальных систем ОМС, затрудняющий управление обязательным медицинским страхованием, не позволяющий оптимизировать и унифицировать механизмы функционирования системы ОМС на территории Российской Федерации.</w:t>
      </w:r>
    </w:p>
    <w:p w14:paraId="5C792C1E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Отсут</w:t>
      </w:r>
      <w:r>
        <w:rPr>
          <w:sz w:val="28"/>
          <w:szCs w:val="28"/>
        </w:rPr>
        <w:t>ствие законодательного решения ряда проблем деятельности системы ОМС.</w:t>
      </w:r>
    </w:p>
    <w:p w14:paraId="2F9E72EF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Отсутствие надлежащего государственного регулирования по основным направлениям деятельности страховой медицинской организации (СМО).</w:t>
      </w:r>
    </w:p>
    <w:p w14:paraId="6CAC1436" w14:textId="77777777" w:rsidR="00000000" w:rsidRDefault="001E6DD6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20905035" w14:textId="77777777" w:rsidR="00000000" w:rsidRDefault="001E6DD6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4.2 Перспективы развития здравоохранения в РФ</w:t>
      </w:r>
    </w:p>
    <w:p w14:paraId="5B61CD01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20291B4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настоящий период времени проводится интенсивная деятельность Министерства здравоохранения и социального развития Российской Федерации по созданию Концепции развития здравоохранения Российской Федерации на период до 2020 года, направлена на решение основных</w:t>
      </w:r>
      <w:r>
        <w:rPr>
          <w:sz w:val="28"/>
          <w:szCs w:val="28"/>
        </w:rPr>
        <w:t xml:space="preserve"> проблем здравоохраненческой отрасли, включая систему обязательного медицинского страхования.</w:t>
      </w:r>
    </w:p>
    <w:p w14:paraId="479C8746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проблем повышения качества медицинской помощи в 2005 году В.В. Путиным был объявлен Национальный проект «Здоровье». Проект был призван поправить ситуа</w:t>
      </w:r>
      <w:r>
        <w:rPr>
          <w:sz w:val="28"/>
          <w:szCs w:val="28"/>
        </w:rPr>
        <w:t>цию в наиболее нуждающихся в реорганизации и финансировании подотраслях здравоохранения и улучшить демографическую ситуацию в стране. К основным направлениям приоритетного национального проекта в сфере здравоохранения относятся:</w:t>
      </w:r>
    </w:p>
    <w:p w14:paraId="5AFE5CF3" w14:textId="77777777" w:rsidR="00000000" w:rsidRDefault="001E6DD6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Развитие первичной медик</w:t>
      </w:r>
      <w:r>
        <w:rPr>
          <w:sz w:val="28"/>
          <w:szCs w:val="28"/>
        </w:rPr>
        <w:t>о-санитарной помощи, которое предусматривает следующие мероприятия:</w:t>
      </w:r>
    </w:p>
    <w:p w14:paraId="6B40ABEB" w14:textId="77777777" w:rsidR="00000000" w:rsidRDefault="001E6DD6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подготовку и переподготовку врачей общей (семейной) практики, участковых врачей-терапевтов и педиатров;</w:t>
      </w:r>
    </w:p>
    <w:p w14:paraId="2B1047D0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увеличение заработной платы медицинским работникам первичного звена, фельдшерско</w:t>
      </w:r>
      <w:r>
        <w:rPr>
          <w:sz w:val="28"/>
          <w:szCs w:val="28"/>
        </w:rPr>
        <w:t>-акушерских пунктов и «скорой помощи»;</w:t>
      </w:r>
    </w:p>
    <w:p w14:paraId="2A9FD0B4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укрепление материально-технической базы диагностической службы амбулаторно-поликлинических учреждений, скорой медицинской помощи, женских консультаций;</w:t>
      </w:r>
    </w:p>
    <w:p w14:paraId="50165092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профилактика ВИЧ-инфекции, гепатитов В и С, выявление и лечен</w:t>
      </w:r>
      <w:r>
        <w:rPr>
          <w:sz w:val="28"/>
          <w:szCs w:val="28"/>
        </w:rPr>
        <w:t>ие ВИЧ-инфицированных;</w:t>
      </w:r>
    </w:p>
    <w:p w14:paraId="031DE050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дополнительная иммунизация населения в рамках национального календаря прививок;</w:t>
      </w:r>
    </w:p>
    <w:p w14:paraId="2C33066D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введение новых программ обследования новорожденных детей;</w:t>
      </w:r>
    </w:p>
    <w:p w14:paraId="3C8A4144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дополнительная диспансеризация работающего населения;</w:t>
      </w:r>
    </w:p>
    <w:p w14:paraId="1EF6AAFE" w14:textId="77777777" w:rsidR="00000000" w:rsidRDefault="001E6DD6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Обеспечение населения высокотехн</w:t>
      </w:r>
      <w:r>
        <w:rPr>
          <w:sz w:val="28"/>
          <w:szCs w:val="28"/>
        </w:rPr>
        <w:t>ологичной медицинской помощью:</w:t>
      </w:r>
    </w:p>
    <w:p w14:paraId="780A8B37" w14:textId="77777777" w:rsidR="00000000" w:rsidRDefault="001E6DD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увеличение объемов оказания высокотехнологичной медицинской помощи;</w:t>
      </w:r>
    </w:p>
    <w:p w14:paraId="478BBEFB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строительство новых центров высоких медицинских технологий, подготовка для этих центров высококвалифицированных врачей и среднего медицинского персонала.</w:t>
      </w:r>
    </w:p>
    <w:p w14:paraId="572A82B7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приоритетного национального проекта «Здоровье» в состоянии здоровья населения наметился ряд положительных тенденций. На начало июля 2009 года подготовку и переподготовку прошли 5834 врача. В регионы на начало июля 2009 года было поставле</w:t>
      </w:r>
      <w:r>
        <w:rPr>
          <w:sz w:val="28"/>
          <w:szCs w:val="28"/>
        </w:rPr>
        <w:t>но 3267 единиц диагностического оборудования. По итогам 2009 года продолжительность жизни в России увеличилась до 69 лет.</w:t>
      </w:r>
    </w:p>
    <w:p w14:paraId="14E59707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одним важным шагом правительства в области охраны здоровья граждан стало внесение поправок в закон о социальном страховании, согла</w:t>
      </w:r>
      <w:r>
        <w:rPr>
          <w:sz w:val="28"/>
          <w:szCs w:val="28"/>
        </w:rPr>
        <w:t>сно которым уплата страховых взносов с 2011 года будет повышена.</w:t>
      </w:r>
    </w:p>
    <w:p w14:paraId="46DF9446" w14:textId="77777777" w:rsidR="00000000" w:rsidRDefault="001E6DD6">
      <w:pPr>
        <w:spacing w:line="360" w:lineRule="auto"/>
        <w:ind w:firstLine="709"/>
        <w:jc w:val="both"/>
        <w:rPr>
          <w:kern w:val="28"/>
          <w:sz w:val="28"/>
          <w:szCs w:val="28"/>
        </w:rPr>
      </w:pPr>
    </w:p>
    <w:p w14:paraId="0A482C22" w14:textId="1348F5FD" w:rsidR="00000000" w:rsidRDefault="00AD763D">
      <w:pPr>
        <w:ind w:firstLine="709"/>
        <w:rPr>
          <w:kern w:val="28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73C25D" wp14:editId="5B8EE08A">
            <wp:extent cx="5219700" cy="2876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1BAA5" w14:textId="77777777" w:rsidR="00000000" w:rsidRDefault="001E6DD6">
      <w:pPr>
        <w:ind w:firstLine="709"/>
        <w:rPr>
          <w:kern w:val="28"/>
          <w:sz w:val="28"/>
          <w:szCs w:val="28"/>
          <w:lang w:val="en-US"/>
        </w:rPr>
      </w:pPr>
    </w:p>
    <w:p w14:paraId="41F1F873" w14:textId="77777777" w:rsidR="00000000" w:rsidRDefault="001E6DD6">
      <w:pPr>
        <w:ind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На рисунке наглядно видно, что главной задачей реформирования российского здравоохранения является обеспечение хорошего качества лечебных услуг на основе</w:t>
      </w:r>
      <w:r>
        <w:rPr>
          <w:kern w:val="28"/>
          <w:sz w:val="28"/>
          <w:szCs w:val="28"/>
        </w:rPr>
        <w:t xml:space="preserve"> выбора пациентами врачей и лечебных учреждений, а также внедрения эффективных методов медицинской помощи</w:t>
      </w:r>
    </w:p>
    <w:p w14:paraId="7AD52991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</w:p>
    <w:p w14:paraId="5EA89F0D" w14:textId="77777777" w:rsidR="00000000" w:rsidRDefault="001E6DD6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>
        <w:rPr>
          <w:caps/>
          <w:sz w:val="28"/>
          <w:szCs w:val="28"/>
          <w:lang w:val="en-US"/>
        </w:rPr>
        <w:t>V</w:t>
      </w:r>
      <w:r>
        <w:rPr>
          <w:caps/>
          <w:sz w:val="28"/>
          <w:szCs w:val="28"/>
        </w:rPr>
        <w:t>. Перспективы развития сестринского дела в России</w:t>
      </w:r>
    </w:p>
    <w:p w14:paraId="05EAADD6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71BA4BD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Качественные преобразования в сестринском деле в России планировались с конца 80-х годов прошло</w:t>
      </w:r>
      <w:r>
        <w:rPr>
          <w:sz w:val="28"/>
          <w:szCs w:val="28"/>
        </w:rPr>
        <w:t>го столетия, но уровень реформирования сестринской практики значительно отстает от развития науки, умения эффективно управлять сестринской деятельностью. К началу 90-х годов в большинстве стран Европы существовало высшее сестринское образование, позволивше</w:t>
      </w:r>
      <w:r>
        <w:rPr>
          <w:sz w:val="28"/>
          <w:szCs w:val="28"/>
        </w:rPr>
        <w:t>е Международным организациям и советам - ВОЗ (Всемирной организации здравоохранения), Международному совету медсестер, позитивно влиять на развитие научных методов организации сестринского дела в России.</w:t>
      </w:r>
    </w:p>
    <w:p w14:paraId="1A8BB0C4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Сестринское дело является важнейшей составной частью</w:t>
      </w:r>
      <w:r>
        <w:rPr>
          <w:sz w:val="28"/>
          <w:szCs w:val="28"/>
        </w:rPr>
        <w:t xml:space="preserve"> системы здравоохранения, областью деятельности, направленной на решение проблем индивидуального и общественного здоровья населения в меняющихся условиях окружающей среды. Роль и задачи медсестры определяются историческими, социальными и культурными фактор</w:t>
      </w:r>
      <w:r>
        <w:rPr>
          <w:sz w:val="28"/>
          <w:szCs w:val="28"/>
        </w:rPr>
        <w:t>ами, а так же общим уровнем состояния здоровья того или иного общества. Как наука сестринское дело опирается на знания, проверенные на практике. На протяжении нескольких десятилетий в России вопросам сестринского дела не уделялось должного внимания.</w:t>
      </w:r>
    </w:p>
    <w:p w14:paraId="7C091B54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</w:t>
      </w:r>
      <w:r>
        <w:rPr>
          <w:sz w:val="28"/>
          <w:szCs w:val="28"/>
        </w:rPr>
        <w:t xml:space="preserve">я формируются рынки медицинских услуг, создаются лечебно-профилактические учреждения с различными формами собственности, стационары одного дня, хосписы - учреждения паллиативной медицины, т.е. такие учреждения, где лекарственными средствами помочь нельзя, </w:t>
      </w:r>
      <w:r>
        <w:rPr>
          <w:sz w:val="28"/>
          <w:szCs w:val="28"/>
        </w:rPr>
        <w:t>где помощь оказывается безнадежно больным и умирающим. Такую помощь может оказать медицинская сестра, умеющая аналитически мыслить, умело подготовить к различным исследованиям, научно обосновать свои действия при выполнении процедур, планов сестринского ух</w:t>
      </w:r>
      <w:r>
        <w:rPr>
          <w:sz w:val="28"/>
          <w:szCs w:val="28"/>
        </w:rPr>
        <w:t>ода, выполнить манипуляции в точном соответствии с протоколом, стандартом. Государственной организационной структурой, занимающейся вопросами сестринского дела, является Министерство здравоохранения РФ.</w:t>
      </w:r>
    </w:p>
    <w:p w14:paraId="046A5457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1994 году в России сформировалась многоуровневая си</w:t>
      </w:r>
      <w:r>
        <w:rPr>
          <w:sz w:val="28"/>
          <w:szCs w:val="28"/>
        </w:rPr>
        <w:t>стема сестринского образования. Каждому уровню соответствует свой Государственный образовательный стандарт. Девяностые годы положили начало реформе здравоохранения РФ, ядром которой стал переход к модели обязательного медицинского страхования. Происходящие</w:t>
      </w:r>
      <w:r>
        <w:rPr>
          <w:sz w:val="28"/>
          <w:szCs w:val="28"/>
        </w:rPr>
        <w:t xml:space="preserve"> социально-экономические и политические преобразования выдвинули новые требования и к кадровой политике в отрасли.</w:t>
      </w:r>
    </w:p>
    <w:p w14:paraId="7E323397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политика в области российского здравоохранения ориентирована на получение максимального эффекта от имеющихся ресурсов и, в ча</w:t>
      </w:r>
      <w:r>
        <w:rPr>
          <w:sz w:val="28"/>
          <w:szCs w:val="28"/>
        </w:rPr>
        <w:t>стности, сестринского персонала, работа которого рассматривается как наиболее ценный ресурс здравоохранения для удовлетворения потребностей населения в доступной, приемлемой и экономически эффективной медицинской помощи. Однако отсутствие правовой основы д</w:t>
      </w:r>
      <w:r>
        <w:rPr>
          <w:sz w:val="28"/>
          <w:szCs w:val="28"/>
        </w:rPr>
        <w:t>еятельности специалистов сестринского дела, механизмов ее регулирования, средств и методов социальной защиты и мотивации квалифицированных кадров оставляют потребность практического здравоохранения в использовании имеющегося сестринского потенциала деклари</w:t>
      </w:r>
      <w:r>
        <w:rPr>
          <w:sz w:val="28"/>
          <w:szCs w:val="28"/>
        </w:rPr>
        <w:t>рованной, но до настоящего времени так и не реализованной.</w:t>
      </w:r>
    </w:p>
    <w:p w14:paraId="66F22B94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Минздравом России совместно с территориальными органами управления здравоохранением проводится значительная работа, способствующая возрождению, повышению социальной значимости и пр</w:t>
      </w:r>
      <w:r>
        <w:rPr>
          <w:sz w:val="28"/>
          <w:szCs w:val="28"/>
        </w:rPr>
        <w:t>естижа сестринской профессии. Подтверждением тому является внедрение государственной программы "Развитие сестринского дела", исполнение решений коллегий Минздрава РФ от 20.04.94 "О состоянии и перспективах сестринского дела в РФ", от 04.06.97 "О развитии м</w:t>
      </w:r>
      <w:r>
        <w:rPr>
          <w:sz w:val="28"/>
          <w:szCs w:val="28"/>
        </w:rPr>
        <w:t>едицинского и фармацевтического образования в РФ", ряд международных семинаров "Новые сестры для новой России".</w:t>
      </w:r>
    </w:p>
    <w:p w14:paraId="737EB331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означает фундаментальную перестройку концепции традиционной роли медсестры как лица, обслуживающего врача, и "девочки на побегушках". Сестра</w:t>
      </w:r>
      <w:r>
        <w:rPr>
          <w:sz w:val="28"/>
          <w:szCs w:val="28"/>
        </w:rPr>
        <w:t xml:space="preserve"> должна быть хорошо образованным профессионалом, чем уникальный и значительный вклад в здравоохранение приветствуется всеми коллегами, и кого считают равным партнером в медицинской бригаде. Основой ее практической деятельности является непосредственно рабо</w:t>
      </w:r>
      <w:r>
        <w:rPr>
          <w:sz w:val="28"/>
          <w:szCs w:val="28"/>
        </w:rPr>
        <w:t>та с пациентом или группой населения, а именно работа, направленная на улучшение здоровья людей. Таким образом, реформирование здравоохранения, приведение его организационной структуры в соответствие с современными требованиями невозможно без совершенствов</w:t>
      </w:r>
      <w:r>
        <w:rPr>
          <w:sz w:val="28"/>
          <w:szCs w:val="28"/>
        </w:rPr>
        <w:t>ания и изменения существующих подходов в организации работы медсестры.</w:t>
      </w:r>
    </w:p>
    <w:p w14:paraId="5EAD4441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РФ от 05.11.97 г. № 1387 "О мерах по стабилизации и развитию здравоохранения и медицинской науки в РФ" предусмотрено осуществление реформы, направленной на </w:t>
      </w:r>
      <w:r>
        <w:rPr>
          <w:sz w:val="28"/>
          <w:szCs w:val="28"/>
        </w:rPr>
        <w:t>повышение качества, доступности и экономической эффективности медицинской помощи населения в условиях формирования рыночных отношений. Сущность реформы заключается в осуществлении необходимых изменений в кадровой политике на основе научно-обоснованных подх</w:t>
      </w:r>
      <w:r>
        <w:rPr>
          <w:sz w:val="28"/>
          <w:szCs w:val="28"/>
        </w:rPr>
        <w:t>одов к планированию, подготовке и использованию сестринских кадров, обеспечения рационального соотношения и партнерства между врачами и сестринским персоналом, возрождению категории младшего медицинского персонала, организации новых видов помощи, связанных</w:t>
      </w:r>
      <w:r>
        <w:rPr>
          <w:sz w:val="28"/>
          <w:szCs w:val="28"/>
        </w:rPr>
        <w:t xml:space="preserve"> не только с болезнями или патологическими состояниями, но и с проблемами сохранения и поддержания индивидуального и общественного здоровья.</w:t>
      </w:r>
    </w:p>
    <w:p w14:paraId="3820495B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нашей стране изучается международный опыт, проводится его анализ, коррекция и адаптация к социа</w:t>
      </w:r>
      <w:r>
        <w:rPr>
          <w:sz w:val="28"/>
          <w:szCs w:val="28"/>
        </w:rPr>
        <w:t>льно-экономическим условиям с учетом традиций народов Российской Федерации. Приказом Министерства здравоохранения РФ № 4 от 9 января 2001 года утверждена отраслевая программа развития сестринского дела в РФ, отражающая сущность реформы сестринского дела. В</w:t>
      </w:r>
      <w:r>
        <w:rPr>
          <w:sz w:val="28"/>
          <w:szCs w:val="28"/>
        </w:rPr>
        <w:t xml:space="preserve"> этой связи в контексте Концепции развития здравоохранения и медицинской науки в Российской Федерации разработана Государственная программа развития сестринского дела. Программа была разработана в соответствии с приказом Минздрава РФ от 31 декабря 1997 год</w:t>
      </w:r>
      <w:r>
        <w:rPr>
          <w:sz w:val="28"/>
          <w:szCs w:val="28"/>
        </w:rPr>
        <w:t>а № 390 "О мерах по улучшению сестринского дела в Российской Федерации". Определены следующие направления развития и совершенствования деятельности сестринского персонала: первичная медико-санитарная помощь с акцентом на профилактическую работу; лечебно-ди</w:t>
      </w:r>
      <w:r>
        <w:rPr>
          <w:sz w:val="28"/>
          <w:szCs w:val="28"/>
        </w:rPr>
        <w:t>агностическая помощь, в том числе обеспечение интенсивного стационарного лечения и ухода; реабилитационная помощи и медико-социальная помощь хроническим больным, старикам и инвалидам; медико-социальная помощь инкурабельным больным и умирающим.</w:t>
      </w:r>
    </w:p>
    <w:p w14:paraId="49AAF66F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Сестринское </w:t>
      </w:r>
      <w:r>
        <w:rPr>
          <w:sz w:val="28"/>
          <w:szCs w:val="28"/>
        </w:rPr>
        <w:t>дело располагает значительными кадровыми ресурсами и реальными потенциальными возможностями. Сегодня в России около 1,5 млн. средних медицинских работников. Это самая массовая медицинская профессия.</w:t>
      </w:r>
    </w:p>
    <w:p w14:paraId="3EBCDA04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Сделаны первые шаги в совершенствовании управления сестри</w:t>
      </w:r>
      <w:r>
        <w:rPr>
          <w:sz w:val="28"/>
          <w:szCs w:val="28"/>
        </w:rPr>
        <w:t>нскими службами. Введена новая номенклатурная единица - главный специалист по сестринскому делу органа управления здравоохранения субъектов Федерации. Вводится должность заместителя главного врача по работе с сестринскими кадрами, в крупных ЛПУ - несколько</w:t>
      </w:r>
      <w:r>
        <w:rPr>
          <w:sz w:val="28"/>
          <w:szCs w:val="28"/>
        </w:rPr>
        <w:t xml:space="preserve"> должностей главных сестер, а также такая новая единица, как сестра-преподаватель.</w:t>
      </w:r>
    </w:p>
    <w:p w14:paraId="6E048F30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Принятые в последние годы законы и постановления Правительства Российской Федерации, указы Президента России по вопросам здравоохранения и образования выдвигают требования п</w:t>
      </w:r>
      <w:r>
        <w:rPr>
          <w:sz w:val="28"/>
          <w:szCs w:val="28"/>
        </w:rPr>
        <w:t>овышения качества базовой и последипломной подготовки кадров. Профессиональное образование. Профессиональный рост специалистов со средним медицинским образованием может способствовать подъему престижа в обществе. Отсюда особое место в условиях реформы здра</w:t>
      </w:r>
      <w:r>
        <w:rPr>
          <w:sz w:val="28"/>
          <w:szCs w:val="28"/>
        </w:rPr>
        <w:t>воохранения занимает система дополнительного профессионального образования. Минздраву России, одному из немногих ведомств, удалось не только сохранить систему повышения квалификации, но и дать определенный импульс для ее развития. В связи с выходом приказа</w:t>
      </w:r>
      <w:r>
        <w:rPr>
          <w:sz w:val="28"/>
          <w:szCs w:val="28"/>
        </w:rPr>
        <w:t xml:space="preserve"> Минздрава России от 19.08.97 № 249 "О номенклатуре специальностей среднего медицинского и фармацевтического персонала" был пересмотрен перечень направлений дополнительного профессионального образования, новый перечень был утвержден приказом Минздрава Росс</w:t>
      </w:r>
      <w:r>
        <w:rPr>
          <w:sz w:val="28"/>
          <w:szCs w:val="28"/>
        </w:rPr>
        <w:t>ии от 05.06.98 № 186 "О повышении квалификации специалистов со средним медицинским и фармацевтическим образованием". Перед системой профессионального образования стоит задача обеспечить дифференцированную подготовку сестринских кадров в зависимости от потр</w:t>
      </w:r>
      <w:r>
        <w:rPr>
          <w:sz w:val="28"/>
          <w:szCs w:val="28"/>
        </w:rPr>
        <w:t>ебностей населения и рынка услуг.</w:t>
      </w:r>
    </w:p>
    <w:p w14:paraId="3FF60612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шагом совершенствования профессионального образования и необходимым условием обеспечения качества сестринской помощи населению является развитие государственной системы многоуровневой подготовки сестринских кадров. </w:t>
      </w:r>
      <w:r>
        <w:rPr>
          <w:sz w:val="28"/>
          <w:szCs w:val="28"/>
        </w:rPr>
        <w:t>Система включает четыре профессионально-образовательных уровня, каждому из которых соответствует обязательный минимум содержания и продолжительности подготовки по специальности: базовый уровень в колледжах и училищах; повышенный уровень в колледжах; высшее</w:t>
      </w:r>
      <w:r>
        <w:rPr>
          <w:sz w:val="28"/>
          <w:szCs w:val="28"/>
        </w:rPr>
        <w:t xml:space="preserve"> сестринское образование в вузах; послевузовское образование (интернатура, ординатура и аспирантура). Высшее образование. Особое место в условиях реформы здравоохранения и повышения престижа сестринской специальности как в отрасли, так и в обществе в целом</w:t>
      </w:r>
      <w:r>
        <w:rPr>
          <w:sz w:val="28"/>
          <w:szCs w:val="28"/>
        </w:rPr>
        <w:t xml:space="preserve"> занимает высшее сестринское образование.</w:t>
      </w:r>
    </w:p>
    <w:p w14:paraId="5C53AE17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всех вопросов по реформированию системы подготовки сестринских кадров осуществлялось на основе предложений практического здравоохранения. В 1995 г. впервые в России двухмиллионное звено медицинских работник</w:t>
      </w:r>
      <w:r>
        <w:rPr>
          <w:sz w:val="28"/>
          <w:szCs w:val="28"/>
        </w:rPr>
        <w:t>ов пополнилось новыми молодыми специалистами - медицинскими сестрами с высшим образованием. В том же году в России защищена первая докторская диссертация по проблемам подготовки сестринских кадров, эту работу выполнила декан факультета высшего сестринского</w:t>
      </w:r>
      <w:r>
        <w:rPr>
          <w:sz w:val="28"/>
          <w:szCs w:val="28"/>
        </w:rPr>
        <w:t xml:space="preserve"> образования Медицинской академии им. И.М. Сеченова Г.М. Перфильева.</w:t>
      </w:r>
    </w:p>
    <w:p w14:paraId="114A821F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потребность практического здравоохранения в использовании сестринского потенциала реализуется не полностью, так как остается несовершенной правовая основа деятельности специалистов</w:t>
      </w:r>
      <w:r>
        <w:rPr>
          <w:sz w:val="28"/>
          <w:szCs w:val="28"/>
        </w:rPr>
        <w:t xml:space="preserve"> сестринского дела, механизмов ее регулирования, средств и методов социальной защиты. В качестве приоритетного направления развития медицинской науки Министерство здравоохранения Российской Федерации рассматривает развитие научных исследований в области се</w:t>
      </w:r>
      <w:r>
        <w:rPr>
          <w:sz w:val="28"/>
          <w:szCs w:val="28"/>
        </w:rPr>
        <w:t xml:space="preserve">стринского дела и смежных с ним дисциплинах. Научные исследования призваны обеспечить практику новейшими разработками и идеями. Отсутствие системных научных исследований в области сестринского дела не позволяет, в частности, дать обоснованных рекомендаций </w:t>
      </w:r>
      <w:r>
        <w:rPr>
          <w:sz w:val="28"/>
          <w:szCs w:val="28"/>
        </w:rPr>
        <w:t>по рациональному использованию кадровых ресурсов.</w:t>
      </w:r>
    </w:p>
    <w:p w14:paraId="726EA9F6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можно заключить, что среди направлений реформирования сестринского дела в России четко наметились те моменты, которые были предложены ВОЗ еще в 70-е годы и по неизвестным причинам не приняты </w:t>
      </w:r>
      <w:r>
        <w:rPr>
          <w:sz w:val="28"/>
          <w:szCs w:val="28"/>
        </w:rPr>
        <w:t>в нашей стране, а именно: сестринский процесс, многоуровневая подготовка специалистов, менеджмент, сестринские исследования</w:t>
      </w:r>
    </w:p>
    <w:p w14:paraId="1A7B463E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</w:p>
    <w:p w14:paraId="06428661" w14:textId="77777777" w:rsidR="00000000" w:rsidRDefault="001E6DD6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  <w:t>VI</w:t>
      </w:r>
      <w:r>
        <w:rPr>
          <w:sz w:val="28"/>
          <w:szCs w:val="28"/>
        </w:rPr>
        <w:t>. ЗАКЛЮЧЕНИЕ</w:t>
      </w:r>
    </w:p>
    <w:p w14:paraId="4129E026" w14:textId="77777777" w:rsidR="00000000" w:rsidRDefault="001E6DD6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7E88F262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 и бесспорным итогом государственной политики в здравоохранении за последние десять лет стало усиление вним</w:t>
      </w:r>
      <w:r>
        <w:rPr>
          <w:sz w:val="28"/>
          <w:szCs w:val="28"/>
        </w:rPr>
        <w:t>ания власти к проблемам охраны здоровья и весомое увеличение государственных расходов на здравоохранение. В процентном выражении к валовому внутреннему продукту эти затраты выросли с 2,7% в 1999 году до 3,5% в 2011-м, или на 76% в реальном выражении. Но эф</w:t>
      </w:r>
      <w:r>
        <w:rPr>
          <w:sz w:val="28"/>
          <w:szCs w:val="28"/>
        </w:rPr>
        <w:t xml:space="preserve">фективность этих затрат, похоже, невелика. Изменения в доступности бесплатной медицинской помощи и ее качестве мало ощутимы. В последние два года стала сокращаться смертность населения, но ее общий уровень в полтора раза выше, чем в европейских странах. А </w:t>
      </w:r>
      <w:r>
        <w:rPr>
          <w:sz w:val="28"/>
          <w:szCs w:val="28"/>
        </w:rPr>
        <w:t>показатели общей заболеваемости продолжают расти.</w:t>
      </w:r>
    </w:p>
    <w:p w14:paraId="66C79EF9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Начиная с 2005 года, государство заметно активизировало политику в сфере здравоохранения, но принимаемых мер, очевидно, недостаточно для решения накопившихся здесь проблем. Плохие показатели уровня здоровья</w:t>
      </w:r>
      <w:r>
        <w:rPr>
          <w:sz w:val="28"/>
          <w:szCs w:val="28"/>
        </w:rPr>
        <w:t xml:space="preserve"> населения, плохая его защита от рисков, связанных с затратами на лечение в случае заболеваний, неравенство в доступности медицинской помощи между различными социальными и территориальными группами, низкая эффективность системы здравоохранения в целом - ре</w:t>
      </w:r>
      <w:r>
        <w:rPr>
          <w:sz w:val="28"/>
          <w:szCs w:val="28"/>
        </w:rPr>
        <w:t>шение этих проблем невозможно без масштабных преобразований в организации и финансировании отрасли.</w:t>
      </w:r>
    </w:p>
    <w:p w14:paraId="132A9C96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последние годы вопросам доступности и качества медицинских услуг уделяется самое пристальное внимание. Среди проводимых здесь мер прежде всего хочется о</w:t>
      </w:r>
      <w:r>
        <w:rPr>
          <w:sz w:val="28"/>
          <w:szCs w:val="28"/>
        </w:rPr>
        <w:t>тметить последовательную реализацию национального проекта «Здоровье». Национальный проект свою миссию выполнил. Он ещё больше обострили некоторые проблемы в здравоохранении, что дало толчок к развитию тех направлений, по которым надо двигаться. Настало вре</w:t>
      </w:r>
      <w:r>
        <w:rPr>
          <w:sz w:val="28"/>
          <w:szCs w:val="28"/>
        </w:rPr>
        <w:t>мя делать единую программу развития здравоохранения, соединив нацпроекты с другими направлениями.</w:t>
      </w:r>
    </w:p>
    <w:p w14:paraId="64C5F012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СПИСОК ЛИТЕРАТУРЫ</w:t>
      </w:r>
    </w:p>
    <w:p w14:paraId="1897CA9E" w14:textId="77777777" w:rsidR="00000000" w:rsidRDefault="001E6D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244CE57" w14:textId="77777777" w:rsidR="00000000" w:rsidRDefault="001E6DD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В. Аверин, А. Б. Козлов, Л. Г. Ронжина // Мед. сестра. - 2007. - № 1.</w:t>
      </w:r>
    </w:p>
    <w:p w14:paraId="74ACA942" w14:textId="77777777" w:rsidR="00000000" w:rsidRDefault="001E6D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Акопян А.С. Организационно-правовые формы медицинских организа</w:t>
      </w:r>
      <w:r>
        <w:rPr>
          <w:sz w:val="28"/>
          <w:szCs w:val="28"/>
        </w:rPr>
        <w:t>ций и платные медицинские услуги в государственных учреждениях здравоохранения // Экономика здравоохранения. 2004. № 5-6. С. 10.</w:t>
      </w:r>
    </w:p>
    <w:p w14:paraId="1EE63806" w14:textId="77777777" w:rsidR="00000000" w:rsidRDefault="001E6D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Андреева О.В., Флек В.О., Соковникова Н.Ф. Анализ эффективности использования государственных ресурсов в здравоохранении Росс</w:t>
      </w:r>
      <w:r>
        <w:rPr>
          <w:sz w:val="28"/>
          <w:szCs w:val="28"/>
        </w:rPr>
        <w:t>ийской Федерации. Анализ и результаты. - М., ООО Издательская группа - ГЭОТАР-Медиа, 2006, стр162</w:t>
      </w:r>
    </w:p>
    <w:p w14:paraId="00FFF927" w14:textId="77777777" w:rsidR="00000000" w:rsidRDefault="001E6DD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Вишневский А., Кузьминов Я., Шейман И., Шевский В, Шишкин С., Якобсон Л.,Ясин Е. Журнал "Отечественные записки " 2009. № 2.</w:t>
      </w:r>
    </w:p>
    <w:p w14:paraId="7705FEC4" w14:textId="77777777" w:rsidR="00000000" w:rsidRDefault="001E6DD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Волкова Н.С. Модернизация здр</w:t>
      </w:r>
      <w:r>
        <w:rPr>
          <w:sz w:val="28"/>
          <w:szCs w:val="28"/>
        </w:rPr>
        <w:t>авоохранения и совершенствование статуса его учреждений // Журнал российского права. - 2006. - № 4. С. 18.</w:t>
      </w:r>
    </w:p>
    <w:p w14:paraId="3C0BAED9" w14:textId="77777777" w:rsidR="00000000" w:rsidRDefault="001E6D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Демографический ежегодник России 2010. Статистический сборник.,М., Росстат 2010г. стр 127</w:t>
      </w:r>
    </w:p>
    <w:p w14:paraId="273F93C6" w14:textId="77777777" w:rsidR="00000000" w:rsidRDefault="001E6D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Коренев А.П. Административное право России. Часть I / </w:t>
      </w:r>
      <w:r>
        <w:rPr>
          <w:sz w:val="28"/>
          <w:szCs w:val="28"/>
        </w:rPr>
        <w:t>А.П. Коренев. - М:. Теис, 2001. - С. 144.</w:t>
      </w:r>
    </w:p>
    <w:p w14:paraId="4D14DDB5" w14:textId="77777777" w:rsidR="00000000" w:rsidRDefault="001E6D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Кучеренко В.З. Организация и анализ деятельности лечебно-профилактических учреждений в условиях обязательного медицинского страхования / В.З. Кучеренко. - М.: Статут, 2000. - С.14.</w:t>
      </w:r>
    </w:p>
    <w:p w14:paraId="348A4D3C" w14:textId="77777777" w:rsidR="00000000" w:rsidRDefault="001E6DD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 xml:space="preserve">Постановление Правительства </w:t>
      </w:r>
      <w:r>
        <w:rPr>
          <w:sz w:val="28"/>
          <w:szCs w:val="28"/>
        </w:rPr>
        <w:t>от 9 ноября 2001 г. N 782 «О государственном регулировании цен на лекарственные средства»</w:t>
      </w:r>
    </w:p>
    <w:p w14:paraId="38C1C087" w14:textId="77777777" w:rsidR="00000000" w:rsidRDefault="001E6DD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Райзберг Б.А., Лозовский Л.М., Стародубцева Е.Б. «Современный экономический словарь», Инфра-М, Москва, 2000г.</w:t>
      </w:r>
    </w:p>
    <w:p w14:paraId="7C03CAB0" w14:textId="77777777" w:rsidR="00000000" w:rsidRDefault="001E6DD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Романюк В.П. История сестринского дела в России. - С</w:t>
      </w:r>
      <w:r>
        <w:rPr>
          <w:sz w:val="28"/>
          <w:szCs w:val="28"/>
        </w:rPr>
        <w:t>Пб., 2008.</w:t>
      </w:r>
    </w:p>
    <w:p w14:paraId="3883C55D" w14:textId="77777777" w:rsidR="00000000" w:rsidRDefault="001E6DD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Стародубов В.И., Флек В.О. Эффективность использования финансовых ресурсов при оказании медицинской помощи населению РФ - М.: Менеджер здравоохранения, 2006г. стр87</w:t>
      </w:r>
    </w:p>
    <w:p w14:paraId="32374B57" w14:textId="77777777" w:rsidR="00000000" w:rsidRDefault="001E6D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>Трушкина Л.Ю Экономика и управление здравоохранением: учебник. - Изд. 5-е,</w:t>
      </w:r>
      <w:r>
        <w:rPr>
          <w:sz w:val="28"/>
          <w:szCs w:val="28"/>
        </w:rPr>
        <w:t xml:space="preserve"> перераб. и доп..-Ростов, Феникс,2007 г. стр93</w:t>
      </w:r>
    </w:p>
    <w:p w14:paraId="0E52182F" w14:textId="77777777" w:rsidR="00000000" w:rsidRDefault="001E6D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Федеральный закон «Закон об охране здоровья граждан» от 21.11.2011 №323-ФЗ.</w:t>
      </w:r>
    </w:p>
    <w:p w14:paraId="7E7672CD" w14:textId="77777777" w:rsidR="00000000" w:rsidRDefault="001E6DD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>Чернявский В.Е. Сестринское дело. - М.. 2009.</w:t>
      </w:r>
    </w:p>
    <w:p w14:paraId="211F175D" w14:textId="77777777" w:rsidR="001E6DD6" w:rsidRDefault="001E6D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>Яровинский М.Я. Медицинский работник и общество //Мед. помощь. - 2006. - № 2.</w:t>
      </w:r>
    </w:p>
    <w:sectPr w:rsidR="001E6DD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3D"/>
    <w:rsid w:val="001E6DD6"/>
    <w:rsid w:val="00AD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EAA44B"/>
  <w14:defaultImageDpi w14:val="0"/>
  <w15:docId w15:val="{96833D67-C7D6-449D-8980-DA00E1C3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7777</Words>
  <Characters>44331</Characters>
  <Application>Microsoft Office Word</Application>
  <DocSecurity>0</DocSecurity>
  <Lines>369</Lines>
  <Paragraphs>104</Paragraphs>
  <ScaleCrop>false</ScaleCrop>
  <Company/>
  <LinksUpToDate>false</LinksUpToDate>
  <CharactersWithSpaces>52004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2025-01-25T00:35:00Z</dcterms:created>
  <dcterms:modified xsi:type="dcterms:W3CDTF">2025-01-25T00:35:00Z</dcterms:modified>
</cp:coreProperties>
</file>