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5305A" w14:textId="77777777" w:rsidR="00000000" w:rsidRDefault="003445B3">
      <w:pPr>
        <w:pStyle w:val="4"/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Федеральное агентство по здравоохранению</w:t>
      </w:r>
    </w:p>
    <w:p w14:paraId="54ECDF7C" w14:textId="77777777" w:rsidR="00000000" w:rsidRDefault="003445B3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и социальному развитию</w:t>
      </w:r>
    </w:p>
    <w:p w14:paraId="1E467C61" w14:textId="77777777" w:rsidR="00000000" w:rsidRDefault="003445B3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ГОУ ВПО “Санкт-Петербургский государственный медицинский</w:t>
      </w:r>
    </w:p>
    <w:p w14:paraId="111E5109" w14:textId="77777777" w:rsidR="00000000" w:rsidRDefault="003445B3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университет имени академика И.П. Павлова”</w:t>
      </w:r>
    </w:p>
    <w:p w14:paraId="531777CC" w14:textId="77777777" w:rsidR="00000000" w:rsidRDefault="003445B3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</w:p>
    <w:p w14:paraId="465BA96C" w14:textId="77777777" w:rsidR="00000000" w:rsidRDefault="003445B3">
      <w:pPr>
        <w:pStyle w:val="5"/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lang w:val="ru-BY"/>
        </w:rPr>
      </w:pPr>
      <w:r>
        <w:rPr>
          <w:b/>
          <w:bCs/>
          <w:i/>
          <w:iCs/>
          <w:sz w:val="28"/>
          <w:szCs w:val="28"/>
          <w:lang w:val="ru-BY"/>
        </w:rPr>
        <w:t>Кафедра пропедевтики стоматологических заболеваний</w:t>
      </w:r>
    </w:p>
    <w:p w14:paraId="457F65AE" w14:textId="77777777" w:rsidR="00000000" w:rsidRDefault="003445B3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BY"/>
        </w:rPr>
      </w:pPr>
    </w:p>
    <w:p w14:paraId="436CAF0F" w14:textId="77777777" w:rsidR="00000000" w:rsidRDefault="003445B3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BY"/>
        </w:rPr>
      </w:pPr>
    </w:p>
    <w:p w14:paraId="3B84AD0A" w14:textId="77777777" w:rsidR="00000000" w:rsidRDefault="003445B3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BY"/>
        </w:rPr>
      </w:pPr>
    </w:p>
    <w:p w14:paraId="6BEF2342" w14:textId="77777777" w:rsidR="00000000" w:rsidRDefault="003445B3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BY"/>
        </w:rPr>
      </w:pPr>
    </w:p>
    <w:p w14:paraId="502897E2" w14:textId="77777777" w:rsidR="00000000" w:rsidRDefault="003445B3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BY"/>
        </w:rPr>
      </w:pPr>
    </w:p>
    <w:p w14:paraId="40578B26" w14:textId="77777777" w:rsidR="00000000" w:rsidRDefault="003445B3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BY"/>
        </w:rPr>
      </w:pPr>
    </w:p>
    <w:p w14:paraId="798206AB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C46D479" w14:textId="77777777" w:rsidR="00000000" w:rsidRDefault="003445B3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 xml:space="preserve">СТОМАТОЛОГИЧЕСКИЕ ПЛОМБИРОВОЧНЫЕ </w:t>
      </w:r>
      <w:r>
        <w:rPr>
          <w:b/>
          <w:bCs/>
          <w:sz w:val="28"/>
          <w:szCs w:val="28"/>
          <w:lang w:val="ru-BY"/>
        </w:rPr>
        <w:t>МАТЕРИАЛЫ</w:t>
      </w:r>
    </w:p>
    <w:p w14:paraId="1451CD4C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</w:p>
    <w:p w14:paraId="213D9DF3" w14:textId="77777777" w:rsidR="00000000" w:rsidRDefault="003445B3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Указания к практическим занятиям по пропедевтике терапевтической стоматологии для студентов 2 курса стоматологического факультета</w:t>
      </w:r>
    </w:p>
    <w:p w14:paraId="53E135BD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1D771ED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13A318B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08B6DEC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004F211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</w:p>
    <w:p w14:paraId="48C74F6A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</w:p>
    <w:p w14:paraId="213E7C29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</w:p>
    <w:p w14:paraId="752E04E3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</w:p>
    <w:p w14:paraId="017E6A0F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</w:p>
    <w:p w14:paraId="69B78302" w14:textId="77777777" w:rsidR="00000000" w:rsidRDefault="003445B3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Санкт-Петербург</w:t>
      </w:r>
    </w:p>
    <w:p w14:paraId="4029E175" w14:textId="77777777" w:rsidR="00000000" w:rsidRDefault="003445B3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lastRenderedPageBreak/>
        <w:t>Издательство СПбГМУ</w:t>
      </w:r>
    </w:p>
    <w:p w14:paraId="21BB22DE" w14:textId="77777777" w:rsidR="00000000" w:rsidRDefault="003445B3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</w:p>
    <w:p w14:paraId="23355E90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br w:type="page"/>
      </w:r>
      <w:r>
        <w:rPr>
          <w:b/>
          <w:bCs/>
          <w:sz w:val="28"/>
          <w:szCs w:val="28"/>
          <w:lang w:val="ru-BY"/>
        </w:rPr>
        <w:lastRenderedPageBreak/>
        <w:t>Составители: к.м.н., доц. В.В. Маслов, к.м.н., доц. Т.Б. Ткаченко</w:t>
      </w:r>
      <w:r>
        <w:rPr>
          <w:b/>
          <w:bCs/>
          <w:sz w:val="28"/>
          <w:szCs w:val="28"/>
          <w:lang w:val="ru-BY"/>
        </w:rPr>
        <w:t>, асс. Н.А. Орлова</w:t>
      </w:r>
    </w:p>
    <w:p w14:paraId="517991D4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Под редакцией д.м.н., проф. А.П. Боброва</w:t>
      </w:r>
    </w:p>
    <w:p w14:paraId="3FDC51D9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Рецензент:</w:t>
      </w:r>
    </w:p>
    <w:p w14:paraId="023CD7E3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Утверждаю ЦМК стоматологического факультета.</w:t>
      </w:r>
    </w:p>
    <w:p w14:paraId="7332E213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 xml:space="preserve">Стоматологические пломбировочные материалы: </w:t>
      </w:r>
      <w:r>
        <w:rPr>
          <w:sz w:val="28"/>
          <w:szCs w:val="28"/>
          <w:lang w:val="ru-BY"/>
        </w:rPr>
        <w:t>Указания к практическим занятиям по пропедевтики терапевтической стоматологии для студентов 2 ку</w:t>
      </w:r>
      <w:r>
        <w:rPr>
          <w:sz w:val="28"/>
          <w:szCs w:val="28"/>
          <w:lang w:val="ru-BY"/>
        </w:rPr>
        <w:t>рса стоматологического факультета / Под ред. А.П. Боброва. - СПб.: Издательство СПбГМУ, 2006. - _____с.</w:t>
      </w:r>
    </w:p>
    <w:p w14:paraId="0217DF1B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Указания составлены с учетом учебного плана и программы, утвержденной Министерством здравоохранения РФ, и основаны на последних достижениях анатомии, хи</w:t>
      </w:r>
      <w:r>
        <w:rPr>
          <w:sz w:val="28"/>
          <w:szCs w:val="28"/>
          <w:lang w:val="ru-BY"/>
        </w:rPr>
        <w:t xml:space="preserve">мии, физики и промышленности, результаты которых опубликованы в Российских и зарубежных изданиях. </w:t>
      </w:r>
    </w:p>
    <w:p w14:paraId="68D6BE16" w14:textId="77777777" w:rsidR="00000000" w:rsidRDefault="003445B3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br w:type="page"/>
      </w:r>
      <w:r>
        <w:rPr>
          <w:b/>
          <w:bCs/>
          <w:sz w:val="28"/>
          <w:szCs w:val="28"/>
          <w:lang w:val="ru-BY"/>
        </w:rPr>
        <w:lastRenderedPageBreak/>
        <w:t>ВВЕДЕНИЕ</w:t>
      </w:r>
    </w:p>
    <w:p w14:paraId="11474370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</w:p>
    <w:p w14:paraId="75F2EA50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Пломбирование</w:t>
      </w:r>
      <w:r>
        <w:rPr>
          <w:sz w:val="28"/>
          <w:szCs w:val="28"/>
          <w:lang w:val="ru-BY"/>
        </w:rPr>
        <w:t xml:space="preserve"> - это процесс восстановления анатомической формы зуба с помощью стоматологических пломбировочных (реставрационных) материалов. </w:t>
      </w:r>
    </w:p>
    <w:p w14:paraId="0313FBF9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Цель</w:t>
      </w:r>
      <w:r>
        <w:rPr>
          <w:b/>
          <w:bCs/>
          <w:sz w:val="28"/>
          <w:szCs w:val="28"/>
          <w:lang w:val="ru-BY"/>
        </w:rPr>
        <w:t xml:space="preserve"> пломбирования </w:t>
      </w:r>
      <w:r>
        <w:rPr>
          <w:sz w:val="28"/>
          <w:szCs w:val="28"/>
          <w:lang w:val="ru-BY"/>
        </w:rPr>
        <w:t>- воссоздание внешнего вида и функции зуба и предупреждение дальнейшего развития (рецидива) кариеса.</w:t>
      </w:r>
    </w:p>
    <w:p w14:paraId="30B62B24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Пломбирование зубов как вид медицинской помощи зародилось в Европе в конце XV века. Тогда, в качестве пломбировочных материалов, использовал</w:t>
      </w:r>
      <w:r>
        <w:rPr>
          <w:sz w:val="28"/>
          <w:szCs w:val="28"/>
          <w:lang w:val="ru-BY"/>
        </w:rPr>
        <w:t>и фольгу из металлов (золота, олова, свинца). Лишь в XIX веке материалы специально стали разрабатываться для пломбирования зубов. Одними из первых пломбировочных материалов были серебряная (1819-1826 гг.) и медная (1859 г.) амальгамы. В 70-е - 80-е годы XI</w:t>
      </w:r>
      <w:r>
        <w:rPr>
          <w:sz w:val="28"/>
          <w:szCs w:val="28"/>
          <w:lang w:val="ru-BY"/>
        </w:rPr>
        <w:t>X века были созданы и внедрены в практику минеральные (цинк-фосфатный и силикатный) цементы. Они прослужили стоматологам более ста лет.</w:t>
      </w:r>
    </w:p>
    <w:p w14:paraId="57A1D9F2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Уже в XX веке (40-50-е гг.) ассортимент пломбировочных материалов пополнился сначала не наполненными полимерными компози</w:t>
      </w:r>
      <w:r>
        <w:rPr>
          <w:sz w:val="28"/>
          <w:szCs w:val="28"/>
          <w:lang w:val="ru-BY"/>
        </w:rPr>
        <w:t>циями, а затем наполненными (композиционными) материалами. В 70-е гг. того же века появились первые полимерные цементы, превосходящие по своим свойствам минеральные аналоги.</w:t>
      </w:r>
    </w:p>
    <w:p w14:paraId="77330FE6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Процесс создания новых реставрационных материалов продолжается. По мере развития с</w:t>
      </w:r>
      <w:r>
        <w:rPr>
          <w:sz w:val="28"/>
          <w:szCs w:val="28"/>
          <w:lang w:val="ru-BY"/>
        </w:rPr>
        <w:t>овременных технологий в области медицинской физики, химии и биологии, выделилось особое направление - стоматологическое материаловедение, которое учитывает, как потребность стоматологов в материалах с особыми свойствами, так и возможности медицинской промы</w:t>
      </w:r>
      <w:r>
        <w:rPr>
          <w:sz w:val="28"/>
          <w:szCs w:val="28"/>
          <w:lang w:val="ru-BY"/>
        </w:rPr>
        <w:t xml:space="preserve">шленности. Развитие этого направления поддерживается ведущими фирмами по производству стоматологической продукции всех развитых стран. Организуются специальные симпозиумы и научно-практические конференции, </w:t>
      </w:r>
      <w:r>
        <w:rPr>
          <w:sz w:val="28"/>
          <w:szCs w:val="28"/>
          <w:lang w:val="ru-BY"/>
        </w:rPr>
        <w:lastRenderedPageBreak/>
        <w:t>посвященные вопросам материаловедения. Все это гов</w:t>
      </w:r>
      <w:r>
        <w:rPr>
          <w:sz w:val="28"/>
          <w:szCs w:val="28"/>
          <w:lang w:val="ru-BY"/>
        </w:rPr>
        <w:t xml:space="preserve">орит о важности и сложности науки о современных стоматологических материалах, как разделе терапевтической стоматологии и объясняет актуальность изучения азов материаловедения студентами медицинских вузов. </w:t>
      </w:r>
    </w:p>
    <w:p w14:paraId="7CF5D579" w14:textId="77777777" w:rsidR="00000000" w:rsidRDefault="003445B3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br w:type="page"/>
      </w:r>
      <w:r>
        <w:rPr>
          <w:b/>
          <w:bCs/>
          <w:sz w:val="28"/>
          <w:szCs w:val="28"/>
          <w:lang w:val="ru-BY"/>
        </w:rPr>
        <w:lastRenderedPageBreak/>
        <w:t>КЛАССИФИКАЦИЯ СОВРЕМЕННЫХ ПЛОМБИРОВОЧНЫХ МАТЕРИАЛ</w:t>
      </w:r>
      <w:r>
        <w:rPr>
          <w:b/>
          <w:bCs/>
          <w:sz w:val="28"/>
          <w:szCs w:val="28"/>
          <w:lang w:val="ru-BY"/>
        </w:rPr>
        <w:t>ОВ</w:t>
      </w:r>
    </w:p>
    <w:p w14:paraId="7E0B8AF3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BDE8032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 xml:space="preserve">I. По назначению </w:t>
      </w:r>
      <w:r>
        <w:rPr>
          <w:sz w:val="28"/>
          <w:szCs w:val="28"/>
          <w:lang w:val="ru-BY"/>
        </w:rPr>
        <w:t>современные пломбировочные материалы делятся на следующие группы:</w:t>
      </w:r>
    </w:p>
    <w:p w14:paraId="41E8B1A4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Материалы для повязок и временных пломб</w:t>
      </w:r>
    </w:p>
    <w:p w14:paraId="16F3B241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Материалы для лечебных подкладок</w:t>
      </w:r>
    </w:p>
    <w:p w14:paraId="1E0A1AA4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Материалы для изолирующих подкладок</w:t>
      </w:r>
    </w:p>
    <w:p w14:paraId="04ACD3CF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Материалы для постоянных пломб</w:t>
      </w:r>
    </w:p>
    <w:p w14:paraId="75465196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Материалы для обтур</w:t>
      </w:r>
      <w:r>
        <w:rPr>
          <w:sz w:val="28"/>
          <w:szCs w:val="28"/>
          <w:lang w:val="ru-BY"/>
        </w:rPr>
        <w:t>ации (заполнения) корневых каналов (будут рассмотрены в разделе "Эндодонтия")</w:t>
      </w:r>
    </w:p>
    <w:p w14:paraId="25B4D9D6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II.Классификация постоянных пломбировочных материалов (по пластичности в момент пломбирования и по химическому составу):</w:t>
      </w:r>
    </w:p>
    <w:p w14:paraId="2615A16A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А. Пластичные твердеющие (материалы, которые при введени</w:t>
      </w:r>
      <w:r>
        <w:rPr>
          <w:b/>
          <w:bCs/>
          <w:sz w:val="28"/>
          <w:szCs w:val="28"/>
          <w:lang w:val="ru-BY"/>
        </w:rPr>
        <w:t>и в полость, легко меняют свою форму, адаптируясь к форме дефекта под воздействием инструмента, а затем принимают твердое состояние по истечении определенного времени):</w:t>
      </w:r>
    </w:p>
    <w:p w14:paraId="26DE1B9A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 xml:space="preserve"> </w:t>
      </w:r>
      <w:r>
        <w:rPr>
          <w:b/>
          <w:bCs/>
          <w:sz w:val="28"/>
          <w:szCs w:val="28"/>
          <w:lang w:val="ru-BY"/>
        </w:rPr>
        <w:t>Цементы:</w:t>
      </w:r>
    </w:p>
    <w:p w14:paraId="31D5B059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.1. Минеральные цементы</w:t>
      </w:r>
    </w:p>
    <w:p w14:paraId="6DDB1228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а) цинк-фосфатные</w:t>
      </w:r>
    </w:p>
    <w:p w14:paraId="085481D8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б) силикатные</w:t>
      </w:r>
    </w:p>
    <w:p w14:paraId="2D05F1F1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в) силикофосфатные</w:t>
      </w:r>
    </w:p>
    <w:p w14:paraId="581F8669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>2. Полимерные цементы:</w:t>
      </w:r>
    </w:p>
    <w:p w14:paraId="4C745E82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а) поликарбоксилатные</w:t>
      </w:r>
    </w:p>
    <w:p w14:paraId="275A7E70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б) стеклоиономерные</w:t>
      </w:r>
    </w:p>
    <w:p w14:paraId="55B16707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2.</w:t>
      </w:r>
      <w:r>
        <w:rPr>
          <w:sz w:val="28"/>
          <w:szCs w:val="28"/>
          <w:lang w:val="ru-BY"/>
        </w:rPr>
        <w:t xml:space="preserve"> </w:t>
      </w:r>
      <w:r>
        <w:rPr>
          <w:b/>
          <w:bCs/>
          <w:sz w:val="28"/>
          <w:szCs w:val="28"/>
          <w:lang w:val="ru-BY"/>
        </w:rPr>
        <w:t>Полимерные пломбировочные материалы</w:t>
      </w:r>
      <w:r>
        <w:rPr>
          <w:sz w:val="28"/>
          <w:szCs w:val="28"/>
          <w:lang w:val="ru-BY"/>
        </w:rPr>
        <w:t>:</w:t>
      </w:r>
    </w:p>
    <w:p w14:paraId="11CA574E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.1. Ненаполненные:</w:t>
      </w:r>
    </w:p>
    <w:p w14:paraId="1A84040F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а) на основе акриловых смол</w:t>
      </w:r>
    </w:p>
    <w:p w14:paraId="559C7A2E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б) на основе эпоксидных смол</w:t>
      </w:r>
    </w:p>
    <w:p w14:paraId="6F082288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.2. Наполненные (композитные)</w:t>
      </w:r>
    </w:p>
    <w:p w14:paraId="2621A3DC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3.</w:t>
      </w:r>
      <w:r>
        <w:rPr>
          <w:sz w:val="28"/>
          <w:szCs w:val="28"/>
          <w:lang w:val="ru-BY"/>
        </w:rPr>
        <w:t xml:space="preserve"> </w:t>
      </w:r>
      <w:r>
        <w:rPr>
          <w:b/>
          <w:bCs/>
          <w:sz w:val="28"/>
          <w:szCs w:val="28"/>
          <w:lang w:val="ru-BY"/>
        </w:rPr>
        <w:t>Компомеры - композиционно-иономерные систе</w:t>
      </w:r>
      <w:r>
        <w:rPr>
          <w:b/>
          <w:bCs/>
          <w:sz w:val="28"/>
          <w:szCs w:val="28"/>
          <w:lang w:val="ru-BY"/>
        </w:rPr>
        <w:t>мы</w:t>
      </w:r>
    </w:p>
    <w:p w14:paraId="7397EA7D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. Металлические пломбировочные материалы</w:t>
      </w:r>
    </w:p>
    <w:p w14:paraId="260BA6C3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4.1. Амальгамы:</w:t>
      </w:r>
    </w:p>
    <w:p w14:paraId="2809494E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а) серебряные</w:t>
      </w:r>
    </w:p>
    <w:p w14:paraId="074DED3C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б) медные</w:t>
      </w:r>
    </w:p>
    <w:p w14:paraId="5392DD9A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.2. Сплавы галлия</w:t>
      </w:r>
    </w:p>
    <w:p w14:paraId="444C4FBC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.3. Золото для прямого пломбирования</w:t>
      </w:r>
    </w:p>
    <w:p w14:paraId="3E9BC3A0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Б. Непластичные (первично твердые) (рассматриваются в разделе "Ортопедическая стоматология"):</w:t>
      </w:r>
    </w:p>
    <w:p w14:paraId="78ACB347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. Вкладки:</w:t>
      </w:r>
    </w:p>
    <w:p w14:paraId="1466A90D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а) металличе</w:t>
      </w:r>
      <w:r>
        <w:rPr>
          <w:sz w:val="28"/>
          <w:szCs w:val="28"/>
          <w:lang w:val="ru-BY"/>
        </w:rPr>
        <w:t>ские (литые)</w:t>
      </w:r>
    </w:p>
    <w:p w14:paraId="41700DBF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б) фарфоровые</w:t>
      </w:r>
    </w:p>
    <w:p w14:paraId="02CC30CE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в) пластмассовые и композитные</w:t>
      </w:r>
    </w:p>
    <w:p w14:paraId="6E790F32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г) комбинированные (металл+фарфор)</w:t>
      </w:r>
    </w:p>
    <w:p w14:paraId="3548F27E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2. Виниры - адгезивные облицовки</w:t>
      </w:r>
    </w:p>
    <w:p w14:paraId="4A8BA9F5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. Штифты:</w:t>
      </w:r>
    </w:p>
    <w:p w14:paraId="6B040234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а) парапульпарные штифты (пины)</w:t>
      </w:r>
    </w:p>
    <w:p w14:paraId="13D57BCE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б) внутрипульпарные штифты (посты) (раздел "Эндодонтия")</w:t>
      </w:r>
    </w:p>
    <w:p w14:paraId="7FFB4B80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III. По способу отверждения</w:t>
      </w:r>
    </w:p>
    <w:p w14:paraId="668C5A25" w14:textId="77777777" w:rsidR="00000000" w:rsidRDefault="003445B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Материалы химического отверждения - материалы, переходящие из пластичного в твердое состояние за счет происхождения в них химической реакции между двумя химическими компонентами после их смешивания (амальгама, минеральные и полимерные цементы, композит</w:t>
      </w:r>
      <w:r>
        <w:rPr>
          <w:sz w:val="28"/>
          <w:szCs w:val="28"/>
          <w:lang w:val="ru-BY"/>
        </w:rPr>
        <w:t>ы химического отверждения).</w:t>
      </w:r>
    </w:p>
    <w:p w14:paraId="316B25F8" w14:textId="77777777" w:rsidR="00000000" w:rsidRDefault="003445B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Светоотверждаемые материалы - полимеризация этих материалов происходит за счет химической реакции, которая инициируется светом специального (полимеризующего) источника.</w:t>
      </w:r>
    </w:p>
    <w:p w14:paraId="769C5D7A" w14:textId="77777777" w:rsidR="00000000" w:rsidRDefault="003445B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Материалы двойного отверждения - материалы, переходящ</w:t>
      </w:r>
      <w:r>
        <w:rPr>
          <w:sz w:val="28"/>
          <w:szCs w:val="28"/>
          <w:lang w:val="ru-BY"/>
        </w:rPr>
        <w:t>ие из пластичного в твердое состояние за счет химического взаимодействия своих компонентов и действия света полимеризующего источника (гибридные стеклоиономерные цементы, компомеры).</w:t>
      </w:r>
    </w:p>
    <w:p w14:paraId="67BB0EF9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E3A57D4" w14:textId="77777777" w:rsidR="00000000" w:rsidRDefault="003445B3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ТРЕБОВАНИЯ К ПЛОМБИРОВОЧНЫМ МАТЕРИАЛАМ</w:t>
      </w:r>
    </w:p>
    <w:p w14:paraId="6F480CAC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A1B0637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Требования к временным пломбиров</w:t>
      </w:r>
      <w:r>
        <w:rPr>
          <w:b/>
          <w:bCs/>
          <w:sz w:val="28"/>
          <w:szCs w:val="28"/>
          <w:lang w:val="ru-BY"/>
        </w:rPr>
        <w:t>очным материалам:</w:t>
      </w:r>
    </w:p>
    <w:p w14:paraId="39CA3CD4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1. Герметичное закрытие полости зуба</w:t>
      </w:r>
    </w:p>
    <w:p w14:paraId="1E8C6A7B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Достаточная прочность на сжатие</w:t>
      </w:r>
    </w:p>
    <w:p w14:paraId="0BDDC5E1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Индифферентность к пульпе, тканям зуба организму в целом и лекарственным средствам</w:t>
      </w:r>
    </w:p>
    <w:p w14:paraId="55FD105E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Легкое введение и выведение из полости</w:t>
      </w:r>
    </w:p>
    <w:p w14:paraId="6869D8DD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Устойчивость к действию ротовой жидкост</w:t>
      </w:r>
      <w:r>
        <w:rPr>
          <w:sz w:val="28"/>
          <w:szCs w:val="28"/>
          <w:lang w:val="ru-BY"/>
        </w:rPr>
        <w:t>и</w:t>
      </w:r>
    </w:p>
    <w:p w14:paraId="3FB173A5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Отсутствие в составе материала компонентов, нарушающих процесс адгезии и твердения постоянных пломбировочных материалов</w:t>
      </w:r>
    </w:p>
    <w:p w14:paraId="15AE6739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Требования к "идеальному" постоянному пломбировочному материалу</w:t>
      </w:r>
    </w:p>
    <w:p w14:paraId="5EBAA6DC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Требования к "идеальному" пломбировочному материалу были сформулиро</w:t>
      </w:r>
      <w:r>
        <w:rPr>
          <w:sz w:val="28"/>
          <w:szCs w:val="28"/>
          <w:lang w:val="ru-BY"/>
        </w:rPr>
        <w:t>аваны еще Миллером в конце 19 века, но актуальны до сих пор. "Идеальный" пломбировочный материал должен:</w:t>
      </w:r>
    </w:p>
    <w:p w14:paraId="39A025C2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.Быть химически стойким (не растворяться под действием слюны, ротовой жидкости и пищи )</w:t>
      </w:r>
    </w:p>
    <w:p w14:paraId="4FD5432A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.Быть механически прочным, т.к. при жевании создаются нагрузки </w:t>
      </w:r>
      <w:r>
        <w:rPr>
          <w:sz w:val="28"/>
          <w:szCs w:val="28"/>
          <w:lang w:val="ru-BY"/>
        </w:rPr>
        <w:t>от 30 до 70 кг</w:t>
      </w:r>
    </w:p>
    <w:p w14:paraId="437E8B3C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.Быть устойчивым к истиранию</w:t>
      </w:r>
    </w:p>
    <w:p w14:paraId="68B042A1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.Плотно прилегать к стенкам полости. Обладать хорошей адгезией.</w:t>
      </w:r>
    </w:p>
    <w:p w14:paraId="4CF8FF6B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.Длительно сохранять форму и объем, не давать усадки, обеспечивая длительную пространственную стабильность</w:t>
      </w:r>
    </w:p>
    <w:p w14:paraId="076B790D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.Быть минимально зависимым от влаги в про</w:t>
      </w:r>
      <w:r>
        <w:rPr>
          <w:sz w:val="28"/>
          <w:szCs w:val="28"/>
          <w:lang w:val="ru-BY"/>
        </w:rPr>
        <w:t>цессе пломбирования и отверждения</w:t>
      </w:r>
    </w:p>
    <w:p w14:paraId="410F9EA5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.Быть безвредным для организма в целом, для тканей зуба и слизистой оболочки полости рта (понятие биосовместимости)</w:t>
      </w:r>
    </w:p>
    <w:p w14:paraId="0F45FF41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.Соответствовать по внешнему виду естественным зубам ( понятие эстетики цвета, прозрачности)</w:t>
      </w:r>
    </w:p>
    <w:p w14:paraId="0B5E15E4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.Обладать низ</w:t>
      </w:r>
      <w:r>
        <w:rPr>
          <w:sz w:val="28"/>
          <w:szCs w:val="28"/>
          <w:lang w:val="ru-BY"/>
        </w:rPr>
        <w:t>кой теплопроводностью, чтобы предотвращать температурное раздражение пульпы зуба</w:t>
      </w:r>
    </w:p>
    <w:p w14:paraId="337A84ED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.Иметь коэффициент теплового расширения, сходный с таковым у тканей зуба</w:t>
      </w:r>
    </w:p>
    <w:p w14:paraId="7E4A3B4E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.Обладать хорошими манипуляционными свойствами (быть удобным в применении): достаточно пластичным, лег</w:t>
      </w:r>
      <w:r>
        <w:rPr>
          <w:sz w:val="28"/>
          <w:szCs w:val="28"/>
          <w:lang w:val="ru-BY"/>
        </w:rPr>
        <w:t>ко вводиться в полость, не прилипать к инструментам и т.д.</w:t>
      </w:r>
    </w:p>
    <w:p w14:paraId="00D21CEC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.Быть рентгеноконтрастным</w:t>
      </w:r>
    </w:p>
    <w:p w14:paraId="17AC2755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.Обладать противокариозным действием</w:t>
      </w:r>
    </w:p>
    <w:p w14:paraId="426DB80E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.Иметь длительный срок действия, не требовать особых условий хранения и транспортировки</w:t>
      </w:r>
    </w:p>
    <w:p w14:paraId="063ABDB4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.Быть доступным по цене</w:t>
      </w:r>
    </w:p>
    <w:p w14:paraId="168C5EA3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Несмотря на то, что со</w:t>
      </w:r>
      <w:r>
        <w:rPr>
          <w:sz w:val="28"/>
          <w:szCs w:val="28"/>
          <w:lang w:val="ru-BY"/>
        </w:rPr>
        <w:t>временные пломбировочные материалы во многом соответствуют этим требованиям, тем не менее "идеальный" пломбировочный материал до сих пор не существует. В связи с этим стоматологи вынуждены комбинировать различные материалы, учитывая отрицательные и положит</w:t>
      </w:r>
      <w:r>
        <w:rPr>
          <w:sz w:val="28"/>
          <w:szCs w:val="28"/>
          <w:lang w:val="ru-BY"/>
        </w:rPr>
        <w:t>ельные их свойства, а также индивидуальные особенности течения кариеса у данного пациента.</w:t>
      </w:r>
    </w:p>
    <w:p w14:paraId="22174831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2394362" w14:textId="77777777" w:rsidR="00000000" w:rsidRDefault="003445B3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МАТЕРИАЛЫ ДЛЯ ПОВЯЗОК И ВРЕМЕННЫХ ПЛОМБ</w:t>
      </w:r>
    </w:p>
    <w:p w14:paraId="19DB00AA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1B52931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стоматологической практике довольно часто встречаются ситуации, когда есть необходимость временно закрыть обработанную ка</w:t>
      </w:r>
      <w:r>
        <w:rPr>
          <w:sz w:val="28"/>
          <w:szCs w:val="28"/>
          <w:lang w:val="ru-BY"/>
        </w:rPr>
        <w:t>риозную полость на этапе лечения. Для этого используют либо материалы для повязок, либо материалы для временных пломб.</w:t>
      </w:r>
    </w:p>
    <w:p w14:paraId="1DF9EF74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 xml:space="preserve">Повязки </w:t>
      </w:r>
      <w:r>
        <w:rPr>
          <w:sz w:val="28"/>
          <w:szCs w:val="28"/>
          <w:lang w:val="ru-BY"/>
        </w:rPr>
        <w:t>накладывают на срок от 1 до 14 суток. В качестве повязок используют следующие пломбировочные материалы:</w:t>
      </w:r>
    </w:p>
    <w:p w14:paraId="186406E4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искусственный дентин (вод</w:t>
      </w:r>
      <w:r>
        <w:rPr>
          <w:sz w:val="28"/>
          <w:szCs w:val="28"/>
          <w:lang w:val="ru-BY"/>
        </w:rPr>
        <w:t>ный дентин, цинк-сульфатный цемент)</w:t>
      </w:r>
    </w:p>
    <w:p w14:paraId="506929D3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дентин-пасту (масляный дентин)</w:t>
      </w:r>
    </w:p>
    <w:p w14:paraId="6D766B0D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виноксол (цинк-оксид-гваяколовый цемент)</w:t>
      </w:r>
    </w:p>
    <w:p w14:paraId="72F5C509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 xml:space="preserve">Временные пломбы </w:t>
      </w:r>
      <w:r>
        <w:rPr>
          <w:sz w:val="28"/>
          <w:szCs w:val="28"/>
          <w:lang w:val="ru-BY"/>
        </w:rPr>
        <w:t>накладывают на несколько месяцев (иногда до полугода). В качестве временных пломб используют следующие материалы: цинк-эвгенольный,</w:t>
      </w:r>
      <w:r>
        <w:rPr>
          <w:sz w:val="28"/>
          <w:szCs w:val="28"/>
          <w:lang w:val="ru-BY"/>
        </w:rPr>
        <w:t xml:space="preserve"> цинк-фосфатный, иногда поликарбоксилатный или стеклоиономерный цемент (см. раздел “Цементы”).</w:t>
      </w:r>
    </w:p>
    <w:p w14:paraId="5994D916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Искусственный (водный) дентин</w:t>
      </w:r>
    </w:p>
    <w:p w14:paraId="3E5913B5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Состав:</w:t>
      </w:r>
      <w:r>
        <w:rPr>
          <w:sz w:val="28"/>
          <w:szCs w:val="28"/>
          <w:lang w:val="ru-BY"/>
        </w:rPr>
        <w:t xml:space="preserve"> 1.Порошок - 66% оксида цинка</w:t>
      </w:r>
    </w:p>
    <w:p w14:paraId="7A55E41C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24% сульфата цинка</w:t>
      </w:r>
    </w:p>
    <w:p w14:paraId="4C1D12D0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10% каолина</w:t>
      </w:r>
    </w:p>
    <w:p w14:paraId="12678D28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.Жидкость - дистиллированная вода</w:t>
      </w:r>
    </w:p>
    <w:p w14:paraId="299EF7F9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 xml:space="preserve">Свойства:- </w:t>
      </w:r>
      <w:r>
        <w:rPr>
          <w:sz w:val="28"/>
          <w:szCs w:val="28"/>
          <w:lang w:val="ru-BY"/>
        </w:rPr>
        <w:t>твердеет в течени</w:t>
      </w:r>
      <w:r>
        <w:rPr>
          <w:sz w:val="28"/>
          <w:szCs w:val="28"/>
          <w:lang w:val="ru-BY"/>
        </w:rPr>
        <w:t>и 3-5 минут</w:t>
      </w:r>
    </w:p>
    <w:p w14:paraId="529BC706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простота применения</w:t>
      </w:r>
    </w:p>
    <w:p w14:paraId="3D2F1A88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хорошая герметизация полости</w:t>
      </w:r>
    </w:p>
    <w:p w14:paraId="531995B8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индифферентность по отношению к пульпе зуба, </w:t>
      </w:r>
    </w:p>
    <w:p w14:paraId="1791842B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лекарственным веществам и организму </w:t>
      </w:r>
    </w:p>
    <w:p w14:paraId="448834AC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легкость введения и выведения</w:t>
      </w:r>
    </w:p>
    <w:p w14:paraId="3859762A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дешевизна</w:t>
      </w:r>
    </w:p>
    <w:p w14:paraId="5B16EE44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недостаточная прочность (накладывается не более, чем на 2-3 суток)</w:t>
      </w:r>
    </w:p>
    <w:p w14:paraId="19BF8BB6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Денти</w:t>
      </w:r>
      <w:r>
        <w:rPr>
          <w:sz w:val="28"/>
          <w:szCs w:val="28"/>
          <w:lang w:val="ru-BY"/>
        </w:rPr>
        <w:t>н замешивают на предметном стекле металлическим шпателем. Вносят в полость одной порцией, утрамбовывают ватным тампоном.</w:t>
      </w:r>
    </w:p>
    <w:p w14:paraId="645F72E6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Дентин-паста (масляный дентин)</w:t>
      </w:r>
    </w:p>
    <w:p w14:paraId="3CC7BAB8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 xml:space="preserve">Состав: </w:t>
      </w:r>
      <w:r>
        <w:rPr>
          <w:sz w:val="28"/>
          <w:szCs w:val="28"/>
          <w:lang w:val="ru-BY"/>
        </w:rPr>
        <w:t xml:space="preserve">Порошок, аналогичный по составу порошку водного дентина, который замешан на смеси гвоздичного и </w:t>
      </w:r>
      <w:r>
        <w:rPr>
          <w:sz w:val="28"/>
          <w:szCs w:val="28"/>
          <w:lang w:val="ru-BY"/>
        </w:rPr>
        <w:t>персикового масел. Форма выпуска - готовая паста (во флаконах или тубах).</w:t>
      </w:r>
    </w:p>
    <w:p w14:paraId="55530487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 xml:space="preserve">Свойства: - </w:t>
      </w:r>
      <w:r>
        <w:rPr>
          <w:sz w:val="28"/>
          <w:szCs w:val="28"/>
          <w:lang w:val="ru-BY"/>
        </w:rPr>
        <w:t>Твердеет при температуре тела в присутствии ротовой жидкости в течение 1,5-3 часов.</w:t>
      </w:r>
    </w:p>
    <w:p w14:paraId="6CE18728" w14:textId="77777777" w:rsidR="00000000" w:rsidRDefault="003445B3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-</w:t>
      </w:r>
      <w:r>
        <w:rPr>
          <w:sz w:val="28"/>
          <w:szCs w:val="28"/>
          <w:lang w:val="ru-BY"/>
        </w:rPr>
        <w:tab/>
        <w:t>Простота в применении</w:t>
      </w:r>
    </w:p>
    <w:p w14:paraId="230AFAC0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-</w:t>
      </w:r>
      <w:r>
        <w:rPr>
          <w:sz w:val="28"/>
          <w:szCs w:val="28"/>
          <w:lang w:val="ru-BY"/>
        </w:rPr>
        <w:tab/>
        <w:t>Не требует замешивания</w:t>
      </w:r>
    </w:p>
    <w:p w14:paraId="77425CE8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ab/>
        <w:t>Большая, чем у водного дентина, проч</w:t>
      </w:r>
      <w:r>
        <w:rPr>
          <w:sz w:val="28"/>
          <w:szCs w:val="28"/>
          <w:lang w:val="ru-BY"/>
        </w:rPr>
        <w:t>ность. Может накладывается на срок до 2 недель)</w:t>
      </w:r>
    </w:p>
    <w:p w14:paraId="47F32339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Обладает антисептическим действием</w:t>
      </w:r>
    </w:p>
    <w:p w14:paraId="559B0DC2" w14:textId="77777777" w:rsidR="00000000" w:rsidRDefault="003445B3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-</w:t>
      </w:r>
      <w:r>
        <w:rPr>
          <w:sz w:val="28"/>
          <w:szCs w:val="28"/>
          <w:lang w:val="ru-BY"/>
        </w:rPr>
        <w:tab/>
        <w:t>При конденсации в полости, прилипает к инструменту, поэтому для работы рекомендуют использовать слегка увлажненный ватный шарик.</w:t>
      </w:r>
    </w:p>
    <w:p w14:paraId="386BB354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NB!</w:t>
      </w:r>
      <w:r>
        <w:rPr>
          <w:sz w:val="28"/>
          <w:szCs w:val="28"/>
          <w:lang w:val="ru-BY"/>
        </w:rPr>
        <w:t xml:space="preserve"> - В связи с тем, что дентин-паста треб</w:t>
      </w:r>
      <w:r>
        <w:rPr>
          <w:sz w:val="28"/>
          <w:szCs w:val="28"/>
          <w:lang w:val="ru-BY"/>
        </w:rPr>
        <w:t xml:space="preserve">ует конденсации в полости и имеет длительный срок отверждения, ее </w:t>
      </w:r>
      <w:r>
        <w:rPr>
          <w:b/>
          <w:bCs/>
          <w:sz w:val="28"/>
          <w:szCs w:val="28"/>
          <w:lang w:val="ru-BY"/>
        </w:rPr>
        <w:t xml:space="preserve">ПРОТИВОПОКАЗАНО </w:t>
      </w:r>
      <w:r>
        <w:rPr>
          <w:sz w:val="28"/>
          <w:szCs w:val="28"/>
          <w:lang w:val="ru-BY"/>
        </w:rPr>
        <w:t>использовать в качестве временной пломбы при наложении мышьяковистой девитализирующей пасты, при вскрытой пульпе зуба, из-за опасности избыточного давления на пульпу и возмож</w:t>
      </w:r>
      <w:r>
        <w:rPr>
          <w:sz w:val="28"/>
          <w:szCs w:val="28"/>
          <w:lang w:val="ru-BY"/>
        </w:rPr>
        <w:t>ности подтекания девитализирующей пасты в полость рта с развитием некроза тканей</w:t>
      </w:r>
    </w:p>
    <w:p w14:paraId="16CB6DEB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За счет гвоздичного масла, входящего в состав пасты, может нарушать процесс полимеризации композитов и их адгезии к стенкам обработанной кариозной полости. Поэтому </w:t>
      </w:r>
      <w:r>
        <w:rPr>
          <w:b/>
          <w:bCs/>
          <w:sz w:val="28"/>
          <w:szCs w:val="28"/>
          <w:lang w:val="ru-BY"/>
        </w:rPr>
        <w:t>НЕ РЕКОМЕНД</w:t>
      </w:r>
      <w:r>
        <w:rPr>
          <w:b/>
          <w:bCs/>
          <w:sz w:val="28"/>
          <w:szCs w:val="28"/>
          <w:lang w:val="ru-BY"/>
        </w:rPr>
        <w:t>УЕТСЯ</w:t>
      </w:r>
      <w:r>
        <w:rPr>
          <w:sz w:val="28"/>
          <w:szCs w:val="28"/>
          <w:lang w:val="ru-BY"/>
        </w:rPr>
        <w:t xml:space="preserve"> ставить дентин пасту на основе гвоздичного масла перед предстоящей реставрацией зуба композитами</w:t>
      </w:r>
    </w:p>
    <w:p w14:paraId="15448007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 российском рынке эта группа пломбировочных материалов представлена:</w:t>
      </w:r>
    </w:p>
    <w:p w14:paraId="7FF05419" w14:textId="77777777" w:rsidR="00000000" w:rsidRDefault="003445B3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1.</w:t>
      </w:r>
      <w:r>
        <w:rPr>
          <w:sz w:val="28"/>
          <w:szCs w:val="28"/>
          <w:lang w:val="ru-BY"/>
        </w:rPr>
        <w:tab/>
        <w:t>Препараты, содержащие гвоздичное масло: “дентин-паста” (Стома); “IRM” (Caulk/De</w:t>
      </w:r>
      <w:r>
        <w:rPr>
          <w:sz w:val="28"/>
          <w:szCs w:val="28"/>
          <w:lang w:val="ru-BY"/>
        </w:rPr>
        <w:t>ntsply); “Temp Bond” (Kerr); “Zinoment” (Voco)</w:t>
      </w:r>
    </w:p>
    <w:p w14:paraId="41D72ED4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BY"/>
        </w:rPr>
        <w:t>2.</w:t>
      </w:r>
      <w:r>
        <w:rPr>
          <w:sz w:val="28"/>
          <w:szCs w:val="28"/>
          <w:lang w:val="ru-BY"/>
        </w:rPr>
        <w:tab/>
        <w:t>Препараты без гвоздичного масла (non evgenol): “Cavit” (Espe); “Cimpat” (</w:t>
      </w:r>
      <w:r>
        <w:rPr>
          <w:sz w:val="28"/>
          <w:szCs w:val="28"/>
          <w:lang w:val="en-US"/>
        </w:rPr>
        <w:t>Septodont</w:t>
      </w:r>
      <w:r>
        <w:rPr>
          <w:sz w:val="28"/>
          <w:szCs w:val="28"/>
        </w:rPr>
        <w:t>); “</w:t>
      </w:r>
      <w:r>
        <w:rPr>
          <w:sz w:val="28"/>
          <w:szCs w:val="28"/>
          <w:lang w:val="en-US"/>
        </w:rPr>
        <w:t>Ciprospad</w:t>
      </w:r>
      <w:r>
        <w:rPr>
          <w:sz w:val="28"/>
          <w:szCs w:val="28"/>
        </w:rPr>
        <w:t>” (</w:t>
      </w:r>
      <w:r>
        <w:rPr>
          <w:sz w:val="28"/>
          <w:szCs w:val="28"/>
          <w:lang w:val="en-US"/>
        </w:rPr>
        <w:t>SPAD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Dentsply</w:t>
      </w:r>
      <w:r>
        <w:rPr>
          <w:sz w:val="28"/>
          <w:szCs w:val="28"/>
        </w:rPr>
        <w:t>); “</w:t>
      </w:r>
      <w:r>
        <w:rPr>
          <w:sz w:val="28"/>
          <w:szCs w:val="28"/>
          <w:lang w:val="en-US"/>
        </w:rPr>
        <w:t>Tempit</w:t>
      </w:r>
      <w:r>
        <w:rPr>
          <w:sz w:val="28"/>
          <w:szCs w:val="28"/>
        </w:rPr>
        <w:t>” (</w:t>
      </w:r>
      <w:r>
        <w:rPr>
          <w:sz w:val="28"/>
          <w:szCs w:val="28"/>
          <w:lang w:val="en-US"/>
        </w:rPr>
        <w:t>Kerr</w:t>
      </w:r>
      <w:r>
        <w:rPr>
          <w:sz w:val="28"/>
          <w:szCs w:val="28"/>
        </w:rPr>
        <w:t>), “Темпопро” (Радуга-Р)</w:t>
      </w:r>
    </w:p>
    <w:p w14:paraId="772C5CA5" w14:textId="77777777" w:rsidR="00000000" w:rsidRDefault="003445B3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BEB19C7" w14:textId="77777777" w:rsidR="00000000" w:rsidRDefault="003445B3">
      <w:pPr>
        <w:pStyle w:val="1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МАТЕРИАЛЫ ДЛЯ ЛЕЧЕБНЫХ ПОДКЛАДОК</w:t>
      </w:r>
    </w:p>
    <w:p w14:paraId="0548E09B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7DD50C8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принципо</w:t>
      </w:r>
      <w:r>
        <w:rPr>
          <w:sz w:val="28"/>
          <w:szCs w:val="28"/>
        </w:rPr>
        <w:t>в современной стоматологии является щадящее отношение к тканям зуба. В ряде клинических случаев необходимо оказать фармакологическое воздействие на клетки пульпы зуба, которое бы позволило:</w:t>
      </w:r>
    </w:p>
    <w:p w14:paraId="6070E484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купировать воспалительный процесс в пульпе зуба, воздействуя на </w:t>
      </w:r>
      <w:r>
        <w:rPr>
          <w:sz w:val="28"/>
          <w:szCs w:val="28"/>
        </w:rPr>
        <w:t>микрофлору</w:t>
      </w:r>
    </w:p>
    <w:p w14:paraId="65FB9051" w14:textId="77777777" w:rsidR="00000000" w:rsidRDefault="003445B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уменьшить болевые ощущения </w:t>
      </w:r>
    </w:p>
    <w:p w14:paraId="7EDC50A2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стимулировать образование заместительного дентина</w:t>
      </w:r>
    </w:p>
    <w:p w14:paraId="650E558E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нормализовать обменные процессы в пульпе зуба</w:t>
      </w:r>
    </w:p>
    <w:p w14:paraId="71F5086B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этой целью была разработана группа пломбировочных материалов, в состав которых были включены ряд лекарственных </w:t>
      </w:r>
      <w:r>
        <w:rPr>
          <w:sz w:val="28"/>
          <w:szCs w:val="28"/>
        </w:rPr>
        <w:t xml:space="preserve">веществ. </w:t>
      </w:r>
    </w:p>
    <w:p w14:paraId="6050D6EC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Классификация материалов для лечебных подкладок</w:t>
      </w:r>
    </w:p>
    <w:p w14:paraId="185204DD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ab/>
        <w:t xml:space="preserve">В зависимости от состава </w:t>
      </w:r>
    </w:p>
    <w:p w14:paraId="1D913FB2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А. Материалы на основе гидроокиси кальция</w:t>
      </w:r>
      <w:r>
        <w:rPr>
          <w:sz w:val="28"/>
          <w:szCs w:val="28"/>
        </w:rPr>
        <w:t xml:space="preserve"> (одонтотропные):</w:t>
      </w:r>
    </w:p>
    <w:p w14:paraId="684545FC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Кальмецин</w:t>
      </w:r>
      <w:r>
        <w:rPr>
          <w:sz w:val="28"/>
          <w:szCs w:val="28"/>
          <w:lang w:val="en-US"/>
        </w:rPr>
        <w:t>” (</w:t>
      </w:r>
      <w:r>
        <w:rPr>
          <w:sz w:val="28"/>
          <w:szCs w:val="28"/>
        </w:rPr>
        <w:t>Россия</w:t>
      </w:r>
      <w:r>
        <w:rPr>
          <w:sz w:val="28"/>
          <w:szCs w:val="28"/>
          <w:lang w:val="en-US"/>
        </w:rPr>
        <w:t>); “Dycal”(DeTrey/Dentsply); “Septocalcine Ultra”; “Calcipulpe” (Septodont); “</w:t>
      </w:r>
      <w:r>
        <w:rPr>
          <w:sz w:val="28"/>
          <w:szCs w:val="28"/>
          <w:lang w:val="en-US"/>
        </w:rPr>
        <w:t>Calcimol” (Voco); “Life” (Kerr)</w:t>
      </w:r>
    </w:p>
    <w:p w14:paraId="449AC8D6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  <w:lang w:val="en-US"/>
        </w:rPr>
        <w:t xml:space="preserve">. </w:t>
      </w:r>
      <w:r>
        <w:rPr>
          <w:b/>
          <w:bCs/>
          <w:sz w:val="28"/>
          <w:szCs w:val="28"/>
        </w:rPr>
        <w:t>Материалы</w:t>
      </w:r>
      <w:r>
        <w:rPr>
          <w:b/>
          <w:bCs/>
          <w:sz w:val="28"/>
          <w:szCs w:val="28"/>
          <w:lang w:val="en-US"/>
        </w:rPr>
        <w:t xml:space="preserve">, </w:t>
      </w:r>
      <w:r>
        <w:rPr>
          <w:b/>
          <w:bCs/>
          <w:sz w:val="28"/>
          <w:szCs w:val="28"/>
        </w:rPr>
        <w:t>содержащие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эвгенол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антисептик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растительного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происхождения</w:t>
      </w:r>
      <w:r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</w:rPr>
        <w:t>Цинк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эвгенольный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цемент</w:t>
      </w:r>
      <w:r>
        <w:rPr>
          <w:sz w:val="28"/>
          <w:szCs w:val="28"/>
          <w:lang w:val="en-US"/>
        </w:rPr>
        <w:t>; “Kalsogen Plus” ( DeTrey/Dentsply); “Cavitec” (Kerr); “Zinoment” (Voco)</w:t>
      </w:r>
    </w:p>
    <w:p w14:paraId="01178FFD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В. Комбинированные лекарственные пасты</w:t>
      </w:r>
    </w:p>
    <w:p w14:paraId="7FFB9301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Они включают н</w:t>
      </w:r>
      <w:r>
        <w:rPr>
          <w:sz w:val="28"/>
          <w:szCs w:val="28"/>
        </w:rPr>
        <w:t>есколько действующих компонентов, в зависимости от клинической ситуации:</w:t>
      </w:r>
    </w:p>
    <w:p w14:paraId="7143931C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Одонтотропные препараты, стимулирующие формирование заместительного дентина и процессы реминерализации в зоне деминерализованного дентина: гидроксид кальция, фториды, глицерофосфат </w:t>
      </w:r>
      <w:r>
        <w:rPr>
          <w:sz w:val="28"/>
          <w:szCs w:val="28"/>
        </w:rPr>
        <w:t>кальция, дентинные или костные опилки, гидроксиаппатиты (естественные и искусственные), коллаген и другие</w:t>
      </w:r>
    </w:p>
    <w:p w14:paraId="486F8764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Антимикробные вещества: хлоргексидин, метронидазол, лизоцим, паста этония </w:t>
      </w:r>
    </w:p>
    <w:p w14:paraId="79A9E8A8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Протеолитические ферменты: имозимаза, стоматозим и другие</w:t>
      </w:r>
    </w:p>
    <w:p w14:paraId="064F735D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Прочие средства: </w:t>
      </w:r>
      <w:r>
        <w:rPr>
          <w:sz w:val="28"/>
          <w:szCs w:val="28"/>
        </w:rPr>
        <w:t>гиалуронидаза, ЭДТА, димексид, оксид цинка, каолин, масляные растворы витаминов, растительные масла, стероиды</w:t>
      </w:r>
    </w:p>
    <w:p w14:paraId="310973DA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(Pulpomixine” (Septodont); “Calcipulpe” 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др</w:t>
      </w:r>
      <w:r>
        <w:rPr>
          <w:sz w:val="28"/>
          <w:szCs w:val="28"/>
          <w:lang w:val="en-US"/>
        </w:rPr>
        <w:t>.)</w:t>
      </w:r>
    </w:p>
    <w:p w14:paraId="52AE4D75" w14:textId="77777777" w:rsidR="00000000" w:rsidRDefault="003445B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ab/>
        <w:t>В зависимости от формы выпуска</w:t>
      </w:r>
      <w:r>
        <w:rPr>
          <w:sz w:val="28"/>
          <w:szCs w:val="28"/>
        </w:rPr>
        <w:t xml:space="preserve"> </w:t>
      </w:r>
    </w:p>
    <w:p w14:paraId="03DE647D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Готовые препараты - выпускаются в тубах или шприцах, самотве</w:t>
      </w:r>
      <w:r>
        <w:rPr>
          <w:sz w:val="28"/>
          <w:szCs w:val="28"/>
        </w:rPr>
        <w:t>рдеющие лаки (например, Contrasil)</w:t>
      </w:r>
    </w:p>
    <w:p w14:paraId="05C1C0DE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Б. Требующие смешивания 2 готовых компонентов - 2 тюбика или 2 шприца (например, Life)</w:t>
      </w:r>
    </w:p>
    <w:p w14:paraId="7510B3A0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Замешиваемые ex tempore - непосредственно перед употреблением из отобранных компонентов</w:t>
      </w:r>
    </w:p>
    <w:p w14:paraId="1CC7FD0F" w14:textId="77777777" w:rsidR="00000000" w:rsidRDefault="003445B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ab/>
        <w:t>В зависимости от срока наложения лечебно</w:t>
      </w:r>
      <w:r>
        <w:rPr>
          <w:b/>
          <w:bCs/>
          <w:sz w:val="28"/>
          <w:szCs w:val="28"/>
        </w:rPr>
        <w:t>й подкладки</w:t>
      </w:r>
    </w:p>
    <w:p w14:paraId="3F43ECB6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1) Временные</w:t>
      </w:r>
    </w:p>
    <w:p w14:paraId="2BDCC7CD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короткого действия - от 1 до 3 суток ( подкладки, содержащие антисептики, антибиотики, ферменты, гормоны). Срок наложения диктуется временем нейтрализации действующего вещества</w:t>
      </w:r>
    </w:p>
    <w:p w14:paraId="4FE9DA77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длительного действия - от 7 дней до 1 месяца (по</w:t>
      </w:r>
      <w:r>
        <w:rPr>
          <w:sz w:val="28"/>
          <w:szCs w:val="28"/>
        </w:rPr>
        <w:t>дкладки одонтотропного действия). Время наложения диктуется временем, необходимым для начала репаративных процессов</w:t>
      </w:r>
    </w:p>
    <w:p w14:paraId="596EDCA6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2) Постоянные</w:t>
      </w:r>
    </w:p>
    <w:p w14:paraId="0D13A8D8" w14:textId="77777777" w:rsidR="00000000" w:rsidRDefault="003445B3">
      <w:pPr>
        <w:tabs>
          <w:tab w:val="left" w:pos="3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ab/>
        <w:t>По способу отвеждения</w:t>
      </w:r>
    </w:p>
    <w:p w14:paraId="46412675" w14:textId="77777777" w:rsidR="00000000" w:rsidRDefault="003445B3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tab/>
        <w:t>Не твердеющие (временные), готовящиеся ex tempore</w:t>
      </w:r>
    </w:p>
    <w:p w14:paraId="4C6D34FD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b.</w:t>
      </w:r>
      <w:r>
        <w:rPr>
          <w:sz w:val="28"/>
          <w:szCs w:val="28"/>
        </w:rPr>
        <w:tab/>
        <w:t>Химического отверждения (Life).</w:t>
      </w:r>
      <w:r>
        <w:rPr>
          <w:sz w:val="28"/>
          <w:szCs w:val="28"/>
        </w:rPr>
        <w:tab/>
        <w:t>Светового отв</w:t>
      </w:r>
      <w:r>
        <w:rPr>
          <w:sz w:val="28"/>
          <w:szCs w:val="28"/>
        </w:rPr>
        <w:t>ерждения</w:t>
      </w:r>
    </w:p>
    <w:p w14:paraId="1496A9A0" w14:textId="77777777" w:rsidR="00000000" w:rsidRDefault="003445B3">
      <w:pPr>
        <w:tabs>
          <w:tab w:val="left" w:pos="3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>
        <w:rPr>
          <w:b/>
          <w:bCs/>
          <w:sz w:val="28"/>
          <w:szCs w:val="28"/>
        </w:rPr>
        <w:tab/>
        <w:t>По месту наложения лечебной подкладки</w:t>
      </w:r>
    </w:p>
    <w:p w14:paraId="72F61F30" w14:textId="77777777" w:rsidR="00000000" w:rsidRDefault="003445B3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tab/>
        <w:t>На дно кариозной полости ( при лечении глубокого кариеса)</w:t>
      </w:r>
    </w:p>
    <w:p w14:paraId="671759E3" w14:textId="77777777" w:rsidR="00000000" w:rsidRDefault="003445B3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подкладки для непрямого покрытия пульпы (например, Calcipulp)</w:t>
      </w:r>
    </w:p>
    <w:p w14:paraId="05E05793" w14:textId="77777777" w:rsidR="00000000" w:rsidRDefault="003445B3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b.</w:t>
      </w:r>
      <w:r>
        <w:rPr>
          <w:sz w:val="28"/>
          <w:szCs w:val="28"/>
        </w:rPr>
        <w:tab/>
        <w:t>На вскрытый рог пульпы (биологический метод лечения пульпита) - например, Sept</w:t>
      </w:r>
      <w:r>
        <w:rPr>
          <w:sz w:val="28"/>
          <w:szCs w:val="28"/>
        </w:rPr>
        <w:t>ocalcine ultra.</w:t>
      </w:r>
      <w:r>
        <w:rPr>
          <w:sz w:val="28"/>
          <w:szCs w:val="28"/>
        </w:rPr>
        <w:tab/>
        <w:t>Для прямого и непрямого покрытия пульпы (Septocalcine)</w:t>
      </w:r>
    </w:p>
    <w:p w14:paraId="0A8C4A6B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Показания для постановки лечебных подкладок:</w:t>
      </w:r>
    </w:p>
    <w:p w14:paraId="430F9E32" w14:textId="77777777" w:rsidR="00000000" w:rsidRDefault="003445B3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лечение глубокого кариеса</w:t>
      </w:r>
    </w:p>
    <w:p w14:paraId="4934CE43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биологический метод лечения пульпита</w:t>
      </w:r>
    </w:p>
    <w:p w14:paraId="09D9C1FA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Методика замешивания и постановки подкладки:</w:t>
      </w:r>
    </w:p>
    <w:p w14:paraId="01F33AF0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Лечебные подкладки, которые </w:t>
      </w:r>
      <w:r>
        <w:rPr>
          <w:sz w:val="28"/>
          <w:szCs w:val="28"/>
        </w:rPr>
        <w:t>готовят ex tempore, смешивают металлическим шпателем на гладкой поверхности предметного стекла до консистенции густой сметаны. При необходимости смешивания 2 компонентов готового препарата, следуют инструкции, приложенной к материалу.</w:t>
      </w:r>
    </w:p>
    <w:p w14:paraId="6B28B59E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Лечебная подкладка н</w:t>
      </w:r>
      <w:r>
        <w:rPr>
          <w:sz w:val="28"/>
          <w:szCs w:val="28"/>
        </w:rPr>
        <w:t>аносится тонким однородным слоем, в зависимости от назначения, либо на дно глубокой кариозной полости в зоне проекции рога пульпы, либо на уже вскрытый рог пульпы зуба.</w:t>
      </w:r>
    </w:p>
    <w:p w14:paraId="13CC6397" w14:textId="77777777" w:rsidR="00000000" w:rsidRDefault="003445B3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31565B5" w14:textId="77777777" w:rsidR="00000000" w:rsidRDefault="003445B3">
      <w:pPr>
        <w:pStyle w:val="2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МАТЕРИАЛЫ ДЛЯ ИЗОЛИРУЮЩИХ ПОДКЛАДОК</w:t>
      </w:r>
    </w:p>
    <w:p w14:paraId="06EBA008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</w:p>
    <w:p w14:paraId="18670D21" w14:textId="77777777" w:rsidR="00000000" w:rsidRDefault="003445B3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современных постоянных пломбировочных</w:t>
      </w:r>
      <w:r>
        <w:rPr>
          <w:sz w:val="28"/>
          <w:szCs w:val="28"/>
        </w:rPr>
        <w:t xml:space="preserve"> материалов оказывают неблагоприятное воздействие на пульпу зуба. Поэтому между постоянной пломбой и дном кариозной полости (при среднем и глубоком кариесе) должна располагаться подкладка, выполняющая ряд функций:</w:t>
      </w:r>
    </w:p>
    <w:p w14:paraId="446F63A2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защиту дентина и пульпы зуб</w:t>
      </w:r>
      <w:r>
        <w:rPr>
          <w:sz w:val="28"/>
          <w:szCs w:val="28"/>
        </w:rPr>
        <w:t>а от химических, термических и гальванических воздействий</w:t>
      </w:r>
    </w:p>
    <w:p w14:paraId="004E23FC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нести статическую нагрузку, связанную с перераспределением жевательного давления</w:t>
      </w:r>
    </w:p>
    <w:p w14:paraId="50C71DC3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улучшать фиксацию постоянной пломбы</w:t>
      </w:r>
    </w:p>
    <w:p w14:paraId="01CDA9EC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обладать противокариозным действием, оказывать реминерализующее воздействие на по</w:t>
      </w:r>
      <w:r>
        <w:rPr>
          <w:sz w:val="28"/>
          <w:szCs w:val="28"/>
        </w:rPr>
        <w:t>длежащий дентин</w:t>
      </w:r>
    </w:p>
    <w:p w14:paraId="49FC69B2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оказывать токсического влияния на пульпу</w:t>
      </w:r>
    </w:p>
    <w:p w14:paraId="736FBCE3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нарушать свойства постоянного пломбировочного материала</w:t>
      </w:r>
    </w:p>
    <w:p w14:paraId="20AE3E89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быть удобной в использовании ( легко вводиться в полость, иметь достаточное рабочее время, образовывать с тканями зуба более прочную связ</w:t>
      </w:r>
      <w:r>
        <w:rPr>
          <w:sz w:val="28"/>
          <w:szCs w:val="28"/>
        </w:rPr>
        <w:t>ь, чем с постоянным пломбировочным материалом</w:t>
      </w:r>
    </w:p>
    <w:p w14:paraId="57A1E12A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Виды изолирующих подкладок:</w:t>
      </w:r>
    </w:p>
    <w:p w14:paraId="7847E876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1.Базовая подкладка (слой подкладочного материала более 1мм</w:t>
      </w:r>
      <w:r>
        <w:rPr>
          <w:b/>
          <w:bCs/>
          <w:sz w:val="28"/>
          <w:szCs w:val="28"/>
        </w:rPr>
        <w:t>)</w:t>
      </w:r>
    </w:p>
    <w:p w14:paraId="79ADFFC2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2.Тонкослойная (лайнерная) подкладка (слой подкладочного материала менее 1 мм): лаки, адгезивы</w:t>
      </w:r>
    </w:p>
    <w:p w14:paraId="2339B049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материалов для </w:t>
      </w:r>
      <w:r>
        <w:rPr>
          <w:sz w:val="28"/>
          <w:szCs w:val="28"/>
        </w:rPr>
        <w:t>изолирующих подкладок могут использоваться:</w:t>
      </w:r>
    </w:p>
    <w:p w14:paraId="772CAF44" w14:textId="77777777" w:rsidR="00000000" w:rsidRDefault="003445B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Цинк-фосфатный цемент</w:t>
      </w:r>
    </w:p>
    <w:p w14:paraId="084CC03D" w14:textId="77777777" w:rsidR="00000000" w:rsidRDefault="003445B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Поликарбоксилатный цемент</w:t>
      </w:r>
    </w:p>
    <w:p w14:paraId="03779372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Стеклоиономерный цемент</w:t>
      </w:r>
    </w:p>
    <w:p w14:paraId="1D602122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Изолирующие лаки</w:t>
      </w:r>
    </w:p>
    <w:p w14:paraId="0BE3C8FB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Элементы адгезивных систем</w:t>
      </w:r>
    </w:p>
    <w:p w14:paraId="3CA1FE6E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Свойства, методика замешивания и пломбирования цинк-фосфатным, поликарбоксилатным и</w:t>
      </w:r>
      <w:r>
        <w:rPr>
          <w:sz w:val="28"/>
          <w:szCs w:val="28"/>
        </w:rPr>
        <w:t xml:space="preserve"> стеклоиономерным цементами будут описаны в разделе “Цементы”, адгезивные системы - смотри раздел “Композиционные материалы”.</w:t>
      </w:r>
    </w:p>
    <w:p w14:paraId="2DAA931C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Изолирующие лаки (жидкие лайнеры)</w:t>
      </w:r>
    </w:p>
    <w:p w14:paraId="03DA6826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Представляют собой однокомпонентную систему, состоящую из:</w:t>
      </w:r>
    </w:p>
    <w:p w14:paraId="6CDA3E83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Полимерной смолы (копаловая смола, ка</w:t>
      </w:r>
      <w:r>
        <w:rPr>
          <w:sz w:val="28"/>
          <w:szCs w:val="28"/>
        </w:rPr>
        <w:t>нифоль, цианоакрилаты, полиуретан)</w:t>
      </w:r>
    </w:p>
    <w:p w14:paraId="0B9D1716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Наполнителя (оксид цинка, фториды)</w:t>
      </w:r>
    </w:p>
    <w:p w14:paraId="248B6542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Растворителя (ацетон, хлороформ, эфир и т.д.) </w:t>
      </w:r>
    </w:p>
    <w:p w14:paraId="12B86CA5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Лак наносится кисточкой или специальным аппликатором. После нанесения лака растворитель испаряется, и растворенные в нем компоненты образую</w:t>
      </w:r>
      <w:r>
        <w:rPr>
          <w:sz w:val="28"/>
          <w:szCs w:val="28"/>
        </w:rPr>
        <w:t>т тонкую пленку. Необходимо наносить не менее 2-х слоев лака, чтобы не было трещин в подкладке. Жидкие лайнеры обеспечивают защиту пульпы и дентина от химических, термических и гальванических раздражителей. Однако лаки имеют слабую адгезию к дентину.</w:t>
      </w:r>
    </w:p>
    <w:p w14:paraId="482CBD59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ро</w:t>
      </w:r>
      <w:r>
        <w:rPr>
          <w:sz w:val="28"/>
          <w:szCs w:val="28"/>
        </w:rPr>
        <w:t>ссийском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рынке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представлены</w:t>
      </w:r>
      <w:r>
        <w:rPr>
          <w:sz w:val="28"/>
          <w:szCs w:val="28"/>
          <w:lang w:val="en-US"/>
        </w:rPr>
        <w:t xml:space="preserve"> : “Contrasil” (Septodont); “Dentin-protector” (Vivadent); “Thermoline” (Voco) 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другие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В настоящее время применение изолирующих лаков ограничивается в связи с активным продвижением на стоматологическом рынке стеклоиономерных це</w:t>
      </w:r>
      <w:r>
        <w:rPr>
          <w:sz w:val="28"/>
          <w:szCs w:val="28"/>
        </w:rPr>
        <w:t xml:space="preserve">ментов и адгезивных систем, обладающих более высокую адгезию к тканям зуба. </w:t>
      </w:r>
    </w:p>
    <w:p w14:paraId="7768DD24" w14:textId="77777777" w:rsidR="00000000" w:rsidRDefault="003445B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ПОСТОЯННЫЕ ПЛОМБИРОВОЧНЫЕ МАТЕРИАЛЫ</w:t>
      </w:r>
    </w:p>
    <w:p w14:paraId="0CF897CE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7E478B4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.ЦЕМЕНТЫ</w:t>
      </w:r>
    </w:p>
    <w:p w14:paraId="52F75413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.1. Минеральные цементы</w:t>
      </w:r>
    </w:p>
    <w:p w14:paraId="75615010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Минеральные цементы - одна из самых старых групп постоянных пломбировочных материалов. Выделяют:</w:t>
      </w:r>
    </w:p>
    <w:p w14:paraId="31497CFC" w14:textId="77777777" w:rsidR="00000000" w:rsidRDefault="003445B3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цинк-фосф</w:t>
      </w:r>
      <w:r>
        <w:rPr>
          <w:sz w:val="28"/>
          <w:szCs w:val="28"/>
        </w:rPr>
        <w:t>атные цементы (ЦФЦ)</w:t>
      </w:r>
    </w:p>
    <w:p w14:paraId="6B4C9D18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силикатные цементы (СЦ)</w:t>
      </w:r>
    </w:p>
    <w:p w14:paraId="7533A1D8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силико-фосфатные цементы (СФЦ)</w:t>
      </w:r>
    </w:p>
    <w:p w14:paraId="58D4CCAF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Особенности состава</w:t>
      </w:r>
    </w:p>
    <w:p w14:paraId="76BD4118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Эти группы минеральных цементов имеют ряд общих черт и ряд отличий в химическом строении. Форма выпуска всех минеральных цементов - порошок и жидкость. </w:t>
      </w:r>
      <w:r>
        <w:rPr>
          <w:b/>
          <w:bCs/>
          <w:sz w:val="28"/>
          <w:szCs w:val="28"/>
        </w:rPr>
        <w:t>У всех</w:t>
      </w:r>
      <w:r>
        <w:rPr>
          <w:b/>
          <w:bCs/>
          <w:sz w:val="28"/>
          <w:szCs w:val="28"/>
        </w:rPr>
        <w:t xml:space="preserve"> цементов этой группы состав жидкости практически одинаков</w:t>
      </w:r>
      <w:r>
        <w:rPr>
          <w:sz w:val="28"/>
          <w:szCs w:val="28"/>
        </w:rPr>
        <w:t xml:space="preserve"> и представляет собой водный раствор смеси орто-, пара- и мета- фосфорной кислот с добавлением фосфата цинка, магния и алюминия. </w:t>
      </w:r>
      <w:r>
        <w:rPr>
          <w:b/>
          <w:bCs/>
          <w:sz w:val="28"/>
          <w:szCs w:val="28"/>
        </w:rPr>
        <w:t>Отличаются эти цементы составами порошка.</w:t>
      </w:r>
    </w:p>
    <w:p w14:paraId="557728A8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Порошок ЦФЦ: </w:t>
      </w:r>
    </w:p>
    <w:p w14:paraId="575FA772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оксид цинка</w:t>
      </w:r>
      <w:r>
        <w:rPr>
          <w:sz w:val="28"/>
          <w:szCs w:val="28"/>
        </w:rPr>
        <w:t xml:space="preserve"> - 70-90%</w:t>
      </w:r>
    </w:p>
    <w:p w14:paraId="0BA7A845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оксид магния - 5-13 %</w:t>
      </w:r>
    </w:p>
    <w:p w14:paraId="39EF091A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оксид кремния - 0,3-5%</w:t>
      </w:r>
    </w:p>
    <w:p w14:paraId="223D0077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оксид алюминия - доли процентов</w:t>
      </w:r>
    </w:p>
    <w:p w14:paraId="19479CCA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порошка могут быть включены оксид меди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), соединения серебра (для придания цементу бактерицидных свойств). При введениии в состав порошка цинк-фосфатно</w:t>
      </w:r>
      <w:r>
        <w:rPr>
          <w:sz w:val="28"/>
          <w:szCs w:val="28"/>
        </w:rPr>
        <w:t>го цемента оксида висмута (до 3%), увеличивается рабочее время пластичности и повышается устойчивость цемента к действию ротовой жидкости.</w:t>
      </w:r>
    </w:p>
    <w:p w14:paraId="6B56B6C4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Порошок СЦ:</w:t>
      </w:r>
    </w:p>
    <w:p w14:paraId="78AE5EAF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-оксид кремния - 29-47%</w:t>
      </w:r>
    </w:p>
    <w:p w14:paraId="5473458D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оксид алюминия - 15-35%</w:t>
      </w:r>
    </w:p>
    <w:p w14:paraId="6540144D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оксид кальция - 0,3-14%</w:t>
      </w:r>
    </w:p>
    <w:p w14:paraId="6657C542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соединения фтора (фториды кальци</w:t>
      </w:r>
      <w:r>
        <w:rPr>
          <w:sz w:val="28"/>
          <w:szCs w:val="28"/>
        </w:rPr>
        <w:t>я, алюминия и др.) - 5-15%</w:t>
      </w:r>
    </w:p>
    <w:p w14:paraId="50375569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Могут быть введены соединения железа, кадмия, марганца, никеля и т.д. с целью придания материалу необходимого оттенка.</w:t>
      </w:r>
    </w:p>
    <w:p w14:paraId="75D46E37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Иначе состав СЦ называют еще алюмосиликатным стеклом. </w:t>
      </w:r>
    </w:p>
    <w:p w14:paraId="71952259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Порошок СФЦ:</w:t>
      </w:r>
    </w:p>
    <w:p w14:paraId="01539F9B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собой смесь порошка СЦ (60-95</w:t>
      </w:r>
      <w:r>
        <w:rPr>
          <w:sz w:val="28"/>
          <w:szCs w:val="28"/>
        </w:rPr>
        <w:t>%) и ЦФЦ (40-5%).</w:t>
      </w:r>
    </w:p>
    <w:p w14:paraId="001EA6C0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Свойства и области применения минеральных цементов:</w:t>
      </w:r>
    </w:p>
    <w:p w14:paraId="32EFB206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ЦФЦ </w:t>
      </w:r>
      <w:r>
        <w:rPr>
          <w:sz w:val="28"/>
          <w:szCs w:val="28"/>
        </w:rPr>
        <w:t>(“Унифас”, “Унифас-2”, “Висфат” (ЦФЦ с висмутом) ( Медполимер); “Висцин”, “Фосцин бактерицидный” (ЦФЦ с серебром) (Радуга Р); “</w:t>
      </w:r>
      <w:r>
        <w:rPr>
          <w:sz w:val="28"/>
          <w:szCs w:val="28"/>
          <w:lang w:val="en-US"/>
        </w:rPr>
        <w:t>Adgesor</w:t>
      </w:r>
      <w:r>
        <w:rPr>
          <w:sz w:val="28"/>
          <w:szCs w:val="28"/>
        </w:rPr>
        <w:t>”(</w:t>
      </w:r>
      <w:r>
        <w:rPr>
          <w:sz w:val="28"/>
          <w:szCs w:val="28"/>
          <w:lang w:val="en-US"/>
        </w:rPr>
        <w:t>Dental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Spofa</w:t>
      </w:r>
      <w:r>
        <w:rPr>
          <w:sz w:val="28"/>
          <w:szCs w:val="28"/>
        </w:rPr>
        <w:t>); “</w:t>
      </w:r>
      <w:r>
        <w:rPr>
          <w:sz w:val="28"/>
          <w:szCs w:val="28"/>
          <w:lang w:val="en-US"/>
        </w:rPr>
        <w:t>DeTrey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Zinc</w:t>
      </w:r>
      <w:r>
        <w:rPr>
          <w:sz w:val="28"/>
          <w:szCs w:val="28"/>
        </w:rPr>
        <w:t>” (</w:t>
      </w:r>
      <w:r>
        <w:rPr>
          <w:sz w:val="28"/>
          <w:szCs w:val="28"/>
          <w:lang w:val="en-US"/>
        </w:rPr>
        <w:t>DeTrey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Dentsply</w:t>
      </w:r>
      <w:r>
        <w:rPr>
          <w:sz w:val="28"/>
          <w:szCs w:val="28"/>
        </w:rPr>
        <w:t>); “</w:t>
      </w:r>
      <w:r>
        <w:rPr>
          <w:sz w:val="28"/>
          <w:szCs w:val="28"/>
          <w:lang w:val="en-US"/>
        </w:rPr>
        <w:t>Phosphacap</w:t>
      </w:r>
      <w:r>
        <w:rPr>
          <w:sz w:val="28"/>
          <w:szCs w:val="28"/>
        </w:rPr>
        <w:t>”(</w:t>
      </w:r>
      <w:r>
        <w:rPr>
          <w:sz w:val="28"/>
          <w:szCs w:val="28"/>
          <w:lang w:val="en-US"/>
        </w:rPr>
        <w:t>Vivadent</w:t>
      </w:r>
      <w:r>
        <w:rPr>
          <w:sz w:val="28"/>
          <w:szCs w:val="28"/>
        </w:rPr>
        <w:t>); “</w:t>
      </w:r>
      <w:r>
        <w:rPr>
          <w:sz w:val="28"/>
          <w:szCs w:val="28"/>
          <w:lang w:val="en-US"/>
        </w:rPr>
        <w:t>Phoscal</w:t>
      </w:r>
      <w:r>
        <w:rPr>
          <w:sz w:val="28"/>
          <w:szCs w:val="28"/>
        </w:rPr>
        <w:t>” (</w:t>
      </w:r>
      <w:r>
        <w:rPr>
          <w:sz w:val="28"/>
          <w:szCs w:val="28"/>
          <w:lang w:val="en-US"/>
        </w:rPr>
        <w:t>Voco</w:t>
      </w:r>
      <w:r>
        <w:rPr>
          <w:sz w:val="28"/>
          <w:szCs w:val="28"/>
        </w:rPr>
        <w:t>); “</w:t>
      </w:r>
      <w:r>
        <w:rPr>
          <w:sz w:val="28"/>
          <w:szCs w:val="28"/>
          <w:lang w:val="en-US"/>
        </w:rPr>
        <w:t>Harvard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Kupfercement</w:t>
      </w:r>
      <w:r>
        <w:rPr>
          <w:sz w:val="28"/>
          <w:szCs w:val="28"/>
        </w:rPr>
        <w:t>”(ЦФЦ с медью) (</w:t>
      </w:r>
      <w:r>
        <w:rPr>
          <w:sz w:val="28"/>
          <w:szCs w:val="28"/>
          <w:lang w:val="en-US"/>
        </w:rPr>
        <w:t>Harvard</w:t>
      </w:r>
      <w:r>
        <w:rPr>
          <w:sz w:val="28"/>
          <w:szCs w:val="28"/>
        </w:rPr>
        <w:t>) и др.) обладает следующими свойствами:</w:t>
      </w:r>
    </w:p>
    <w:p w14:paraId="308D5DD8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1.“+” свойства:</w:t>
      </w:r>
    </w:p>
    <w:p w14:paraId="3A55E463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Удовлетворительная для цементов твердость</w:t>
      </w:r>
    </w:p>
    <w:p w14:paraId="0C27774B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б. Отсутствие усадки после твердения</w:t>
      </w:r>
    </w:p>
    <w:p w14:paraId="61183D1A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КТР, соответствую</w:t>
      </w:r>
      <w:r>
        <w:rPr>
          <w:sz w:val="28"/>
          <w:szCs w:val="28"/>
        </w:rPr>
        <w:t>щий таковому у эмали и дентина</w:t>
      </w:r>
    </w:p>
    <w:p w14:paraId="79ED0BDF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 Хорошие теплоизолирующие свойства</w:t>
      </w:r>
    </w:p>
    <w:p w14:paraId="15ED6CC4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д. Малое влагопоглощение</w:t>
      </w:r>
    </w:p>
    <w:p w14:paraId="50724D54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е. Рентгеноконтрастность</w:t>
      </w:r>
    </w:p>
    <w:p w14:paraId="4C0D7D36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ж. Удовлетворительная для цементов адгезия к твердым тканям зуба, металлу и пластмассе.</w:t>
      </w:r>
    </w:p>
    <w:p w14:paraId="3C895776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.“-“ свойства:</w:t>
      </w:r>
    </w:p>
    <w:p w14:paraId="7BED1158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Недостаточная устойчивость к рот</w:t>
      </w:r>
      <w:r>
        <w:rPr>
          <w:sz w:val="28"/>
          <w:szCs w:val="28"/>
        </w:rPr>
        <w:t>овой жидкости</w:t>
      </w:r>
    </w:p>
    <w:p w14:paraId="50BF681C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б. Недостаточное сопротивление на излом и истирание</w:t>
      </w:r>
    </w:p>
    <w:p w14:paraId="5A09DFD9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Неудовлетворительная эстетика</w:t>
      </w:r>
    </w:p>
    <w:p w14:paraId="47DD7454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 Кратковременное раздражающее действие на пульпу зуба, обусловленное высокой кислотностью во время твердения материала</w:t>
      </w:r>
    </w:p>
    <w:p w14:paraId="15C494F5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ЦФЦ могут применяться</w:t>
      </w:r>
      <w:r>
        <w:rPr>
          <w:sz w:val="28"/>
          <w:szCs w:val="28"/>
        </w:rPr>
        <w:t>: в качестве из</w:t>
      </w:r>
      <w:r>
        <w:rPr>
          <w:sz w:val="28"/>
          <w:szCs w:val="28"/>
        </w:rPr>
        <w:t>олирующих подкладок (в случае глубокого кариеса, с предварительным наложением лечебной подкладки); для фиксации ортопедических конструкций (коронок, вкладок); для цементировки внутриканальных штифтов; для заполнения корневого канала перед операцией резекци</w:t>
      </w:r>
      <w:r>
        <w:rPr>
          <w:sz w:val="28"/>
          <w:szCs w:val="28"/>
        </w:rPr>
        <w:t>и верхушки корня; иногда в качестве временного пломбировочного материала, если необходимо поставить пломбу на длительный срок.</w:t>
      </w:r>
    </w:p>
    <w:p w14:paraId="319337B2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ЦФЦ все больше вытесняются более современными пломбировочными материалами.</w:t>
      </w:r>
    </w:p>
    <w:p w14:paraId="77CC8672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СЦ </w:t>
      </w:r>
      <w:r>
        <w:rPr>
          <w:sz w:val="28"/>
          <w:szCs w:val="28"/>
        </w:rPr>
        <w:t>(“Силицин-2”, “Алюмодент” (Медпол</w:t>
      </w:r>
      <w:r>
        <w:rPr>
          <w:sz w:val="28"/>
          <w:szCs w:val="28"/>
        </w:rPr>
        <w:t>имер); “</w:t>
      </w:r>
      <w:r>
        <w:rPr>
          <w:sz w:val="28"/>
          <w:szCs w:val="28"/>
          <w:lang w:val="en-US"/>
        </w:rPr>
        <w:t>Fritex</w:t>
      </w:r>
      <w:r>
        <w:rPr>
          <w:sz w:val="28"/>
          <w:szCs w:val="28"/>
        </w:rPr>
        <w:t>”(</w:t>
      </w:r>
      <w:r>
        <w:rPr>
          <w:sz w:val="28"/>
          <w:szCs w:val="28"/>
          <w:lang w:val="en-US"/>
        </w:rPr>
        <w:t>Dental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Spofa</w:t>
      </w:r>
      <w:r>
        <w:rPr>
          <w:sz w:val="28"/>
          <w:szCs w:val="28"/>
        </w:rPr>
        <w:t>); “</w:t>
      </w:r>
      <w:r>
        <w:rPr>
          <w:sz w:val="28"/>
          <w:szCs w:val="28"/>
          <w:lang w:val="en-US"/>
        </w:rPr>
        <w:t>Silicap</w:t>
      </w:r>
      <w:r>
        <w:rPr>
          <w:sz w:val="28"/>
          <w:szCs w:val="28"/>
        </w:rPr>
        <w:t>” (</w:t>
      </w:r>
      <w:r>
        <w:rPr>
          <w:sz w:val="28"/>
          <w:szCs w:val="28"/>
          <w:lang w:val="en-US"/>
        </w:rPr>
        <w:t>Vivadent</w:t>
      </w:r>
      <w:r>
        <w:rPr>
          <w:sz w:val="28"/>
          <w:szCs w:val="28"/>
        </w:rPr>
        <w:t>)).</w:t>
      </w:r>
    </w:p>
    <w:p w14:paraId="7C4EBAFF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“+” свойства:</w:t>
      </w:r>
    </w:p>
    <w:p w14:paraId="7368C4F1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Дешевизна</w:t>
      </w:r>
    </w:p>
    <w:p w14:paraId="15583895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б. Простота в работе</w:t>
      </w:r>
    </w:p>
    <w:p w14:paraId="747F5650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Противокариозное действие за счет входящих в состав фторидов</w:t>
      </w:r>
    </w:p>
    <w:p w14:paraId="541F1F04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 Удовлетворительные для цементов эстетические свойства</w:t>
      </w:r>
    </w:p>
    <w:p w14:paraId="48F5C248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д. Смотри пп. б;в;г;д для ЦФЦ</w:t>
      </w:r>
    </w:p>
    <w:p w14:paraId="172B183B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“-“ свойства:</w:t>
      </w:r>
    </w:p>
    <w:p w14:paraId="6B4D3B44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Слабая адгезия к твердым тканям зуба</w:t>
      </w:r>
    </w:p>
    <w:p w14:paraId="0CE78383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б. Недостаточная устойчивость к ротовой жидкости</w:t>
      </w:r>
    </w:p>
    <w:p w14:paraId="28ACE9F8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Хрупкость</w:t>
      </w:r>
    </w:p>
    <w:p w14:paraId="0C989D79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 токсичность для пульпы за счет длительно сохраняющейся кислотности материала в процессе структуирования ( пломба из СЦ обязательно тр</w:t>
      </w:r>
      <w:r>
        <w:rPr>
          <w:sz w:val="28"/>
          <w:szCs w:val="28"/>
        </w:rPr>
        <w:t>ебует изоляции пульпы подкладкой)</w:t>
      </w:r>
    </w:p>
    <w:p w14:paraId="55DDDE48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д. СЦ - нерентгеноконтрастны</w:t>
      </w:r>
    </w:p>
    <w:p w14:paraId="3BA55A41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СЦ могут применяться для постановки постоянных пломб в полостях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классов по Блэку.</w:t>
      </w:r>
    </w:p>
    <w:p w14:paraId="5184513E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СФЦ </w:t>
      </w:r>
      <w:r>
        <w:rPr>
          <w:sz w:val="28"/>
          <w:szCs w:val="28"/>
        </w:rPr>
        <w:t>(«Силидонт-2», «Лактодонт» (Медполимер); “</w:t>
      </w:r>
      <w:r>
        <w:rPr>
          <w:sz w:val="28"/>
          <w:szCs w:val="28"/>
          <w:lang w:val="en-US"/>
        </w:rPr>
        <w:t>Infantid</w:t>
      </w:r>
      <w:r>
        <w:rPr>
          <w:sz w:val="28"/>
          <w:szCs w:val="28"/>
        </w:rPr>
        <w:t>” (</w:t>
      </w:r>
      <w:r>
        <w:rPr>
          <w:sz w:val="28"/>
          <w:szCs w:val="28"/>
          <w:lang w:val="en-US"/>
        </w:rPr>
        <w:t>Dental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Spofa</w:t>
      </w:r>
      <w:r>
        <w:rPr>
          <w:sz w:val="28"/>
          <w:szCs w:val="28"/>
        </w:rPr>
        <w:t>))</w:t>
      </w:r>
    </w:p>
    <w:p w14:paraId="5C2DAB5C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 СФЦ представляют собой</w:t>
      </w:r>
      <w:r>
        <w:rPr>
          <w:sz w:val="28"/>
          <w:szCs w:val="28"/>
        </w:rPr>
        <w:t xml:space="preserve"> нечто среднее между свойствами ЦФЦ и СЦ.</w:t>
      </w:r>
    </w:p>
    <w:p w14:paraId="5F13E194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1.«+» свойства:</w:t>
      </w:r>
    </w:p>
    <w:p w14:paraId="18C1DFF5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Дешевый</w:t>
      </w:r>
    </w:p>
    <w:p w14:paraId="60B970C6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Прост и удобен в применении</w:t>
      </w:r>
    </w:p>
    <w:p w14:paraId="452853AA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Обладает хорошей теплоизоляцией</w:t>
      </w:r>
    </w:p>
    <w:p w14:paraId="371E84A3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Оптимальная для цементов КТР</w:t>
      </w:r>
    </w:p>
    <w:p w14:paraId="28D33FED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Имеет малое влагопоглащение</w:t>
      </w:r>
    </w:p>
    <w:p w14:paraId="4B48315A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Сохраняет объем после твердения</w:t>
      </w:r>
    </w:p>
    <w:p w14:paraId="2B9A23C3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По с равнению с СЦ м</w:t>
      </w:r>
      <w:r>
        <w:rPr>
          <w:sz w:val="28"/>
          <w:szCs w:val="28"/>
        </w:rPr>
        <w:t>енее токсичен</w:t>
      </w:r>
    </w:p>
    <w:p w14:paraId="535AB00D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2.»-« свойства:</w:t>
      </w:r>
    </w:p>
    <w:p w14:paraId="5920D61C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Умеренная адгезия к твердым тканям зуба</w:t>
      </w:r>
    </w:p>
    <w:p w14:paraId="5BC2E5E2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Умеренная рентгеноконтрастность</w:t>
      </w:r>
    </w:p>
    <w:p w14:paraId="5EF9F6A7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Недостаточная эстетичность</w:t>
      </w:r>
    </w:p>
    <w:p w14:paraId="36783F8F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Относительная хрупкость</w:t>
      </w:r>
    </w:p>
    <w:p w14:paraId="3E2B1117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Недостаточная устойчивость к ротовой жидкости</w:t>
      </w:r>
    </w:p>
    <w:p w14:paraId="153B656B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Недостаточная износостойкость</w:t>
      </w:r>
    </w:p>
    <w:p w14:paraId="22AE66FB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</w:t>
      </w:r>
      <w:r>
        <w:rPr>
          <w:sz w:val="28"/>
          <w:szCs w:val="28"/>
        </w:rPr>
        <w:t xml:space="preserve">щее время, практически не используется. Раньше их применяли для пломбирования полостей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(у моляров) классов по Блэку.</w:t>
      </w:r>
    </w:p>
    <w:p w14:paraId="17B16C00" w14:textId="77777777" w:rsidR="00000000" w:rsidRDefault="003445B3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Методика работы с минеральными цементами</w:t>
      </w:r>
    </w:p>
    <w:p w14:paraId="0C88F40D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Методика замешивания ЦФЦ и СФЦ одинакова.</w:t>
      </w:r>
      <w:r>
        <w:rPr>
          <w:sz w:val="28"/>
          <w:szCs w:val="28"/>
        </w:rPr>
        <w:t xml:space="preserve"> Их готовят на глянцевой поверхности стеклянно</w:t>
      </w:r>
      <w:r>
        <w:rPr>
          <w:sz w:val="28"/>
          <w:szCs w:val="28"/>
        </w:rPr>
        <w:t>й пластинки, добавляя постепенно порошок к жидкости металлическим шпателем. Консистенция цементного теста считается нормальной, если при отрыве шпателя от пластинки тесто не тянется, а обрывается, образуя зубцы не более 1 мм. В процессе замешивания и после</w:t>
      </w:r>
      <w:r>
        <w:rPr>
          <w:sz w:val="28"/>
          <w:szCs w:val="28"/>
        </w:rPr>
        <w:t xml:space="preserve"> него происходит химическая экзотермическая реакция между оксидами металлов и фосфорной кислотой, в результате которой образуются, сначала кислые, а затем средние соли фосфорной кислоты. Последние являются нерастворимыми соединениями, вследствие чего они к</w:t>
      </w:r>
      <w:r>
        <w:rPr>
          <w:sz w:val="28"/>
          <w:szCs w:val="28"/>
        </w:rPr>
        <w:t>ристаллизуются, а кристаллы сращиваются. Вода, образованная в результате химической реакции между фосфорной кислотой и оксидами металлов, связываются солями с образованием кристаллогидратов. При этом происходит постепенное твердение цементного теста. В рез</w:t>
      </w:r>
      <w:r>
        <w:rPr>
          <w:sz w:val="28"/>
          <w:szCs w:val="28"/>
        </w:rPr>
        <w:t>ультате твердения структура цемента представлена не прореагировавшими зернами оксида цинка, вокруг которых располагается поликристаллическая матрица, состоящая из кристаллогидратов фосфата цинка и фосфата магния. Вносят готовый материал в полость одной пор</w:t>
      </w:r>
      <w:r>
        <w:rPr>
          <w:sz w:val="28"/>
          <w:szCs w:val="28"/>
        </w:rPr>
        <w:t>цией, конденсируется штопфером.</w:t>
      </w:r>
    </w:p>
    <w:p w14:paraId="7D07451A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СЦ </w:t>
      </w:r>
      <w:r>
        <w:rPr>
          <w:sz w:val="28"/>
          <w:szCs w:val="28"/>
        </w:rPr>
        <w:t>замешивают на глянцевой поверхности стекла или бумажном блокноте пластмассовым шпателем (при использовании металлического шпателя возможно окрашивание цементного теста в серый цвет из-за попадания частичек металла с инстр</w:t>
      </w:r>
      <w:r>
        <w:rPr>
          <w:sz w:val="28"/>
          <w:szCs w:val="28"/>
        </w:rPr>
        <w:t>умента). Консистенция теста считается нормальной, если при легком нажатии шпателем поверхность теста приобретает блестящий (влажный) вид и при отрыве шпателя не тянется за ним более чем на 2 мм.</w:t>
      </w:r>
    </w:p>
    <w:p w14:paraId="1AF2E0FF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химической реакции взаимодействия компонентов поро</w:t>
      </w:r>
      <w:r>
        <w:rPr>
          <w:sz w:val="28"/>
          <w:szCs w:val="28"/>
        </w:rPr>
        <w:t>шка и жидкости образуется силикагеля. У затвердевшего СЦ матрица представляет собой волокнистую структуру схватившегося силикагеля и фосфата алюминия, в которую вкраплены зерна не прореагировавшего порошка. В полость готовое тесто вносится одной порцией, к</w:t>
      </w:r>
      <w:r>
        <w:rPr>
          <w:sz w:val="28"/>
          <w:szCs w:val="28"/>
        </w:rPr>
        <w:t xml:space="preserve">онденсацию материала в полости рекомендуется проводить через целлулоидную полоску, во избежании изменения цвета пломбы. </w:t>
      </w:r>
    </w:p>
    <w:p w14:paraId="72AE5580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Полимерные цементы</w:t>
      </w:r>
    </w:p>
    <w:p w14:paraId="2512F88D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Стремление улучшить характеристики минеральных цементов привело к созданию нового поколения материалов - полимерных </w:t>
      </w:r>
      <w:r>
        <w:rPr>
          <w:sz w:val="28"/>
          <w:szCs w:val="28"/>
        </w:rPr>
        <w:t>цементов, которые включают 2 группы:</w:t>
      </w:r>
    </w:p>
    <w:p w14:paraId="63D6062C" w14:textId="77777777" w:rsidR="00000000" w:rsidRDefault="003445B3">
      <w:pPr>
        <w:tabs>
          <w:tab w:val="left" w:pos="163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поликарбоксилатные цементы (ПКЦ)</w:t>
      </w:r>
    </w:p>
    <w:p w14:paraId="24B7B4BB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стеклоиономерные цементы (СИЦ)</w:t>
      </w:r>
    </w:p>
    <w:p w14:paraId="369D2F3E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 полимерных цементов</w:t>
      </w:r>
    </w:p>
    <w:p w14:paraId="472A3809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ПКЦ</w:t>
      </w:r>
    </w:p>
    <w:p w14:paraId="39B49B4B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материал был разработан в 60-е гг. ХХ века. Их рассматривали как альтернативу ЦФЦ. Так же как и минеральные цементы</w:t>
      </w:r>
      <w:r>
        <w:rPr>
          <w:sz w:val="28"/>
          <w:szCs w:val="28"/>
        </w:rPr>
        <w:t>, ПКЦ представляет собой систему «порошок/жидкость».</w:t>
      </w:r>
    </w:p>
    <w:p w14:paraId="60B666E8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Порошок: </w:t>
      </w:r>
      <w:r>
        <w:rPr>
          <w:sz w:val="28"/>
          <w:szCs w:val="28"/>
        </w:rPr>
        <w:t>оксид цинка с добавлением оксида магния (напоминает порошок ЦФЦ)</w:t>
      </w:r>
    </w:p>
    <w:p w14:paraId="5096CA3E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Жидкость: </w:t>
      </w:r>
      <w:r>
        <w:rPr>
          <w:sz w:val="28"/>
          <w:szCs w:val="28"/>
        </w:rPr>
        <w:t>37% раствор полиакриловой кислоты (относится к группе поликарбоновых кислот)</w:t>
      </w:r>
    </w:p>
    <w:p w14:paraId="43D97EF2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Возможен иной выпуск ПКЦ:</w:t>
      </w:r>
    </w:p>
    <w:p w14:paraId="09E7DC44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порошка</w:t>
      </w:r>
      <w:r>
        <w:rPr>
          <w:sz w:val="28"/>
          <w:szCs w:val="28"/>
        </w:rPr>
        <w:t>, помимо оксида цинка и оксида магния вводится полиакриловая кислота в сухом виде (порошок). В этом случае форма выпуска ПКЦ не меняется. Но в качестве жидкости используется дистиллированная вода, а цементы с такой комплектацией называют аква-цементами.</w:t>
      </w:r>
    </w:p>
    <w:p w14:paraId="1EF9C1B8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>
        <w:rPr>
          <w:sz w:val="28"/>
          <w:szCs w:val="28"/>
        </w:rPr>
        <w:t>и соединении порошка с жидкостью, происходит образование связей между катионами двухвалентных мекталлов и карбоксильными группами отдельных молекул полиакриловой кислоты. В результате образуется трехмерная жесткая матрица. По границе материал-зуб, карбокси</w:t>
      </w:r>
      <w:r>
        <w:rPr>
          <w:sz w:val="28"/>
          <w:szCs w:val="28"/>
        </w:rPr>
        <w:t>льные группы ПКЦ взаимодействуют с кальцием гидроксиаппатита твердых тканей зуба, тем самым обеспечивается химическая связь цемента с твердыми тканями, которые устойчивы во влажной среде.</w:t>
      </w:r>
    </w:p>
    <w:p w14:paraId="6E897F57" w14:textId="77777777" w:rsidR="00000000" w:rsidRDefault="003445B3">
      <w:pPr>
        <w:pStyle w:val="6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СИЦ</w:t>
      </w:r>
    </w:p>
    <w:p w14:paraId="2BE72218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новые, перспективные, быстро внедряемые в практику постоянны</w:t>
      </w:r>
      <w:r>
        <w:rPr>
          <w:sz w:val="28"/>
          <w:szCs w:val="28"/>
        </w:rPr>
        <w:t>е пломбировочные материалы, были разработаны в конце ХХ века.</w:t>
      </w:r>
    </w:p>
    <w:p w14:paraId="5D13C55D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"Классический" СИЦ представляет собой систему "порошок/жидкость".</w:t>
      </w:r>
    </w:p>
    <w:p w14:paraId="5A876809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Порошок: </w:t>
      </w:r>
      <w:r>
        <w:rPr>
          <w:sz w:val="28"/>
          <w:szCs w:val="28"/>
        </w:rPr>
        <w:t>кальций-алюмо-силикатное стекло с добавлением фторидов (напоминает порошок СЦ). С целью придания цементу рентгеноконтра</w:t>
      </w:r>
      <w:r>
        <w:rPr>
          <w:sz w:val="28"/>
          <w:szCs w:val="28"/>
        </w:rPr>
        <w:t>стности, в состав порошка могут быть добавлены соединения бария, стронция и лантана. Фториды пролонгируют время пластичности цементного теста при замешивании СИЦ и обеспечивают каиестатический эффект.</w:t>
      </w:r>
    </w:p>
    <w:p w14:paraId="17AF06A6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Жидкость:</w:t>
      </w:r>
      <w:r>
        <w:rPr>
          <w:sz w:val="28"/>
          <w:szCs w:val="28"/>
        </w:rPr>
        <w:t xml:space="preserve"> водный раствор поликарбоновых кислот (акрило</w:t>
      </w:r>
      <w:r>
        <w:rPr>
          <w:sz w:val="28"/>
          <w:szCs w:val="28"/>
        </w:rPr>
        <w:t>вой, или итаконовой, или малеиновой кислот) (около 50%) с добавлением винной кислоты, которая обеспечивает оптимальное рабочее время СИЦ и повышает его прочностные характеристики за счет образования дополнительных связей между цепями поликислот.</w:t>
      </w:r>
    </w:p>
    <w:p w14:paraId="309EDEEE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же, ка</w:t>
      </w:r>
      <w:r>
        <w:rPr>
          <w:sz w:val="28"/>
          <w:szCs w:val="28"/>
        </w:rPr>
        <w:t>к и у ПКЦ, поликарбоновые кислоты могут быть введены в сухом виде в состав порошка, тогда жидкость представляет собой дистиллированную воду.</w:t>
      </w:r>
    </w:p>
    <w:p w14:paraId="59DB1505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порошка с жидкостью является процессом взаимодействия кислоты с основанием, которым является кальций</w:t>
      </w:r>
      <w:r>
        <w:rPr>
          <w:sz w:val="28"/>
          <w:szCs w:val="28"/>
        </w:rPr>
        <w:t>-алюмо-силикатное стекло, поэтому может быть названа кислотно-основной реакцией.</w:t>
      </w:r>
    </w:p>
    <w:p w14:paraId="44C24260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Реакция протекает в 3 стадии: </w:t>
      </w:r>
    </w:p>
    <w:p w14:paraId="6B792361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растворение (под действием кислоты в водную фазу выделяются ионы кальция, фтора, аллюминия)</w:t>
      </w:r>
    </w:p>
    <w:p w14:paraId="214F3D85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загустевание или первичное гелеобразование (образо</w:t>
      </w:r>
      <w:r>
        <w:rPr>
          <w:sz w:val="28"/>
          <w:szCs w:val="28"/>
        </w:rPr>
        <w:t>вание на границе частиц и водной фазы кремниевой кислоты, которая полимеризуется с образованием силикагеля). Эта фаза сопровожданется увеличением рН и образованию нерастворимых поликарбоксилатных солей. При этом некоторая часть ионов может оставаться в вод</w:t>
      </w:r>
      <w:r>
        <w:rPr>
          <w:sz w:val="28"/>
          <w:szCs w:val="28"/>
        </w:rPr>
        <w:t>ной фазе и продолжает постепенно реагировать с карбоксильными группами поликарбоновых кислот</w:t>
      </w:r>
    </w:p>
    <w:p w14:paraId="77F7E5C3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отвердевание (дегидратация, созревание) Процесс взаимодействия оставшихся ионов металлов с карбоксильными группами. Можит продолжаться до 24 часов. На процесс отве</w:t>
      </w:r>
      <w:r>
        <w:rPr>
          <w:sz w:val="28"/>
          <w:szCs w:val="28"/>
        </w:rPr>
        <w:t xml:space="preserve">рждения активно влияет вода. При пересушивании цемента, реакция цементообразования останавливается, при избытке "внешней" воды, из цемента во внешнюю среду выходят ионы металлов. И то, и другое отрцательно сказываеся на свойствах СИЦ. </w:t>
      </w:r>
    </w:p>
    <w:p w14:paraId="7C3670DB" w14:textId="77777777" w:rsidR="00000000" w:rsidRDefault="003445B3">
      <w:pPr>
        <w:pStyle w:val="6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Виды СИЦ:</w:t>
      </w:r>
    </w:p>
    <w:p w14:paraId="4F948E0C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. Традицио</w:t>
      </w:r>
      <w:r>
        <w:rPr>
          <w:b/>
          <w:bCs/>
          <w:sz w:val="28"/>
          <w:szCs w:val="28"/>
        </w:rPr>
        <w:t>нные СИЦ (</w:t>
      </w:r>
      <w:r>
        <w:rPr>
          <w:sz w:val="28"/>
          <w:szCs w:val="28"/>
        </w:rPr>
        <w:t>отвердевают только посредством вышеописанной кислотно-основной реакции (химическое отверждение))</w:t>
      </w:r>
    </w:p>
    <w:p w14:paraId="111A5261" w14:textId="77777777" w:rsidR="00000000" w:rsidRDefault="003445B3">
      <w:pPr>
        <w:pStyle w:val="6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Гибридные СИЦ </w:t>
      </w:r>
      <w:r>
        <w:rPr>
          <w:sz w:val="28"/>
          <w:szCs w:val="28"/>
        </w:rPr>
        <w:t>(СИЦ двойного и тройного отверждения). Двойного отверждения: помимо самой химической реакции, отверждение происходит под действием с</w:t>
      </w:r>
      <w:r>
        <w:rPr>
          <w:sz w:val="28"/>
          <w:szCs w:val="28"/>
        </w:rPr>
        <w:t>вета активирующей лампы; Тройного тверждения: видимым светом (40 сек.); химическое отверждение полимерной матрицы (6-8 мин.);длительная ( в течнении 24 часов) реакция СИЦ составляющих).</w:t>
      </w:r>
    </w:p>
    <w:p w14:paraId="39D71BEB" w14:textId="77777777" w:rsidR="00000000" w:rsidRDefault="003445B3">
      <w:pPr>
        <w:pStyle w:val="6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назначению выделяют СИЦ нескольких типов:</w:t>
      </w:r>
    </w:p>
    <w:p w14:paraId="0C56E78E" w14:textId="77777777" w:rsidR="00000000" w:rsidRDefault="003445B3">
      <w:pPr>
        <w:pStyle w:val="6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тип. </w:t>
      </w:r>
      <w:r>
        <w:rPr>
          <w:sz w:val="28"/>
          <w:szCs w:val="28"/>
        </w:rPr>
        <w:t>СИЦ для фиксации</w:t>
      </w:r>
    </w:p>
    <w:p w14:paraId="7CFDFC9D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ти</w:t>
      </w:r>
      <w:r>
        <w:rPr>
          <w:b/>
          <w:bCs/>
          <w:sz w:val="28"/>
          <w:szCs w:val="28"/>
        </w:rPr>
        <w:t>п.</w:t>
      </w:r>
      <w:r>
        <w:rPr>
          <w:sz w:val="28"/>
          <w:szCs w:val="28"/>
        </w:rPr>
        <w:t xml:space="preserve"> восстановительные (реставрационные) СИЦ для постоянных пломб:</w:t>
      </w:r>
    </w:p>
    <w:p w14:paraId="36D0FE8F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эстетические</w:t>
      </w:r>
    </w:p>
    <w:p w14:paraId="0AC2809B" w14:textId="77777777" w:rsidR="00000000" w:rsidRDefault="003445B3">
      <w:pPr>
        <w:pStyle w:val="6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б)упроченные</w:t>
      </w:r>
    </w:p>
    <w:p w14:paraId="62CC66D0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тип.</w:t>
      </w:r>
      <w:r>
        <w:rPr>
          <w:sz w:val="28"/>
          <w:szCs w:val="28"/>
        </w:rPr>
        <w:t>быстротвердеющие СИЦ :</w:t>
      </w:r>
    </w:p>
    <w:p w14:paraId="569135B8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для подкладок</w:t>
      </w:r>
    </w:p>
    <w:p w14:paraId="1BC6ACDC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фиссурные гермтики</w:t>
      </w:r>
    </w:p>
    <w:p w14:paraId="2FE245AC" w14:textId="77777777" w:rsidR="00000000" w:rsidRDefault="003445B3">
      <w:pPr>
        <w:pStyle w:val="6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Свойства и применение полимерных цементов</w:t>
      </w:r>
    </w:p>
    <w:p w14:paraId="1697917B" w14:textId="77777777" w:rsidR="00000000" w:rsidRDefault="003445B3">
      <w:pPr>
        <w:pStyle w:val="6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ПКЦ ("Поликарборксилатный" (Медполимер); "</w:t>
      </w:r>
      <w:r>
        <w:rPr>
          <w:b/>
          <w:bCs/>
          <w:sz w:val="28"/>
          <w:szCs w:val="28"/>
          <w:lang w:val="en-US"/>
        </w:rPr>
        <w:t>Carboxylate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Cement</w:t>
      </w:r>
      <w:r>
        <w:rPr>
          <w:b/>
          <w:bCs/>
          <w:sz w:val="28"/>
          <w:szCs w:val="28"/>
        </w:rPr>
        <w:t>" (</w:t>
      </w:r>
      <w:r>
        <w:rPr>
          <w:b/>
          <w:bCs/>
          <w:sz w:val="28"/>
          <w:szCs w:val="28"/>
          <w:lang w:val="en-US"/>
        </w:rPr>
        <w:t>Heraeus</w:t>
      </w:r>
      <w:r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  <w:lang w:val="en-US"/>
        </w:rPr>
        <w:t>Kulzer</w:t>
      </w:r>
      <w:r>
        <w:rPr>
          <w:b/>
          <w:bCs/>
          <w:sz w:val="28"/>
          <w:szCs w:val="28"/>
        </w:rPr>
        <w:t>); "</w:t>
      </w:r>
      <w:r>
        <w:rPr>
          <w:b/>
          <w:bCs/>
          <w:sz w:val="28"/>
          <w:szCs w:val="28"/>
          <w:lang w:val="en-US"/>
        </w:rPr>
        <w:t>Durelon</w:t>
      </w:r>
      <w:r>
        <w:rPr>
          <w:b/>
          <w:bCs/>
          <w:sz w:val="28"/>
          <w:szCs w:val="28"/>
        </w:rPr>
        <w:t>" (</w:t>
      </w:r>
      <w:r>
        <w:rPr>
          <w:b/>
          <w:bCs/>
          <w:sz w:val="28"/>
          <w:szCs w:val="28"/>
          <w:lang w:val="en-US"/>
        </w:rPr>
        <w:t>Espe</w:t>
      </w:r>
      <w:r>
        <w:rPr>
          <w:b/>
          <w:bCs/>
          <w:sz w:val="28"/>
          <w:szCs w:val="28"/>
        </w:rPr>
        <w:t>); "</w:t>
      </w:r>
      <w:r>
        <w:rPr>
          <w:b/>
          <w:bCs/>
          <w:sz w:val="28"/>
          <w:szCs w:val="28"/>
          <w:lang w:val="en-US"/>
        </w:rPr>
        <w:t>HarvardCC</w:t>
      </w:r>
      <w:r>
        <w:rPr>
          <w:b/>
          <w:bCs/>
          <w:sz w:val="28"/>
          <w:szCs w:val="28"/>
        </w:rPr>
        <w:t>" (</w:t>
      </w:r>
      <w:r>
        <w:rPr>
          <w:b/>
          <w:bCs/>
          <w:sz w:val="28"/>
          <w:szCs w:val="28"/>
          <w:lang w:val="en-US"/>
        </w:rPr>
        <w:t>Harvard</w:t>
      </w:r>
      <w:r>
        <w:rPr>
          <w:b/>
          <w:bCs/>
          <w:sz w:val="28"/>
          <w:szCs w:val="28"/>
        </w:rPr>
        <w:t>); "</w:t>
      </w:r>
      <w:r>
        <w:rPr>
          <w:b/>
          <w:bCs/>
          <w:sz w:val="28"/>
          <w:szCs w:val="28"/>
          <w:lang w:val="en-US"/>
        </w:rPr>
        <w:t>Aqualox</w:t>
      </w:r>
      <w:r>
        <w:rPr>
          <w:b/>
          <w:bCs/>
          <w:sz w:val="28"/>
          <w:szCs w:val="28"/>
        </w:rPr>
        <w:t>"(</w:t>
      </w:r>
      <w:r>
        <w:rPr>
          <w:b/>
          <w:bCs/>
          <w:sz w:val="28"/>
          <w:szCs w:val="28"/>
          <w:lang w:val="en-US"/>
        </w:rPr>
        <w:t>Voco</w:t>
      </w:r>
      <w:r>
        <w:rPr>
          <w:b/>
          <w:bCs/>
          <w:sz w:val="28"/>
          <w:szCs w:val="28"/>
        </w:rPr>
        <w:t>); "</w:t>
      </w:r>
      <w:r>
        <w:rPr>
          <w:b/>
          <w:bCs/>
          <w:sz w:val="28"/>
          <w:szCs w:val="28"/>
          <w:lang w:val="en-US"/>
        </w:rPr>
        <w:t>Poly</w:t>
      </w: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Plus</w:t>
      </w:r>
      <w:r>
        <w:rPr>
          <w:b/>
          <w:bCs/>
          <w:sz w:val="28"/>
          <w:szCs w:val="28"/>
        </w:rPr>
        <w:t>" (</w:t>
      </w:r>
      <w:r>
        <w:rPr>
          <w:b/>
          <w:bCs/>
          <w:sz w:val="28"/>
          <w:szCs w:val="28"/>
          <w:lang w:val="en-US"/>
        </w:rPr>
        <w:t>DeTrey</w:t>
      </w:r>
      <w:r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  <w:lang w:val="en-US"/>
        </w:rPr>
        <w:t>Dentsply</w:t>
      </w:r>
      <w:r>
        <w:rPr>
          <w:b/>
          <w:bCs/>
          <w:sz w:val="28"/>
          <w:szCs w:val="28"/>
        </w:rPr>
        <w:t>) и др.)</w:t>
      </w:r>
    </w:p>
    <w:p w14:paraId="4FB4E5C9" w14:textId="77777777" w:rsidR="00000000" w:rsidRDefault="003445B3">
      <w:pPr>
        <w:pStyle w:val="6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"+" свойства:</w:t>
      </w:r>
    </w:p>
    <w:p w14:paraId="69E04282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устойчивость к действию ротовой жидкости</w:t>
      </w:r>
    </w:p>
    <w:p w14:paraId="5B64640B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хорошая адгезия к тканям зуба</w:t>
      </w:r>
    </w:p>
    <w:p w14:paraId="355EECA3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оказывает даже кратковременного раздра</w:t>
      </w:r>
      <w:r>
        <w:rPr>
          <w:sz w:val="28"/>
          <w:szCs w:val="28"/>
        </w:rPr>
        <w:t>жающегодействия на пульпу зуба ( рН =6,5, а после окончания твердения 7,0)</w:t>
      </w:r>
    </w:p>
    <w:p w14:paraId="15A8FF9C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высокая биосовместимость с тканями зуба</w:t>
      </w:r>
    </w:p>
    <w:p w14:paraId="0F62C7B6" w14:textId="77777777" w:rsidR="00000000" w:rsidRDefault="003445B3">
      <w:pPr>
        <w:pStyle w:val="6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"-" свойства:</w:t>
      </w:r>
    </w:p>
    <w:p w14:paraId="5B9441E5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отсутствие желаемой эстетики</w:t>
      </w:r>
    </w:p>
    <w:p w14:paraId="61B0D18B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недостаточная механическая износостойкость</w:t>
      </w:r>
    </w:p>
    <w:p w14:paraId="5763BC27" w14:textId="77777777" w:rsidR="00000000" w:rsidRDefault="003445B3">
      <w:pPr>
        <w:pStyle w:val="6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Области применения ПКЦ:</w:t>
      </w:r>
    </w:p>
    <w:p w14:paraId="28360B45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качестве изолирующ</w:t>
      </w:r>
      <w:r>
        <w:rPr>
          <w:sz w:val="28"/>
          <w:szCs w:val="28"/>
        </w:rPr>
        <w:t>ей подкладки</w:t>
      </w:r>
    </w:p>
    <w:p w14:paraId="3C5B2D82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фиксации вкладок, других ортопедичеких и ортодонтических конструкций</w:t>
      </w:r>
    </w:p>
    <w:p w14:paraId="10EDAD18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фиксации внутриканальных металлических штифтов</w:t>
      </w:r>
    </w:p>
    <w:p w14:paraId="09163588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пломбирования молочных зубов ( за 1-2 года до их смены)</w:t>
      </w:r>
    </w:p>
    <w:p w14:paraId="341064A5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пломбирования зубов, которые предполагается пок</w:t>
      </w:r>
      <w:r>
        <w:rPr>
          <w:sz w:val="28"/>
          <w:szCs w:val="28"/>
        </w:rPr>
        <w:t>рыть искусственными коронками</w:t>
      </w:r>
    </w:p>
    <w:p w14:paraId="73F1D74B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СИЦ </w:t>
      </w:r>
      <w:r>
        <w:rPr>
          <w:sz w:val="28"/>
          <w:szCs w:val="28"/>
        </w:rPr>
        <w:t>(традиционные с жидкой полиакриловой кислотой: " Стомафил" (Стомахим); "</w:t>
      </w:r>
      <w:r>
        <w:rPr>
          <w:sz w:val="28"/>
          <w:szCs w:val="28"/>
          <w:lang w:val="en-US"/>
        </w:rPr>
        <w:t>Ionobond</w:t>
      </w:r>
      <w:r>
        <w:rPr>
          <w:sz w:val="28"/>
          <w:szCs w:val="28"/>
        </w:rPr>
        <w:t>" (</w:t>
      </w:r>
      <w:r>
        <w:rPr>
          <w:sz w:val="28"/>
          <w:szCs w:val="28"/>
          <w:lang w:val="en-US"/>
        </w:rPr>
        <w:t>Voco</w:t>
      </w:r>
      <w:r>
        <w:rPr>
          <w:sz w:val="28"/>
          <w:szCs w:val="28"/>
        </w:rPr>
        <w:t>); "</w:t>
      </w:r>
      <w:r>
        <w:rPr>
          <w:sz w:val="28"/>
          <w:szCs w:val="28"/>
          <w:lang w:val="en-US"/>
        </w:rPr>
        <w:t>Glass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Ionomer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Cement</w:t>
      </w:r>
      <w:r>
        <w:rPr>
          <w:sz w:val="28"/>
          <w:szCs w:val="28"/>
        </w:rPr>
        <w:t>" (</w:t>
      </w:r>
      <w:r>
        <w:rPr>
          <w:sz w:val="28"/>
          <w:szCs w:val="28"/>
          <w:lang w:val="en-US"/>
        </w:rPr>
        <w:t>Heraeus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Kulzer</w:t>
      </w:r>
      <w:r>
        <w:rPr>
          <w:sz w:val="28"/>
          <w:szCs w:val="28"/>
        </w:rPr>
        <w:t>); "</w:t>
      </w:r>
      <w:r>
        <w:rPr>
          <w:sz w:val="28"/>
          <w:szCs w:val="28"/>
          <w:lang w:val="en-US"/>
        </w:rPr>
        <w:t>Ketac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Bond</w:t>
      </w:r>
      <w:r>
        <w:rPr>
          <w:sz w:val="28"/>
          <w:szCs w:val="28"/>
        </w:rPr>
        <w:t>" (</w:t>
      </w:r>
      <w:r>
        <w:rPr>
          <w:sz w:val="28"/>
          <w:szCs w:val="28"/>
          <w:lang w:val="en-US"/>
        </w:rPr>
        <w:t>Espe</w:t>
      </w:r>
      <w:r>
        <w:rPr>
          <w:sz w:val="28"/>
          <w:szCs w:val="28"/>
        </w:rPr>
        <w:t>);</w:t>
      </w:r>
    </w:p>
    <w:p w14:paraId="1FDD51C8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традиционные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аква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цементы</w:t>
      </w:r>
      <w:r>
        <w:rPr>
          <w:sz w:val="28"/>
          <w:szCs w:val="28"/>
          <w:lang w:val="en-US"/>
        </w:rPr>
        <w:t>:"baseLine" (DeTrey/Dentsply); "Aqua Ionobon</w:t>
      </w:r>
      <w:r>
        <w:rPr>
          <w:sz w:val="28"/>
          <w:szCs w:val="28"/>
          <w:lang w:val="en-US"/>
        </w:rPr>
        <w:t>d" (Voco); "Aqua Meron" (Voco);</w:t>
      </w:r>
    </w:p>
    <w:p w14:paraId="0897311D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традиционнные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СИЦ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капсулах</w:t>
      </w:r>
      <w:r>
        <w:rPr>
          <w:sz w:val="28"/>
          <w:szCs w:val="28"/>
          <w:lang w:val="en-US"/>
        </w:rPr>
        <w:t xml:space="preserve">: "Base Line(Capsule Version)" (DeTrey/Dentsply); "Vivaglass Base"(Vivadent) 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др</w:t>
      </w:r>
      <w:r>
        <w:rPr>
          <w:sz w:val="28"/>
          <w:szCs w:val="28"/>
          <w:lang w:val="en-US"/>
        </w:rPr>
        <w:t>.</w:t>
      </w:r>
    </w:p>
    <w:p w14:paraId="2B43D5A4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гибридные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СИЦ</w:t>
      </w:r>
      <w:r>
        <w:rPr>
          <w:sz w:val="28"/>
          <w:szCs w:val="28"/>
          <w:lang w:val="en-US"/>
        </w:rPr>
        <w:t>: "Vitrebond","Vitremer" (3M); "Fuji Lining LC"(DC); "XR - Ionomer" (Kerr); "Vivaglass Liner" ( Viva</w:t>
      </w:r>
      <w:r>
        <w:rPr>
          <w:sz w:val="28"/>
          <w:szCs w:val="28"/>
          <w:lang w:val="en-US"/>
        </w:rPr>
        <w:t>dent).</w:t>
      </w:r>
    </w:p>
    <w:p w14:paraId="6467BF94" w14:textId="77777777" w:rsidR="00000000" w:rsidRDefault="003445B3">
      <w:pPr>
        <w:pStyle w:val="6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"+" свойства традиционных СИЦ:</w:t>
      </w:r>
    </w:p>
    <w:p w14:paraId="7B2D8A25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химическая адгезия к дентину, эмали и цементу без их кислотного протравливания</w:t>
      </w:r>
    </w:p>
    <w:p w14:paraId="1D19B789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химическая адгезия к большинству стоматологических материалов</w:t>
      </w:r>
    </w:p>
    <w:p w14:paraId="7EA2D39D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фторзависимый кариестатический эффект</w:t>
      </w:r>
    </w:p>
    <w:p w14:paraId="479D2DDD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антибактериальные свойства</w:t>
      </w:r>
    </w:p>
    <w:p w14:paraId="73F54CA0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</w:t>
      </w:r>
      <w:r>
        <w:rPr>
          <w:sz w:val="28"/>
          <w:szCs w:val="28"/>
        </w:rPr>
        <w:t>орошая биосовместимость с тканями зуба</w:t>
      </w:r>
    </w:p>
    <w:p w14:paraId="2489920F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токсичности</w:t>
      </w:r>
    </w:p>
    <w:p w14:paraId="4CB50DB5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КТР близкое к КТР эмали и дентина</w:t>
      </w:r>
    </w:p>
    <w:p w14:paraId="58DBC4CD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теплопроводность близкая к теплопроводности дентина зуба</w:t>
      </w:r>
    </w:p>
    <w:p w14:paraId="0219C378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высокая прочность на сжатие</w:t>
      </w:r>
    </w:p>
    <w:p w14:paraId="316C81A6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хорошая краевая стабильность</w:t>
      </w:r>
    </w:p>
    <w:p w14:paraId="2AB699D8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устойчивость к действию ротовой жи</w:t>
      </w:r>
      <w:r>
        <w:rPr>
          <w:sz w:val="28"/>
          <w:szCs w:val="28"/>
        </w:rPr>
        <w:t>дкости</w:t>
      </w:r>
    </w:p>
    <w:p w14:paraId="3A38CA76" w14:textId="77777777" w:rsidR="00000000" w:rsidRDefault="003445B3">
      <w:pPr>
        <w:pStyle w:val="6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"-"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свойства традиционных СИЦ:</w:t>
      </w:r>
    </w:p>
    <w:p w14:paraId="2FBBE649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низкая прочность на растяжение (хрупкость)</w:t>
      </w:r>
    </w:p>
    <w:p w14:paraId="567E5B0E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недостаточная износостойкость (низкая устойчивость к истиранию)</w:t>
      </w:r>
    </w:p>
    <w:p w14:paraId="48780E70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длительное время окончательного тверждения при относительно коротком рабочем времени</w:t>
      </w:r>
    </w:p>
    <w:p w14:paraId="40CEBD2C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перво</w:t>
      </w:r>
      <w:r>
        <w:rPr>
          <w:sz w:val="28"/>
          <w:szCs w:val="28"/>
        </w:rPr>
        <w:t>начально низкого значения рН, что может неблагоприятно влиять на пульпу</w:t>
      </w:r>
    </w:p>
    <w:p w14:paraId="563C1CB2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чувствительность к недостатку и избытку влаги во все периоды твердения СИЦ</w:t>
      </w:r>
    </w:p>
    <w:p w14:paraId="5B25BF17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недостаточная эстетика, низкая прозрачность, неудовлетворительная полируемость</w:t>
      </w:r>
    </w:p>
    <w:p w14:paraId="5220BACF" w14:textId="77777777" w:rsidR="00000000" w:rsidRDefault="003445B3">
      <w:pPr>
        <w:pStyle w:val="6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Области применения традиц</w:t>
      </w:r>
      <w:r>
        <w:rPr>
          <w:b/>
          <w:bCs/>
          <w:sz w:val="28"/>
          <w:szCs w:val="28"/>
        </w:rPr>
        <w:t>ионных СИЦ:</w:t>
      </w:r>
    </w:p>
    <w:p w14:paraId="4CAB6ECA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фиксация ортопедических и ортодонтических колнструкций; в качестве изолирующих подкладок; для герметизации фиссур зубов у детей; для пломбирования корневых каналов; для пломбирования молочных зубов; для пломбирования полостей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,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классов по</w:t>
      </w:r>
      <w:r>
        <w:rPr>
          <w:sz w:val="28"/>
          <w:szCs w:val="28"/>
        </w:rPr>
        <w:t xml:space="preserve"> Блэку постоянных зубов; пломбирование кариса корня.</w:t>
      </w:r>
    </w:p>
    <w:p w14:paraId="67C6222F" w14:textId="77777777" w:rsidR="00000000" w:rsidRDefault="003445B3">
      <w:pPr>
        <w:pStyle w:val="6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Преимущества гибридных СИЦ:</w:t>
      </w:r>
    </w:p>
    <w:p w14:paraId="371A4702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быстрое отверждение материала, в случае СИЦ тройного тверждения по всей глубине</w:t>
      </w:r>
    </w:p>
    <w:p w14:paraId="0622DAB7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более высокая прочность, меньшая хрупкость</w:t>
      </w:r>
    </w:p>
    <w:p w14:paraId="022D60CC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более высокая связь с тканями зуба</w:t>
      </w:r>
    </w:p>
    <w:p w14:paraId="21E71C12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устойчиво</w:t>
      </w:r>
      <w:r>
        <w:rPr>
          <w:sz w:val="28"/>
          <w:szCs w:val="28"/>
        </w:rPr>
        <w:t>сть влаге и высыхвнию</w:t>
      </w:r>
    </w:p>
    <w:p w14:paraId="3A2CAD97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немедленной полировки</w:t>
      </w:r>
    </w:p>
    <w:p w14:paraId="5F0C5C89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удобство в работе</w:t>
      </w:r>
    </w:p>
    <w:p w14:paraId="7846D613" w14:textId="77777777" w:rsidR="00000000" w:rsidRDefault="003445B3">
      <w:pPr>
        <w:pStyle w:val="6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Области применения гибридных СИЦ:</w:t>
      </w:r>
    </w:p>
    <w:p w14:paraId="508F7CBB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эстетическое пломбирование полостей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классов по Блэку у взрослых; пломбирование некариозных поражений зубов (эрозий, клиновидных дефектов </w:t>
      </w:r>
      <w:r>
        <w:rPr>
          <w:sz w:val="28"/>
          <w:szCs w:val="28"/>
        </w:rPr>
        <w:t>и т.д.); пломбирование всех классов полостей в молочных зубах; пломбирование зубов методом сендвич-техники; тонельное пломбирование; создание культи под ортопедические конструкции; упроченные СИЦ (керметы) также используют для пломбирования небольших полос</w:t>
      </w:r>
      <w:r>
        <w:rPr>
          <w:sz w:val="28"/>
          <w:szCs w:val="28"/>
        </w:rPr>
        <w:t xml:space="preserve">ьтей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класса, наложения временных пломб на срок до 1 года, герметизации фиссур.</w:t>
      </w:r>
    </w:p>
    <w:p w14:paraId="2BB0E614" w14:textId="77777777" w:rsidR="00000000" w:rsidRDefault="003445B3">
      <w:pPr>
        <w:pStyle w:val="6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СИЦ следует отдавать предпочтение в следующих ситуациях:</w:t>
      </w:r>
    </w:p>
    <w:p w14:paraId="3C77666E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плохой гигиене полости рта</w:t>
      </w:r>
    </w:p>
    <w:p w14:paraId="4BA169A5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множественном или вторичном кариесе зубов</w:t>
      </w:r>
    </w:p>
    <w:p w14:paraId="0A5EB710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поражении кариесом зубов ниже шейки</w:t>
      </w:r>
      <w:r>
        <w:rPr>
          <w:sz w:val="28"/>
          <w:szCs w:val="28"/>
        </w:rPr>
        <w:t xml:space="preserve"> зуба</w:t>
      </w:r>
    </w:p>
    <w:p w14:paraId="6EA1854D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невозможности выполнить реставрацию другими материалами</w:t>
      </w:r>
    </w:p>
    <w:p w14:paraId="4583C66B" w14:textId="77777777" w:rsidR="00000000" w:rsidRDefault="003445B3">
      <w:pPr>
        <w:pStyle w:val="6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Методика работы с полимерными цементами:</w:t>
      </w:r>
    </w:p>
    <w:p w14:paraId="6B5FE2FE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ПКЦ</w:t>
      </w:r>
    </w:p>
    <w:p w14:paraId="5894083B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Приготовление цементного теста осуществляется смешиванием порошка и жидкости металлическим шпателем на стеклянной пластинке или бумажном блокноте</w:t>
      </w:r>
      <w:r>
        <w:rPr>
          <w:sz w:val="28"/>
          <w:szCs w:val="28"/>
        </w:rPr>
        <w:t xml:space="preserve">. При использовании воды в качестве жидкости время смешивания не должно превышать 30 с, при использовании кислоты - 60 с. правильно замешаный цемент должен иметь блестящую поверхность и сохранять пластичность около 2 мин. Вносится в полость одной порцией, </w:t>
      </w:r>
      <w:r>
        <w:rPr>
          <w:sz w:val="28"/>
          <w:szCs w:val="28"/>
        </w:rPr>
        <w:t>после затвердевания излишки материала могут быть удалены острым экскаватором.</w:t>
      </w:r>
    </w:p>
    <w:p w14:paraId="420CB73E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СИЦ</w:t>
      </w:r>
    </w:p>
    <w:p w14:paraId="7CDEB05E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Традиционные СИЦ готовят также как и ПКЦ. Исключением является то, счто замешивать материал нужно пластмассовым шпателем, чтобы СИЦ не потемнел. Пломбы нужно покрывать защитн</w:t>
      </w:r>
      <w:r>
        <w:rPr>
          <w:sz w:val="28"/>
          <w:szCs w:val="28"/>
        </w:rPr>
        <w:t>ым лаком из-за высокой чувсмтвительности к влаге.</w:t>
      </w:r>
    </w:p>
    <w:p w14:paraId="0621071B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Гибридные СИЦ требуют предварительной обработки твердых тканей зуба адгезивными системами для улучшения сцепления СИЦ с эмалью и дентином. При пломбировании цементная масса должна иметь консистенцию пасты и</w:t>
      </w:r>
      <w:r>
        <w:rPr>
          <w:sz w:val="28"/>
          <w:szCs w:val="28"/>
        </w:rPr>
        <w:t xml:space="preserve"> блестящую поверхность. Должна быть хорошая влагоизоляция.</w:t>
      </w:r>
    </w:p>
    <w:p w14:paraId="3C1A3B26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Окончательную обработку пломбы рекомендуется выполнять через 24 часа после наложения.</w:t>
      </w:r>
    </w:p>
    <w:p w14:paraId="555BFE50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</w:p>
    <w:p w14:paraId="45383747" w14:textId="77777777" w:rsidR="00000000" w:rsidRDefault="003445B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ПОЛИМЕРНЫЕ ПЛОМБИРОВОЧНЫЕ МАТЕРИАЛЫ</w:t>
      </w:r>
    </w:p>
    <w:p w14:paraId="18AD6E12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</w:p>
    <w:p w14:paraId="506462C2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Полимерными называются материалы, в механизме отверждения которых имеет </w:t>
      </w:r>
      <w:r>
        <w:rPr>
          <w:sz w:val="28"/>
          <w:szCs w:val="28"/>
        </w:rPr>
        <w:t>место процесс полимеризации - реакции соединения между собой большого количества мелких молекул (мономеров) в одну большую (полимер).</w:t>
      </w:r>
    </w:p>
    <w:p w14:paraId="362D8B7D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Ненаполненные полимерные материалы (НППМ):</w:t>
      </w:r>
    </w:p>
    <w:p w14:paraId="0C4CFA2D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Начали применяться для пломбирования зубов в 1939 году. НППМ представляли собой</w:t>
      </w:r>
      <w:r>
        <w:rPr>
          <w:sz w:val="28"/>
          <w:szCs w:val="28"/>
        </w:rPr>
        <w:t xml:space="preserve"> быстротвердеющие пластмассы холодной полимеризации и изготавливались </w:t>
      </w:r>
      <w:r>
        <w:rPr>
          <w:b/>
          <w:bCs/>
          <w:sz w:val="28"/>
          <w:szCs w:val="28"/>
        </w:rPr>
        <w:t>двух видов:</w:t>
      </w:r>
    </w:p>
    <w:p w14:paraId="002659EE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а) НППМ на основе акриловых смол</w:t>
      </w:r>
    </w:p>
    <w:p w14:paraId="5A54C12C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Представлены в виде системы порошок/жидкость.</w:t>
      </w:r>
    </w:p>
    <w:p w14:paraId="00839A4B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Порошок</w:t>
      </w:r>
      <w:r>
        <w:rPr>
          <w:sz w:val="28"/>
          <w:szCs w:val="28"/>
        </w:rPr>
        <w:t>: частицы полимера - полиметилметакрилат; пигменты ( оксид цинка, диоксид титана), осажд</w:t>
      </w:r>
      <w:r>
        <w:rPr>
          <w:sz w:val="28"/>
          <w:szCs w:val="28"/>
        </w:rPr>
        <w:t>енные на поверхности полимера, инициатор (перекись бензоила).</w:t>
      </w:r>
    </w:p>
    <w:p w14:paraId="53C2E0EC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Жидкость</w:t>
      </w:r>
      <w:r>
        <w:rPr>
          <w:sz w:val="28"/>
          <w:szCs w:val="28"/>
        </w:rPr>
        <w:t>: мономер - метиловый эфир метакриловой кислоты; ингибитор (стабилизатор) - гидрохинон (для предотвращения самопроизвольной полимеризации мономера).</w:t>
      </w:r>
    </w:p>
    <w:p w14:paraId="763BA7FB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При смешивании порошка с жидкостью пр</w:t>
      </w:r>
      <w:r>
        <w:rPr>
          <w:sz w:val="28"/>
          <w:szCs w:val="28"/>
        </w:rPr>
        <w:t>оисходит "сшивание" молекул полиметилметакрилата молекулами мономера в полимерные цепи, проходя 3 этапа: инициация цепи, рост цепи, обрыв цепи. После окончания полимеризации в пломбе остается непрореагирующий мономер, оторый может воздействовать раздражающ</w:t>
      </w:r>
      <w:r>
        <w:rPr>
          <w:sz w:val="28"/>
          <w:szCs w:val="28"/>
        </w:rPr>
        <w:t>е на пульпу.</w:t>
      </w:r>
    </w:p>
    <w:p w14:paraId="69A84337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б) НППМ на основе эпоксидных смол</w:t>
      </w:r>
    </w:p>
    <w:p w14:paraId="772778B5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Представлены в виде системы паста-паста ("смола-отвердитель").</w:t>
      </w:r>
    </w:p>
    <w:p w14:paraId="404EAEE4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Смола:</w:t>
      </w:r>
      <w:r>
        <w:rPr>
          <w:sz w:val="28"/>
          <w:szCs w:val="28"/>
        </w:rPr>
        <w:t xml:space="preserve"> низкомолекулярная жидкая эпоксидная составляющая ( с элементами фарфоровой муки и кварца)</w:t>
      </w:r>
    </w:p>
    <w:p w14:paraId="2598337A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Отвердитель:</w:t>
      </w:r>
      <w:r>
        <w:rPr>
          <w:sz w:val="28"/>
          <w:szCs w:val="28"/>
        </w:rPr>
        <w:t xml:space="preserve"> содержит катализатор, способствующий</w:t>
      </w:r>
      <w:r>
        <w:rPr>
          <w:sz w:val="28"/>
          <w:szCs w:val="28"/>
        </w:rPr>
        <w:t xml:space="preserve"> переходу эпоксидной смолы в твердое состояние.</w:t>
      </w:r>
    </w:p>
    <w:p w14:paraId="5AFB9035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НППМ имели ряд отрицательных свойств : недостаточная прочность; высокая усадка; раздражающее действие на пульпу;сильное отличие КТР НППМ от КТР тканей зуба; высокое водопоглащение и т.д.</w:t>
      </w:r>
    </w:p>
    <w:p w14:paraId="7FD826A1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на сме</w:t>
      </w:r>
      <w:r>
        <w:rPr>
          <w:sz w:val="28"/>
          <w:szCs w:val="28"/>
        </w:rPr>
        <w:t>ну НППМ были разработаны наполненные композиты, а НППМ в настоящее время для пломбирования зубов не используются.</w:t>
      </w:r>
    </w:p>
    <w:p w14:paraId="224EE57A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Наполненные (композитные) полимерные материалы:</w:t>
      </w:r>
    </w:p>
    <w:p w14:paraId="47C63DE1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Впервые были разработаны в США в конце 50-х гг. ХХ в. А на стоматологическом рынке первые комп</w:t>
      </w:r>
      <w:r>
        <w:rPr>
          <w:sz w:val="28"/>
          <w:szCs w:val="28"/>
        </w:rPr>
        <w:t xml:space="preserve">озитные материалы появились </w:t>
      </w:r>
    </w:p>
    <w:p w14:paraId="1B40C24C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1964 г. Это были материалы фирмы "3М". Первые композиты были химического отверждения. Они обеспечивали лучшие эстетические свойства, но имели высокую степень изнашиваемости, изменяли цвет и имели слабую связь с тканями зуба. </w:t>
      </w:r>
      <w:r>
        <w:rPr>
          <w:sz w:val="28"/>
          <w:szCs w:val="28"/>
        </w:rPr>
        <w:t>В связи с этим имели ограниченное применение в стоматологии.</w:t>
      </w:r>
    </w:p>
    <w:p w14:paraId="1E6AA41F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международному стандарту (</w:t>
      </w:r>
      <w:r>
        <w:rPr>
          <w:sz w:val="28"/>
          <w:szCs w:val="28"/>
          <w:lang w:val="en-US"/>
        </w:rPr>
        <w:t>ISO</w:t>
      </w:r>
      <w:r>
        <w:rPr>
          <w:sz w:val="28"/>
          <w:szCs w:val="28"/>
        </w:rPr>
        <w:t>) основными признаками наполненных композиционных материалов должны были стать:</w:t>
      </w:r>
    </w:p>
    <w:p w14:paraId="7C26E9D0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Наличие полимерной матрицы (как правило, на основе сополимеров акриловых и </w:t>
      </w:r>
      <w:r>
        <w:rPr>
          <w:sz w:val="28"/>
          <w:szCs w:val="28"/>
        </w:rPr>
        <w:t xml:space="preserve">эпоксидных смол: бисфенол-А-диглицидилдиметакрилата( </w:t>
      </w:r>
      <w:r>
        <w:rPr>
          <w:sz w:val="28"/>
          <w:szCs w:val="28"/>
          <w:lang w:val="en-US"/>
        </w:rPr>
        <w:t>Bis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GMA</w:t>
      </w:r>
      <w:r>
        <w:rPr>
          <w:sz w:val="28"/>
          <w:szCs w:val="28"/>
        </w:rPr>
        <w:t>; уретандиметакрилата (</w:t>
      </w:r>
      <w:r>
        <w:rPr>
          <w:sz w:val="28"/>
          <w:szCs w:val="28"/>
          <w:lang w:val="en-US"/>
        </w:rPr>
        <w:t>UDMA</w:t>
      </w:r>
      <w:r>
        <w:rPr>
          <w:sz w:val="28"/>
          <w:szCs w:val="28"/>
        </w:rPr>
        <w:t>); триэтиленгликольдиметакрилата (</w:t>
      </w:r>
      <w:r>
        <w:rPr>
          <w:sz w:val="28"/>
          <w:szCs w:val="28"/>
          <w:lang w:val="en-US"/>
        </w:rPr>
        <w:t>TEGDMA</w:t>
      </w:r>
      <w:r>
        <w:rPr>
          <w:sz w:val="28"/>
          <w:szCs w:val="28"/>
        </w:rPr>
        <w:t>); декаметилендиметакрилата (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MA</w:t>
      </w:r>
      <w:r>
        <w:rPr>
          <w:sz w:val="28"/>
          <w:szCs w:val="28"/>
        </w:rPr>
        <w:t>)). Помимо этого - ингибитор (препятствует спонтанной полимеризации), активатор , инициатор (выз</w:t>
      </w:r>
      <w:r>
        <w:rPr>
          <w:sz w:val="28"/>
          <w:szCs w:val="28"/>
        </w:rPr>
        <w:t>ывает полимеризацию), пигмент (придает окраску материалу).</w:t>
      </w:r>
    </w:p>
    <w:p w14:paraId="7BE4C55F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Наличие более 50% по массе неорганического наполнителя</w:t>
      </w:r>
    </w:p>
    <w:p w14:paraId="1274D49C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Обработка частиц наполнителя специальными поверхностно-активными веществами, благодаря которым он вступает в химическую связь с полимерной</w:t>
      </w:r>
      <w:r>
        <w:rPr>
          <w:sz w:val="28"/>
          <w:szCs w:val="28"/>
        </w:rPr>
        <w:t xml:space="preserve"> матрицей .</w:t>
      </w:r>
    </w:p>
    <w:p w14:paraId="270D2B55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Классификация наполненных композиционных материалов</w:t>
      </w:r>
    </w:p>
    <w:p w14:paraId="3F441A5F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По способу отверждения</w:t>
      </w:r>
    </w:p>
    <w:p w14:paraId="32B474B8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Композиты химического отверждения</w:t>
      </w:r>
    </w:p>
    <w:p w14:paraId="4FEE9840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Б. Композиты светового отверждения</w:t>
      </w:r>
    </w:p>
    <w:p w14:paraId="0F53AE30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По размеру частиц наполнителя</w:t>
      </w:r>
    </w:p>
    <w:p w14:paraId="184E203C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Макронаполненные ( традиционные) - размер частиц от нескол</w:t>
      </w:r>
      <w:r>
        <w:rPr>
          <w:sz w:val="28"/>
          <w:szCs w:val="28"/>
        </w:rPr>
        <w:t>ьких единиц до нескольких десятков микрон</w:t>
      </w:r>
    </w:p>
    <w:p w14:paraId="08376B80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Б. Микронаполненные - размеры частиц со средним размером 0,04 мкм</w:t>
      </w:r>
    </w:p>
    <w:p w14:paraId="5123CED6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Мининаполненные - размеры частиц 1-5 мкм</w:t>
      </w:r>
    </w:p>
    <w:p w14:paraId="65C2D091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 Гибридные - содержат частицы размером от 0,04 до 5 мкм разного химического состава (различные виды ст</w:t>
      </w:r>
      <w:r>
        <w:rPr>
          <w:sz w:val="28"/>
          <w:szCs w:val="28"/>
        </w:rPr>
        <w:t>екол, пиролитический кварц) Размеры отдельных частиц может достигать 10 мкм</w:t>
      </w:r>
    </w:p>
    <w:p w14:paraId="7DC828EF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Д. Микрогибридные - размеры частиц от 0,02 до 2 мкм ( основное количество частиц размером 0,2-0,7 мкм; единичные частицы с размерами 1-2 мкм)</w:t>
      </w:r>
    </w:p>
    <w:p w14:paraId="02D74600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По консистенции</w:t>
      </w:r>
    </w:p>
    <w:p w14:paraId="17A51424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1.Обычной консистен</w:t>
      </w:r>
      <w:r>
        <w:rPr>
          <w:sz w:val="28"/>
          <w:szCs w:val="28"/>
        </w:rPr>
        <w:t>ции</w:t>
      </w:r>
    </w:p>
    <w:p w14:paraId="33026E04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Жидкие (жидкотекучие)</w:t>
      </w:r>
    </w:p>
    <w:p w14:paraId="7F435E20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Конденсируемые (пакуемые)</w:t>
      </w:r>
    </w:p>
    <w:p w14:paraId="567EE730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По назначению</w:t>
      </w:r>
    </w:p>
    <w:p w14:paraId="5D77F620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Универсальные</w:t>
      </w:r>
    </w:p>
    <w:p w14:paraId="5E2A13B9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Для пломбирования жевательных зубов</w:t>
      </w:r>
    </w:p>
    <w:p w14:paraId="0F4381D8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Для пломбирования передних зубов</w:t>
      </w:r>
    </w:p>
    <w:p w14:paraId="2BD8E295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А. Макронаполненные композиты ("Комподент" (Краснознаменец); "</w:t>
      </w:r>
      <w:r>
        <w:rPr>
          <w:b/>
          <w:bCs/>
          <w:sz w:val="28"/>
          <w:szCs w:val="28"/>
          <w:lang w:val="en-US"/>
        </w:rPr>
        <w:t>Adaptic</w:t>
      </w:r>
      <w:r>
        <w:rPr>
          <w:b/>
          <w:bCs/>
          <w:sz w:val="28"/>
          <w:szCs w:val="28"/>
        </w:rPr>
        <w:t>" (</w:t>
      </w:r>
      <w:r>
        <w:rPr>
          <w:b/>
          <w:bCs/>
          <w:sz w:val="28"/>
          <w:szCs w:val="28"/>
          <w:lang w:val="en-US"/>
        </w:rPr>
        <w:t>DeTrey</w:t>
      </w:r>
      <w:r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  <w:lang w:val="en-US"/>
        </w:rPr>
        <w:t>Dentsply</w:t>
      </w:r>
      <w:r>
        <w:rPr>
          <w:b/>
          <w:bCs/>
          <w:sz w:val="28"/>
          <w:szCs w:val="28"/>
        </w:rPr>
        <w:t>); "</w:t>
      </w:r>
      <w:r>
        <w:rPr>
          <w:b/>
          <w:bCs/>
          <w:sz w:val="28"/>
          <w:szCs w:val="28"/>
          <w:lang w:val="en-US"/>
        </w:rPr>
        <w:t>Co</w:t>
      </w:r>
      <w:r>
        <w:rPr>
          <w:b/>
          <w:bCs/>
          <w:sz w:val="28"/>
          <w:szCs w:val="28"/>
          <w:lang w:val="en-US"/>
        </w:rPr>
        <w:t>ncise</w:t>
      </w:r>
      <w:r>
        <w:rPr>
          <w:b/>
          <w:bCs/>
          <w:sz w:val="28"/>
          <w:szCs w:val="28"/>
        </w:rPr>
        <w:t>" (3</w:t>
      </w:r>
      <w:r>
        <w:rPr>
          <w:b/>
          <w:bCs/>
          <w:sz w:val="28"/>
          <w:szCs w:val="28"/>
          <w:lang w:val="en-US"/>
        </w:rPr>
        <w:t>M</w:t>
      </w:r>
      <w:r>
        <w:rPr>
          <w:b/>
          <w:bCs/>
          <w:sz w:val="28"/>
          <w:szCs w:val="28"/>
        </w:rPr>
        <w:t>); "</w:t>
      </w:r>
      <w:r>
        <w:rPr>
          <w:b/>
          <w:bCs/>
          <w:sz w:val="28"/>
          <w:szCs w:val="28"/>
          <w:lang w:val="en-US"/>
        </w:rPr>
        <w:t>Evicrol</w:t>
      </w:r>
      <w:r>
        <w:rPr>
          <w:b/>
          <w:bCs/>
          <w:sz w:val="28"/>
          <w:szCs w:val="28"/>
        </w:rPr>
        <w:t>" (</w:t>
      </w:r>
      <w:r>
        <w:rPr>
          <w:b/>
          <w:bCs/>
          <w:sz w:val="28"/>
          <w:szCs w:val="28"/>
          <w:lang w:val="en-US"/>
        </w:rPr>
        <w:t>Spofa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Dental</w:t>
      </w:r>
      <w:r>
        <w:rPr>
          <w:b/>
          <w:bCs/>
          <w:sz w:val="28"/>
          <w:szCs w:val="28"/>
        </w:rPr>
        <w:t>))</w:t>
      </w:r>
    </w:p>
    <w:p w14:paraId="3A7940ED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Большой размер частиц наполнителя (8-45 мкм, иногда 100 мкм) позволял вводить его в значительном количестве ( более 80% по массе), что увеличивало </w:t>
      </w:r>
      <w:r>
        <w:rPr>
          <w:b/>
          <w:bCs/>
          <w:sz w:val="28"/>
          <w:szCs w:val="28"/>
        </w:rPr>
        <w:t xml:space="preserve">механическую прочность </w:t>
      </w:r>
      <w:r>
        <w:rPr>
          <w:sz w:val="28"/>
          <w:szCs w:val="28"/>
        </w:rPr>
        <w:t xml:space="preserve">и значительно </w:t>
      </w:r>
      <w:r>
        <w:rPr>
          <w:b/>
          <w:bCs/>
          <w:sz w:val="28"/>
          <w:szCs w:val="28"/>
        </w:rPr>
        <w:t>уменьшало усадку композита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рентг</w:t>
      </w:r>
      <w:r>
        <w:rPr>
          <w:b/>
          <w:bCs/>
          <w:sz w:val="28"/>
          <w:szCs w:val="28"/>
        </w:rPr>
        <w:t>еноконтрастность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("+" свойства).</w:t>
      </w:r>
    </w:p>
    <w:p w14:paraId="58BC92EC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композиты представлены материалами химического отверждения. Форма выпуска: система "паста-паста" или "порошок-жидкость".</w:t>
      </w:r>
    </w:p>
    <w:p w14:paraId="555D44DF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"-" свойства: шероховатая поверхность, не поддающаяся полировке</w:t>
      </w:r>
      <w:r>
        <w:rPr>
          <w:sz w:val="28"/>
          <w:szCs w:val="28"/>
        </w:rPr>
        <w:t>. При механической обработке проис</w:t>
      </w:r>
      <w:r>
        <w:rPr>
          <w:sz w:val="28"/>
          <w:szCs w:val="28"/>
        </w:rPr>
        <w:t xml:space="preserve">ходит преимущественное стирание органической матрицы, поскольку наполнитель является более износостойким. Это приводит к обнажению частиц наполнителя, поверхность пломбы остается матовой. На поверхности пломбы из такого композита </w:t>
      </w:r>
      <w:r>
        <w:rPr>
          <w:b/>
          <w:bCs/>
          <w:sz w:val="28"/>
          <w:szCs w:val="28"/>
        </w:rPr>
        <w:t>легко задерживается микроб</w:t>
      </w:r>
      <w:r>
        <w:rPr>
          <w:b/>
          <w:bCs/>
          <w:sz w:val="28"/>
          <w:szCs w:val="28"/>
        </w:rPr>
        <w:t>ная бляшка</w:t>
      </w:r>
      <w:r>
        <w:rPr>
          <w:sz w:val="28"/>
          <w:szCs w:val="28"/>
        </w:rPr>
        <w:t xml:space="preserve">, остатки пищи, включая красители, ухудшающие внешний вид пломбы, объясняя ее </w:t>
      </w:r>
      <w:r>
        <w:rPr>
          <w:b/>
          <w:bCs/>
          <w:sz w:val="28"/>
          <w:szCs w:val="28"/>
        </w:rPr>
        <w:t>плохую цветостойкость</w:t>
      </w:r>
      <w:r>
        <w:rPr>
          <w:sz w:val="28"/>
          <w:szCs w:val="28"/>
        </w:rPr>
        <w:t>.</w:t>
      </w:r>
    </w:p>
    <w:p w14:paraId="7627F062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Показания к применению:</w:t>
      </w:r>
    </w:p>
    <w:p w14:paraId="753DC37A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Пломбирование полостей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класса</w:t>
      </w:r>
    </w:p>
    <w:p w14:paraId="5D812477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Пломбирования полостей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класса в жевательных зубах</w:t>
      </w:r>
    </w:p>
    <w:p w14:paraId="3E60E0E4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Пломбирование переднихзубов, при лока</w:t>
      </w:r>
      <w:r>
        <w:rPr>
          <w:sz w:val="28"/>
          <w:szCs w:val="28"/>
        </w:rPr>
        <w:t>лизации кариозной полости на язычной поверхности</w:t>
      </w:r>
    </w:p>
    <w:p w14:paraId="25A067BE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Пломбирование полостей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класса </w:t>
      </w:r>
    </w:p>
    <w:p w14:paraId="15B8A07E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Моделирование культи зуба под коронку</w:t>
      </w:r>
    </w:p>
    <w:p w14:paraId="66F1CBA7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Б. Микронаполненные композиты ("</w:t>
      </w:r>
      <w:r>
        <w:rPr>
          <w:b/>
          <w:bCs/>
          <w:sz w:val="28"/>
          <w:szCs w:val="28"/>
          <w:lang w:val="en-US"/>
        </w:rPr>
        <w:t>Silux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Plus</w:t>
      </w:r>
      <w:r>
        <w:rPr>
          <w:b/>
          <w:bCs/>
          <w:sz w:val="28"/>
          <w:szCs w:val="28"/>
        </w:rPr>
        <w:t>", "</w:t>
      </w:r>
      <w:r>
        <w:rPr>
          <w:b/>
          <w:bCs/>
          <w:sz w:val="28"/>
          <w:szCs w:val="28"/>
          <w:lang w:val="en-US"/>
        </w:rPr>
        <w:t>Filtek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 xml:space="preserve"> 110" (3</w:t>
      </w:r>
      <w:r>
        <w:rPr>
          <w:b/>
          <w:bCs/>
          <w:sz w:val="28"/>
          <w:szCs w:val="28"/>
          <w:lang w:val="en-US"/>
        </w:rPr>
        <w:t>M</w:t>
      </w:r>
      <w:r>
        <w:rPr>
          <w:b/>
          <w:bCs/>
          <w:sz w:val="28"/>
          <w:szCs w:val="28"/>
        </w:rPr>
        <w:t>); "</w:t>
      </w:r>
      <w:r>
        <w:rPr>
          <w:b/>
          <w:bCs/>
          <w:sz w:val="28"/>
          <w:szCs w:val="28"/>
          <w:lang w:val="en-US"/>
        </w:rPr>
        <w:t>Durafil</w:t>
      </w:r>
      <w:r>
        <w:rPr>
          <w:b/>
          <w:bCs/>
          <w:sz w:val="28"/>
          <w:szCs w:val="28"/>
        </w:rPr>
        <w:t>" (</w:t>
      </w:r>
      <w:r>
        <w:rPr>
          <w:b/>
          <w:bCs/>
          <w:sz w:val="28"/>
          <w:szCs w:val="28"/>
          <w:lang w:val="en-US"/>
        </w:rPr>
        <w:t>Heraeus</w:t>
      </w:r>
      <w:r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  <w:lang w:val="en-US"/>
        </w:rPr>
        <w:t>Kulzer</w:t>
      </w:r>
      <w:r>
        <w:rPr>
          <w:b/>
          <w:bCs/>
          <w:sz w:val="28"/>
          <w:szCs w:val="28"/>
        </w:rPr>
        <w:t>); "</w:t>
      </w:r>
      <w:r>
        <w:rPr>
          <w:b/>
          <w:bCs/>
          <w:sz w:val="28"/>
          <w:szCs w:val="28"/>
          <w:lang w:val="en-US"/>
        </w:rPr>
        <w:t>Degufill</w:t>
      </w: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  <w:lang w:val="en-US"/>
        </w:rPr>
        <w:t>M</w:t>
      </w:r>
      <w:r>
        <w:rPr>
          <w:b/>
          <w:bCs/>
          <w:sz w:val="28"/>
          <w:szCs w:val="28"/>
        </w:rPr>
        <w:t>" (</w:t>
      </w:r>
      <w:r>
        <w:rPr>
          <w:b/>
          <w:bCs/>
          <w:sz w:val="28"/>
          <w:szCs w:val="28"/>
          <w:lang w:val="en-US"/>
        </w:rPr>
        <w:t>Degussa</w:t>
      </w:r>
      <w:r>
        <w:rPr>
          <w:b/>
          <w:bCs/>
          <w:sz w:val="28"/>
          <w:szCs w:val="28"/>
        </w:rPr>
        <w:t>); "</w:t>
      </w:r>
      <w:r>
        <w:rPr>
          <w:b/>
          <w:bCs/>
          <w:sz w:val="28"/>
          <w:szCs w:val="28"/>
          <w:lang w:val="en-US"/>
        </w:rPr>
        <w:t>Helio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Progress</w:t>
      </w:r>
      <w:r>
        <w:rPr>
          <w:b/>
          <w:bCs/>
          <w:sz w:val="28"/>
          <w:szCs w:val="28"/>
        </w:rPr>
        <w:t>",</w:t>
      </w:r>
      <w:r>
        <w:rPr>
          <w:b/>
          <w:bCs/>
          <w:sz w:val="28"/>
          <w:szCs w:val="28"/>
        </w:rPr>
        <w:t xml:space="preserve"> "</w:t>
      </w:r>
      <w:r>
        <w:rPr>
          <w:b/>
          <w:bCs/>
          <w:sz w:val="28"/>
          <w:szCs w:val="28"/>
          <w:lang w:val="en-US"/>
        </w:rPr>
        <w:t>Heliomolar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Radiopaque</w:t>
      </w:r>
      <w:r>
        <w:rPr>
          <w:b/>
          <w:bCs/>
          <w:sz w:val="28"/>
          <w:szCs w:val="28"/>
        </w:rPr>
        <w:t>" (</w:t>
      </w:r>
      <w:r>
        <w:rPr>
          <w:b/>
          <w:bCs/>
          <w:sz w:val="28"/>
          <w:szCs w:val="28"/>
          <w:lang w:val="en-US"/>
        </w:rPr>
        <w:t>Vivadent</w:t>
      </w:r>
      <w:r>
        <w:rPr>
          <w:b/>
          <w:bCs/>
          <w:sz w:val="28"/>
          <w:szCs w:val="28"/>
        </w:rPr>
        <w:t>); "</w:t>
      </w:r>
      <w:r>
        <w:rPr>
          <w:b/>
          <w:bCs/>
          <w:sz w:val="28"/>
          <w:szCs w:val="28"/>
          <w:lang w:val="en-US"/>
        </w:rPr>
        <w:t>Evicrol</w:t>
      </w:r>
      <w:r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  <w:lang w:val="en-US"/>
        </w:rPr>
        <w:t>Solar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LC</w:t>
      </w:r>
      <w:r>
        <w:rPr>
          <w:b/>
          <w:bCs/>
          <w:sz w:val="28"/>
          <w:szCs w:val="28"/>
        </w:rPr>
        <w:t>" (</w:t>
      </w:r>
      <w:r>
        <w:rPr>
          <w:b/>
          <w:bCs/>
          <w:sz w:val="28"/>
          <w:szCs w:val="28"/>
          <w:lang w:val="en-US"/>
        </w:rPr>
        <w:t>Spofa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Dental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  <w:lang w:val="en-US"/>
        </w:rPr>
        <w:t>DMG</w:t>
      </w:r>
      <w:r>
        <w:rPr>
          <w:b/>
          <w:bCs/>
          <w:sz w:val="28"/>
          <w:szCs w:val="28"/>
        </w:rPr>
        <w:t>) и др.</w:t>
      </w:r>
    </w:p>
    <w:p w14:paraId="651EA340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частиц в среднем 0,04-0,4мкм. Количество наполнителя в материале не превышает 60% и 35% по объему. Большинство микронаполненных композитов относятся к материалам све</w:t>
      </w:r>
      <w:r>
        <w:rPr>
          <w:sz w:val="28"/>
          <w:szCs w:val="28"/>
        </w:rPr>
        <w:t>тового отверждения. Форма выпуска - однокомпонентная - в шприцах.</w:t>
      </w:r>
    </w:p>
    <w:p w14:paraId="6369C96E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"+" свойства</w:t>
      </w:r>
      <w:r>
        <w:rPr>
          <w:sz w:val="28"/>
          <w:szCs w:val="28"/>
        </w:rPr>
        <w:t>: - хорошие эстетические свойства</w:t>
      </w:r>
    </w:p>
    <w:p w14:paraId="6C61727A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хорошая полируемость</w:t>
      </w:r>
    </w:p>
    <w:p w14:paraId="71719346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высокая цветостойкость</w:t>
      </w:r>
    </w:p>
    <w:p w14:paraId="2D2BE66F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стойкость глянцевой поверхности</w:t>
      </w:r>
    </w:p>
    <w:p w14:paraId="0833E980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"-" свойства:</w:t>
      </w:r>
      <w:r>
        <w:rPr>
          <w:sz w:val="28"/>
          <w:szCs w:val="28"/>
        </w:rPr>
        <w:t xml:space="preserve"> - недостаточная механическая прочность</w:t>
      </w:r>
    </w:p>
    <w:p w14:paraId="4A917751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выраже</w:t>
      </w:r>
      <w:r>
        <w:rPr>
          <w:sz w:val="28"/>
          <w:szCs w:val="28"/>
        </w:rPr>
        <w:t>нная усадка (из-за большой доли органической матрицы в материале)</w:t>
      </w:r>
    </w:p>
    <w:p w14:paraId="499B3185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высокий КТР</w:t>
      </w:r>
    </w:p>
    <w:p w14:paraId="61C7A603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Показания к применению:</w:t>
      </w:r>
    </w:p>
    <w:p w14:paraId="4338B41B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Пломбирование полостей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классов по Блэку</w:t>
      </w:r>
    </w:p>
    <w:p w14:paraId="716242AD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Реставрация передних зубов в сочетании с гибридными композитами</w:t>
      </w:r>
    </w:p>
    <w:p w14:paraId="61A4E301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Пломбирование некариозных поражений з</w:t>
      </w:r>
      <w:r>
        <w:rPr>
          <w:sz w:val="28"/>
          <w:szCs w:val="28"/>
        </w:rPr>
        <w:t>убов</w:t>
      </w:r>
    </w:p>
    <w:p w14:paraId="0DA57675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  <w:lang w:val="en-US"/>
        </w:rPr>
        <w:t>.</w:t>
      </w:r>
      <w:r>
        <w:rPr>
          <w:b/>
          <w:bCs/>
          <w:sz w:val="28"/>
          <w:szCs w:val="28"/>
        </w:rPr>
        <w:t>Мининаполненные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композиты</w:t>
      </w:r>
      <w:r>
        <w:rPr>
          <w:b/>
          <w:bCs/>
          <w:sz w:val="28"/>
          <w:szCs w:val="28"/>
          <w:lang w:val="en-US"/>
        </w:rPr>
        <w:t xml:space="preserve"> ("Bis-Fil II" (Bisco); "Visio-Fil S" (Espe); "Profile TLC" (S.S.White))</w:t>
      </w:r>
    </w:p>
    <w:p w14:paraId="1FBE18DC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частиц 1-5 мкм. Могут быть как химического, так и светового отверждения.</w:t>
      </w:r>
    </w:p>
    <w:p w14:paraId="5ACC65CB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Обладают удовлетворительными эстетическими имнеханическими свойствами. </w:t>
      </w:r>
      <w:r>
        <w:rPr>
          <w:b/>
          <w:bCs/>
          <w:sz w:val="28"/>
          <w:szCs w:val="28"/>
        </w:rPr>
        <w:t>Применяются</w:t>
      </w:r>
      <w:r>
        <w:rPr>
          <w:sz w:val="28"/>
          <w:szCs w:val="28"/>
        </w:rPr>
        <w:t xml:space="preserve"> для реставрации небольших полостей жевательных и передних зубов. Однако широкого распространения они не получили.</w:t>
      </w:r>
    </w:p>
    <w:p w14:paraId="6E6A0D96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Гибридные композиты ("Призма"; " Призмафил" (Стомадент); "</w:t>
      </w:r>
      <w:r>
        <w:rPr>
          <w:b/>
          <w:bCs/>
          <w:sz w:val="28"/>
          <w:szCs w:val="28"/>
          <w:lang w:val="en-US"/>
        </w:rPr>
        <w:t>Alfacomp</w:t>
      </w:r>
      <w:r>
        <w:rPr>
          <w:b/>
          <w:bCs/>
          <w:sz w:val="28"/>
          <w:szCs w:val="28"/>
        </w:rPr>
        <w:t>" (</w:t>
      </w:r>
      <w:r>
        <w:rPr>
          <w:b/>
          <w:bCs/>
          <w:sz w:val="28"/>
          <w:szCs w:val="28"/>
          <w:lang w:val="en-US"/>
        </w:rPr>
        <w:t>Voco</w:t>
      </w:r>
      <w:r>
        <w:rPr>
          <w:b/>
          <w:bCs/>
          <w:sz w:val="28"/>
          <w:szCs w:val="28"/>
        </w:rPr>
        <w:t>); "</w:t>
      </w:r>
      <w:r>
        <w:rPr>
          <w:b/>
          <w:bCs/>
          <w:sz w:val="28"/>
          <w:szCs w:val="28"/>
          <w:lang w:val="en-US"/>
        </w:rPr>
        <w:t>Evicrol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Posterior</w:t>
      </w:r>
      <w:r>
        <w:rPr>
          <w:b/>
          <w:bCs/>
          <w:sz w:val="28"/>
          <w:szCs w:val="28"/>
        </w:rPr>
        <w:t>" (</w:t>
      </w:r>
      <w:r>
        <w:rPr>
          <w:b/>
          <w:bCs/>
          <w:sz w:val="28"/>
          <w:szCs w:val="28"/>
          <w:lang w:val="en-US"/>
        </w:rPr>
        <w:t>Spofa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Dental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  <w:lang w:val="en-US"/>
        </w:rPr>
        <w:t>DMG</w:t>
      </w:r>
      <w:r>
        <w:rPr>
          <w:b/>
          <w:bCs/>
          <w:sz w:val="28"/>
          <w:szCs w:val="28"/>
        </w:rPr>
        <w:t xml:space="preserve">); " </w:t>
      </w:r>
      <w:r>
        <w:rPr>
          <w:b/>
          <w:bCs/>
          <w:sz w:val="28"/>
          <w:szCs w:val="28"/>
          <w:lang w:val="en-US"/>
        </w:rPr>
        <w:t>Polofil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Molar</w:t>
      </w:r>
      <w:r>
        <w:rPr>
          <w:b/>
          <w:bCs/>
          <w:sz w:val="28"/>
          <w:szCs w:val="28"/>
        </w:rPr>
        <w:t xml:space="preserve">" ( </w:t>
      </w:r>
      <w:r>
        <w:rPr>
          <w:b/>
          <w:bCs/>
          <w:sz w:val="28"/>
          <w:szCs w:val="28"/>
          <w:lang w:val="en-US"/>
        </w:rPr>
        <w:t>Voco</w:t>
      </w:r>
      <w:r>
        <w:rPr>
          <w:b/>
          <w:bCs/>
          <w:sz w:val="28"/>
          <w:szCs w:val="28"/>
        </w:rPr>
        <w:t xml:space="preserve">); " </w:t>
      </w:r>
      <w:r>
        <w:rPr>
          <w:b/>
          <w:bCs/>
          <w:sz w:val="28"/>
          <w:szCs w:val="28"/>
          <w:lang w:val="en-US"/>
        </w:rPr>
        <w:t>Visio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Molar</w:t>
      </w:r>
      <w:r>
        <w:rPr>
          <w:b/>
          <w:bCs/>
          <w:sz w:val="28"/>
          <w:szCs w:val="28"/>
        </w:rPr>
        <w:t>" (</w:t>
      </w:r>
      <w:r>
        <w:rPr>
          <w:b/>
          <w:bCs/>
          <w:sz w:val="28"/>
          <w:szCs w:val="28"/>
          <w:lang w:val="en-US"/>
        </w:rPr>
        <w:t>Espe</w:t>
      </w:r>
      <w:r>
        <w:rPr>
          <w:b/>
          <w:bCs/>
          <w:sz w:val="28"/>
          <w:szCs w:val="28"/>
        </w:rPr>
        <w:t>); "</w:t>
      </w:r>
      <w:r>
        <w:rPr>
          <w:b/>
          <w:bCs/>
          <w:sz w:val="28"/>
          <w:szCs w:val="28"/>
          <w:lang w:val="en-US"/>
        </w:rPr>
        <w:t>Evicrol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Molar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LC</w:t>
      </w:r>
      <w:r>
        <w:rPr>
          <w:b/>
          <w:bCs/>
          <w:sz w:val="28"/>
          <w:szCs w:val="28"/>
        </w:rPr>
        <w:t xml:space="preserve">" ( </w:t>
      </w:r>
      <w:r>
        <w:rPr>
          <w:b/>
          <w:bCs/>
          <w:sz w:val="28"/>
          <w:szCs w:val="28"/>
          <w:lang w:val="en-US"/>
        </w:rPr>
        <w:t>Spofa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Dental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  <w:lang w:val="en-US"/>
        </w:rPr>
        <w:t>DMG</w:t>
      </w:r>
      <w:r>
        <w:rPr>
          <w:b/>
          <w:bCs/>
          <w:sz w:val="28"/>
          <w:szCs w:val="28"/>
        </w:rPr>
        <w:t>)</w:t>
      </w:r>
    </w:p>
    <w:p w14:paraId="75982275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Гибридные композиты содержат смесь частиц наполнителя различного размера (0,04-5 мкм) и различного химического состава (бариевое и стронциевое стекло, обожженный оксид к</w:t>
      </w:r>
      <w:r>
        <w:rPr>
          <w:sz w:val="28"/>
          <w:szCs w:val="28"/>
        </w:rPr>
        <w:t xml:space="preserve">ремния, соединения фтора). Содержание наполнителя в этих композита по массе достигает 82%. Могут быть как химического,так и светового отверждения. Эти материалы уступают микронаполненным по чистоте поверхности </w:t>
      </w:r>
      <w:r>
        <w:rPr>
          <w:b/>
          <w:bCs/>
          <w:sz w:val="28"/>
          <w:szCs w:val="28"/>
        </w:rPr>
        <w:t xml:space="preserve">("-" свойства), </w:t>
      </w:r>
      <w:r>
        <w:rPr>
          <w:sz w:val="28"/>
          <w:szCs w:val="28"/>
        </w:rPr>
        <w:t>но превосходят их по механичес</w:t>
      </w:r>
      <w:r>
        <w:rPr>
          <w:sz w:val="28"/>
          <w:szCs w:val="28"/>
        </w:rPr>
        <w:t xml:space="preserve">кой прочности, при жэтом качество поверхности у них лучше, чем у макронаполненных </w:t>
      </w:r>
      <w:r>
        <w:rPr>
          <w:b/>
          <w:bCs/>
          <w:sz w:val="28"/>
          <w:szCs w:val="28"/>
        </w:rPr>
        <w:t xml:space="preserve">("+" свойства). </w:t>
      </w:r>
      <w:r>
        <w:rPr>
          <w:sz w:val="28"/>
          <w:szCs w:val="28"/>
        </w:rPr>
        <w:t>Материалы рентгеноконтрастны.</w:t>
      </w:r>
    </w:p>
    <w:p w14:paraId="686EE327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Используются,</w:t>
      </w:r>
      <w:r>
        <w:rPr>
          <w:sz w:val="28"/>
          <w:szCs w:val="28"/>
        </w:rPr>
        <w:t xml:space="preserve"> в основном, для реставрации боковых зубов. Их можно также применять в комбинации с микронаполненными композитами п</w:t>
      </w:r>
      <w:r>
        <w:rPr>
          <w:sz w:val="28"/>
          <w:szCs w:val="28"/>
        </w:rPr>
        <w:t>ри реставрации передних зубов.</w:t>
      </w:r>
    </w:p>
    <w:p w14:paraId="010D4ABB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Д. Микрогибридные композиты (" Унирест" (Стомадент); "</w:t>
      </w:r>
      <w:r>
        <w:rPr>
          <w:b/>
          <w:bCs/>
          <w:sz w:val="28"/>
          <w:szCs w:val="28"/>
          <w:lang w:val="en-US"/>
        </w:rPr>
        <w:t>Briliant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R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T</w:t>
      </w:r>
      <w:r>
        <w:rPr>
          <w:b/>
          <w:bCs/>
          <w:sz w:val="28"/>
          <w:szCs w:val="28"/>
        </w:rPr>
        <w:t>." (</w:t>
      </w:r>
      <w:r>
        <w:rPr>
          <w:b/>
          <w:bCs/>
          <w:sz w:val="28"/>
          <w:szCs w:val="28"/>
          <w:lang w:val="en-US"/>
        </w:rPr>
        <w:t>Coltene</w:t>
      </w:r>
      <w:r>
        <w:rPr>
          <w:b/>
          <w:bCs/>
          <w:sz w:val="28"/>
          <w:szCs w:val="28"/>
        </w:rPr>
        <w:t>); "</w:t>
      </w:r>
      <w:r>
        <w:rPr>
          <w:b/>
          <w:bCs/>
          <w:sz w:val="28"/>
          <w:szCs w:val="28"/>
          <w:lang w:val="en-US"/>
        </w:rPr>
        <w:t>Charisma</w:t>
      </w:r>
      <w:r>
        <w:rPr>
          <w:b/>
          <w:bCs/>
          <w:sz w:val="28"/>
          <w:szCs w:val="28"/>
        </w:rPr>
        <w:t>" (</w:t>
      </w:r>
      <w:r>
        <w:rPr>
          <w:b/>
          <w:bCs/>
          <w:sz w:val="28"/>
          <w:szCs w:val="28"/>
          <w:lang w:val="en-US"/>
        </w:rPr>
        <w:t>Heraeus</w:t>
      </w:r>
      <w:r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  <w:lang w:val="en-US"/>
        </w:rPr>
        <w:t>Kulzer</w:t>
      </w:r>
      <w:r>
        <w:rPr>
          <w:b/>
          <w:bCs/>
          <w:sz w:val="28"/>
          <w:szCs w:val="28"/>
        </w:rPr>
        <w:t>); "</w:t>
      </w:r>
      <w:r>
        <w:rPr>
          <w:b/>
          <w:bCs/>
          <w:sz w:val="28"/>
          <w:szCs w:val="28"/>
          <w:lang w:val="en-US"/>
        </w:rPr>
        <w:t>Degufil</w:t>
      </w: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  <w:lang w:val="en-US"/>
        </w:rPr>
        <w:t>Ultra</w:t>
      </w:r>
      <w:r>
        <w:rPr>
          <w:b/>
          <w:bCs/>
          <w:sz w:val="28"/>
          <w:szCs w:val="28"/>
        </w:rPr>
        <w:t>"(</w:t>
      </w:r>
      <w:r>
        <w:rPr>
          <w:b/>
          <w:bCs/>
          <w:sz w:val="28"/>
          <w:szCs w:val="28"/>
          <w:lang w:val="en-US"/>
        </w:rPr>
        <w:t>Degussa</w:t>
      </w:r>
      <w:r>
        <w:rPr>
          <w:b/>
          <w:bCs/>
          <w:sz w:val="28"/>
          <w:szCs w:val="28"/>
        </w:rPr>
        <w:t>); "</w:t>
      </w:r>
      <w:r>
        <w:rPr>
          <w:b/>
          <w:bCs/>
          <w:sz w:val="28"/>
          <w:szCs w:val="28"/>
          <w:lang w:val="en-US"/>
        </w:rPr>
        <w:t>Herculite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XRV</w:t>
      </w:r>
      <w:r>
        <w:rPr>
          <w:b/>
          <w:bCs/>
          <w:sz w:val="28"/>
          <w:szCs w:val="28"/>
        </w:rPr>
        <w:t>" ; "</w:t>
      </w:r>
      <w:r>
        <w:rPr>
          <w:b/>
          <w:bCs/>
          <w:sz w:val="28"/>
          <w:szCs w:val="28"/>
          <w:lang w:val="en-US"/>
        </w:rPr>
        <w:t>Prodigy</w:t>
      </w:r>
      <w:r>
        <w:rPr>
          <w:b/>
          <w:bCs/>
          <w:sz w:val="28"/>
          <w:szCs w:val="28"/>
        </w:rPr>
        <w:t>" (</w:t>
      </w:r>
      <w:r>
        <w:rPr>
          <w:b/>
          <w:bCs/>
          <w:sz w:val="28"/>
          <w:szCs w:val="28"/>
          <w:lang w:val="en-US"/>
        </w:rPr>
        <w:t>Kerr</w:t>
      </w:r>
      <w:r>
        <w:rPr>
          <w:b/>
          <w:bCs/>
          <w:sz w:val="28"/>
          <w:szCs w:val="28"/>
        </w:rPr>
        <w:t>); "</w:t>
      </w:r>
      <w:r>
        <w:rPr>
          <w:b/>
          <w:bCs/>
          <w:sz w:val="28"/>
          <w:szCs w:val="28"/>
          <w:lang w:val="en-US"/>
        </w:rPr>
        <w:t>Z</w:t>
      </w:r>
      <w:r>
        <w:rPr>
          <w:b/>
          <w:bCs/>
          <w:sz w:val="28"/>
          <w:szCs w:val="28"/>
        </w:rPr>
        <w:t>-100" (3</w:t>
      </w:r>
      <w:r>
        <w:rPr>
          <w:b/>
          <w:bCs/>
          <w:sz w:val="28"/>
          <w:szCs w:val="28"/>
          <w:lang w:val="en-US"/>
        </w:rPr>
        <w:t>M</w:t>
      </w:r>
      <w:r>
        <w:rPr>
          <w:b/>
          <w:bCs/>
          <w:sz w:val="28"/>
          <w:szCs w:val="28"/>
        </w:rPr>
        <w:t>); "</w:t>
      </w:r>
      <w:r>
        <w:rPr>
          <w:b/>
          <w:bCs/>
          <w:sz w:val="28"/>
          <w:szCs w:val="28"/>
          <w:lang w:val="en-US"/>
        </w:rPr>
        <w:t>Filtek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Z</w:t>
      </w:r>
      <w:r>
        <w:rPr>
          <w:b/>
          <w:bCs/>
          <w:sz w:val="28"/>
          <w:szCs w:val="28"/>
        </w:rPr>
        <w:t>250" (3</w:t>
      </w:r>
      <w:r>
        <w:rPr>
          <w:b/>
          <w:bCs/>
          <w:sz w:val="28"/>
          <w:szCs w:val="28"/>
          <w:lang w:val="en-US"/>
        </w:rPr>
        <w:t>M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ESPE</w:t>
      </w:r>
      <w:r>
        <w:rPr>
          <w:b/>
          <w:bCs/>
          <w:sz w:val="28"/>
          <w:szCs w:val="28"/>
        </w:rPr>
        <w:t>)</w:t>
      </w:r>
    </w:p>
    <w:p w14:paraId="75F88933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распр</w:t>
      </w:r>
      <w:r>
        <w:rPr>
          <w:sz w:val="28"/>
          <w:szCs w:val="28"/>
        </w:rPr>
        <w:t>остраненные сейчас композиты.</w:t>
      </w:r>
    </w:p>
    <w:p w14:paraId="5AB45C3E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Содержат частицы от 0,02 до 2 мкм. При этом основное количество наполнителя представлено частицами от 0,2 до 0,7 мкм. Частицы 1-2 мкм -единичны. По массе наполнитель занимает порядка 75%.</w:t>
      </w:r>
    </w:p>
    <w:p w14:paraId="54439F7F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"+" свойства:</w:t>
      </w:r>
    </w:p>
    <w:p w14:paraId="414AB755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хорошие эстетические сво</w:t>
      </w:r>
      <w:r>
        <w:rPr>
          <w:sz w:val="28"/>
          <w:szCs w:val="28"/>
        </w:rPr>
        <w:t>йства</w:t>
      </w:r>
    </w:p>
    <w:p w14:paraId="6A681CCE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хорошие фмзические свойства</w:t>
      </w:r>
    </w:p>
    <w:p w14:paraId="3725FE60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высокая полируемость</w:t>
      </w:r>
    </w:p>
    <w:p w14:paraId="479C8629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хорошее качество поверхности</w:t>
      </w:r>
    </w:p>
    <w:p w14:paraId="5AD3B234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отличная цветостойкость</w:t>
      </w:r>
    </w:p>
    <w:p w14:paraId="06685088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"-" свойства:</w:t>
      </w:r>
    </w:p>
    <w:p w14:paraId="6AE62A80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идеальное качество поверхности</w:t>
      </w:r>
    </w:p>
    <w:p w14:paraId="1AF95A14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длительность работы с композитом ( послойное нанесение, направленнная полимеризация)</w:t>
      </w:r>
    </w:p>
    <w:p w14:paraId="6B016231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недостаточная п</w:t>
      </w:r>
      <w:r>
        <w:rPr>
          <w:sz w:val="28"/>
          <w:szCs w:val="28"/>
        </w:rPr>
        <w:t>рочность при пломбировании обширных кариозных полостей</w:t>
      </w:r>
    </w:p>
    <w:p w14:paraId="2F20E318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трудность заполнения "труднодоступныз" участков полости</w:t>
      </w:r>
    </w:p>
    <w:p w14:paraId="1BB4DBC6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Применение:</w:t>
      </w:r>
    </w:p>
    <w:p w14:paraId="045FFC6C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Пломбирование всех классов полостей по Блэку</w:t>
      </w:r>
    </w:p>
    <w:p w14:paraId="71636544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эстетических облицовок передних зубов (виниров)</w:t>
      </w:r>
    </w:p>
    <w:p w14:paraId="0D30DE16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Починка сколов керамически</w:t>
      </w:r>
      <w:r>
        <w:rPr>
          <w:sz w:val="28"/>
          <w:szCs w:val="28"/>
        </w:rPr>
        <w:t>х коронок</w:t>
      </w:r>
    </w:p>
    <w:p w14:paraId="26C4B98D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Жидкотекучие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композиты</w:t>
      </w:r>
      <w:r>
        <w:rPr>
          <w:b/>
          <w:bCs/>
          <w:sz w:val="28"/>
          <w:szCs w:val="28"/>
          <w:lang w:val="en-US"/>
        </w:rPr>
        <w:t xml:space="preserve"> ( "</w:t>
      </w:r>
      <w:r>
        <w:rPr>
          <w:b/>
          <w:bCs/>
          <w:sz w:val="28"/>
          <w:szCs w:val="28"/>
          <w:lang w:val="en-US"/>
        </w:rPr>
        <w:t>Aeliteflo" (Bisco); " Durafill Flow" (Heraeus/ Kulzer); "revolution" (Kerr); "Filtec flow" (3M); "Tetric Flow" (Vivadent)</w:t>
      </w:r>
    </w:p>
    <w:p w14:paraId="640F1B9B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Имеют модифицированную матрицу на основе высокотекучих смол. Количесьтво наполнителя несколько снижено (до 55% по весу).</w:t>
      </w:r>
    </w:p>
    <w:p w14:paraId="32A2EACB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Выпускаются в</w:t>
      </w:r>
      <w:r>
        <w:rPr>
          <w:sz w:val="28"/>
          <w:szCs w:val="28"/>
        </w:rPr>
        <w:t xml:space="preserve"> шприцах, снабженных одноразовыми игольчатыми аппликаторами, через которые материал легко вносится в полость. Большинство относится к светоотверждаемым композитам.</w:t>
      </w:r>
    </w:p>
    <w:p w14:paraId="2F162D49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"+" свойства:</w:t>
      </w:r>
    </w:p>
    <w:p w14:paraId="00D42490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достаточная прочность</w:t>
      </w:r>
    </w:p>
    <w:p w14:paraId="658B5006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высокая эстетичность</w:t>
      </w:r>
    </w:p>
    <w:p w14:paraId="2C89DA5D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рентгеноконтрастность</w:t>
      </w:r>
    </w:p>
    <w:p w14:paraId="3F8ADB1B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хорошо прон</w:t>
      </w:r>
      <w:r>
        <w:rPr>
          <w:sz w:val="28"/>
          <w:szCs w:val="28"/>
        </w:rPr>
        <w:t>икает в труднодоступные участки полости</w:t>
      </w:r>
    </w:p>
    <w:p w14:paraId="4D0472EC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"-" свойства:</w:t>
      </w:r>
    </w:p>
    <w:p w14:paraId="3EB9B8F4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значительная полимеризационная усадка</w:t>
      </w:r>
    </w:p>
    <w:p w14:paraId="75F92DB9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Применение:</w:t>
      </w:r>
    </w:p>
    <w:p w14:paraId="735BFE2D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пломбирование мелких кариозных полостей и дефектов</w:t>
      </w:r>
    </w:p>
    <w:p w14:paraId="2B32FAD0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закрытие фиссур и слепых ямок</w:t>
      </w:r>
    </w:p>
    <w:p w14:paraId="5DCCB7C8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суперадаптивного слоя (первый слой) при многослойном пломбиров</w:t>
      </w:r>
      <w:r>
        <w:rPr>
          <w:sz w:val="28"/>
          <w:szCs w:val="28"/>
        </w:rPr>
        <w:t>ании композитом</w:t>
      </w:r>
    </w:p>
    <w:p w14:paraId="11B352AB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культи зуба под коронку</w:t>
      </w:r>
    </w:p>
    <w:p w14:paraId="277729E3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фиксация вкладок и виниров</w:t>
      </w:r>
    </w:p>
    <w:p w14:paraId="218EB30C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фиксация шинирующих и ортопедических конструкций</w:t>
      </w:r>
    </w:p>
    <w:p w14:paraId="7A779511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Конденсируемые (пакуемые) композиты ("</w:t>
      </w:r>
      <w:r>
        <w:rPr>
          <w:b/>
          <w:bCs/>
          <w:sz w:val="28"/>
          <w:szCs w:val="28"/>
          <w:lang w:val="en-US"/>
        </w:rPr>
        <w:t>Solitaire</w:t>
      </w:r>
      <w:r>
        <w:rPr>
          <w:b/>
          <w:bCs/>
          <w:sz w:val="28"/>
          <w:szCs w:val="28"/>
        </w:rPr>
        <w:t xml:space="preserve"> 2" (</w:t>
      </w:r>
      <w:r>
        <w:rPr>
          <w:b/>
          <w:bCs/>
          <w:sz w:val="28"/>
          <w:szCs w:val="28"/>
          <w:lang w:val="en-US"/>
        </w:rPr>
        <w:t>Heraeus</w:t>
      </w:r>
      <w:r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  <w:lang w:val="en-US"/>
        </w:rPr>
        <w:t>Kulzer</w:t>
      </w:r>
      <w:r>
        <w:rPr>
          <w:b/>
          <w:bCs/>
          <w:sz w:val="28"/>
          <w:szCs w:val="28"/>
        </w:rPr>
        <w:t>); "</w:t>
      </w:r>
      <w:r>
        <w:rPr>
          <w:b/>
          <w:bCs/>
          <w:sz w:val="28"/>
          <w:szCs w:val="28"/>
          <w:lang w:val="en-US"/>
        </w:rPr>
        <w:t>Filtek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P</w:t>
      </w:r>
      <w:r>
        <w:rPr>
          <w:b/>
          <w:bCs/>
          <w:sz w:val="28"/>
          <w:szCs w:val="28"/>
        </w:rPr>
        <w:t>60" (3</w:t>
      </w:r>
      <w:r>
        <w:rPr>
          <w:b/>
          <w:bCs/>
          <w:sz w:val="28"/>
          <w:szCs w:val="28"/>
          <w:lang w:val="en-US"/>
        </w:rPr>
        <w:t>M</w:t>
      </w:r>
      <w:r>
        <w:rPr>
          <w:b/>
          <w:bCs/>
          <w:sz w:val="28"/>
          <w:szCs w:val="28"/>
        </w:rPr>
        <w:t>); "</w:t>
      </w:r>
      <w:r>
        <w:rPr>
          <w:b/>
          <w:bCs/>
          <w:sz w:val="28"/>
          <w:szCs w:val="28"/>
          <w:lang w:val="en-US"/>
        </w:rPr>
        <w:t>Prodigy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Condesable</w:t>
      </w:r>
      <w:r>
        <w:rPr>
          <w:b/>
          <w:bCs/>
          <w:sz w:val="28"/>
          <w:szCs w:val="28"/>
        </w:rPr>
        <w:t>" (</w:t>
      </w:r>
      <w:r>
        <w:rPr>
          <w:b/>
          <w:bCs/>
          <w:sz w:val="28"/>
          <w:szCs w:val="28"/>
          <w:lang w:val="en-US"/>
        </w:rPr>
        <w:t>Kerr</w:t>
      </w:r>
      <w:r>
        <w:rPr>
          <w:b/>
          <w:bCs/>
          <w:sz w:val="28"/>
          <w:szCs w:val="28"/>
        </w:rPr>
        <w:t>) и др.</w:t>
      </w:r>
    </w:p>
    <w:p w14:paraId="589EB8D7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ча</w:t>
      </w:r>
      <w:r>
        <w:rPr>
          <w:sz w:val="28"/>
          <w:szCs w:val="28"/>
        </w:rPr>
        <w:t>стиц наполнителя от 0,01 до 25 мкм (относятся к гибридным композитам). Количество наполнителя увеличено. Смолы полимерной матрицы имеют повышенную вязкость.</w:t>
      </w:r>
    </w:p>
    <w:p w14:paraId="5C26001F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"+" свойства:</w:t>
      </w:r>
    </w:p>
    <w:p w14:paraId="38DF944E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высокая прочность, близкая к прочности амальгамы</w:t>
      </w:r>
    </w:p>
    <w:p w14:paraId="74495584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высокая прочность к истиранию</w:t>
      </w:r>
    </w:p>
    <w:p w14:paraId="3C629959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плотная консистенция</w:t>
      </w:r>
    </w:p>
    <w:p w14:paraId="2DA1B07E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низкая полимеризационная усадка</w:t>
      </w:r>
    </w:p>
    <w:p w14:paraId="2EFC9E5A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улучшенные манипуляционные свойства</w:t>
      </w:r>
    </w:p>
    <w:p w14:paraId="2C53AE99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"-" свойства:</w:t>
      </w:r>
    </w:p>
    <w:p w14:paraId="215DFD80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недостаточная эстетичность</w:t>
      </w:r>
    </w:p>
    <w:p w14:paraId="2DD2C9C7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плохая полируемость</w:t>
      </w:r>
    </w:p>
    <w:p w14:paraId="0A93AC91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Применение:</w:t>
      </w:r>
    </w:p>
    <w:p w14:paraId="5E4FDEE9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Пломбирование полостей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классов по Блэку</w:t>
      </w:r>
    </w:p>
    <w:p w14:paraId="39277F3D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Плосмбирование зубов методом послойной реста</w:t>
      </w:r>
      <w:r>
        <w:rPr>
          <w:sz w:val="28"/>
          <w:szCs w:val="28"/>
        </w:rPr>
        <w:t>врации</w:t>
      </w:r>
    </w:p>
    <w:p w14:paraId="3B4924E5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Моделирование культи зуба</w:t>
      </w:r>
    </w:p>
    <w:p w14:paraId="001947F3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Шинирование зубов</w:t>
      </w:r>
    </w:p>
    <w:p w14:paraId="64E9F830" w14:textId="77777777" w:rsidR="00000000" w:rsidRDefault="003445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Непрямое изготовление вкладок, виниров, накладок</w:t>
      </w:r>
    </w:p>
    <w:p w14:paraId="7EE32B24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КОМПОМЕРЫ</w:t>
      </w:r>
    </w:p>
    <w:p w14:paraId="6BFB0C85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Компомеры - композиционно-иономерные системы ("</w:t>
      </w:r>
      <w:r>
        <w:rPr>
          <w:b/>
          <w:bCs/>
          <w:sz w:val="28"/>
          <w:szCs w:val="28"/>
          <w:lang w:val="en-US"/>
        </w:rPr>
        <w:t>Dyract</w:t>
      </w:r>
      <w:r>
        <w:rPr>
          <w:b/>
          <w:bCs/>
          <w:sz w:val="28"/>
          <w:szCs w:val="28"/>
        </w:rPr>
        <w:t>" (</w:t>
      </w:r>
      <w:r>
        <w:rPr>
          <w:b/>
          <w:bCs/>
          <w:sz w:val="28"/>
          <w:szCs w:val="28"/>
          <w:lang w:val="en-US"/>
        </w:rPr>
        <w:t>Dentsply</w:t>
      </w:r>
      <w:r>
        <w:rPr>
          <w:b/>
          <w:bCs/>
          <w:sz w:val="28"/>
          <w:szCs w:val="28"/>
        </w:rPr>
        <w:t>); "</w:t>
      </w: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 2000" (3</w:t>
      </w:r>
      <w:r>
        <w:rPr>
          <w:b/>
          <w:bCs/>
          <w:sz w:val="28"/>
          <w:szCs w:val="28"/>
          <w:lang w:val="en-US"/>
        </w:rPr>
        <w:t>M</w:t>
      </w:r>
      <w:r>
        <w:rPr>
          <w:b/>
          <w:bCs/>
          <w:sz w:val="28"/>
          <w:szCs w:val="28"/>
        </w:rPr>
        <w:t xml:space="preserve">);" </w:t>
      </w:r>
      <w:r>
        <w:rPr>
          <w:b/>
          <w:bCs/>
          <w:sz w:val="28"/>
          <w:szCs w:val="28"/>
          <w:lang w:val="en-US"/>
        </w:rPr>
        <w:t>Elan</w:t>
      </w:r>
      <w:r>
        <w:rPr>
          <w:b/>
          <w:bCs/>
          <w:sz w:val="28"/>
          <w:szCs w:val="28"/>
        </w:rPr>
        <w:t>" (</w:t>
      </w:r>
      <w:r>
        <w:rPr>
          <w:b/>
          <w:bCs/>
          <w:sz w:val="28"/>
          <w:szCs w:val="28"/>
          <w:lang w:val="en-US"/>
        </w:rPr>
        <w:t>Kerr</w:t>
      </w:r>
      <w:r>
        <w:rPr>
          <w:b/>
          <w:bCs/>
          <w:sz w:val="28"/>
          <w:szCs w:val="28"/>
        </w:rPr>
        <w:t>))</w:t>
      </w:r>
    </w:p>
    <w:p w14:paraId="191C41AE" w14:textId="77777777" w:rsidR="00000000" w:rsidRDefault="003445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Это разновидность светоотверждаемых композицио</w:t>
      </w:r>
      <w:r>
        <w:rPr>
          <w:sz w:val="28"/>
          <w:szCs w:val="28"/>
        </w:rPr>
        <w:t>нных материалов.</w:t>
      </w:r>
    </w:p>
    <w:p w14:paraId="6C107152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Органическая матрица в них представлена модифицированными карбоксильными группами смола (карбоксилированная метакрилатная смола). Наполнитель- алюмосиликатное стекло, регирующее с карбоксильными группами (как гибридные СИЦ). В отличие от г</w:t>
      </w:r>
      <w:r>
        <w:rPr>
          <w:sz w:val="28"/>
          <w:szCs w:val="28"/>
        </w:rPr>
        <w:t>ибридных СИЦ, компомеры - однокомпонентные пасты, относящиеся к светополимерам. После фотополимеризации есть фаза водопоглащения, благодаря которой карбоксильные группы реагируют с ионами металлов.</w:t>
      </w:r>
    </w:p>
    <w:p w14:paraId="4DD85112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Сочетают свойства композитов и СИЦ.</w:t>
      </w:r>
    </w:p>
    <w:p w14:paraId="7EAB0A29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"+" свойства:</w:t>
      </w:r>
    </w:p>
    <w:p w14:paraId="02B1B2F2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удобство</w:t>
      </w:r>
      <w:r>
        <w:rPr>
          <w:sz w:val="28"/>
          <w:szCs w:val="28"/>
        </w:rPr>
        <w:t xml:space="preserve"> применения</w:t>
      </w:r>
    </w:p>
    <w:p w14:paraId="762A9EB0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эстетичность и цветостойкость</w:t>
      </w:r>
    </w:p>
    <w:p w14:paraId="5C16CFA8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химическая адгезия к твердым тканям зуба</w:t>
      </w:r>
    </w:p>
    <w:p w14:paraId="72294B67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выделение фтора (кариестатический эффект)</w:t>
      </w:r>
    </w:p>
    <w:p w14:paraId="353E936C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хорошая биологическая совместимость с тканями зуба</w:t>
      </w:r>
    </w:p>
    <w:p w14:paraId="3CAA6A61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"-" свойства:</w:t>
      </w:r>
    </w:p>
    <w:p w14:paraId="70BFE466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меньшая прочность по сравнению с композитами</w:t>
      </w:r>
    </w:p>
    <w:p w14:paraId="0CAA231B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меньшая износостойкос</w:t>
      </w:r>
      <w:r>
        <w:rPr>
          <w:sz w:val="28"/>
          <w:szCs w:val="28"/>
        </w:rPr>
        <w:t>ть</w:t>
      </w:r>
    </w:p>
    <w:p w14:paraId="761174A2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худше, чем композиты полируются</w:t>
      </w:r>
    </w:p>
    <w:p w14:paraId="16B4630A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Применение:</w:t>
      </w:r>
    </w:p>
    <w:p w14:paraId="21483799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Пломбирование всех полостей в молочных зубах</w:t>
      </w:r>
    </w:p>
    <w:p w14:paraId="6A89AE90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Пломбирование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,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полостей постоянных зубов</w:t>
      </w:r>
    </w:p>
    <w:p w14:paraId="3EFABD2E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Пломбирование некариозных поражений зубов</w:t>
      </w:r>
    </w:p>
    <w:p w14:paraId="343852A5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Реставрация зубов после травмы</w:t>
      </w:r>
    </w:p>
    <w:p w14:paraId="6FC761F9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базовая подкладка под композит (при "с</w:t>
      </w:r>
      <w:r>
        <w:rPr>
          <w:sz w:val="28"/>
          <w:szCs w:val="28"/>
        </w:rPr>
        <w:t>ендвич" технике)</w:t>
      </w:r>
    </w:p>
    <w:p w14:paraId="4F068C16" w14:textId="77777777" w:rsidR="00000000" w:rsidRDefault="003445B3">
      <w:pPr>
        <w:pStyle w:val="6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пломбирование зуб повязка лечебный</w:t>
      </w:r>
    </w:p>
    <w:p w14:paraId="493900EF" w14:textId="77777777" w:rsidR="00000000" w:rsidRDefault="003445B3">
      <w:pPr>
        <w:pStyle w:val="6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АДГЕЗИВНЫЕ СИСТЕМЫ</w:t>
      </w:r>
    </w:p>
    <w:p w14:paraId="2AE59B9B" w14:textId="77777777" w:rsidR="00000000" w:rsidRDefault="003445B3">
      <w:pPr>
        <w:pStyle w:val="6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58F476D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Адгезия - </w:t>
      </w:r>
      <w:r>
        <w:rPr>
          <w:sz w:val="28"/>
          <w:szCs w:val="28"/>
        </w:rPr>
        <w:t>это возникновение связи между двумя приведенными в контакт поверхностями разнородных материалов. Применительно к пломбированию зубов она может осуществляться за счет химичес</w:t>
      </w:r>
      <w:r>
        <w:rPr>
          <w:sz w:val="28"/>
          <w:szCs w:val="28"/>
        </w:rPr>
        <w:t>ких связей и за счет микромеханического сцепления. Химической связи между гидрофильными тканями зуба (гидроксиаппатиты, белки) и гидрофобными композиционными материалами (органические смолы, силанизированные наполнители) быть не может. Поэтому одновременно</w:t>
      </w:r>
      <w:r>
        <w:rPr>
          <w:sz w:val="28"/>
          <w:szCs w:val="28"/>
        </w:rPr>
        <w:t xml:space="preserve"> с созданием новых композитов, получило развитие направление по созданию веществ, позволявших бы "приклеивать" композит к дентину и эмали. Эти вещества получили название адгезивных систем.</w:t>
      </w:r>
    </w:p>
    <w:p w14:paraId="24B3EA54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многолетних исследований было показано, что для "прикл</w:t>
      </w:r>
      <w:r>
        <w:rPr>
          <w:sz w:val="28"/>
          <w:szCs w:val="28"/>
        </w:rPr>
        <w:t>еивания" пломбы из композита в подготовленной полости необходимо подготовить поверхность твердых тканей зуба. Цель подготовки создание микрорельефа на поверхности твердых тканей зуба для осуществления механического сцепления с затвердевшими компонентами ад</w:t>
      </w:r>
      <w:r>
        <w:rPr>
          <w:sz w:val="28"/>
          <w:szCs w:val="28"/>
        </w:rPr>
        <w:t>гезивной системы. Структура эмали и дентина позволяют это сделать с помощью кислотного протравливания.</w:t>
      </w:r>
    </w:p>
    <w:p w14:paraId="2531682B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Первое поколение</w:t>
      </w:r>
      <w:r>
        <w:rPr>
          <w:sz w:val="28"/>
          <w:szCs w:val="28"/>
        </w:rPr>
        <w:t xml:space="preserve"> адгезивных систем было разработано в 1950-начале 70-х гг ХХ века. Эти адгезивы усиливали связь пломбировочного материала с эмалью зуба з</w:t>
      </w:r>
      <w:r>
        <w:rPr>
          <w:sz w:val="28"/>
          <w:szCs w:val="28"/>
        </w:rPr>
        <w:t>а счет предваритнельной обработки эмали жидкостью (или гелем) 35-37% ортофосфорной кислоты. Время нанесения протравливающего агента составляет от 15 до 60 сек. Затем, в течение такого же времени, кислотный агент смывается струей воды, исключая попадание ро</w:t>
      </w:r>
      <w:r>
        <w:rPr>
          <w:sz w:val="28"/>
          <w:szCs w:val="28"/>
        </w:rPr>
        <w:t>товой жидкости. Посмле этого поверхность протравленной эмали высушивается воздухом (имеет после протравливания матовый оттенок). Глубина протравливания составляет 5-10 мкм. За счет кислотной обработки происходит растворение участка эмалевых призм, расширен</w:t>
      </w:r>
      <w:r>
        <w:rPr>
          <w:sz w:val="28"/>
          <w:szCs w:val="28"/>
        </w:rPr>
        <w:t xml:space="preserve">ие межпризменных пространств, за счет чего поверхность эмали станолвится микрошероховатой, изменяется ее светопреломление, она приобретает вид "белого пятна" в зоне протравливания. Сила сцепления композита с тканью протравленной эмали составляет в среднем </w:t>
      </w:r>
      <w:r>
        <w:rPr>
          <w:sz w:val="28"/>
          <w:szCs w:val="28"/>
        </w:rPr>
        <w:t>20 МПа. На этом этапе было предложено обрабатывать протравленную эмаль поверхностно-активным мономером, способным к связи с ионами кальция гидроксиаппатита. Двухфлаконная система: протравливающий гель и адгезив.</w:t>
      </w:r>
    </w:p>
    <w:p w14:paraId="7375F051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Второе поколение </w:t>
      </w:r>
      <w:r>
        <w:rPr>
          <w:sz w:val="28"/>
          <w:szCs w:val="28"/>
        </w:rPr>
        <w:t>адгезивных систем появились</w:t>
      </w:r>
      <w:r>
        <w:rPr>
          <w:sz w:val="28"/>
          <w:szCs w:val="28"/>
        </w:rPr>
        <w:t xml:space="preserve"> в 70-е гг. ХХ века. В них, помимо кислотного протравливания эмали, использовались гало-фосфорные ненасыщенные смолы для обработки микрорельефной (кондиционированной) поверхности эмали с целью "склеивания" композита с тканями зуба за счет проникновения в р</w:t>
      </w:r>
      <w:r>
        <w:rPr>
          <w:sz w:val="28"/>
          <w:szCs w:val="28"/>
        </w:rPr>
        <w:t xml:space="preserve">асширенные межпризменные пространства эмали смолы, к которой, с другой стороны, "прилипает" композиционный материал. Сила сцепления больше, чем у адгезивных систем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поколения. Двухфлаконная система: протравливающий гель и адгезив.</w:t>
      </w:r>
    </w:p>
    <w:p w14:paraId="0E914432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Третье поколение</w:t>
      </w:r>
      <w:r>
        <w:rPr>
          <w:sz w:val="28"/>
          <w:szCs w:val="28"/>
        </w:rPr>
        <w:t xml:space="preserve"> адгезив</w:t>
      </w:r>
      <w:r>
        <w:rPr>
          <w:sz w:val="28"/>
          <w:szCs w:val="28"/>
        </w:rPr>
        <w:t>ных систем образовалось в конце 70-х- начале 90-х гг. С целью повышения силы сцепления пломбировочного материала с тканями зуба, было решено предподготавливать к пломбированию, не только эмаль, но и дентин зуба. Появление гелей для протравливания дентина н</w:t>
      </w:r>
      <w:r>
        <w:rPr>
          <w:sz w:val="28"/>
          <w:szCs w:val="28"/>
        </w:rPr>
        <w:t>а основе органических кислот (10% малеиновая кислота). Сложности в кондиционировании дентина (подготовки) заключаются с одной стороны в наличии так называемого "смазанного слоя" на его поверхности после препарировании кариозной полости (слой толщиной около</w:t>
      </w:r>
      <w:r>
        <w:rPr>
          <w:sz w:val="28"/>
          <w:szCs w:val="28"/>
        </w:rPr>
        <w:t xml:space="preserve"> 5 мкм, состоящий из частиц гидроксиаппатита, разрушенных отростков одонтобластов, денатурированных коллагеновых волокон ), с другой стороны - в том, что за счет центробежного тока дентинной жидкости внутри дентинных трубочек, поверхность дентина всегда ув</w:t>
      </w:r>
      <w:r>
        <w:rPr>
          <w:sz w:val="28"/>
          <w:szCs w:val="28"/>
        </w:rPr>
        <w:t>лажнена(дентин - гидрофилен), что препятствует адгезии с гидрофобным композитом. Поэтому появился новый компонент адгезивной системы - праймер на основе растворов кислотных и гидрофильных мономеров,которым обрабатывали протравленный дентин для улучшения сц</w:t>
      </w:r>
      <w:r>
        <w:rPr>
          <w:sz w:val="28"/>
          <w:szCs w:val="28"/>
        </w:rPr>
        <w:t>епления с пломбировочным материалом. Четырехкомпонентная система: протравливающий гель для эмали, протравливающий агент для удаления "смазанного слоя" дентина, праймер для связи с коллагена дентина, адгезив для эмали.</w:t>
      </w:r>
    </w:p>
    <w:p w14:paraId="75F1F3E0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Четвертое поколение</w:t>
      </w:r>
      <w:r>
        <w:rPr>
          <w:sz w:val="28"/>
          <w:szCs w:val="28"/>
        </w:rPr>
        <w:t xml:space="preserve"> адгезивных систем </w:t>
      </w:r>
      <w:r>
        <w:rPr>
          <w:sz w:val="28"/>
          <w:szCs w:val="28"/>
        </w:rPr>
        <w:t>разработали в начале 90-х гг. Обеспечивают высокую адгезию к эмали и дентину. Подразумевает тотальное протравливание эмали и дентиа единым протравливающим агентом (ортофосфорной кислотой) с разницей экспозиции на эмали и дентине (дентин протравливают 15 се</w:t>
      </w:r>
      <w:r>
        <w:rPr>
          <w:sz w:val="28"/>
          <w:szCs w:val="28"/>
        </w:rPr>
        <w:t>к.) Применяются праймеры на основе водно-спиртовых и водно-ацетоновых растворов мономеров, которые испаряясь с поверхности дентина, обеспечивают микровысушивание его поверхности. Адгезив (бонд-агент) - ненаполненая смола, которая обеспечивает связь компози</w:t>
      </w:r>
      <w:r>
        <w:rPr>
          <w:sz w:val="28"/>
          <w:szCs w:val="28"/>
        </w:rPr>
        <w:t>та с гибридным слоем( слой дентина, пропитанный компонентами адгезивной системы) в дентине и эмалью зуба. Трехкомпонентная система. Широко применяется в композитах химического и светового отверждения.</w:t>
      </w:r>
    </w:p>
    <w:p w14:paraId="5E25BDAD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Пятое поколение</w:t>
      </w:r>
      <w:r>
        <w:rPr>
          <w:sz w:val="28"/>
          <w:szCs w:val="28"/>
        </w:rPr>
        <w:t xml:space="preserve"> адгезивных систем появилось в конце 90-</w:t>
      </w:r>
      <w:r>
        <w:rPr>
          <w:sz w:val="28"/>
          <w:szCs w:val="28"/>
        </w:rPr>
        <w:t xml:space="preserve">х. Включает тотальное протравливание, как в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поколении. Праймер и бонд представлены в виде однокомпонентной системы и наносятся на поверхность кондиционированных эмали и дентина многократно, втираясь в поверхность , раздуваясь воздухом, засвечиваясь све</w:t>
      </w:r>
      <w:r>
        <w:rPr>
          <w:sz w:val="28"/>
          <w:szCs w:val="28"/>
        </w:rPr>
        <w:t>том определенной длины. Разработаны для фотополимеров. Особенности одноупаковочной системы "праймер-бонд" в том, что в срок,бозначенный на упаковке, происходит реакция взаимонейтрализации этих двух агентов внутри упаковки. Два флакона:протравка; бондингова</w:t>
      </w:r>
      <w:r>
        <w:rPr>
          <w:sz w:val="28"/>
          <w:szCs w:val="28"/>
        </w:rPr>
        <w:t>я система. Широко применяются в стоматологии.</w:t>
      </w:r>
    </w:p>
    <w:p w14:paraId="68EA85DD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Шестое поколение</w:t>
      </w:r>
      <w:r>
        <w:rPr>
          <w:sz w:val="28"/>
          <w:szCs w:val="28"/>
        </w:rPr>
        <w:t xml:space="preserve"> адгезивных систем - 2000 г. Одностадийные системы,одновременно сочетающие свойства протравливания (кондиционирования), праймера и адгезива (бонда). Не получили широкого рпаспространения, т.к. н</w:t>
      </w:r>
      <w:r>
        <w:rPr>
          <w:sz w:val="28"/>
          <w:szCs w:val="28"/>
        </w:rPr>
        <w:t xml:space="preserve">ет возможности контролировать экспозицию протравливания твердых тканей зуба. </w:t>
      </w:r>
    </w:p>
    <w:p w14:paraId="081E5E55" w14:textId="77777777" w:rsidR="00000000" w:rsidRDefault="003445B3">
      <w:pPr>
        <w:pStyle w:val="6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Особенности работы с композитами</w:t>
      </w:r>
    </w:p>
    <w:p w14:paraId="10159DB3" w14:textId="77777777" w:rsidR="00000000" w:rsidRDefault="003445B3">
      <w:pPr>
        <w:pStyle w:val="6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Полимеризация композитов инициируется свободными радикалами, которые могут образовываться либо химической, либо фотохимической реакцией.</w:t>
      </w:r>
    </w:p>
    <w:p w14:paraId="284FA60F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Химическ</w:t>
      </w:r>
      <w:r>
        <w:rPr>
          <w:b/>
          <w:bCs/>
          <w:sz w:val="28"/>
          <w:szCs w:val="28"/>
        </w:rPr>
        <w:t xml:space="preserve">и активируемые композиты </w:t>
      </w:r>
      <w:r>
        <w:rPr>
          <w:sz w:val="28"/>
          <w:szCs w:val="28"/>
        </w:rPr>
        <w:t xml:space="preserve">(композиты химического отверждения, самотвердеющие композиты), представляют собой двухкомпонентные системы ("паста-паста"; "порошок-жидкость"). При этом один компонент содержит химический активатор, другой-химический инициализатор </w:t>
      </w:r>
      <w:r>
        <w:rPr>
          <w:sz w:val="28"/>
          <w:szCs w:val="28"/>
        </w:rPr>
        <w:t>полимеризации. При смешивании этих компонентов образуются свободные радикалы, начинающие реакцию полимеризации.</w:t>
      </w:r>
    </w:p>
    <w:p w14:paraId="12A2529C" w14:textId="77777777" w:rsidR="00000000" w:rsidRDefault="003445B3">
      <w:pPr>
        <w:pStyle w:val="6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"+" свойства химической полимеризации: </w:t>
      </w:r>
    </w:p>
    <w:p w14:paraId="7847F73F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равномерная полимеризация независимо от глубины полости и толщины пломбы</w:t>
      </w:r>
    </w:p>
    <w:p w14:paraId="7BE51E26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"-" свойства химической полимер</w:t>
      </w:r>
      <w:r>
        <w:rPr>
          <w:b/>
          <w:bCs/>
          <w:sz w:val="28"/>
          <w:szCs w:val="28"/>
        </w:rPr>
        <w:t>изации:</w:t>
      </w:r>
    </w:p>
    <w:p w14:paraId="1FC29829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полимеризации в пломбе, как правило, остается активатор, со временем подвергающийся химическим превращениям, в результате которых происходит потемнение пломбы</w:t>
      </w:r>
    </w:p>
    <w:p w14:paraId="07541638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полимеризация начинается сразу после замешивания, что приводит к изменению в</w:t>
      </w:r>
      <w:r>
        <w:rPr>
          <w:sz w:val="28"/>
          <w:szCs w:val="28"/>
        </w:rPr>
        <w:t>язкости материала, может нарушится прочностные и адгезионные свойства композита, если "просрочить" время внесения композита в полость</w:t>
      </w:r>
    </w:p>
    <w:p w14:paraId="3FE51419" w14:textId="77777777" w:rsidR="00000000" w:rsidRDefault="003445B3">
      <w:pPr>
        <w:pStyle w:val="6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Схема работы с химическим композитом</w:t>
      </w:r>
    </w:p>
    <w:p w14:paraId="5240CDEF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препарирования кариозной полости, изолируют "операционное поле" от ротовой жид</w:t>
      </w:r>
      <w:r>
        <w:rPr>
          <w:sz w:val="28"/>
          <w:szCs w:val="28"/>
        </w:rPr>
        <w:t xml:space="preserve">кости, проводят медикаментозную обработку полости, ее высушивают. Затем, если это необходимо (кариозная полость - глубокая), накладывают подкладочный материал на дно кариозной полости. Используя адгезивную систему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поколения, наносят протравливаю</w:t>
      </w:r>
      <w:r>
        <w:rPr>
          <w:sz w:val="28"/>
          <w:szCs w:val="28"/>
        </w:rPr>
        <w:t>щий гель на эмаль, дентин и/или подкладку на 15-40 секю Затем 15-40 сек протравку смывают, высушивают полость в условичях изоляции от ротовой жидкости, вносят специальным аппликатором бондинговую систему, которая представляет собой, как правило тоже два ко</w:t>
      </w:r>
      <w:r>
        <w:rPr>
          <w:sz w:val="28"/>
          <w:szCs w:val="28"/>
        </w:rPr>
        <w:t>мпонента, которые накануне следует смешать в равном соотношении друг с другом. Бондинговая система втирается во все стенки и дно подготовленной полости и /или подкладки, слегка раздувается слабой струей воздуха. Пломбировочный материал (паста-паста) смешив</w:t>
      </w:r>
      <w:r>
        <w:rPr>
          <w:sz w:val="28"/>
          <w:szCs w:val="28"/>
        </w:rPr>
        <w:t>ается пластмассовым шпателем на стекле или бумажном блокноте в равном соотношении до получения гомогенной массы и вносится порционно, притирая материал к стенкам, моделируя при этом анатомическую форму реставрируемой поверхности. Рабочее время для этой гру</w:t>
      </w:r>
      <w:r>
        <w:rPr>
          <w:sz w:val="28"/>
          <w:szCs w:val="28"/>
        </w:rPr>
        <w:t>ппы материалов в среднем составляет 4-5 минут. После окончания полимеризации производят макроконтурирование (шлифовку пломбы по прикусу) и микроконтурирование ( полировка) отреставрированной поверхности.</w:t>
      </w:r>
    </w:p>
    <w:p w14:paraId="1B293546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временем максимальная усадка материала происходит</w:t>
      </w:r>
      <w:r>
        <w:rPr>
          <w:sz w:val="28"/>
          <w:szCs w:val="28"/>
        </w:rPr>
        <w:t xml:space="preserve"> в центре пломбы и составляет от 2 до 5%.</w:t>
      </w:r>
    </w:p>
    <w:p w14:paraId="16ED840A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Светоотверждаемые композиты - </w:t>
      </w:r>
      <w:r>
        <w:rPr>
          <w:sz w:val="28"/>
          <w:szCs w:val="28"/>
        </w:rPr>
        <w:t>однокомпонентые пасты. Механизм полимеризации у них аналогичен химическим композитам, только активация происходит не химическим активатором, а фотонной (световой) энергией (голубой час</w:t>
      </w:r>
      <w:r>
        <w:rPr>
          <w:sz w:val="28"/>
          <w:szCs w:val="28"/>
        </w:rPr>
        <w:t xml:space="preserve">тью спектра специальной галогеновой лампы - длина волны 400-500 нм). </w:t>
      </w:r>
    </w:p>
    <w:p w14:paraId="30EF43A8" w14:textId="77777777" w:rsidR="00000000" w:rsidRDefault="003445B3">
      <w:pPr>
        <w:pStyle w:val="6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"+" свойства световой полимеризации:</w:t>
      </w:r>
    </w:p>
    <w:p w14:paraId="66035D92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требует смешивания компонентов</w:t>
      </w:r>
    </w:p>
    <w:p w14:paraId="2A298634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меняется вязкость в процессе работы</w:t>
      </w:r>
    </w:p>
    <w:p w14:paraId="160E3C67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длительное рабочее время</w:t>
      </w:r>
    </w:p>
    <w:p w14:paraId="3B300825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полимеризация "по команде"</w:t>
      </w:r>
    </w:p>
    <w:p w14:paraId="3CB54D48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работы "бе</w:t>
      </w:r>
      <w:r>
        <w:rPr>
          <w:sz w:val="28"/>
          <w:szCs w:val="28"/>
        </w:rPr>
        <w:t>з отходов" материала (брать ровно столько, сколько нужно</w:t>
      </w:r>
    </w:p>
    <w:p w14:paraId="126294D5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изменения цвета, связанного с химическими превращениями</w:t>
      </w:r>
    </w:p>
    <w:p w14:paraId="6AF46267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высокая степень полимеризации</w:t>
      </w:r>
    </w:p>
    <w:p w14:paraId="3C6FFE02" w14:textId="77777777" w:rsidR="00000000" w:rsidRDefault="003445B3">
      <w:pPr>
        <w:pStyle w:val="6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"-"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свойства световой полимеризации:</w:t>
      </w:r>
    </w:p>
    <w:p w14:paraId="2F705E7B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большие затраты времени при наложении пломбы</w:t>
      </w:r>
    </w:p>
    <w:p w14:paraId="04E560AA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большая стои</w:t>
      </w:r>
      <w:r>
        <w:rPr>
          <w:sz w:val="28"/>
          <w:szCs w:val="28"/>
        </w:rPr>
        <w:t>мость пломб из фотополимеров</w:t>
      </w:r>
    </w:p>
    <w:p w14:paraId="6EBA1446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свет лампы вреден для глаз (требует применения защитных очков)</w:t>
      </w:r>
    </w:p>
    <w:p w14:paraId="73A8BC4F" w14:textId="77777777" w:rsidR="00000000" w:rsidRDefault="003445B3">
      <w:pPr>
        <w:pStyle w:val="6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Схема работы со световыми композитами</w:t>
      </w:r>
    </w:p>
    <w:p w14:paraId="2B4D1EB5" w14:textId="77777777" w:rsidR="00000000" w:rsidRDefault="003445B3">
      <w:pPr>
        <w:pStyle w:val="6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До начала препарирования кариозной полости, зуб очищается от налета при помощи специальных паст не содержащих фтор и щеток для</w:t>
      </w:r>
      <w:r>
        <w:rPr>
          <w:sz w:val="28"/>
          <w:szCs w:val="28"/>
        </w:rPr>
        <w:t xml:space="preserve"> профессиональной гигиены. В условиях естественного освещения, используя прилагаемую к пломбировочному материалу "расцветку", определяют цвет (или цвета) предстоящей реставрации.</w:t>
      </w:r>
    </w:p>
    <w:p w14:paraId="489FD0E8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препарирования полости, медикаментозной обработки и высушивании полости</w:t>
      </w:r>
      <w:r>
        <w:rPr>
          <w:sz w:val="28"/>
          <w:szCs w:val="28"/>
        </w:rPr>
        <w:t xml:space="preserve"> в изоляции от ротовой жидкости и наложении (при необходимости) подкладочного материала на дно кариозной полости, производят тотальное протравивание всех подготовленных поверхностей полости в течении 15-60 секунд. Затем протравку смывают в течении такого ж</w:t>
      </w:r>
      <w:r>
        <w:rPr>
          <w:sz w:val="28"/>
          <w:szCs w:val="28"/>
        </w:rPr>
        <w:t>е промежутка времени, высушивают полость воздухом, наносят одно- или двухкомпонентную бондинговую систему , распределяя ее аппликатором, слегка раздувая воздухом по всей поверхности препарированной полости, засвечивают галогеновой лампой 20-40 сек, в завис</w:t>
      </w:r>
      <w:r>
        <w:rPr>
          <w:sz w:val="28"/>
          <w:szCs w:val="28"/>
        </w:rPr>
        <w:t>имости от материала. Восстановление реставрируемой поверхности производят поэтапно внося пломбировочный материал слой за слоем, в соответствии с выбранным цветом. Слои располагаются "черепицеобразно". Толщина каждого слоя составляет не более 1,5-2 мм. Кажд</w:t>
      </w:r>
      <w:r>
        <w:rPr>
          <w:sz w:val="28"/>
          <w:szCs w:val="28"/>
        </w:rPr>
        <w:t xml:space="preserve">ый слой засвечивается галогеновой лампой 20-40 сек. (в зависимости от материала). Учитывая, что усадка фотополимеров происходит в сторону источника света, применяют метод направленной полимеризации: внесение материала в полость и отверждение каждой порции </w:t>
      </w:r>
      <w:r>
        <w:rPr>
          <w:sz w:val="28"/>
          <w:szCs w:val="28"/>
        </w:rPr>
        <w:t>осуществляется в заданном направлении с учетом направления усадки и возможности ее дальнейшей компенсации.</w:t>
      </w:r>
    </w:p>
    <w:p w14:paraId="361E353D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окончания моделирования пломбы, осуществляют финишное отсвечивание пломбы 20 сек., с каждой стороны реставрации. Затем проводят макро- и микрок</w:t>
      </w:r>
      <w:r>
        <w:rPr>
          <w:sz w:val="28"/>
          <w:szCs w:val="28"/>
        </w:rPr>
        <w:t>онтурирование пломбы также, как и у химических композитов.</w:t>
      </w:r>
    </w:p>
    <w:p w14:paraId="3FED40A6" w14:textId="77777777" w:rsidR="00000000" w:rsidRDefault="003445B3">
      <w:pPr>
        <w:pStyle w:val="6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BD5F1D5" w14:textId="77777777" w:rsidR="00000000" w:rsidRDefault="003445B3">
      <w:pPr>
        <w:pStyle w:val="6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МЕТАЛЛИЧЕСКИЕ ПЛОМБИРОВОЧНЫЕ МАТЕРИАЛЫ</w:t>
      </w:r>
    </w:p>
    <w:p w14:paraId="29AB1D78" w14:textId="77777777" w:rsidR="00000000" w:rsidRDefault="003445B3">
      <w:pPr>
        <w:pStyle w:val="6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4965B10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Амальгамой </w:t>
      </w:r>
      <w:r>
        <w:rPr>
          <w:sz w:val="28"/>
          <w:szCs w:val="28"/>
        </w:rPr>
        <w:t>называется сплав ртути с одним или несколькими металлами. При смешивании ртути с частицами металлов образуются пластичные, быстро твердеющие спла</w:t>
      </w:r>
      <w:r>
        <w:rPr>
          <w:sz w:val="28"/>
          <w:szCs w:val="28"/>
        </w:rPr>
        <w:t>вы. Этот процесс носит название амальгамирование. На сегодняшний день в стоматологии используют серебряную и медную амальгамы.</w:t>
      </w:r>
    </w:p>
    <w:p w14:paraId="37303FD1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Серебряная амальгама </w:t>
      </w:r>
      <w:r>
        <w:rPr>
          <w:sz w:val="28"/>
          <w:szCs w:val="28"/>
        </w:rPr>
        <w:t>- сплав, который состоит из серебра (65-66%); олова (29-32%); меди (2-6%); цинка ( до 1%) и ртути.</w:t>
      </w:r>
    </w:p>
    <w:p w14:paraId="510D07F2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Ag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- обес</w:t>
      </w:r>
      <w:r>
        <w:rPr>
          <w:sz w:val="28"/>
          <w:szCs w:val="28"/>
        </w:rPr>
        <w:t>печивает прочность, уменьшает текучесть, повышает коррозийную стойкость</w:t>
      </w:r>
    </w:p>
    <w:p w14:paraId="7BF6B2A4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Sn</w:t>
      </w:r>
      <w:r>
        <w:rPr>
          <w:sz w:val="28"/>
          <w:szCs w:val="28"/>
        </w:rPr>
        <w:t xml:space="preserve"> - замедляет процесс твердения, ускоряет амальгамирование, увеличивает усадку, уменьшает прочность и твердость</w:t>
      </w:r>
    </w:p>
    <w:p w14:paraId="423034B7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Cu</w:t>
      </w:r>
      <w:r>
        <w:rPr>
          <w:sz w:val="28"/>
          <w:szCs w:val="28"/>
        </w:rPr>
        <w:t xml:space="preserve"> - повышает прочность, обеспечивает хорошее краевое прилегание пломб</w:t>
      </w:r>
      <w:r>
        <w:rPr>
          <w:sz w:val="28"/>
          <w:szCs w:val="28"/>
        </w:rPr>
        <w:t>ы к краям полости, способствует получению более однородной массы при приготовлении амальгамы</w:t>
      </w:r>
    </w:p>
    <w:p w14:paraId="4E632320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Zn</w:t>
      </w:r>
      <w:r>
        <w:rPr>
          <w:sz w:val="28"/>
          <w:szCs w:val="28"/>
        </w:rPr>
        <w:t xml:space="preserve"> - улучшает манипуляционные свойства, делает амальгаму менее хрупкой, более пластичной, предотвращает образование оксидов</w:t>
      </w:r>
    </w:p>
    <w:p w14:paraId="4C4769E0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реакции амальгамирования (</w:t>
      </w:r>
      <w:r>
        <w:rPr>
          <w:sz w:val="28"/>
          <w:szCs w:val="28"/>
        </w:rPr>
        <w:t xml:space="preserve"> при взаимодействии вышеуказанных металлов со ртутью) образуются интерметаллические соединения " серебро-ртуть" и "олово-ртуть", которые выступают в качестве матрицы, связывающей непрореагировавшие частицы исходного сплава "серебро-олово". </w:t>
      </w:r>
    </w:p>
    <w:p w14:paraId="6AB59BC0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Затвердевшая ам</w:t>
      </w:r>
      <w:r>
        <w:rPr>
          <w:sz w:val="28"/>
          <w:szCs w:val="28"/>
        </w:rPr>
        <w:t xml:space="preserve">альгама состоит из трех интерметаллических соединений, или фаз: </w:t>
      </w:r>
    </w:p>
    <w:p w14:paraId="54250BBC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гамма-фаза - частицы исходного сплава</w:t>
      </w:r>
    </w:p>
    <w:p w14:paraId="2C401639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гамма-1-фаза - соединение "серебро-ртуть"</w:t>
      </w:r>
    </w:p>
    <w:p w14:paraId="31A143E7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гамма-2-фаза - соединение "олово-ртуть"</w:t>
      </w:r>
    </w:p>
    <w:p w14:paraId="12B6BB6E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устойчивой является гамма-фаза, далее - гамма-1-фаза, затем - </w:t>
      </w:r>
      <w:r>
        <w:rPr>
          <w:sz w:val="28"/>
          <w:szCs w:val="28"/>
        </w:rPr>
        <w:t>гамма-2 фаза. Последняя подвержена коррозии, уменьшает прочность пломбы.</w:t>
      </w:r>
    </w:p>
    <w:p w14:paraId="07411B85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были разработаны амальгамы без гамма-2 фазы за счет увеличения в составе сплава процентного содержания меди (до 20%). Кроме того в сплаве стали использовать частицы с</w:t>
      </w:r>
      <w:r>
        <w:rPr>
          <w:sz w:val="28"/>
          <w:szCs w:val="28"/>
        </w:rPr>
        <w:t>ферической, а не игольчатой (как раньше) формы., что повысило прочностные характеристики металлического сплава.</w:t>
      </w:r>
    </w:p>
    <w:p w14:paraId="67C96567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Форма выпуска:</w:t>
      </w:r>
      <w:r>
        <w:rPr>
          <w:sz w:val="28"/>
          <w:szCs w:val="28"/>
        </w:rPr>
        <w:t xml:space="preserve"> раньше выпускали амальгаму, в которой металлические опилки сплава растиралисть со ртуть в ступке или тигеле непосредственно в каб</w:t>
      </w:r>
      <w:r>
        <w:rPr>
          <w:sz w:val="28"/>
          <w:szCs w:val="28"/>
        </w:rPr>
        <w:t>инете, что требовало дополнительного оборудования в виде хорошего вытяжного шкафа, а также требовало соблюдение строгих гигиенических норм, во избежании опасности отравления парами ртути. Сейчас налажено производство инкапсулированной амальгамы. Выпуск в в</w:t>
      </w:r>
      <w:r>
        <w:rPr>
          <w:sz w:val="28"/>
          <w:szCs w:val="28"/>
        </w:rPr>
        <w:t>иде двухкамерных капсул и приготовление амальгамы в амальгамосмесителе позволило решить эти проблемы.</w:t>
      </w:r>
    </w:p>
    <w:p w14:paraId="34440114" w14:textId="77777777" w:rsidR="00000000" w:rsidRDefault="003445B3">
      <w:pPr>
        <w:pStyle w:val="6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"+" свойства:</w:t>
      </w:r>
    </w:p>
    <w:p w14:paraId="2FEA1BE2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высокая прочность и твердость</w:t>
      </w:r>
    </w:p>
    <w:p w14:paraId="433C68BF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пластичность</w:t>
      </w:r>
    </w:p>
    <w:p w14:paraId="7F8B3156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устойчивость к ротовой жидкости</w:t>
      </w:r>
    </w:p>
    <w:p w14:paraId="19F0BB29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хорошие манипуляционные качества</w:t>
      </w:r>
    </w:p>
    <w:p w14:paraId="4348E4BE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относительная дешевизна</w:t>
      </w:r>
    </w:p>
    <w:p w14:paraId="5E7C267C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хороша</w:t>
      </w:r>
      <w:r>
        <w:rPr>
          <w:sz w:val="28"/>
          <w:szCs w:val="28"/>
        </w:rPr>
        <w:t>я полируемость</w:t>
      </w:r>
    </w:p>
    <w:p w14:paraId="5BDD5E9A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бактерицидные свойства</w:t>
      </w:r>
    </w:p>
    <w:p w14:paraId="568327F0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"-" свойства:</w:t>
      </w:r>
    </w:p>
    <w:p w14:paraId="00A014E8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адгезии к твердым тканям зуба</w:t>
      </w:r>
    </w:p>
    <w:p w14:paraId="184EBF48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высокая теплопроводность (раздражающее действие на пульпу)</w:t>
      </w:r>
    </w:p>
    <w:p w14:paraId="200CED13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усадка при твердении</w:t>
      </w:r>
    </w:p>
    <w:p w14:paraId="2AEFAE8F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неэстетичность</w:t>
      </w:r>
    </w:p>
    <w:p w14:paraId="48086C11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могут вызывать гальванизм, при наличии в полости рта у пациента друг</w:t>
      </w:r>
      <w:r>
        <w:rPr>
          <w:sz w:val="28"/>
          <w:szCs w:val="28"/>
        </w:rPr>
        <w:t>их металлических конструкций (например, протезов)</w:t>
      </w:r>
    </w:p>
    <w:p w14:paraId="0626AEA5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строгого соблюдения санитарно-гигиенических норм при изготовлении во избежание отравления персонала</w:t>
      </w:r>
    </w:p>
    <w:p w14:paraId="15069F4D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Показания к применению:</w:t>
      </w:r>
    </w:p>
    <w:p w14:paraId="3A19F8A8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Пломбирование полостей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класса</w:t>
      </w:r>
    </w:p>
    <w:p w14:paraId="11651AE7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Пломбирование полостей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класса</w:t>
      </w:r>
    </w:p>
    <w:p w14:paraId="6EC5C989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</w:t>
      </w:r>
      <w:r>
        <w:rPr>
          <w:sz w:val="28"/>
          <w:szCs w:val="28"/>
        </w:rPr>
        <w:t xml:space="preserve">омбирование полостей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класса (на молярах)</w:t>
      </w:r>
    </w:p>
    <w:p w14:paraId="34D180C2" w14:textId="77777777" w:rsidR="00000000" w:rsidRDefault="003445B3">
      <w:pPr>
        <w:pStyle w:val="6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Особенности работы:</w:t>
      </w:r>
    </w:p>
    <w:p w14:paraId="64457335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полости производят по классическим правилам Блэка, т.к. амальгама удерживается в полости только механически. Обязательно производят скос эмали под углом 45 градусов.</w:t>
      </w:r>
    </w:p>
    <w:p w14:paraId="5761A533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медикаме</w:t>
      </w:r>
      <w:r>
        <w:rPr>
          <w:sz w:val="28"/>
          <w:szCs w:val="28"/>
        </w:rPr>
        <w:t>нтозной обработки полости и ее высушивания, накладывают изолирующую подкладку на дно кариозной полости, чтобы предотвратить термическое воздействие на пульпу зуба, связанное с высокой теплопроводностью амальгамы.</w:t>
      </w:r>
    </w:p>
    <w:p w14:paraId="580B7369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Приготовленную в течении 1 минуты амальгаму</w:t>
      </w:r>
      <w:r>
        <w:rPr>
          <w:sz w:val="28"/>
          <w:szCs w:val="28"/>
        </w:rPr>
        <w:t xml:space="preserve"> вносят в полость малыми порциями и тщательно притирают к стенкам и уплотняют специальным штопфером (амальгамотрегером). Полость заполняется амальгамой с некоторым избытком, с поверхности каждого слоя после конденсации удаляют избыток выступающей ртути. Гр</w:t>
      </w:r>
      <w:r>
        <w:rPr>
          <w:sz w:val="28"/>
          <w:szCs w:val="28"/>
        </w:rPr>
        <w:t>убое моделирование пломбы осуществляется ватным тампоном, смоченным спиртом и отжатым, затем моделирую релбеф пломбы. Окончательную полировку производят спустя 24 часа, когда завершится процесс отверждения.</w:t>
      </w:r>
    </w:p>
    <w:p w14:paraId="4A5773D6" w14:textId="77777777" w:rsidR="00000000" w:rsidRDefault="003445B3">
      <w:pPr>
        <w:pStyle w:val="6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Медная амальгама</w:t>
      </w:r>
    </w:p>
    <w:p w14:paraId="1803B9C7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Состоит из меди и ртути, с небол</w:t>
      </w:r>
      <w:r>
        <w:rPr>
          <w:sz w:val="28"/>
          <w:szCs w:val="28"/>
        </w:rPr>
        <w:t>ьшими добавками серебра и олова.</w:t>
      </w:r>
    </w:p>
    <w:p w14:paraId="61FAC362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Преимущества:</w:t>
      </w:r>
    </w:p>
    <w:p w14:paraId="6C267A5D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пластичность</w:t>
      </w:r>
    </w:p>
    <w:p w14:paraId="1B3133FA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хорошее краевое прилегание</w:t>
      </w:r>
    </w:p>
    <w:p w14:paraId="49A3D0C4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малая усадка</w:t>
      </w:r>
    </w:p>
    <w:p w14:paraId="2C8CCBF7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малая текучесть</w:t>
      </w:r>
    </w:p>
    <w:p w14:paraId="307997A0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Недостатки:</w:t>
      </w:r>
    </w:p>
    <w:p w14:paraId="43BAA73F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коррозирует в полости рта</w:t>
      </w:r>
    </w:p>
    <w:p w14:paraId="6AAEF8B8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окрашивает ткани зуба</w:t>
      </w:r>
    </w:p>
    <w:p w14:paraId="5588AD11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Техника приготовления, методика пломбирования такие же как у серебряной амальгам</w:t>
      </w:r>
      <w:r>
        <w:rPr>
          <w:sz w:val="28"/>
          <w:szCs w:val="28"/>
        </w:rPr>
        <w:t>ы. Рабочее время - 6-8 минут.</w:t>
      </w:r>
    </w:p>
    <w:p w14:paraId="77645989" w14:textId="77777777" w:rsidR="00000000" w:rsidRDefault="003445B3">
      <w:pPr>
        <w:pStyle w:val="6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Сплавы галлия (Галлодент)</w:t>
      </w:r>
    </w:p>
    <w:p w14:paraId="5FCBE058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токсичность и сложность работы со ртутью, были разработаны материалы на основе галлия, который также способен взаимодействовать с порошками металлов при комнатной температуре с образованием т</w:t>
      </w:r>
      <w:r>
        <w:rPr>
          <w:sz w:val="28"/>
          <w:szCs w:val="28"/>
        </w:rPr>
        <w:t>вердеющей пасты. По своим свойствам, материалы с галлием близки к амальгамам.</w:t>
      </w:r>
    </w:p>
    <w:p w14:paraId="2B6A6850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Рецептура: </w:t>
      </w:r>
      <w:r>
        <w:rPr>
          <w:sz w:val="28"/>
          <w:szCs w:val="28"/>
        </w:rPr>
        <w:t>порошок- сплав "медь-олово"</w:t>
      </w:r>
    </w:p>
    <w:p w14:paraId="2C307E76" w14:textId="77777777" w:rsidR="00000000" w:rsidRDefault="003445B3">
      <w:pPr>
        <w:pStyle w:val="6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жидкость-сплав "галлий-олово"</w:t>
      </w:r>
    </w:p>
    <w:p w14:paraId="5B702D96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Преимущества:</w:t>
      </w:r>
    </w:p>
    <w:p w14:paraId="7991C096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требуют специальных условий для работы</w:t>
      </w:r>
    </w:p>
    <w:p w14:paraId="67962650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достаточная прочность</w:t>
      </w:r>
    </w:p>
    <w:p w14:paraId="0648B397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хорошая адгезия за счет галлия</w:t>
      </w:r>
    </w:p>
    <w:p w14:paraId="2E1E6A3E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высокая пластичность</w:t>
      </w:r>
    </w:p>
    <w:p w14:paraId="5FDEA3D0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Недостатки:</w:t>
      </w:r>
    </w:p>
    <w:p w14:paraId="7B3F53DA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коррозийная стойкость ниже, чем у амальгамы</w:t>
      </w:r>
    </w:p>
    <w:p w14:paraId="4780C49C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имеют большую хрупкость</w:t>
      </w:r>
    </w:p>
    <w:p w14:paraId="32037C99" w14:textId="77777777" w:rsidR="00000000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пачкают руки при работе</w:t>
      </w:r>
    </w:p>
    <w:p w14:paraId="4ACFD0F3" w14:textId="77777777" w:rsidR="003445B3" w:rsidRDefault="003445B3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приготовления, наложения пломбы и ее обработка аналогичны амальгаме.</w:t>
      </w:r>
    </w:p>
    <w:sectPr w:rsidR="003445B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9D"/>
    <w:rsid w:val="003445B3"/>
    <w:rsid w:val="00F2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98A248"/>
  <w14:defaultImageDpi w14:val="0"/>
  <w15:docId w15:val="{D9029040-A24B-4CAF-A4AA-55846EE8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8774</Words>
  <Characters>50015</Characters>
  <Application>Microsoft Office Word</Application>
  <DocSecurity>0</DocSecurity>
  <Lines>416</Lines>
  <Paragraphs>117</Paragraphs>
  <ScaleCrop>false</ScaleCrop>
  <Company/>
  <LinksUpToDate>false</LinksUpToDate>
  <CharactersWithSpaces>58672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2025-01-25T00:33:00Z</dcterms:created>
  <dcterms:modified xsi:type="dcterms:W3CDTF">2025-01-25T00:34:00Z</dcterms:modified>
</cp:coreProperties>
</file>