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D5C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8E005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B0D2E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9840C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F945F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FD105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69D83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9794D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34AE3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0BD50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F8936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3CE92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C9899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B0021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4D8BA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2F2F78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"Стрессовое недержанием мочи</w:t>
      </w:r>
    </w:p>
    <w:p w14:paraId="1E0E036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A563B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55EECFB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2E1A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4B8163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1. Классификация</w:t>
      </w:r>
    </w:p>
    <w:p w14:paraId="7539258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Гиперактивный мочевой пузырь (ГМП, ГАМП)</w:t>
      </w:r>
    </w:p>
    <w:p w14:paraId="2C628FC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Недержание мочи при напряжении (стрессовое)</w:t>
      </w:r>
    </w:p>
    <w:p w14:paraId="5C3395C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Исследовательская работа</w:t>
      </w:r>
    </w:p>
    <w:p w14:paraId="4206834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 медицинско</w:t>
      </w:r>
      <w:r>
        <w:rPr>
          <w:rFonts w:ascii="Times New Roman CYR" w:hAnsi="Times New Roman CYR" w:cs="Times New Roman CYR"/>
          <w:sz w:val="28"/>
          <w:szCs w:val="28"/>
        </w:rPr>
        <w:t>й сестры в обеспечении улучшения качества жизни пациентов с ГАМП</w:t>
      </w:r>
    </w:p>
    <w:p w14:paraId="0EE748A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4. Экономические расчеты</w:t>
      </w:r>
    </w:p>
    <w:p w14:paraId="59DA42C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25406A3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33369F7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51912F0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9C6680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2974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Гиперактивный мочевой пузырь и стрессовое недержание мочи - это широко распространенное заболевание, которое оказывает существенно</w:t>
      </w:r>
      <w:r>
        <w:rPr>
          <w:rFonts w:ascii="Times New Roman CYR" w:hAnsi="Times New Roman CYR" w:cs="Times New Roman CYR"/>
          <w:sz w:val="28"/>
          <w:szCs w:val="28"/>
        </w:rPr>
        <w:t>е влияние на качество жизни пациентов и сопровождается ощутимыми финансовыми затратами.</w:t>
      </w:r>
    </w:p>
    <w:p w14:paraId="21C1A55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заболевание часто приводит к дезадаптации, и в тяжелых случаях, к инвалидизации пациентов.</w:t>
      </w:r>
    </w:p>
    <w:p w14:paraId="1CF0660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метода лечения больных с гиперактивным мочевым пузырем, даже при ны</w:t>
      </w:r>
      <w:r>
        <w:rPr>
          <w:rFonts w:ascii="Times New Roman CYR" w:hAnsi="Times New Roman CYR" w:cs="Times New Roman CYR"/>
          <w:sz w:val="28"/>
          <w:szCs w:val="28"/>
        </w:rPr>
        <w:t>нешнем, достаточно высоком уровнем достижений в медицине, остается актуальной проблемой, и индивидуальная профилактика указанного заболевания может способствовать снижению уровня больных с ГАМП и положительно влиять на состояние здоровья человека в целом.</w:t>
      </w:r>
    </w:p>
    <w:p w14:paraId="4D85E9B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американской и европейским статистикам, около 45% женского населения в возрасте от 40 до 60 лет отмечают у себя непроизвольное выделение мочи.</w:t>
      </w:r>
    </w:p>
    <w:p w14:paraId="2563D18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rFonts w:ascii="Times New Roman CYR" w:hAnsi="Times New Roman CYR" w:cs="Times New Roman CYR"/>
          <w:sz w:val="28"/>
          <w:szCs w:val="28"/>
        </w:rPr>
        <w:t xml:space="preserve"> опрошенных женщин показали, что обращались к врачам с указанной проблемой после физических нагр</w:t>
      </w:r>
      <w:r>
        <w:rPr>
          <w:rFonts w:ascii="Times New Roman CYR" w:hAnsi="Times New Roman CYR" w:cs="Times New Roman CYR"/>
          <w:sz w:val="28"/>
          <w:szCs w:val="28"/>
        </w:rPr>
        <w:t>узок.</w:t>
      </w:r>
    </w:p>
    <w:p w14:paraId="016AA6F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 них считают, что непроизвольное выделение мочи является проявлением процесса старения организма.</w:t>
      </w:r>
    </w:p>
    <w:p w14:paraId="73938FD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опроса 3100 здоровых женщин, проведенного в России, средний возраст которых составил 48 лет, 1169 женщин, что составляет 38,6% о</w:t>
      </w:r>
      <w:r>
        <w:rPr>
          <w:rFonts w:ascii="Times New Roman CYR" w:hAnsi="Times New Roman CYR" w:cs="Times New Roman CYR"/>
          <w:sz w:val="28"/>
          <w:szCs w:val="28"/>
        </w:rPr>
        <w:t>т общего числа опрошенных, отмечали у себя либо единичные эпизоды недержания мочи либо носящие регулярный характер.</w:t>
      </w:r>
    </w:p>
    <w:p w14:paraId="7F031E7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Санкт-Петербургского гериатрического центра, среди пожилых женщин у 36% стрессовое недержание мочи, у 35% ургентное и у 29% недерж</w:t>
      </w:r>
      <w:r>
        <w:rPr>
          <w:rFonts w:ascii="Times New Roman CYR" w:hAnsi="Times New Roman CYR" w:cs="Times New Roman CYR"/>
          <w:sz w:val="28"/>
          <w:szCs w:val="28"/>
        </w:rPr>
        <w:t>ание мочи смешанного типа.</w:t>
      </w:r>
    </w:p>
    <w:p w14:paraId="35B40F4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 - проанализировать профилактическую деятельность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медицинской сестры и разработать методы профилактических мероприятий, осуществляемых ею в поликлинике.</w:t>
      </w:r>
    </w:p>
    <w:p w14:paraId="57B9CC4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во многих лечено-профилактических учреждениях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отсутствует наиболее полная и доступная информация для пациентов о заболевании, поэтому, медицинская сестра в своей деятельности должна проводить профилактическую работу с пациентами, страдающими ГАМП и стрессовым недержанием мочи.</w:t>
      </w:r>
    </w:p>
    <w:p w14:paraId="0DDE012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Такой профилактической </w:t>
      </w:r>
      <w:r>
        <w:rPr>
          <w:rFonts w:ascii="Times New Roman CYR" w:hAnsi="Times New Roman CYR" w:cs="Times New Roman CYR"/>
          <w:sz w:val="28"/>
          <w:szCs w:val="28"/>
        </w:rPr>
        <w:t>работой может стать индивидуальная беседа с пациентами и их родственниками о проблемах заболевания, достижениях современной медицины в данной области, новых, более удобных современных средствах гигиены, разработанных для больных с данным заболеванием, обуч</w:t>
      </w:r>
      <w:r>
        <w:rPr>
          <w:rFonts w:ascii="Times New Roman CYR" w:hAnsi="Times New Roman CYR" w:cs="Times New Roman CYR"/>
          <w:sz w:val="28"/>
          <w:szCs w:val="28"/>
        </w:rPr>
        <w:t>ение по правильному использованию средств ухода и гигиены (прокладки, одноразовые трусы и пр.), что, безусловно, способствует улучшению морального и психологического состояния больного.</w:t>
      </w:r>
    </w:p>
    <w:p w14:paraId="18DF14B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данной работы явились пациенты с ГАМП и стрессов</w:t>
      </w:r>
      <w:r>
        <w:rPr>
          <w:rFonts w:ascii="Times New Roman CYR" w:hAnsi="Times New Roman CYR" w:cs="Times New Roman CYR"/>
          <w:sz w:val="28"/>
          <w:szCs w:val="28"/>
        </w:rPr>
        <w:t>ым недержанием мочи.</w:t>
      </w:r>
    </w:p>
    <w:p w14:paraId="412A079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ГУЗ "Городская поликлиника № 106" Красносельского района Санкт-Петербурга.</w:t>
      </w:r>
    </w:p>
    <w:p w14:paraId="04713F2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Пациентам было предложено:</w:t>
      </w:r>
    </w:p>
    <w:p w14:paraId="078FE60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анкетирование;</w:t>
      </w:r>
    </w:p>
    <w:p w14:paraId="36794D6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опросные листы;</w:t>
      </w:r>
    </w:p>
    <w:p w14:paraId="669A2EB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дневника мочеиспускания.</w:t>
      </w:r>
    </w:p>
    <w:p w14:paraId="44002B2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55CB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Часть 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78431D5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C88CC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Гиперактивны</w:t>
      </w:r>
      <w:r>
        <w:rPr>
          <w:rFonts w:ascii="Times New Roman CYR" w:hAnsi="Times New Roman CYR" w:cs="Times New Roman CYR"/>
          <w:sz w:val="28"/>
          <w:szCs w:val="28"/>
        </w:rPr>
        <w:t>й мочевой пузырь (ГМП, ГАМП)</w:t>
      </w:r>
    </w:p>
    <w:p w14:paraId="45CDC54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15E87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одним из распространенных заболеваний и характеризуется наличием внезапных сильных позывов к мочеиспусканию (ургентность) в сочетании или без ургентного недержания мочи, которое может сопровождаться учащенным мочеиспу</w:t>
      </w:r>
      <w:r>
        <w:rPr>
          <w:rFonts w:ascii="Times New Roman CYR" w:hAnsi="Times New Roman CYR" w:cs="Times New Roman CYR"/>
          <w:sz w:val="28"/>
          <w:szCs w:val="28"/>
        </w:rPr>
        <w:t>сканием и ноктурией (ночные пробуждения для опорожнения мочевого пузыря).</w:t>
      </w:r>
    </w:p>
    <w:p w14:paraId="1D85105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ГМП страдает не менее 17% всего населения Европы старше 40 лет, из них - 56% женщин и 44% мужчин.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Причина ГМП</w:t>
      </w:r>
      <w:r>
        <w:rPr>
          <w:rFonts w:ascii="Times New Roman CYR" w:hAnsi="Times New Roman CYR" w:cs="Times New Roman CYR"/>
          <w:sz w:val="28"/>
          <w:szCs w:val="28"/>
        </w:rPr>
        <w:t xml:space="preserve"> - повышенное давление в мочевом пузыре.</w:t>
      </w:r>
    </w:p>
    <w:p w14:paraId="14D119B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распространенность Г</w:t>
      </w:r>
      <w:r>
        <w:rPr>
          <w:rFonts w:ascii="Times New Roman CYR" w:hAnsi="Times New Roman CYR" w:cs="Times New Roman CYR"/>
          <w:sz w:val="28"/>
          <w:szCs w:val="28"/>
        </w:rPr>
        <w:t>МП увеличивается и в возрастной группе населения старше 75 лет заболевание достигает 30-40%.</w:t>
      </w:r>
    </w:p>
    <w:p w14:paraId="34D4B48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людей, страдающих ГМП, повседневная жизнь представляет собой настоящую проблему, причиняет дискомфорт и существенно влияет на качество и уровень их жизни.</w:t>
      </w:r>
    </w:p>
    <w:p w14:paraId="5F1FB06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</w:t>
      </w:r>
      <w:r>
        <w:rPr>
          <w:rFonts w:ascii="Times New Roman CYR" w:hAnsi="Times New Roman CYR" w:cs="Times New Roman CYR"/>
          <w:sz w:val="28"/>
          <w:szCs w:val="28"/>
        </w:rPr>
        <w:t xml:space="preserve">ные вынуждены применять специальные средства гигиены, подгузники и прокладки, ограничивать себя в ежедневном употреблении жидкости, должны ограничивать или совсем лишать себя возможности посещать общественные места, такие как театры, кинотеатры, стадионы, </w:t>
      </w:r>
      <w:r>
        <w:rPr>
          <w:rFonts w:ascii="Times New Roman CYR" w:hAnsi="Times New Roman CYR" w:cs="Times New Roman CYR"/>
          <w:sz w:val="28"/>
          <w:szCs w:val="28"/>
        </w:rPr>
        <w:t>всевозможные культурные и спортивные мероприятие, народные гуляния, проводимые под открытым небом и при большом скоплении людей, вынуждены ограничивать себя в управлении автотранспортными средствами.</w:t>
      </w:r>
    </w:p>
    <w:p w14:paraId="5DC06E0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работы, больные ГМП также вынуждены руководст</w:t>
      </w:r>
      <w:r>
        <w:rPr>
          <w:rFonts w:ascii="Times New Roman CYR" w:hAnsi="Times New Roman CYR" w:cs="Times New Roman CYR"/>
          <w:sz w:val="28"/>
          <w:szCs w:val="28"/>
        </w:rPr>
        <w:t>воваться особенностями своего заболевания и выбирать соответствующее ему занятие, и довольно часто, желанию самого больного такое занятие не соответствует, поскольку оно вынужденное.</w:t>
      </w:r>
    </w:p>
    <w:p w14:paraId="3A4A35B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людей, с проблемами ГМП ограничена или совсем отсутствует сексуальная ж</w:t>
      </w:r>
      <w:r>
        <w:rPr>
          <w:rFonts w:ascii="Times New Roman CYR" w:hAnsi="Times New Roman CYR" w:cs="Times New Roman CYR"/>
          <w:sz w:val="28"/>
          <w:szCs w:val="28"/>
        </w:rPr>
        <w:t>изнь, что может привести к стрессам и депрессиям. Также они лишены возможности в полной мере принимать участие в общественной жизни.</w:t>
      </w:r>
    </w:p>
    <w:p w14:paraId="4BFAD31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образному выражению "Гиперактивный мочевой пузырь не убивает Вас, он лишь крадет Вашу жизнь", а недержание мочи не тольк</w:t>
      </w:r>
      <w:r>
        <w:rPr>
          <w:rFonts w:ascii="Times New Roman CYR" w:hAnsi="Times New Roman CYR" w:cs="Times New Roman CYR"/>
          <w:sz w:val="28"/>
          <w:szCs w:val="28"/>
        </w:rPr>
        <w:t>о приводит в дискомфорту, но также вызывает стыд и страх быть отвергнутым как в социальном плане, так и в личных отношениях.</w:t>
      </w:r>
    </w:p>
    <w:p w14:paraId="7081FD7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ГМП могут встречаться в различных комбинациях и разных степенях выраженности:</w:t>
      </w:r>
    </w:p>
    <w:p w14:paraId="45E68B3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77788D" w14:textId="47F9C3B1" w:rsidR="00000000" w:rsidRDefault="00A22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4383B2" wp14:editId="4939C2FA">
            <wp:extent cx="5838825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7C3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A1E5E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ГМП в</w:t>
      </w:r>
      <w:r>
        <w:rPr>
          <w:rFonts w:ascii="Times New Roman CYR" w:hAnsi="Times New Roman CYR" w:cs="Times New Roman CYR"/>
          <w:sz w:val="28"/>
          <w:szCs w:val="28"/>
        </w:rPr>
        <w:t>стречается часто. В 6 странах Европы было проведено обследование около 16000 человек в возрасте старше 40 лет и было выявлено, что распространенность этого состояния колеблется в пределах 12-22%.</w:t>
      </w:r>
    </w:p>
    <w:p w14:paraId="50FEABC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разным данным количество пациентов с ГМП в</w:t>
      </w:r>
      <w:r>
        <w:rPr>
          <w:rFonts w:ascii="Times New Roman CYR" w:hAnsi="Times New Roman CYR" w:cs="Times New Roman CYR"/>
          <w:sz w:val="28"/>
          <w:szCs w:val="28"/>
        </w:rPr>
        <w:t xml:space="preserve"> мире составляет от 50 до 100 млн. человек.</w:t>
      </w:r>
    </w:p>
    <w:p w14:paraId="55110D1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Материальные затраты, связанные с ГМП, довольно высоки. Например, в США в 1995 году они составили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26 миллиардов долларов.</w:t>
      </w:r>
    </w:p>
    <w:p w14:paraId="0A2F373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6245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Недержание мочи при напряжении (стрессовое)</w:t>
      </w:r>
    </w:p>
    <w:p w14:paraId="798D75B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E9282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недержание происходит, когда мыш</w:t>
      </w:r>
      <w:r>
        <w:rPr>
          <w:rFonts w:ascii="Times New Roman CYR" w:hAnsi="Times New Roman CYR" w:cs="Times New Roman CYR"/>
          <w:sz w:val="28"/>
          <w:szCs w:val="28"/>
        </w:rPr>
        <w:t>цы сфинктера или мышцы тазового дня ослабевают.</w:t>
      </w:r>
    </w:p>
    <w:p w14:paraId="05B6F93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стрессовом недержании, моча может вытекать из мочевого пузыря помимо желания пациента. Такое часто происходит при кашле, смехе или чихании.</w:t>
      </w:r>
    </w:p>
    <w:p w14:paraId="5783E65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Недержание мочи при напряжении является широко распространенной </w:t>
      </w:r>
      <w:r>
        <w:rPr>
          <w:rFonts w:ascii="Times New Roman CYR" w:hAnsi="Times New Roman CYR" w:cs="Times New Roman CYR"/>
          <w:sz w:val="28"/>
          <w:szCs w:val="28"/>
        </w:rPr>
        <w:t>проблемой для людей преклонного возраста. В урогенитальной системе лиц обоих полов происходят различные анатомические и патофизиологические изменения.</w:t>
      </w:r>
    </w:p>
    <w:p w14:paraId="7A292B6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распространение недержания мочи как среди мужчин, так и среди женщин увеличивается с во</w:t>
      </w:r>
      <w:r>
        <w:rPr>
          <w:rFonts w:ascii="Times New Roman CYR" w:hAnsi="Times New Roman CYR" w:cs="Times New Roman CYR"/>
          <w:sz w:val="28"/>
          <w:szCs w:val="28"/>
        </w:rPr>
        <w:t>зрастом.</w:t>
      </w:r>
    </w:p>
    <w:p w14:paraId="1873731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сведениям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Newman</w:t>
      </w:r>
      <w:r>
        <w:rPr>
          <w:rFonts w:ascii="Times New Roman CYR" w:hAnsi="Times New Roman CYR" w:cs="Times New Roman CYR"/>
          <w:sz w:val="28"/>
          <w:szCs w:val="28"/>
        </w:rPr>
        <w:t xml:space="preserve"> (США), распространенность недержания мочи у мужчин в возрасте 60 лет, живущих в обществе, составляет от 15 до 35 %.</w:t>
      </w:r>
    </w:p>
    <w:p w14:paraId="20136E0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ученых Университета Эмори (США), 20,9 % мужчин и 43,6 % женщин старше 60 лет жалуются на недержа</w:t>
      </w:r>
      <w:r>
        <w:rPr>
          <w:rFonts w:ascii="Times New Roman CYR" w:hAnsi="Times New Roman CYR" w:cs="Times New Roman CYR"/>
          <w:sz w:val="28"/>
          <w:szCs w:val="28"/>
        </w:rPr>
        <w:t>ние мочи.</w:t>
      </w:r>
    </w:p>
    <w:p w14:paraId="24701A1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по возрастным группам выглядит следующим образом:</w:t>
      </w:r>
    </w:p>
    <w:p w14:paraId="7BA5DC9D" w14:textId="77777777" w:rsidR="00000000" w:rsidRDefault="00F37CFD">
      <w:pPr>
        <w:widowControl w:val="0"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 70 лет 59,3 %</w:t>
      </w:r>
    </w:p>
    <w:p w14:paraId="250D615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70 до 79 лет - 67,7 %</w:t>
      </w:r>
    </w:p>
    <w:p w14:paraId="0D5BBBB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80 до 89 лет - 79,8 %.</w:t>
      </w:r>
    </w:p>
    <w:p w14:paraId="133E34E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амбулаторное наблюдение и лечение лиц, страдающих недержанием мочи, в США ежегодно расходуется более 1 мл</w:t>
      </w:r>
      <w:r>
        <w:rPr>
          <w:rFonts w:ascii="Times New Roman CYR" w:hAnsi="Times New Roman CYR" w:cs="Times New Roman CYR"/>
          <w:sz w:val="28"/>
          <w:szCs w:val="28"/>
        </w:rPr>
        <w:t>рд. евро.</w:t>
      </w:r>
    </w:p>
    <w:p w14:paraId="5480435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3DD4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Дифференциальная диагностика ГАМП и стрессового недержания мочи на основе субъективных проявлений заболевания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8"/>
        <w:gridCol w:w="952"/>
        <w:gridCol w:w="1187"/>
      </w:tblGrid>
      <w:tr w:rsidR="00000000" w14:paraId="49362C1B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F9D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744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ГАМП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3C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Стрессовое</w:t>
            </w:r>
          </w:p>
        </w:tc>
      </w:tr>
      <w:tr w:rsidR="00000000" w14:paraId="7235EF6A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EBD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Частые позывы к мочеиспусканию (&gt; 8 раз в сутки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5D6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875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0CFD3176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BB6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Императивные позывы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4F0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E65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2E9455A6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228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Неоднократные прерывания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ночного сна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8AC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F5A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6D2F05F9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818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вовремя добраться до туалета (после позыва)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985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375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5F50B8A1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22B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мочи при каждом эпизоде недержания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05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большое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69E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Малое</w:t>
            </w:r>
          </w:p>
        </w:tc>
      </w:tr>
      <w:tr w:rsidR="00000000" w14:paraId="2B2F4C59" w14:textId="77777777">
        <w:tblPrEx>
          <w:tblCellMar>
            <w:top w:w="0" w:type="dxa"/>
            <w:bottom w:w="0" w:type="dxa"/>
          </w:tblCellMar>
        </w:tblPrEx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E00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Недержание, возникающее во время смеха, кашля, чихания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BA8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66D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</w:tr>
    </w:tbl>
    <w:p w14:paraId="5090C5C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Виды лечения.</w:t>
      </w:r>
    </w:p>
    <w:p w14:paraId="5D0130A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зависит от типа не</w:t>
      </w:r>
      <w:r>
        <w:rPr>
          <w:rFonts w:ascii="Times New Roman CYR" w:hAnsi="Times New Roman CYR" w:cs="Times New Roman CYR"/>
          <w:sz w:val="28"/>
          <w:szCs w:val="28"/>
        </w:rPr>
        <w:t>держания мочи.</w:t>
      </w:r>
    </w:p>
    <w:p w14:paraId="11B42EB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разработано и существует множество методов лечения ГАМП.</w:t>
      </w:r>
    </w:p>
    <w:p w14:paraId="4870F73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распространенной в лечении ГАМП является медикаментозная терапия препаратами антихолинергического действия, которую можно рассматривать только как симптомати</w:t>
      </w:r>
      <w:r>
        <w:rPr>
          <w:rFonts w:ascii="Times New Roman CYR" w:hAnsi="Times New Roman CYR" w:cs="Times New Roman CYR"/>
          <w:sz w:val="28"/>
          <w:szCs w:val="28"/>
        </w:rPr>
        <w:t>ческую, избавляющую больного от клинических проявлений заболевания, но не устраняющую саму причину.</w:t>
      </w:r>
    </w:p>
    <w:p w14:paraId="30C9304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пациентам можно, для начала, рекомендовать изменение образа жизни, не влекущего серьезных материальных затрат:</w:t>
      </w:r>
    </w:p>
    <w:p w14:paraId="314D12B1" w14:textId="77777777" w:rsidR="00000000" w:rsidRDefault="00F37CFD">
      <w:pPr>
        <w:widowControl w:val="0"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нормализация потребления жидкости</w:t>
      </w:r>
    </w:p>
    <w:p w14:paraId="74D2EB6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кращение потребления кофеина</w:t>
      </w:r>
    </w:p>
    <w:p w14:paraId="5A9E168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веса</w:t>
      </w:r>
    </w:p>
    <w:p w14:paraId="7DD3FF5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прекращение курения</w:t>
      </w:r>
    </w:p>
    <w:p w14:paraId="48F8219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немедикаментозного лечения:</w:t>
      </w:r>
    </w:p>
    <w:p w14:paraId="722EA966" w14:textId="77777777" w:rsidR="00000000" w:rsidRDefault="00F37CFD">
      <w:pPr>
        <w:widowControl w:val="0"/>
        <w:tabs>
          <w:tab w:val="left" w:pos="10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поведенческая терапия (например, тренировка мочевого пузыря)</w:t>
      </w:r>
    </w:p>
    <w:p w14:paraId="0325A9B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физиотерапии ( например, тренировка мышц тазового дна)</w:t>
      </w:r>
    </w:p>
    <w:p w14:paraId="56EB93B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ношение специаль</w:t>
      </w:r>
      <w:r>
        <w:rPr>
          <w:rFonts w:ascii="Times New Roman CYR" w:hAnsi="Times New Roman CYR" w:cs="Times New Roman CYR"/>
          <w:sz w:val="28"/>
          <w:szCs w:val="28"/>
        </w:rPr>
        <w:t>ных прокладок, соблюдение личной гигиены и смена нижнего белья в течение дня.</w:t>
      </w:r>
    </w:p>
    <w:p w14:paraId="268D9D1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Урологические прокладки для женщин с легкой и средней степенью недержания мочи позволяют вести привычный образ жизни, снижают уровень дискомфорта и нейтрализуют запах.</w:t>
      </w:r>
    </w:p>
    <w:p w14:paraId="21D1014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Одноразовы</w:t>
      </w:r>
      <w:r>
        <w:rPr>
          <w:rFonts w:ascii="Times New Roman CYR" w:hAnsi="Times New Roman CYR" w:cs="Times New Roman CYR"/>
          <w:sz w:val="28"/>
          <w:szCs w:val="28"/>
        </w:rPr>
        <w:t>е впитывающие трусы для активных больных с легкой и средней степенью недержания мочи подходят как женщинам, так и мужчинам. Кроме того, они удобны и просты в применении.</w:t>
      </w:r>
    </w:p>
    <w:p w14:paraId="6A2BE7C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консервативных методов лечения ведущее место занимает лечебная физкультура.</w:t>
      </w:r>
    </w:p>
    <w:p w14:paraId="316779F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Гимн</w:t>
      </w:r>
      <w:r>
        <w:rPr>
          <w:rFonts w:ascii="Times New Roman CYR" w:hAnsi="Times New Roman CYR" w:cs="Times New Roman CYR"/>
          <w:sz w:val="28"/>
          <w:szCs w:val="28"/>
        </w:rPr>
        <w:t>астические управления направлены, в первую очередь, на укрепление сфинктеров мочевого пузыря и прямой кишки. На ряду с этим укрепляют ССС, дыхательную и нервную системы, и нормализуют массу тела.</w:t>
      </w:r>
    </w:p>
    <w:p w14:paraId="69BF975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30-40% больных масса тела превышает нормальную на 10-15 кг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более.</w:t>
      </w:r>
    </w:p>
    <w:p w14:paraId="761D691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пациентам рекомендованы пешие прогулки, плавание, диета, что способствует нормализации жирового обмена в организме.</w:t>
      </w:r>
    </w:p>
    <w:p w14:paraId="6155E06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Гимнастические упражнения можно проводить как в условиях поликлиники, так и в условии стационара. Ряд упражнений пациенты мо</w:t>
      </w:r>
      <w:r>
        <w:rPr>
          <w:rFonts w:ascii="Times New Roman CYR" w:hAnsi="Times New Roman CYR" w:cs="Times New Roman CYR"/>
          <w:sz w:val="28"/>
          <w:szCs w:val="28"/>
        </w:rPr>
        <w:t>гут делать в домашних условиях, после консультации и рекомендаций врача.</w:t>
      </w:r>
    </w:p>
    <w:p w14:paraId="368E1CF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неэффективности консервативной терапии, возможно и хирургическое вмешательство, поскольку ГАМП и стрессовое недержание мочи требует дифференцированных подходов к лечению.</w:t>
      </w:r>
    </w:p>
    <w:p w14:paraId="04FB0CC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4D86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Часть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Исследовательская работа</w:t>
      </w:r>
    </w:p>
    <w:p w14:paraId="568D9E4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1FF28D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Цель исследования.</w:t>
      </w:r>
    </w:p>
    <w:p w14:paraId="04CDDE4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профилактическую деятельность медицинской сестры и разработать методы профилактических мероприятий, осуществляемых медицинской сестрой в поликлинике.</w:t>
      </w:r>
    </w:p>
    <w:p w14:paraId="68D40E8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Объект исследования.</w:t>
      </w:r>
    </w:p>
    <w:p w14:paraId="2A3EEDC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настоящего </w:t>
      </w:r>
      <w:r>
        <w:rPr>
          <w:rFonts w:ascii="Times New Roman CYR" w:hAnsi="Times New Roman CYR" w:cs="Times New Roman CYR"/>
          <w:sz w:val="28"/>
          <w:szCs w:val="28"/>
        </w:rPr>
        <w:t>исследования стали пациенты, страдающие ГАМП и стрессовым недержанием мочи.</w:t>
      </w:r>
    </w:p>
    <w:p w14:paraId="4B34816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городской поликлиники № 106 Красносельского района Санкт-Петербурга.</w:t>
      </w:r>
    </w:p>
    <w:p w14:paraId="3854EFE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опрошено 30 человек, из них 25 человек согласились на анкетирование, 5 че</w:t>
      </w:r>
      <w:r>
        <w:rPr>
          <w:rFonts w:ascii="Times New Roman CYR" w:hAnsi="Times New Roman CYR" w:cs="Times New Roman CYR"/>
          <w:sz w:val="28"/>
          <w:szCs w:val="28"/>
        </w:rPr>
        <w:t>ловек от анкетирования отказались.</w:t>
      </w:r>
    </w:p>
    <w:p w14:paraId="2D858169" w14:textId="77777777" w:rsidR="00000000" w:rsidRDefault="00F37CFD">
      <w:pPr>
        <w:widowControl w:val="0"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от 40 до 75 лет;</w:t>
      </w:r>
    </w:p>
    <w:p w14:paraId="75C26DF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</w:t>
      </w:r>
      <w:r>
        <w:rPr>
          <w:rFonts w:ascii="Times New Roman CYR" w:hAnsi="Times New Roman CYR" w:cs="Times New Roman CYR"/>
          <w:sz w:val="28"/>
          <w:szCs w:val="28"/>
        </w:rPr>
        <w:tab/>
        <w:t>Пол: 18 женщин и 7 мужчин.</w:t>
      </w:r>
      <w:r>
        <w:rPr>
          <w:rFonts w:ascii="Times New Roman CYR" w:hAnsi="Times New Roman CYR" w:cs="Times New Roman CYR"/>
          <w:sz w:val="28"/>
          <w:szCs w:val="28"/>
        </w:rPr>
        <w:tab/>
        <w:t>Из них работают: 15 человек, 10 человек не работают;.</w:t>
      </w:r>
      <w:r>
        <w:rPr>
          <w:rFonts w:ascii="Times New Roman CYR" w:hAnsi="Times New Roman CYR" w:cs="Times New Roman CYR"/>
          <w:sz w:val="28"/>
          <w:szCs w:val="28"/>
        </w:rPr>
        <w:tab/>
        <w:t>Вредные привычки: 8 человек (курение).</w:t>
      </w:r>
      <w:r>
        <w:rPr>
          <w:rFonts w:ascii="Times New Roman CYR" w:hAnsi="Times New Roman CYR" w:cs="Times New Roman CYR"/>
          <w:sz w:val="28"/>
          <w:szCs w:val="28"/>
        </w:rPr>
        <w:tab/>
        <w:t>Семейное положение: 19 человек (женаты/замужем);.</w:t>
      </w:r>
      <w:r>
        <w:rPr>
          <w:rFonts w:ascii="Times New Roman CYR" w:hAnsi="Times New Roman CYR" w:cs="Times New Roman CYR"/>
          <w:sz w:val="28"/>
          <w:szCs w:val="28"/>
        </w:rPr>
        <w:tab/>
        <w:t>Перенесенные опер</w:t>
      </w:r>
      <w:r>
        <w:rPr>
          <w:rFonts w:ascii="Times New Roman CYR" w:hAnsi="Times New Roman CYR" w:cs="Times New Roman CYR"/>
          <w:sz w:val="28"/>
          <w:szCs w:val="28"/>
        </w:rPr>
        <w:t>ативные вмешательства: 9 человек;.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Длительность заболевания (в среднем): от 3 до 10 лет.</w:t>
      </w:r>
    </w:p>
    <w:p w14:paraId="3F0167E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Характеристика больных гиперактивным мочевым пузырем (ГМП,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ГАМП)</w:t>
      </w:r>
    </w:p>
    <w:p w14:paraId="33FB2A2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en-US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2119"/>
        <w:gridCol w:w="1526"/>
      </w:tblGrid>
      <w:tr w:rsidR="00000000" w14:paraId="065B8FE1" w14:textId="77777777">
        <w:tblPrEx>
          <w:tblCellMar>
            <w:top w:w="0" w:type="dxa"/>
            <w:bottom w:w="0" w:type="dxa"/>
          </w:tblCellMar>
        </w:tblPrEx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3CC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Параметры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9E9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45C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</w:tr>
      <w:tr w:rsidR="00000000" w14:paraId="7C165995" w14:textId="77777777">
        <w:tblPrEx>
          <w:tblCellMar>
            <w:top w:w="0" w:type="dxa"/>
            <w:bottom w:w="0" w:type="dxa"/>
          </w:tblCellMar>
        </w:tblPrEx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612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количество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509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42C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 w14:paraId="1A1DF498" w14:textId="77777777">
        <w:tblPrEx>
          <w:tblCellMar>
            <w:top w:w="0" w:type="dxa"/>
            <w:bottom w:w="0" w:type="dxa"/>
          </w:tblCellMar>
        </w:tblPrEx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A24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Страдающие ГПМ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BFC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3FC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7D46B0DC" w14:textId="77777777">
        <w:tblPrEx>
          <w:tblCellMar>
            <w:top w:w="0" w:type="dxa"/>
            <w:bottom w:w="0" w:type="dxa"/>
          </w:tblCellMar>
        </w:tblPrEx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37C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Страдающие стрессовым недержа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91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6D0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275E10FE" w14:textId="77777777">
        <w:tblPrEx>
          <w:tblCellMar>
            <w:top w:w="0" w:type="dxa"/>
            <w:bottom w:w="0" w:type="dxa"/>
          </w:tblCellMar>
        </w:tblPrEx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F50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F2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50 до 60 лет (± 1,3)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731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40 до 75 лет</w:t>
            </w:r>
          </w:p>
        </w:tc>
      </w:tr>
      <w:tr w:rsidR="00000000" w14:paraId="7BD906F5" w14:textId="77777777">
        <w:tblPrEx>
          <w:tblCellMar>
            <w:top w:w="0" w:type="dxa"/>
            <w:bottom w:w="0" w:type="dxa"/>
          </w:tblCellMar>
        </w:tblPrEx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B47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продолжительность заболевания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25E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4 лет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10D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3 и более</w:t>
            </w:r>
          </w:p>
        </w:tc>
      </w:tr>
    </w:tbl>
    <w:p w14:paraId="4FECD2B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</w:p>
    <w:p w14:paraId="4B5BF3D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</w:rPr>
        <w:t>Пациентам было предложено вести дневник мочеиспускания (на каждый день)</w:t>
      </w:r>
    </w:p>
    <w:p w14:paraId="21A7797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773"/>
        <w:gridCol w:w="851"/>
        <w:gridCol w:w="709"/>
        <w:gridCol w:w="708"/>
        <w:gridCol w:w="709"/>
        <w:gridCol w:w="709"/>
      </w:tblGrid>
      <w:tr w:rsidR="00000000" w14:paraId="2A4BBC0F" w14:textId="77777777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BB8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F5D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потребляемой жидкости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852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мочеиспускания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144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выделения мочи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7DC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Подтекания (объем)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EAB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(стоя или сидя)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6E2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позыву, из-за подтекания</w:t>
            </w:r>
          </w:p>
        </w:tc>
      </w:tr>
      <w:tr w:rsidR="00000000" w14:paraId="2DFD6C65" w14:textId="77777777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5DA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Встал 07.15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66C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852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115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F67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6A0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7CB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774E61" w14:textId="77777777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388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...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8B1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57C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55F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018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CB5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BC4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3E2A1F4" w14:textId="77777777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924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 спать 22.30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08E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5E3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2FF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AAE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9AF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8B3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28A4B32" w14:textId="77777777">
        <w:tblPrEx>
          <w:tblCellMar>
            <w:top w:w="0" w:type="dxa"/>
            <w:bottom w:w="0" w:type="dxa"/>
          </w:tblCellMar>
        </w:tblPrEx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EE9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3F1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670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9C4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B32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69F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E1E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E73679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5944E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Часть 3. Роль медицинской сестры в обеспечении улучшения качества жизни к пациентов с ГАМП</w:t>
      </w:r>
    </w:p>
    <w:p w14:paraId="57B504D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5688A64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</w:t>
      </w:r>
      <w:r>
        <w:rPr>
          <w:rFonts w:ascii="Times New Roman CYR" w:hAnsi="Times New Roman CYR" w:cs="Times New Roman CYR"/>
          <w:sz w:val="28"/>
          <w:szCs w:val="28"/>
        </w:rPr>
        <w:t>пациенты, участвовавшие в анкетировании, прошли стандартное обследование.</w:t>
      </w:r>
    </w:p>
    <w:p w14:paraId="535F74F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анкетировании использовались:</w:t>
      </w:r>
    </w:p>
    <w:p w14:paraId="10160D28" w14:textId="77777777" w:rsidR="00000000" w:rsidRDefault="00F37CFD">
      <w:pPr>
        <w:widowControl w:val="0"/>
        <w:tabs>
          <w:tab w:val="left" w:pos="1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Шкала оценки симптомов ГАМП в баллах;</w:t>
      </w:r>
    </w:p>
    <w:p w14:paraId="3903759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Анкета оценки пациентами качества жизни;</w:t>
      </w:r>
    </w:p>
    <w:p w14:paraId="54C24B2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Опросник;</w:t>
      </w:r>
    </w:p>
    <w:p w14:paraId="3CCA5E0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Дневник мочеиспускания (в котором отмечались время </w:t>
      </w:r>
      <w:r>
        <w:rPr>
          <w:rFonts w:ascii="Times New Roman CYR" w:hAnsi="Times New Roman CYR" w:cs="Times New Roman CYR"/>
          <w:sz w:val="28"/>
          <w:szCs w:val="28"/>
        </w:rPr>
        <w:t>и объем мочеиспускания, количество употребленной жидкости, время, неотложный позыв, подтекание).</w:t>
      </w:r>
    </w:p>
    <w:p w14:paraId="3A860F3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пациенты, приходящие на беседу к медицинской сестре, ведут дневник мочеиспускания, в котором указывается время каждого мочеиспускания, его объем,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при мочеиспускании, эпизоды недержания.</w:t>
      </w:r>
    </w:p>
    <w:p w14:paraId="4403185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качество жизни пациентов, страдающих ГАМП, наибольшее влияние оказывает ургентность позывов к мочеиспусканию, однако, измерить выраженность ургетности сложно. Некоторые женщины имеют очень короткий (период безим</w:t>
      </w:r>
      <w:r>
        <w:rPr>
          <w:rFonts w:ascii="Times New Roman CYR" w:hAnsi="Times New Roman CYR" w:cs="Times New Roman CYR"/>
          <w:sz w:val="28"/>
          <w:szCs w:val="28"/>
        </w:rPr>
        <w:t>перативности) и размеренную силу повелительного позыва, который оценивается по разному.</w:t>
      </w:r>
    </w:p>
    <w:p w14:paraId="45CA57A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Пациента, страдающие ГАМП, сталкиваются с рядом проблем:</w:t>
      </w:r>
    </w:p>
    <w:p w14:paraId="7E91F137" w14:textId="77777777" w:rsidR="00000000" w:rsidRDefault="00F37CFD">
      <w:pPr>
        <w:widowControl w:val="0"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Неадекватное восприятие своего состояния;</w:t>
      </w:r>
    </w:p>
    <w:p w14:paraId="3FDFD0B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Недостаточность знаний о своем заболевании</w:t>
      </w:r>
    </w:p>
    <w:p w14:paraId="0857524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Недостаточность знан</w:t>
      </w:r>
      <w:r>
        <w:rPr>
          <w:rFonts w:ascii="Times New Roman CYR" w:hAnsi="Times New Roman CYR" w:cs="Times New Roman CYR"/>
          <w:sz w:val="28"/>
          <w:szCs w:val="28"/>
        </w:rPr>
        <w:t>ий о средствах личной гигиены при недержании мочи</w:t>
      </w:r>
    </w:p>
    <w:p w14:paraId="18FB438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Появления страха, замкнутости в общении с родными, близкими, друзьями</w:t>
      </w:r>
    </w:p>
    <w:p w14:paraId="7A5B846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Боязнь появления запаха, заметность применяемых средств гигиены</w:t>
      </w:r>
    </w:p>
    <w:p w14:paraId="23F3AA9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Беспокойство, бессонница</w:t>
      </w:r>
    </w:p>
    <w:p w14:paraId="55E3C21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Депрессия.</w:t>
      </w:r>
    </w:p>
    <w:p w14:paraId="1D9A9DE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сестра, в своей </w:t>
      </w:r>
      <w:r>
        <w:rPr>
          <w:rFonts w:ascii="Times New Roman CYR" w:hAnsi="Times New Roman CYR" w:cs="Times New Roman CYR"/>
          <w:sz w:val="28"/>
          <w:szCs w:val="28"/>
        </w:rPr>
        <w:t>деятельности, должна проводить беседы с пациентами и его родными о характере заболевания, его симптомах, стараться повысить у пациентов их самооценку.</w:t>
      </w:r>
    </w:p>
    <w:p w14:paraId="4FA8E98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проводя беседу, медицинская сестра должна уделять особое внимание следующему:</w:t>
      </w:r>
    </w:p>
    <w:p w14:paraId="1E12EF5A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Разъяснять па</w:t>
      </w:r>
      <w:r>
        <w:rPr>
          <w:rFonts w:ascii="Times New Roman CYR" w:hAnsi="Times New Roman CYR" w:cs="Times New Roman CYR"/>
          <w:sz w:val="28"/>
          <w:szCs w:val="28"/>
        </w:rPr>
        <w:t>циентам и проводить обучение по правильному использованию средств личной гигиены (прокладки, одноразовые трусы)</w:t>
      </w:r>
    </w:p>
    <w:p w14:paraId="5775225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Разъяснять правила ухода</w:t>
      </w:r>
    </w:p>
    <w:p w14:paraId="43B34AD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Разъяснять необходимость регулярной смены средств (прокладок, одноразовых трусов) во избежание инфекции, раздражени</w:t>
      </w:r>
      <w:r>
        <w:rPr>
          <w:rFonts w:ascii="Times New Roman CYR" w:hAnsi="Times New Roman CYR" w:cs="Times New Roman CYR"/>
          <w:sz w:val="28"/>
          <w:szCs w:val="28"/>
        </w:rPr>
        <w:t>я кожи, опрелостей, возникновения запаха</w:t>
      </w:r>
    </w:p>
    <w:p w14:paraId="504B98F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правилам ухода</w:t>
      </w:r>
    </w:p>
    <w:p w14:paraId="7F36FFC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Объяснять, что в период лечения возможно возникновение побочных проблем, которых не был раньше, но в связи с этим не следует отказываться от лечения, поскольку в случае прекращения лечени</w:t>
      </w:r>
      <w:r>
        <w:rPr>
          <w:rFonts w:ascii="Times New Roman CYR" w:hAnsi="Times New Roman CYR" w:cs="Times New Roman CYR"/>
          <w:sz w:val="28"/>
          <w:szCs w:val="28"/>
        </w:rPr>
        <w:t>я возможно ухудшение состояния</w:t>
      </w:r>
    </w:p>
    <w:p w14:paraId="7C00931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Настраивать и психологически поддерживать пациентов и их родных на необходимость прохождения всех курсов лечения, без учета их длительности, разъяснять необходимость такого лечения</w:t>
      </w:r>
    </w:p>
    <w:p w14:paraId="3D18EDE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Обсуждать с родственниками различные воз</w:t>
      </w:r>
      <w:r>
        <w:rPr>
          <w:rFonts w:ascii="Times New Roman CYR" w:hAnsi="Times New Roman CYR" w:cs="Times New Roman CYR"/>
          <w:sz w:val="28"/>
          <w:szCs w:val="28"/>
        </w:rPr>
        <w:t>можности помощи, которые родные и близкие могут оказать пациентам с ГАМП</w:t>
      </w:r>
    </w:p>
    <w:p w14:paraId="006B37B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Разъяснять необходимость изменения привычного образа жизни пациентов с ГАМП, с учетом особенностей заболевания, соблюдать рациональное питание, дозировать физические нагрузки, исклю</w:t>
      </w:r>
      <w:r>
        <w:rPr>
          <w:rFonts w:ascii="Times New Roman CYR" w:hAnsi="Times New Roman CYR" w:cs="Times New Roman CYR"/>
          <w:sz w:val="28"/>
          <w:szCs w:val="28"/>
        </w:rPr>
        <w:t>чить вредные привычки</w:t>
      </w:r>
    </w:p>
    <w:p w14:paraId="2C464DC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поликлинике установлены определенные, удобные для пациентов, часы бесед медицинских сестер с пациентами, страдающими ГАМП и стрессовым недержанием мочи.</w:t>
      </w:r>
    </w:p>
    <w:p w14:paraId="2023091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беседы обсуждаются вопросы, которые возникают у пациентов. Расск</w:t>
      </w:r>
      <w:r>
        <w:rPr>
          <w:rFonts w:ascii="Times New Roman CYR" w:hAnsi="Times New Roman CYR" w:cs="Times New Roman CYR"/>
          <w:sz w:val="28"/>
          <w:szCs w:val="28"/>
        </w:rPr>
        <w:t>азывается о средствах гигиены, разработанных для пациентов, страдающих ГАМП, правила использования гигиенических средств. До пациентов доводится сведения о наиболее качественных, доступных и простых в применении средств, с учетом достатка, социального поло</w:t>
      </w:r>
      <w:r>
        <w:rPr>
          <w:rFonts w:ascii="Times New Roman CYR" w:hAnsi="Times New Roman CYR" w:cs="Times New Roman CYR"/>
          <w:sz w:val="28"/>
          <w:szCs w:val="28"/>
        </w:rPr>
        <w:t>жения и возраста пациента.</w:t>
      </w:r>
    </w:p>
    <w:p w14:paraId="7B207A0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бесед медицинской сестре необходимо дать понять пациенту, что с такими проблемами сталкивается не он один, что в целях улучшения качества жизни он должен не стесняться и задавать возникающие вопросы, чтобы исключить о</w:t>
      </w:r>
      <w:r>
        <w:rPr>
          <w:rFonts w:ascii="Times New Roman CYR" w:hAnsi="Times New Roman CYR" w:cs="Times New Roman CYR"/>
          <w:sz w:val="28"/>
          <w:szCs w:val="28"/>
        </w:rPr>
        <w:t>сложнение уже имеющейся у него проблемы. При беседе обязательно должно учитываться отношение пациента к его болезни, насколько сложной для него является эта проблема, в какой степени он испытывает дискомфорт и как это влияет на его отношение к жизни и ее к</w:t>
      </w:r>
      <w:r>
        <w:rPr>
          <w:rFonts w:ascii="Times New Roman CYR" w:hAnsi="Times New Roman CYR" w:cs="Times New Roman CYR"/>
          <w:sz w:val="28"/>
          <w:szCs w:val="28"/>
        </w:rPr>
        <w:t>ачество.</w:t>
      </w:r>
    </w:p>
    <w:p w14:paraId="27F554D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беседе обязательно должен быть применен индивидуальный подход во избежании составления пациента один на один с его проблемами.</w:t>
      </w:r>
    </w:p>
    <w:p w14:paraId="09C5721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принцип при беседе - соблюдение деонтологических методов:</w:t>
      </w:r>
    </w:p>
    <w:p w14:paraId="76B67AA0" w14:textId="77777777" w:rsidR="00000000" w:rsidRDefault="00F37CFD">
      <w:pPr>
        <w:widowControl w:val="0"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Уважение к личности пациента</w:t>
      </w:r>
    </w:p>
    <w:p w14:paraId="518B34A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Терпимое отношени</w:t>
      </w:r>
      <w:r>
        <w:rPr>
          <w:rFonts w:ascii="Times New Roman CYR" w:hAnsi="Times New Roman CYR" w:cs="Times New Roman CYR"/>
          <w:sz w:val="28"/>
          <w:szCs w:val="28"/>
        </w:rPr>
        <w:t>е к физическим недостаткам.</w:t>
      </w:r>
    </w:p>
    <w:p w14:paraId="646FAD2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не должен считать себя изгоем, парией, человеком низшего сорта. Он должен знать, что не одинок, что его проблема понимается и что ему всегда будет оказана психологическая помощь, дан совет и разъяснения по любому вопросу</w:t>
      </w:r>
      <w:r>
        <w:rPr>
          <w:rFonts w:ascii="Times New Roman CYR" w:hAnsi="Times New Roman CYR" w:cs="Times New Roman CYR"/>
          <w:sz w:val="28"/>
          <w:szCs w:val="28"/>
        </w:rPr>
        <w:t>, касающегося его заболевания.</w:t>
      </w:r>
    </w:p>
    <w:p w14:paraId="2B51A94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6C30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Часть 4. Экономические расчеты</w:t>
      </w:r>
    </w:p>
    <w:p w14:paraId="2805E2E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04DD8FB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 расчеты, полученные в результате исследования, показывают, что регулярное приобретение и использование средств личной гигиены (прокладки, трусы) одноразового применения обходятс</w:t>
      </w:r>
      <w:r>
        <w:rPr>
          <w:rFonts w:ascii="Times New Roman CYR" w:hAnsi="Times New Roman CYR" w:cs="Times New Roman CYR"/>
          <w:sz w:val="28"/>
          <w:szCs w:val="28"/>
        </w:rPr>
        <w:t>я пациентам значительно дешевле, чем приобретение и поддержание в рабочем состоянии аналогичных многоразовых изделий. Поэтому экономический аспект применения одноразовых изделий личной гигиены имеют немалое значение.</w:t>
      </w:r>
    </w:p>
    <w:p w14:paraId="42DECE8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ECE9D8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применения одноразовых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личной гигиены является социально значимой.</w:t>
      </w:r>
      <w:r>
        <w:rPr>
          <w:rFonts w:ascii="Times New Roman CYR" w:hAnsi="Times New Roman CYR" w:cs="Times New Roman CYR"/>
          <w:color w:val="ECE9D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ECE9D8"/>
          <w:sz w:val="28"/>
          <w:szCs w:val="28"/>
        </w:rPr>
        <w:t>гиперактивный мочевой пузырь стрессовый</w:t>
      </w:r>
    </w:p>
    <w:p w14:paraId="78A6A8B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применения и широкого использования одноразовых средств личной гигиены обусловлена необходимостью избежания инфекции, опрелостей и раздражения кожи, запаха.</w:t>
      </w:r>
    </w:p>
    <w:p w14:paraId="2CA4AA1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питывающие возможности классических (тканевых) прокладок крайне ограничены. Они, пропитываясь мочой, становиться хорошей средой для развития вредных для человека микроорганизмов, могут стать причиной аллергической реакции, раздражений кожи. Еще одним недос</w:t>
      </w:r>
      <w:r>
        <w:rPr>
          <w:rFonts w:ascii="Times New Roman CYR" w:hAnsi="Times New Roman CYR" w:cs="Times New Roman CYR"/>
          <w:sz w:val="28"/>
          <w:szCs w:val="28"/>
        </w:rPr>
        <w:t>татком таких прикладок является постоянная необходимость их стирки (кипячения), обработки утюгом. Многократность такой необходимой обработки существенно нарушает структуру ткани, что также может вызвать раздражение, зуд, аллергическую реакцию у пациента на</w:t>
      </w:r>
      <w:r>
        <w:rPr>
          <w:rFonts w:ascii="Times New Roman CYR" w:hAnsi="Times New Roman CYR" w:cs="Times New Roman CYR"/>
          <w:sz w:val="28"/>
          <w:szCs w:val="28"/>
        </w:rPr>
        <w:t xml:space="preserve"> волокна ткани.</w:t>
      </w:r>
    </w:p>
    <w:p w14:paraId="441CF94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вышеизложенные особенности отсутствуют о одноразовых средств личной гигиены. При использовании таких средств максимально снижена возможность возникновения раздражения, зуда, аллергических реакций. Исключена необходимость стирки и обрабо</w:t>
      </w:r>
      <w:r>
        <w:rPr>
          <w:rFonts w:ascii="Times New Roman CYR" w:hAnsi="Times New Roman CYR" w:cs="Times New Roman CYR"/>
          <w:sz w:val="28"/>
          <w:szCs w:val="28"/>
        </w:rPr>
        <w:t>тки средств горячим утюгом, вес таких изделий значительно ниже, чем у тканевых прокладок, а объем впитываемой жидкости значительно выше. Для производства одноразовых изделий личной гигиены используются природные, мягкие, не тканые материалы. Прокладки и тр</w:t>
      </w:r>
      <w:r>
        <w:rPr>
          <w:rFonts w:ascii="Times New Roman CYR" w:hAnsi="Times New Roman CYR" w:cs="Times New Roman CYR"/>
          <w:sz w:val="28"/>
          <w:szCs w:val="28"/>
        </w:rPr>
        <w:t>усы изготавливаются с учетом эргономических особенностей человека, просты в обращении, не требуют никакого уходе, кроме соблюдения правил хранения, удобны и просты в применении, менее заметны под одежной, более удобные и создают меньше дискомфорта, имеют д</w:t>
      </w:r>
      <w:r>
        <w:rPr>
          <w:rFonts w:ascii="Times New Roman CYR" w:hAnsi="Times New Roman CYR" w:cs="Times New Roman CYR"/>
          <w:sz w:val="28"/>
          <w:szCs w:val="28"/>
        </w:rPr>
        <w:t>ополнительные приспособления для избежания подтекание и смещения самого изделия, в случае, если пациент ведет активный образ жизни.</w:t>
      </w:r>
    </w:p>
    <w:p w14:paraId="269343D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одноразовые изделия личной гигиены обладают большей экономической целесообразностью применения - нет дополнит</w:t>
      </w:r>
      <w:r>
        <w:rPr>
          <w:rFonts w:ascii="Times New Roman CYR" w:hAnsi="Times New Roman CYR" w:cs="Times New Roman CYR"/>
          <w:sz w:val="28"/>
          <w:szCs w:val="28"/>
        </w:rPr>
        <w:t>ельных материальных расходов на стирку и обработку, нет дополнительных расходов на мази от опрелостей, лекарственные препараты от аллергических реакций, максимально снижена возможность инфекционного риска и материальных затрат на последующее за ним лечение</w:t>
      </w:r>
      <w:r>
        <w:rPr>
          <w:rFonts w:ascii="Times New Roman CYR" w:hAnsi="Times New Roman CYR" w:cs="Times New Roman CYR"/>
          <w:sz w:val="28"/>
          <w:szCs w:val="28"/>
        </w:rPr>
        <w:t>, не требуется дополнительная защита от запаха, подтекание, позволяет пациентам максимально сохранить привычный образ жизни. Кроме того, одноразовые изделия изготовлены из современных материалов, что также является немаловажным фактом, говорящим в пользу т</w:t>
      </w:r>
      <w:r>
        <w:rPr>
          <w:rFonts w:ascii="Times New Roman CYR" w:hAnsi="Times New Roman CYR" w:cs="Times New Roman CYR"/>
          <w:sz w:val="28"/>
          <w:szCs w:val="28"/>
        </w:rPr>
        <w:t>аких изделий и их относительная не дороговизна.</w:t>
      </w:r>
    </w:p>
    <w:p w14:paraId="7A9DD03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российском рынке одноразовых средств личной гигиены представлены различные отечественные и зарубежные компании, производящие такие средства. Одной из самых крупных компаний, занимающихся произв</w:t>
      </w:r>
      <w:r>
        <w:rPr>
          <w:rFonts w:ascii="Times New Roman CYR" w:hAnsi="Times New Roman CYR" w:cs="Times New Roman CYR"/>
          <w:sz w:val="28"/>
          <w:szCs w:val="28"/>
        </w:rPr>
        <w:t>одством средств личной гигиены является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TENA</w:t>
      </w:r>
      <w:r>
        <w:rPr>
          <w:rFonts w:ascii="Times New Roman CYR" w:hAnsi="Times New Roman CYR" w:cs="Times New Roman CYR"/>
          <w:sz w:val="28"/>
          <w:szCs w:val="28"/>
        </w:rPr>
        <w:t>", которая предлагает потребителям довольно широкий ассортимент изделий - прокладки, одноразовые трусы, памперсы, простыни моющие крема.</w:t>
      </w:r>
    </w:p>
    <w:p w14:paraId="134AA52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нетканые материалы, которые используется для изготовления одно</w:t>
      </w:r>
      <w:r>
        <w:rPr>
          <w:rFonts w:ascii="Times New Roman CYR" w:hAnsi="Times New Roman CYR" w:cs="Times New Roman CYR"/>
          <w:sz w:val="28"/>
          <w:szCs w:val="28"/>
        </w:rPr>
        <w:t>разовых средств личной гигиены обладают рядом преимуществ:</w:t>
      </w:r>
    </w:p>
    <w:p w14:paraId="31AE9FB6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требуют особого ухода (стирки, кипячения, глажки)</w:t>
      </w:r>
    </w:p>
    <w:p w14:paraId="1331DB1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Существенно снижен риск возникновения воспалений, раздражений , зуда и инфекций</w:t>
      </w:r>
    </w:p>
    <w:p w14:paraId="7AAED04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имеют противопоказаний</w:t>
      </w:r>
    </w:p>
    <w:p w14:paraId="1F7831B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Гипоаллергенны</w:t>
      </w:r>
    </w:p>
    <w:p w14:paraId="61182D1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Обладают мал</w:t>
      </w:r>
      <w:r>
        <w:rPr>
          <w:rFonts w:ascii="Times New Roman CYR" w:hAnsi="Times New Roman CYR" w:cs="Times New Roman CYR"/>
          <w:sz w:val="28"/>
          <w:szCs w:val="28"/>
        </w:rPr>
        <w:t>ым весом и высокой степенью впитываемости</w:t>
      </w:r>
    </w:p>
    <w:p w14:paraId="7786D5F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Сочетание легкости и тонкости материалов</w:t>
      </w:r>
    </w:p>
    <w:p w14:paraId="0ACB8CA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прочность изделий</w:t>
      </w:r>
    </w:p>
    <w:p w14:paraId="3DDF720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Удобство в использовании и применении</w:t>
      </w:r>
    </w:p>
    <w:p w14:paraId="4026597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Незаметность под одежной</w:t>
      </w:r>
    </w:p>
    <w:p w14:paraId="1A4261A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Мягкость</w:t>
      </w:r>
    </w:p>
    <w:p w14:paraId="7FA8109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Приятный контакт с телом</w:t>
      </w:r>
    </w:p>
    <w:p w14:paraId="6D91460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Дают возможность вести привычный обр</w:t>
      </w:r>
      <w:r>
        <w:rPr>
          <w:rFonts w:ascii="Times New Roman CYR" w:hAnsi="Times New Roman CYR" w:cs="Times New Roman CYR"/>
          <w:sz w:val="28"/>
          <w:szCs w:val="28"/>
        </w:rPr>
        <w:t>аз жизни.</w:t>
      </w:r>
    </w:p>
    <w:p w14:paraId="7939286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0D75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06E29E5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1591B" w14:textId="77777777" w:rsidR="00000000" w:rsidRDefault="00F37CFD">
      <w:pPr>
        <w:widowControl w:val="0"/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разъяснять пациентам экономическую выгоду и удобство использования одноразовых средств личной гигиены;</w:t>
      </w:r>
    </w:p>
    <w:p w14:paraId="6624310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Разъяснять необходимость регулярной смены одноразовых средств личной гигиены во избежания риска инфекций, раздражения </w:t>
      </w:r>
      <w:r>
        <w:rPr>
          <w:rFonts w:ascii="Times New Roman CYR" w:hAnsi="Times New Roman CYR" w:cs="Times New Roman CYR"/>
          <w:sz w:val="28"/>
          <w:szCs w:val="28"/>
        </w:rPr>
        <w:t>кожи и зуда, опрелостей, запаха, возможности возникновения аллергической реакции;</w:t>
      </w:r>
    </w:p>
    <w:p w14:paraId="157AD48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Разъяснять правила ухода;</w:t>
      </w:r>
    </w:p>
    <w:p w14:paraId="2438353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Разъяснять необходимость проведения курсов лечения, психологически настраивать и поддерживать пациента и его родных в этом;</w:t>
      </w:r>
    </w:p>
    <w:p w14:paraId="1B5DF6E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Главная цель деяте</w:t>
      </w:r>
      <w:r>
        <w:rPr>
          <w:rFonts w:ascii="Times New Roman CYR" w:hAnsi="Times New Roman CYR" w:cs="Times New Roman CYR"/>
          <w:sz w:val="28"/>
          <w:szCs w:val="28"/>
        </w:rPr>
        <w:t>льности медицинской сестры - пациенты не должны считать себя обделенными вниманием, забытыми, лишенными помощи, необходимо продлить их нахождение в привычной среде и поддерживать из социальный статус.</w:t>
      </w:r>
    </w:p>
    <w:p w14:paraId="7ED54AF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57AAB4A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изученной литературы</w:t>
      </w:r>
    </w:p>
    <w:p w14:paraId="4AE18ED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4A31809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Айламазян Э.К., Горел</w:t>
      </w:r>
      <w:r>
        <w:rPr>
          <w:rFonts w:ascii="Times New Roman CYR" w:hAnsi="Times New Roman CYR" w:cs="Times New Roman CYR"/>
          <w:sz w:val="28"/>
          <w:szCs w:val="28"/>
        </w:rPr>
        <w:t>ов А.И., Ниаури Д.А., Беженарь В.Ф., Седнев О.В., Зиятдинова Г.М. Алгоритм обследования и лечения женщин со смешанным недержанием мочи. /Урология - 2007. № 1. С.27-32</w:t>
      </w:r>
    </w:p>
    <w:p w14:paraId="681FA47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Аль-Шухри С.Х., Кузьмин И.В. Гиперактивность детрузора и ургентное недержание мочи. / С</w:t>
      </w:r>
      <w:r>
        <w:rPr>
          <w:rFonts w:ascii="Times New Roman CYR" w:hAnsi="Times New Roman CYR" w:cs="Times New Roman CYR"/>
          <w:sz w:val="28"/>
          <w:szCs w:val="28"/>
        </w:rPr>
        <w:t>Пб., 2001</w:t>
      </w:r>
    </w:p>
    <w:p w14:paraId="20F5EB4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Аполихина И.А., Ромих В.В., Андикян В.М. Современные принципы консервативного лечения недержания мочи у женщин. //Урология, 2005, № 5. С 72-76</w:t>
      </w:r>
    </w:p>
    <w:p w14:paraId="155018E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Артамонов В.А., Рыбников С.В. Сравнительная характеристика М-холинолитиков в комплексном лечении с</w:t>
      </w:r>
      <w:r>
        <w:rPr>
          <w:rFonts w:ascii="Times New Roman CYR" w:hAnsi="Times New Roman CYR" w:cs="Times New Roman CYR"/>
          <w:sz w:val="28"/>
          <w:szCs w:val="28"/>
        </w:rPr>
        <w:t>мешанного недержания мочи у женщин. //Урология. - 2008 - №3. С.17-19</w:t>
      </w:r>
    </w:p>
    <w:p w14:paraId="3CD71C8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Вишневский Е.Л., Данилов В.В. Комбинированная фармакотерапия гиперактивного мочевого пузыря у женщин. //Врачебное сословие. - 2005, № 5. С. 9-15</w:t>
      </w:r>
    </w:p>
    <w:p w14:paraId="236EF22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Гомберг В.Г., Надь Ю.Т., Митрофанова Е</w:t>
      </w:r>
      <w:r>
        <w:rPr>
          <w:rFonts w:ascii="Times New Roman CYR" w:hAnsi="Times New Roman CYR" w:cs="Times New Roman CYR"/>
          <w:sz w:val="28"/>
          <w:szCs w:val="28"/>
        </w:rPr>
        <w:t>.П. Новый подход к лечению гиперактивного мочевого пузыря у пожилых женщин. //Врачебное сословие, 2008, № 1, С. 18-21</w:t>
      </w:r>
    </w:p>
    <w:p w14:paraId="724CFDC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Данилов В.В., Данилова Т.И., Данилов В.В., Водопьянова А.В., Васильченко А.В., Беседин С.В. Особенность суточной динамики мочеиспускания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с гиперактивным мочевым пузырем. //Урология.-2007. № 4. С.45-49</w:t>
      </w:r>
    </w:p>
    <w:p w14:paraId="0EB101A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Касян Г.Р., Пушкарь Д.Ю., Колонтарев К.Б. Использование свободной синтетической петли в лечении недержания мочи у женщин. //Урология. - 2008. С.34-36</w:t>
      </w:r>
    </w:p>
    <w:p w14:paraId="37984FD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Лоран О.Б., Писарев С.А., К</w:t>
      </w:r>
      <w:r>
        <w:rPr>
          <w:rFonts w:ascii="Times New Roman CYR" w:hAnsi="Times New Roman CYR" w:cs="Times New Roman CYR"/>
          <w:sz w:val="28"/>
          <w:szCs w:val="28"/>
        </w:rPr>
        <w:t>лейменова Н.В., Сухоруков В.С. Аллергические воспаления - один из факторов патогенеза гиперактивного мочевого пузыря. //Урология. - 2007. № 2. С.37-41</w:t>
      </w:r>
    </w:p>
    <w:p w14:paraId="693B901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Мазо Е.Б., Кривобородов Г.Г., Школьников М.Е. Детрузитол в лечении больных с идиопатической детрузорной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гиперактивностью. /Русский медицинский журнал. - 2005, № 13. С.965-968</w:t>
      </w:r>
    </w:p>
    <w:p w14:paraId="2D14C4C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Мазо Е.Б., Кривобородов Г.Г., Школьников М.Е., Коршунова Е.С. Медикаментозное лечение больных с нейрогенной детрузорной гиперактивностью. //Русский медицинский журнал.-2005 - № 13. С</w:t>
      </w:r>
      <w:r>
        <w:rPr>
          <w:rFonts w:ascii="Times New Roman CYR" w:hAnsi="Times New Roman CYR" w:cs="Times New Roman CYR"/>
          <w:sz w:val="28"/>
          <w:szCs w:val="28"/>
        </w:rPr>
        <w:t>.619-622</w:t>
      </w:r>
    </w:p>
    <w:p w14:paraId="10CD3BF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Мазо Е.Б., Соколова А.А., Кривобородов Г.Г., Школьников М.Е., Моисеев П.П. Нейрофизиологическое исследование в прогнозе тибиальной нейромодуляции у больных гиперактивным мочевым пузырем. //Русский медицинский журнал. - 2007. № 29. С. 2225-2226.</w:t>
      </w:r>
    </w:p>
    <w:p w14:paraId="2C82456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Мяряцкас Г., Алякна В., Черемных Е Распространенность недержания мочи у мужчин преклонного возраста по данным анкетирования. // Урология. - 2007, № 2. С. 21-23</w:t>
      </w:r>
    </w:p>
    <w:p w14:paraId="1CAC5B2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Пушкарь Д.Ю. Гиперактивный мочевой пузырь у женщин. - М., 2003.</w:t>
      </w:r>
    </w:p>
    <w:p w14:paraId="1B30C00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Пушкова Э.С., Гомберг В.Г.</w:t>
      </w:r>
      <w:r>
        <w:rPr>
          <w:rFonts w:ascii="Times New Roman CYR" w:hAnsi="Times New Roman CYR" w:cs="Times New Roman CYR"/>
          <w:sz w:val="28"/>
          <w:szCs w:val="28"/>
        </w:rPr>
        <w:t>, Надь Ю.Т. Недержание мочи у пожилых женщин. // Методическое пособие для врачей. - СПб., 2003</w:t>
      </w:r>
    </w:p>
    <w:p w14:paraId="3842B6F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Савицкий Г.А., Савицкий А.Г. Недержание мочи в связи с напряжением у женщин. / СПб., 2000</w:t>
      </w:r>
    </w:p>
    <w:p w14:paraId="7272CC7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Сивков А.В., Ромих В.В. Результаты сравнительного исследования различ</w:t>
      </w:r>
      <w:r>
        <w:rPr>
          <w:rFonts w:ascii="Times New Roman CYR" w:hAnsi="Times New Roman CYR" w:cs="Times New Roman CYR"/>
          <w:sz w:val="28"/>
          <w:szCs w:val="28"/>
        </w:rPr>
        <w:t>ных доз троспия хлорида (спазмекс) у пациентов с гиперактивным мочевым пузырем.//Фарматека.-2005.-№10. С.11-16</w:t>
      </w:r>
    </w:p>
    <w:p w14:paraId="391AF92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513D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Приложение</w:t>
      </w:r>
    </w:p>
    <w:p w14:paraId="3B666A8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0C36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Таблица симптомов инконтинентности и качества жизни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373"/>
        <w:gridCol w:w="1131"/>
        <w:gridCol w:w="1906"/>
        <w:gridCol w:w="880"/>
        <w:gridCol w:w="1705"/>
      </w:tblGrid>
      <w:tr w:rsidR="00000000" w14:paraId="22BDC2D2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5AB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96D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A1C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500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D1F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043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Большую часть времени</w:t>
            </w:r>
          </w:p>
        </w:tc>
      </w:tr>
      <w:tr w:rsidR="00000000" w14:paraId="73944130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AA0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FA8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Теряете ли Вы мочу при 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шле, смехе чихании?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FB8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73F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73B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411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0E80B96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C34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4EF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Теряете ли Вы мочу когда спешите в туалет при позыве?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E02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2FD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6EC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B04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FD51398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20E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2C9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Беспокоит ли Вас частые позывы, учащенное мочеиспускание?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5B3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6BC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5AC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A2A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726009E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A52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C70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Вызывает ли у Вас желание помочиться звук или вид текущей воды?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11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947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75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2DF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A9FE291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ADD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5E6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Бывает ли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 потерях мочи ваше белье…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8A3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теряю 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B3F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Слегка влажным 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25F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Мокрое 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3C0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Пропитанное насквозь 3</w:t>
            </w:r>
          </w:p>
        </w:tc>
      </w:tr>
      <w:tr w:rsidR="00000000" w14:paraId="629EE34F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784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AD4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Жизнь с имеющимся мочеиспусканием Вы считаете…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8DA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Прекрасно 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F16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 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D5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Плохо 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3CF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Ужасно 3</w:t>
            </w:r>
          </w:p>
        </w:tc>
      </w:tr>
    </w:tbl>
    <w:p w14:paraId="0483398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39428BC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Анкета.</w:t>
      </w:r>
    </w:p>
    <w:p w14:paraId="48F8BFFC" w14:textId="77777777" w:rsidR="00000000" w:rsidRDefault="00F37CFD">
      <w:pPr>
        <w:widowControl w:val="0"/>
        <w:tabs>
          <w:tab w:val="left" w:pos="10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</w:t>
      </w:r>
    </w:p>
    <w:p w14:paraId="09EA01F7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Возраст</w:t>
      </w:r>
    </w:p>
    <w:p w14:paraId="715A04E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Семейное положение</w:t>
      </w:r>
    </w:p>
    <w:p w14:paraId="257BA14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Образование</w:t>
      </w:r>
    </w:p>
    <w:p w14:paraId="12E829F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</w:t>
      </w:r>
      <w:r>
        <w:rPr>
          <w:rFonts w:ascii="Times New Roman CYR" w:hAnsi="Times New Roman CYR" w:cs="Times New Roman CYR"/>
          <w:sz w:val="28"/>
          <w:szCs w:val="28"/>
        </w:rPr>
        <w:t>сто работы (если имеется)</w:t>
      </w:r>
    </w:p>
    <w:p w14:paraId="6F9DDF0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Вредные привычки</w:t>
      </w:r>
    </w:p>
    <w:p w14:paraId="1681557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Какими заболеваниями страдает, страдает ли ГАМП, стрессовым недержанием мочи</w:t>
      </w:r>
    </w:p>
    <w:p w14:paraId="7AB8E5A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впервые обнаружены симптомы заболевания, длительность заболевания</w:t>
      </w:r>
    </w:p>
    <w:p w14:paraId="224E808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Адаптация к своему состоянию</w:t>
      </w:r>
    </w:p>
    <w:p w14:paraId="38A5542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Возникающие проблемы, свя</w:t>
      </w:r>
      <w:r>
        <w:rPr>
          <w:rFonts w:ascii="Times New Roman CYR" w:hAnsi="Times New Roman CYR" w:cs="Times New Roman CYR"/>
          <w:sz w:val="28"/>
          <w:szCs w:val="28"/>
        </w:rPr>
        <w:t>занные с заболеванием</w:t>
      </w:r>
    </w:p>
    <w:p w14:paraId="3999E383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Изменились ли Ваши отношения с близкими, родными, друзьями</w:t>
      </w:r>
    </w:p>
    <w:p w14:paraId="5FB9EAC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Изменились ли Ваши культурная, общественная жизнь, досуг, место работы (если имеется)</w:t>
      </w:r>
    </w:p>
    <w:p w14:paraId="7A7104D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Возникают ли проблемы с учетом особенностей ухода за собой</w:t>
      </w:r>
    </w:p>
    <w:p w14:paraId="5CD2EA64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Пользуется ли средства</w:t>
      </w:r>
      <w:r>
        <w:rPr>
          <w:rFonts w:ascii="Times New Roman CYR" w:hAnsi="Times New Roman CYR" w:cs="Times New Roman CYR"/>
          <w:sz w:val="28"/>
          <w:szCs w:val="28"/>
        </w:rPr>
        <w:t>ми гигиены и ухода</w:t>
      </w:r>
    </w:p>
    <w:p w14:paraId="2276F32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A8CB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Социальный статус по группам</w:t>
      </w:r>
    </w:p>
    <w:p w14:paraId="54D5EE4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71"/>
        <w:gridCol w:w="847"/>
        <w:gridCol w:w="1259"/>
      </w:tblGrid>
      <w:tr w:rsidR="00000000" w14:paraId="40964C0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D57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F3A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Статус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BF2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недержания мочи</w:t>
            </w:r>
          </w:p>
        </w:tc>
      </w:tr>
      <w:tr w:rsidR="00000000" w14:paraId="66B0AC9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5A4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26A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F4D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ГАМП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EFD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Стрессовое</w:t>
            </w:r>
          </w:p>
        </w:tc>
      </w:tr>
      <w:tr w:rsidR="00000000" w14:paraId="3959176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4AD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Семейное положение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EB1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Женат/замужем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2BD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F0C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389F223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8FE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6CD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Холост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BC6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C9B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B3A4EF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67A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688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Разведен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B3A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92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B22617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012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B0C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Вдова/вдовец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742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54D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3593F45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575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в семье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611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Хорошее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DFC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D93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49EC995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9F2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493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Проблемное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C4D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F0E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3CF8D9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A7F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33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EB7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CB3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49E7E3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EC8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ова-ние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1D1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9C4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132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774D7AB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5B7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1A1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6B6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04E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384807E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A64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B54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другое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845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A00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03561A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43B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Занято-сть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A7E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Работает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2C0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F45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2257374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C35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618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работает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E28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531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06F0A46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F64F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  <w:t>Определение качества жизни пациентов вследствие ГАМП и стрессового недержания мочи.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933"/>
        <w:gridCol w:w="915"/>
        <w:gridCol w:w="1906"/>
        <w:gridCol w:w="1287"/>
        <w:gridCol w:w="761"/>
        <w:gridCol w:w="1237"/>
      </w:tblGrid>
      <w:tr w:rsidR="00000000" w14:paraId="6109E16A" w14:textId="77777777">
        <w:tblPrEx>
          <w:tblCellMar>
            <w:top w:w="0" w:type="dxa"/>
            <w:bottom w:w="0" w:type="dxa"/>
          </w:tblCellMar>
        </w:tblPrEx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6E3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1D2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хорошо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487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3C5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CA4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Смешанное чувство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8BC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Плохо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C3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огорчением</w:t>
            </w:r>
          </w:p>
        </w:tc>
      </w:tr>
      <w:tr w:rsidR="00000000" w14:paraId="7B19BC69" w14:textId="77777777">
        <w:tblPrEx>
          <w:tblCellMar>
            <w:top w:w="0" w:type="dxa"/>
            <w:bottom w:w="0" w:type="dxa"/>
          </w:tblCellMar>
        </w:tblPrEx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96D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AA0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81A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923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A6B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A18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EEC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0708CEF" w14:textId="77777777">
        <w:tblPrEx>
          <w:tblCellMar>
            <w:top w:w="0" w:type="dxa"/>
            <w:bottom w:w="0" w:type="dxa"/>
          </w:tblCellMar>
        </w:tblPrEx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F0B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Ваше отношение к заболеванию, которым Вы страдаете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98B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843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3D7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ED1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B7D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B84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  <w:tr w:rsidR="00000000" w14:paraId="73B584C9" w14:textId="77777777">
        <w:tblPrEx>
          <w:tblCellMar>
            <w:top w:w="0" w:type="dxa"/>
            <w:bottom w:w="0" w:type="dxa"/>
          </w:tblCellMar>
        </w:tblPrEx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5A1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Ваше отношение к тому, что, возможно, с имеющимся у Вас урологическим заболеванием придется мириться до конца жизни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A66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B90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D03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31F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867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24A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</w:tbl>
    <w:p w14:paraId="15B411B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818C60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Опросник.</w:t>
      </w:r>
    </w:p>
    <w:p w14:paraId="297253B0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целом, Вы оценили состояние Вашего здоровья к</w:t>
      </w:r>
      <w:r>
        <w:rPr>
          <w:rFonts w:ascii="Times New Roman CYR" w:hAnsi="Times New Roman CYR" w:cs="Times New Roman CYR"/>
          <w:sz w:val="28"/>
          <w:szCs w:val="28"/>
        </w:rPr>
        <w:t>ак:</w:t>
      </w:r>
    </w:p>
    <w:p w14:paraId="2201498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316"/>
      </w:tblGrid>
      <w:tr w:rsidR="00000000" w14:paraId="2D6B78A1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6C0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3A0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CD97BCC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95C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хорошее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AC3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292D6C4E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0A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Хорошее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243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3E75606E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B38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Посредственное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E3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6DDB64F5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3FF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Плохое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B98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14BD0C2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9203F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Как бы Вы, в целом, оценили состояние здоровья сейчас, по сравнению с тем, которое было год назад?</w:t>
      </w:r>
    </w:p>
    <w:p w14:paraId="2EA6DB1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16"/>
      </w:tblGrid>
      <w:tr w:rsidR="00000000" w14:paraId="24D1A6DB" w14:textId="77777777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EE4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Значительно лучше, чем год назад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B7C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5CE9E04" w14:textId="77777777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F28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Несколько лучше, чем год назад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1BA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E6FB50B" w14:textId="77777777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F7F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рно такое же, как год назад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8F0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5463182C" w14:textId="77777777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34F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Несколько хуже, чем год назад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F7D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4D3F41F2" w14:textId="77777777">
        <w:tblPrEx>
          <w:tblCellMar>
            <w:top w:w="0" w:type="dxa"/>
            <w:bottom w:w="0" w:type="dxa"/>
          </w:tblCellMar>
        </w:tblPrEx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2FD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Гораздо хуже, чем год назад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4AF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0ED1B4B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D7A43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Физические нагрузки, с которыми Вы сталкиваетесь в течение обычного дня. Ограничивает ли Вас состояние Вашего здоровья в настоящее время при выполнении пере</w:t>
      </w:r>
      <w:r>
        <w:rPr>
          <w:rFonts w:ascii="Times New Roman CYR" w:hAnsi="Times New Roman CYR" w:cs="Times New Roman CYR"/>
          <w:sz w:val="28"/>
          <w:szCs w:val="28"/>
        </w:rPr>
        <w:t xml:space="preserve">численных ниже физических нагрузок? Если да, то в какой степени. </w:t>
      </w:r>
    </w:p>
    <w:p w14:paraId="06182A45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843"/>
        <w:gridCol w:w="2083"/>
        <w:gridCol w:w="1568"/>
      </w:tblGrid>
      <w:tr w:rsidR="00000000" w14:paraId="5350577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48F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486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ограничивает значительно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A4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ограничивает, но немного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489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ограничивает</w:t>
            </w:r>
          </w:p>
        </w:tc>
      </w:tr>
      <w:tr w:rsidR="00000000" w14:paraId="0C6AE5CE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5A2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6A6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ED7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198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590AB79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D07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Тяжелые физические нагрузки (бег, поднятие тяжести)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8EF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C39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6FA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63BE06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8FE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Умеренные физические нагрузки (сдвигание мебели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уборка, в огороде, в лесу)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352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29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D95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1259E5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005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Сумки с продуктами из магазина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445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258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E44019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D07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Подъем по лестнице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430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C05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484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51FA0ED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0AF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Приседание на корточках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7AA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445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981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43F0B2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587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Пройти пешком расстояние в один 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F28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CCF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8BE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19B1EF9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00774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Бывало ли за последние 4 недели, что Ваше физическое состояние создавало трудности в пер</w:t>
      </w:r>
      <w:r>
        <w:rPr>
          <w:rFonts w:ascii="Times New Roman CYR" w:hAnsi="Times New Roman CYR" w:cs="Times New Roman CYR"/>
          <w:sz w:val="28"/>
          <w:szCs w:val="28"/>
        </w:rPr>
        <w:t>иод работы и в повседневной жизни?</w:t>
      </w:r>
    </w:p>
    <w:p w14:paraId="572AD48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8061"/>
        <w:gridCol w:w="437"/>
        <w:gridCol w:w="493"/>
      </w:tblGrid>
      <w:tr w:rsidR="00000000" w14:paraId="14E80468" w14:textId="77777777">
        <w:tblPrEx>
          <w:tblCellMar>
            <w:top w:w="0" w:type="dxa"/>
            <w:bottom w:w="0" w:type="dxa"/>
          </w:tblCellMar>
        </w:tblPrEx>
        <w:tc>
          <w:tcPr>
            <w:tcW w:w="8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57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F52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B3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23C729B0" w14:textId="77777777">
        <w:tblPrEx>
          <w:tblCellMar>
            <w:top w:w="0" w:type="dxa"/>
            <w:bottom w:w="0" w:type="dxa"/>
          </w:tblCellMar>
        </w:tblPrEx>
        <w:tc>
          <w:tcPr>
            <w:tcW w:w="8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CD7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42B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381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0A26AC5" w14:textId="77777777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174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16E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Пришлось сократить количество времени, затраченного на работу и другие дела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450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F93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A940A8" w14:textId="77777777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B0B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287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Выполнили меньше, чем намечали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B30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A31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8D43505" w14:textId="77777777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59C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0A2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Были ограничены в выполнении какого-либо определенного вида работы или другой деятель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ности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F14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32F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0E4C813" w14:textId="77777777">
        <w:tblPrEx>
          <w:tblCellMar>
            <w:top w:w="0" w:type="dxa"/>
            <w:bottom w:w="0" w:type="dxa"/>
          </w:tblCellMar>
        </w:tblPrEx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E91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F7B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Были трудности при выполнении своей работы или другой деятельности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17A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380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3DC337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AFC077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Насколько Ваше физическое и эмоциональное состояние в течение последних 4-х недель мешало Вашим планам провести свое свободное время с семьей, друзьями, коллективом?</w:t>
      </w:r>
    </w:p>
    <w:p w14:paraId="6E775358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316"/>
      </w:tblGrid>
      <w:tr w:rsidR="00000000" w14:paraId="6CD28C00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470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сем не мешало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007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B69D7CD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D3B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Немного мешало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B75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52512774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957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Умеренно мешало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90D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46840BD2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DB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Сильно мешало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75A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19A5D008" w14:textId="7777777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43F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сильно мешало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476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092A7590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Как часто Ваше физическое или эмоциональное состояние мешало активному общению с людьми?</w:t>
      </w:r>
    </w:p>
    <w:p w14:paraId="3CECC0B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316"/>
      </w:tblGrid>
      <w:tr w:rsidR="00000000" w14:paraId="15F721A6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4D0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время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A94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E47B34A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A5C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Большую часть времени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F61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6680C0B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084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Иногда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894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71039CE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B6E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Редко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22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5217C93F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42D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меша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217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759053F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33CDF" w14:textId="77777777" w:rsidR="00000000" w:rsidRDefault="00F37CF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Как Вы оцениваете состояние своего здоровья и, с каким из перечисленных ниже утверждений Вы согласны?</w:t>
      </w:r>
    </w:p>
    <w:p w14:paraId="5A730BC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200"/>
        <w:gridCol w:w="1642"/>
        <w:gridCol w:w="2393"/>
        <w:gridCol w:w="850"/>
      </w:tblGrid>
      <w:tr w:rsidR="00000000" w14:paraId="467FC32E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D5A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997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921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Определено верно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919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Определено в основном верно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E13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знаю</w:t>
            </w:r>
          </w:p>
        </w:tc>
      </w:tr>
      <w:tr w:rsidR="00000000" w14:paraId="50673CAD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A64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170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Мое здоровье не хуже, чем у большинства моих знакомых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4F3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2C9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BD1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67AD7C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7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96D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ожидаю, что сос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тояние моего здоровья ухудшится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F70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308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010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5917AD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212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83F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отличное здоровье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BBA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023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6240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0EE2D4D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4CBA9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Результаты анкетирования пациентов с ГАМП.</w:t>
      </w:r>
    </w:p>
    <w:p w14:paraId="169E0D1E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42"/>
        <w:gridCol w:w="1445"/>
        <w:gridCol w:w="1445"/>
        <w:gridCol w:w="394"/>
        <w:gridCol w:w="416"/>
        <w:gridCol w:w="1280"/>
        <w:gridCol w:w="1219"/>
      </w:tblGrid>
      <w:tr w:rsidR="00000000" w14:paraId="6618E770" w14:textId="77777777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37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Обследовано пациентов</w:t>
            </w:r>
          </w:p>
        </w:tc>
        <w:tc>
          <w:tcPr>
            <w:tcW w:w="6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059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</w:t>
            </w:r>
          </w:p>
        </w:tc>
      </w:tr>
      <w:tr w:rsidR="00000000" w14:paraId="34E00FFA" w14:textId="77777777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AA5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человек (-5)</w:t>
            </w:r>
          </w:p>
        </w:tc>
        <w:tc>
          <w:tcPr>
            <w:tcW w:w="3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F3E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96C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154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 заболевания</w:t>
            </w:r>
          </w:p>
        </w:tc>
      </w:tr>
      <w:tr w:rsidR="00000000" w14:paraId="097908C5" w14:textId="77777777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BDF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9CE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 лет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A2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40 лет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42E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60 лет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48E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9DD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A44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5 лет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918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ее 5 лет</w:t>
            </w:r>
          </w:p>
        </w:tc>
      </w:tr>
      <w:tr w:rsidR="00000000" w14:paraId="354C2052" w14:textId="77777777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126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EDE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F4D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785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00F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EFA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BC8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FE2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</w:tbl>
    <w:p w14:paraId="4480B0D2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180C49A0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Диаграмма распределения по возрасту.</w:t>
      </w:r>
    </w:p>
    <w:p w14:paraId="2A7130BB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536732D9" w14:textId="6C8F603E" w:rsidR="00000000" w:rsidRDefault="00A224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200586" wp14:editId="4FC5A673">
            <wp:extent cx="1800225" cy="98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A28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  <w:t>Диаграмма длительности заболевания.</w:t>
      </w:r>
    </w:p>
    <w:p w14:paraId="3465B38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CA58C33" w14:textId="6FF6413F" w:rsidR="00000000" w:rsidRDefault="00A224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0D8EB" wp14:editId="66FC1674">
            <wp:extent cx="1790700" cy="101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5CEA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9556C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Устраивает ли Вас качество одноразового белья.</w:t>
      </w:r>
    </w:p>
    <w:p w14:paraId="664EF6F6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442"/>
        <w:gridCol w:w="537"/>
        <w:gridCol w:w="2365"/>
      </w:tblGrid>
      <w:tr w:rsidR="00000000" w14:paraId="0735FA66" w14:textId="7777777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165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81F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88ED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A08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опрошенных</w:t>
            </w:r>
          </w:p>
        </w:tc>
      </w:tr>
      <w:tr w:rsidR="00000000" w14:paraId="73A9A6FA" w14:textId="7777777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BEF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вид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23FB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146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5A14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59F1C5" w14:textId="7777777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AC7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Вентиляция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358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E05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6C1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160278" w14:textId="7777777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E19E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Гигиеничность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361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6247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FC6F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36E8E4" w14:textId="77777777">
        <w:tblPrEx>
          <w:tblCellMar>
            <w:top w:w="0" w:type="dxa"/>
            <w:bottom w:w="0" w:type="dxa"/>
          </w:tblCellMar>
        </w:tblPrEx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8EC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Удобство в испол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ьзовании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882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6515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CED1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79138C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3D5011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Каково Ваще мнение: Обосновано ли с экономической точки зрения использования одноразового белья</w:t>
      </w:r>
    </w:p>
    <w:p w14:paraId="6035612F" w14:textId="77777777" w:rsidR="00000000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871"/>
        <w:gridCol w:w="2365"/>
      </w:tblGrid>
      <w:tr w:rsidR="00000000" w14:paraId="1E4E4341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2D13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обосновано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2C69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Нет, не обосновано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9162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опрошенных</w:t>
            </w:r>
          </w:p>
        </w:tc>
      </w:tr>
      <w:tr w:rsidR="00000000" w14:paraId="6226140C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E89C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73E6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267A" w14:textId="77777777" w:rsidR="00000000" w:rsidRDefault="00F3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</w:tbl>
    <w:p w14:paraId="69DC089E" w14:textId="77777777" w:rsidR="00F37CFD" w:rsidRDefault="00F37C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37C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CC"/>
    <w:rsid w:val="00A224CC"/>
    <w:rsid w:val="00F3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F15FA"/>
  <w14:defaultImageDpi w14:val="0"/>
  <w15:docId w15:val="{04488F80-5662-4DC8-8515-54E9A471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3989</Words>
  <Characters>22742</Characters>
  <Application>Microsoft Office Word</Application>
  <DocSecurity>0</DocSecurity>
  <Lines>189</Lines>
  <Paragraphs>53</Paragraphs>
  <ScaleCrop>false</ScaleCrop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2025-01-31T08:25:00Z</dcterms:created>
  <dcterms:modified xsi:type="dcterms:W3CDTF">2025-01-31T08:25:00Z</dcterms:modified>
</cp:coreProperties>
</file>