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16FA"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14:paraId="5C3B4DC2"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14:paraId="6A22FC9E"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Свойства коронавирусов</w:t>
      </w:r>
    </w:p>
    <w:p w14:paraId="5B421DE0"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коронавирусов</w:t>
      </w:r>
    </w:p>
    <w:p w14:paraId="12810A79"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Тяжелый острый респираторный синдром</w:t>
      </w:r>
    </w:p>
    <w:p w14:paraId="7B7B6D3D"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Этиология и пути распространения ТОРС</w:t>
      </w:r>
    </w:p>
    <w:p w14:paraId="491AC096"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 и течение ТОРС</w:t>
      </w:r>
    </w:p>
    <w:p w14:paraId="225B050C"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w:t>
      </w:r>
    </w:p>
    <w:p w14:paraId="18DD6CF0"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w:t>
      </w:r>
    </w:p>
    <w:p w14:paraId="01A8E2EC"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Профилактика</w:t>
      </w:r>
    </w:p>
    <w:p w14:paraId="47161FE5" w14:textId="77777777" w:rsidR="00000000" w:rsidRDefault="00C30CE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Литература</w:t>
      </w:r>
    </w:p>
    <w:p w14:paraId="36D27BD2"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E4EE3F"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94C140" w14:textId="77777777" w:rsidR="00000000" w:rsidRDefault="00C30CE1">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5C69057"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Коронавирусы - РНК-содержащие вирусы</w:t>
      </w:r>
      <w:r>
        <w:rPr>
          <w:rFonts w:ascii="Times New Roman CYR" w:hAnsi="Times New Roman CYR" w:cs="Times New Roman CYR"/>
          <w:sz w:val="28"/>
          <w:szCs w:val="28"/>
          <w:lang w:val="ru-RU"/>
        </w:rPr>
        <w:t>, имеющие липопротеиновую оболочку. Коронавирусы содержат плюс-цепи РНК и обладают уникальным механизмом репликации. У них отсутствует нейраминидазная активность и они не связываются с рецепторами, содержащими сиаловую кислоту.</w:t>
      </w:r>
    </w:p>
    <w:p w14:paraId="4D9C1626"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80A80A6"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Свойства коронавирусов</w:t>
      </w:r>
    </w:p>
    <w:p w14:paraId="45F66022"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7D2CDB3"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w:t>
      </w:r>
      <w:r>
        <w:rPr>
          <w:rFonts w:ascii="Times New Roman CYR" w:hAnsi="Times New Roman CYR" w:cs="Times New Roman CYR"/>
          <w:sz w:val="28"/>
          <w:szCs w:val="28"/>
          <w:lang w:val="ru-RU"/>
        </w:rPr>
        <w:t>уктура</w:t>
      </w:r>
    </w:p>
    <w:p w14:paraId="0D29FB3C"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Сферический вирион диаметром 80-160 нм, оболочка с большими далеко отстоящими друг от друга пепломерами. Спиральный нуклеокапсид диаметром 10-20 нм. Геномная РНК Плюс цепь. Одна молекула. Молекулярная масса 5,5-10 6. Полиаденилирована, имеет кэп, мо</w:t>
      </w:r>
      <w:r>
        <w:rPr>
          <w:rFonts w:ascii="Times New Roman CYR" w:hAnsi="Times New Roman CYR" w:cs="Times New Roman CYR"/>
          <w:sz w:val="28"/>
          <w:szCs w:val="28"/>
          <w:lang w:val="ru-RU"/>
        </w:rPr>
        <w:t>жет служить в качестве мРНК.</w:t>
      </w:r>
    </w:p>
    <w:p w14:paraId="1E97F0E9"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Ферментативная активность: слияние клетки, гемагглютинация (не у всех коронавирусов), протеинкиназа.</w:t>
      </w:r>
    </w:p>
    <w:p w14:paraId="4601D264"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 почкования мРНК: мембраны ШЭР и аппарата Гольджи. Перекрывающийся набор мРНК с общим 3'-концом. При трансляции гена на 5</w:t>
      </w:r>
      <w:r>
        <w:rPr>
          <w:rFonts w:ascii="Times New Roman CYR" w:hAnsi="Times New Roman CYR" w:cs="Times New Roman CYR"/>
          <w:sz w:val="28"/>
          <w:szCs w:val="28"/>
          <w:lang w:val="ru-RU"/>
        </w:rPr>
        <w:t>'-конце каждой мРНК образуется один полипептид.</w:t>
      </w:r>
    </w:p>
    <w:p w14:paraId="4EF12590"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Коронавирусы представляют собой отдельную группу вирусов, во многом отличающуюся от ортомиксо- и парамиксовирусов.</w:t>
      </w:r>
    </w:p>
    <w:p w14:paraId="143AD9FC"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Вирусный геном представляет собой 1-цепочечную РНК (плюс-цепь), длиной от 16 до 21 нм мол. м.</w:t>
      </w:r>
      <w:r>
        <w:rPr>
          <w:rFonts w:ascii="Times New Roman CYR" w:hAnsi="Times New Roman CYR" w:cs="Times New Roman CYR"/>
          <w:sz w:val="28"/>
          <w:szCs w:val="28"/>
          <w:lang w:val="ru-RU"/>
        </w:rPr>
        <w:t xml:space="preserve"> 6,5-11 мД. Как и в случае других вирусов, содержащих плюс-цепи РНК, геномная РНК коронавирусов инфекционна при введении в клетку эукариот. Молекулы основного фосфопротеина N (50-80 кД), взаимодействуя с геномной РНК, образуют гибкий, протяженный нуклеокап</w:t>
      </w:r>
      <w:r>
        <w:rPr>
          <w:rFonts w:ascii="Times New Roman CYR" w:hAnsi="Times New Roman CYR" w:cs="Times New Roman CYR"/>
          <w:sz w:val="28"/>
          <w:szCs w:val="28"/>
          <w:lang w:val="ru-RU"/>
        </w:rPr>
        <w:t xml:space="preserve">сид, обладающий спиральной симметрией. В зависимости от плоскости сечения на тонких срезах вирионов такие спиралеобразные нуклеокапсиды видны в виде «бублика» или трубчатой нити диаметром 9-11 нм. Нуклеокапсид окружен </w:t>
      </w:r>
      <w:r>
        <w:rPr>
          <w:rFonts w:ascii="Times New Roman CYR" w:hAnsi="Times New Roman CYR" w:cs="Times New Roman CYR"/>
          <w:sz w:val="28"/>
          <w:szCs w:val="28"/>
          <w:lang w:val="ru-RU"/>
        </w:rPr>
        <w:lastRenderedPageBreak/>
        <w:t>липопротеиновой оболочкой, формирующей</w:t>
      </w:r>
      <w:r>
        <w:rPr>
          <w:rFonts w:ascii="Times New Roman CYR" w:hAnsi="Times New Roman CYR" w:cs="Times New Roman CYR"/>
          <w:sz w:val="28"/>
          <w:szCs w:val="28"/>
          <w:lang w:val="ru-RU"/>
        </w:rPr>
        <w:t>ся из шероховатого эндоплазматического ретикулума (ЭР) или аппарата Гольджи зараженных клеток. Оболочка со</w:t>
      </w:r>
      <w:r>
        <w:rPr>
          <w:rFonts w:ascii="Times New Roman CYR" w:hAnsi="Times New Roman CYR" w:cs="Times New Roman CYR"/>
          <w:sz w:val="28"/>
          <w:szCs w:val="28"/>
          <w:lang w:val="ru-RU"/>
        </w:rPr>
        <w:softHyphen/>
        <w:t xml:space="preserve"> стоит из липидного бислоя, включающего 2 вирусных гликопротеина Е (матриксный Е1) и пепломерный (Е2) гликопротеин.</w:t>
      </w:r>
    </w:p>
    <w:p w14:paraId="30C955C4"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Матриксный гликопротеин Е1 (20-30</w:t>
      </w:r>
      <w:r>
        <w:rPr>
          <w:rFonts w:ascii="Times New Roman CYR" w:hAnsi="Times New Roman CYR" w:cs="Times New Roman CYR"/>
          <w:sz w:val="28"/>
          <w:szCs w:val="28"/>
          <w:lang w:val="ru-RU"/>
        </w:rPr>
        <w:t xml:space="preserve"> Кд) является трансмембранным белком, глубоко погружен в оболочку, не переносится на плазматическую мембрану. Он накапливается в аппарате Гольджи, где происходит почкование коронавирусов. AT к El нейтрализуют инфекционность вирусных частиц только в присутс</w:t>
      </w:r>
      <w:r>
        <w:rPr>
          <w:rFonts w:ascii="Times New Roman CYR" w:hAnsi="Times New Roman CYR" w:cs="Times New Roman CYR"/>
          <w:sz w:val="28"/>
          <w:szCs w:val="28"/>
          <w:lang w:val="ru-RU"/>
        </w:rPr>
        <w:t xml:space="preserve">твии комплемента. Гликопротеин Е2 (180-200 кД) напоминает гликопротеины больших вирусов, содержащих минус-цепи РНК: в липидный бислой погружена только небольшая часть молекулы гликопротеина, тогда как большая часть молекулы находится снаружи. Гликопротеин </w:t>
      </w:r>
      <w:r>
        <w:rPr>
          <w:rFonts w:ascii="Times New Roman CYR" w:hAnsi="Times New Roman CYR" w:cs="Times New Roman CYR"/>
          <w:sz w:val="28"/>
          <w:szCs w:val="28"/>
          <w:lang w:val="ru-RU"/>
        </w:rPr>
        <w:t>Е2 является структурным белком пепломеров и поэтому играет роль антирецептора, с помощью которого вирусная частица прикрепляется к рецепторам на поверхности клетки. AT к Е2 нейтрализуют инфекционность вируса, а присутствие Е2 на плазматической мембране дел</w:t>
      </w:r>
      <w:r>
        <w:rPr>
          <w:rFonts w:ascii="Times New Roman CYR" w:hAnsi="Times New Roman CYR" w:cs="Times New Roman CYR"/>
          <w:sz w:val="28"/>
          <w:szCs w:val="28"/>
          <w:lang w:val="ru-RU"/>
        </w:rPr>
        <w:t>ает зараженные коронавирусом клетки восприимчивыми к цитотоксическим лимфоцитам. Расщепление гликопротеина Е2 протеазами клетки хозяина на 2 полипептида с мол. м. по 90 кД индуцирует способность вируса вызывать слияние клеток. Как и у других вирусов с плюс</w:t>
      </w:r>
      <w:r>
        <w:rPr>
          <w:rFonts w:ascii="Times New Roman CYR" w:hAnsi="Times New Roman CYR" w:cs="Times New Roman CYR"/>
          <w:sz w:val="28"/>
          <w:szCs w:val="28"/>
          <w:lang w:val="ru-RU"/>
        </w:rPr>
        <w:t>-цепью РНК, в вирионе коронавирусов нет РНК-зависимой РНК-полимеразы.</w:t>
      </w:r>
    </w:p>
    <w:p w14:paraId="36EC030A"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Большинство коронавирусов обладает значительной тропностью к клеткам эпителия дыхательных путей и кишечного тракта. Характерно, что кишечные коронавирусы вызывают слабые, незаметно прот</w:t>
      </w:r>
      <w:r>
        <w:rPr>
          <w:rFonts w:ascii="Times New Roman CYR" w:hAnsi="Times New Roman CYR" w:cs="Times New Roman CYR"/>
          <w:sz w:val="28"/>
          <w:szCs w:val="28"/>
          <w:lang w:val="ru-RU"/>
        </w:rPr>
        <w:t>екающие инфекции у взрослых особей и тяжелые, сопровождающиеся поносом заболевания у новорожденных и молодых животных. Многие коронавирусы вызывают персистентную инфекцию in vivo .</w:t>
      </w:r>
    </w:p>
    <w:p w14:paraId="173D7160"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Антигенная вариабельность и родство. Имеются 4 группы коронавирусов, </w:t>
      </w:r>
      <w:r>
        <w:rPr>
          <w:rFonts w:ascii="Times New Roman CYR" w:hAnsi="Times New Roman CYR" w:cs="Times New Roman CYR"/>
          <w:sz w:val="28"/>
          <w:szCs w:val="28"/>
          <w:lang w:val="ru-RU"/>
        </w:rPr>
        <w:lastRenderedPageBreak/>
        <w:t>различ</w:t>
      </w:r>
      <w:r>
        <w:rPr>
          <w:rFonts w:ascii="Times New Roman CYR" w:hAnsi="Times New Roman CYR" w:cs="Times New Roman CYR"/>
          <w:sz w:val="28"/>
          <w:szCs w:val="28"/>
          <w:lang w:val="ru-RU"/>
        </w:rPr>
        <w:t>ающихся по своим АГ-свойствам. Внутри каждой группы вирусов имеют место постоянные АГ перекресты, однако, вирусы одной группы легко различаются по специфичности к хозяину и клиническим синдромом.</w:t>
      </w:r>
    </w:p>
    <w:p w14:paraId="2B332214"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Культивирование. В культуре клеток коронавирусы имеют латент</w:t>
      </w:r>
      <w:r>
        <w:rPr>
          <w:rFonts w:ascii="Times New Roman CYR" w:hAnsi="Times New Roman CYR" w:cs="Times New Roman CYR"/>
          <w:sz w:val="28"/>
          <w:szCs w:val="28"/>
          <w:lang w:val="ru-RU"/>
        </w:rPr>
        <w:t>ный период от 6 до 7 ч. При инфицировании культуры клеток вирулентными коронавирусами клетки могут сливаться, образуя синцитий, или лизироваться. В некоторых клеточных культурах, зараженных коронавирусом человека (HCV -22 gE), вирусные частицы образуются в</w:t>
      </w:r>
      <w:r>
        <w:rPr>
          <w:rFonts w:ascii="Times New Roman CYR" w:hAnsi="Times New Roman CYR" w:cs="Times New Roman CYR"/>
          <w:sz w:val="28"/>
          <w:szCs w:val="28"/>
          <w:lang w:val="ru-RU"/>
        </w:rPr>
        <w:t xml:space="preserve"> течение не скольких недель, но гибели клеток и цитопатического эффекта не наблюдается. Многие коронавирусы вызывают персистентную инфекцию in vivo .Одним из факторов, способных превращать абортивные коронавирусные инфекции в пермиссивные вирулентные, явля</w:t>
      </w:r>
      <w:r>
        <w:rPr>
          <w:rFonts w:ascii="Times New Roman CYR" w:hAnsi="Times New Roman CYR" w:cs="Times New Roman CYR"/>
          <w:sz w:val="28"/>
          <w:szCs w:val="28"/>
          <w:lang w:val="ru-RU"/>
        </w:rPr>
        <w:t>ется трипсин. Для продуцирования вируса и достижения ЦПЭ в культуральную среду, зараженную коронавирусом КРС, необходимо добавлять трипсин. Этот коронавирус обычно реплицируется в кишечнике, где присутствует трип</w:t>
      </w:r>
      <w:r>
        <w:rPr>
          <w:rFonts w:ascii="Times New Roman CYR" w:hAnsi="Times New Roman CYR" w:cs="Times New Roman CYR"/>
          <w:sz w:val="28"/>
          <w:szCs w:val="28"/>
          <w:lang w:val="ru-RU"/>
        </w:rPr>
        <w:softHyphen/>
        <w:t>син, который способствует расщеплению полим</w:t>
      </w:r>
      <w:r>
        <w:rPr>
          <w:rFonts w:ascii="Times New Roman CYR" w:hAnsi="Times New Roman CYR" w:cs="Times New Roman CYR"/>
          <w:sz w:val="28"/>
          <w:szCs w:val="28"/>
          <w:lang w:val="ru-RU"/>
        </w:rPr>
        <w:t>ерного гликопротеина Е2.</w:t>
      </w:r>
    </w:p>
    <w:p w14:paraId="63AF2790"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Репликация. Коронавирусы обладают некоторыми уникальными особенностями в транскрипции РНК, составе белков и механизме сборки. Они проникают в клетку посредством абсорбционного эндоцитоза. После чего происходит прикрепление геномной</w:t>
      </w:r>
      <w:r>
        <w:rPr>
          <w:rFonts w:ascii="Times New Roman CYR" w:hAnsi="Times New Roman CYR" w:cs="Times New Roman CYR"/>
          <w:sz w:val="28"/>
          <w:szCs w:val="28"/>
          <w:lang w:val="ru-RU"/>
        </w:rPr>
        <w:t xml:space="preserve"> РНК к рибосомам, что приводит к синтезу вирусной РНК-зависимой РНК-полимеразы. При транскрипции геномной РНК образуется комплементарная минус-цепь РНК полной длины. Синтез ее завершается через 5-6 ч после заражения. Минус-цепь РНК служит матрицей для синт</w:t>
      </w:r>
      <w:r>
        <w:rPr>
          <w:rFonts w:ascii="Times New Roman CYR" w:hAnsi="Times New Roman CYR" w:cs="Times New Roman CYR"/>
          <w:sz w:val="28"/>
          <w:szCs w:val="28"/>
          <w:lang w:val="ru-RU"/>
        </w:rPr>
        <w:t>еза как новых геномных, так и субгеномных РНК. Синтез гликопротеинов Е1 и Е2 происходит на полисомах, прикрепленных к эндоплазматическому ретикулуму, однако в процессе их транскрипции имеются различия. В аппарате Гольджи или на плазматической мембране Е2 р</w:t>
      </w:r>
      <w:r>
        <w:rPr>
          <w:rFonts w:ascii="Times New Roman CYR" w:hAnsi="Times New Roman CYR" w:cs="Times New Roman CYR"/>
          <w:sz w:val="28"/>
          <w:szCs w:val="28"/>
          <w:lang w:val="ru-RU"/>
        </w:rPr>
        <w:t xml:space="preserve">асщепляется протеазами клетки-хозяина на 2 больших гликопептида (90 кД). </w:t>
      </w:r>
      <w:r>
        <w:rPr>
          <w:rFonts w:ascii="Times New Roman CYR" w:hAnsi="Times New Roman CYR" w:cs="Times New Roman CYR"/>
          <w:sz w:val="28"/>
          <w:szCs w:val="28"/>
          <w:lang w:val="ru-RU"/>
        </w:rPr>
        <w:lastRenderedPageBreak/>
        <w:t>Такое расщепление необходимо для проявления инфекционности вируса. Гликопротеин Е1 также синтезируется на полисомах, связанных с мембранами. Удивительно, что олигосахаридный состав Е1</w:t>
      </w:r>
      <w:r>
        <w:rPr>
          <w:rFonts w:ascii="Times New Roman CYR" w:hAnsi="Times New Roman CYR" w:cs="Times New Roman CYR"/>
          <w:sz w:val="28"/>
          <w:szCs w:val="28"/>
          <w:lang w:val="ru-RU"/>
        </w:rPr>
        <w:t xml:space="preserve"> у разных коронавирусов сильно различается.</w:t>
      </w:r>
    </w:p>
    <w:p w14:paraId="518DB865"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Сборка вирионов. Спиральный нуклеокапсид коронавирусов образуется в цитоплазме зараженных клеток за счет взаимодействия вновь синтезированной РНК с молекулами белка N. Размеры нуклеокапсида, по-видимому, определя</w:t>
      </w:r>
      <w:r>
        <w:rPr>
          <w:rFonts w:ascii="Times New Roman CYR" w:hAnsi="Times New Roman CYR" w:cs="Times New Roman CYR"/>
          <w:sz w:val="28"/>
          <w:szCs w:val="28"/>
          <w:lang w:val="ru-RU"/>
        </w:rPr>
        <w:t>ются свойствами белка N , его способностью к связыванию.</w:t>
      </w:r>
    </w:p>
    <w:p w14:paraId="44E7E8E9"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Вирионы коронавирусов образуются путем почкования от мембраны ШЭР и (или) аппарата Гольджи. Почкование коронавирусов происходит только на тех внутриклеточных мембранах, на которых локализованы молеку</w:t>
      </w:r>
      <w:r>
        <w:rPr>
          <w:rFonts w:ascii="Times New Roman CYR" w:hAnsi="Times New Roman CYR" w:cs="Times New Roman CYR"/>
          <w:sz w:val="28"/>
          <w:szCs w:val="28"/>
          <w:lang w:val="ru-RU"/>
        </w:rPr>
        <w:t>лы Е1. Вирионы образуются на мембранах ШЭР и аппарате Гольджи. Способность коронавирусов выходить из клетки без ее лизиса является важным фактором, обеспечивающим возможность умеренной (не цитопатической) инфекции.</w:t>
      </w:r>
    </w:p>
    <w:p w14:paraId="0FDF13E8"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Вирионы коронавирусов представляют собой </w:t>
      </w:r>
      <w:r>
        <w:rPr>
          <w:rFonts w:ascii="Times New Roman CYR" w:hAnsi="Times New Roman CYR" w:cs="Times New Roman CYR"/>
          <w:sz w:val="28"/>
          <w:szCs w:val="28"/>
          <w:lang w:val="ru-RU"/>
        </w:rPr>
        <w:t>сферические или плеоморфные частицы диаметром 60-200 нм. Они состоят из нуклеокапсида спиральной симметрии и липопротеидной оболочки, на поверхности которой имеются булавовидные выступы длиной 12-24 нм, образующие подобие солнечной короны. Плавучая плотнос</w:t>
      </w:r>
      <w:r>
        <w:rPr>
          <w:rFonts w:ascii="Times New Roman CYR" w:hAnsi="Times New Roman CYR" w:cs="Times New Roman CYR"/>
          <w:sz w:val="28"/>
          <w:szCs w:val="28"/>
          <w:lang w:val="ru-RU"/>
        </w:rPr>
        <w:t>ть вирионов в сахарозе 1,15-1,18 г/см 3. Вирионы чувствительны к жирорастворителям и детергентам. В составе вирионов обнаружено 3-4 белка с мол.м. 18-220 кД. В инфицированных клетках обнаружено 5-7 видов субгеномных РНК, которые содержат уникальные последо</w:t>
      </w:r>
      <w:r>
        <w:rPr>
          <w:rFonts w:ascii="Times New Roman CYR" w:hAnsi="Times New Roman CYR" w:cs="Times New Roman CYR"/>
          <w:sz w:val="28"/>
          <w:szCs w:val="28"/>
          <w:lang w:val="ru-RU"/>
        </w:rPr>
        <w:t>вательности на 5' - конце. Все они кэпированы и полиаденилированы. Каждая субгеномная РНК обеспечивает синтез толь</w:t>
      </w:r>
      <w:r>
        <w:rPr>
          <w:rFonts w:ascii="Times New Roman CYR" w:hAnsi="Times New Roman CYR" w:cs="Times New Roman CYR"/>
          <w:sz w:val="28"/>
          <w:szCs w:val="28"/>
          <w:lang w:val="ru-RU"/>
        </w:rPr>
        <w:softHyphen/>
        <w:t xml:space="preserve"> ко одного белка, размер которого соответствует кодирующему потенциалу 5'-концевой по</w:t>
      </w:r>
      <w:r>
        <w:rPr>
          <w:rFonts w:ascii="Times New Roman CYR" w:hAnsi="Times New Roman CYR" w:cs="Times New Roman CYR"/>
          <w:sz w:val="28"/>
          <w:szCs w:val="28"/>
          <w:lang w:val="ru-RU"/>
        </w:rPr>
        <w:softHyphen/>
        <w:t xml:space="preserve"> следовательности, отсутствующей в более короткой субге</w:t>
      </w:r>
      <w:r>
        <w:rPr>
          <w:rFonts w:ascii="Times New Roman CYR" w:hAnsi="Times New Roman CYR" w:cs="Times New Roman CYR"/>
          <w:sz w:val="28"/>
          <w:szCs w:val="28"/>
          <w:lang w:val="ru-RU"/>
        </w:rPr>
        <w:t>номной РНК. Созревание вирионов происходит почкованием через мембраны эндоплазматического ретикулума и аппарата Гольджи.</w:t>
      </w:r>
    </w:p>
    <w:p w14:paraId="7C0B55EA"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Семейство Coronaviridae состоит из двух родов: Coronavirus и Torovirus</w:t>
      </w:r>
    </w:p>
    <w:p w14:paraId="59EBD968"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Род Coronavirus . Основным структурным белком коронавирусов яв</w:t>
      </w:r>
      <w:r>
        <w:rPr>
          <w:rFonts w:ascii="Times New Roman CYR" w:hAnsi="Times New Roman CYR" w:cs="Times New Roman CYR"/>
          <w:sz w:val="28"/>
          <w:szCs w:val="28"/>
          <w:lang w:val="ru-RU"/>
        </w:rPr>
        <w:t>ляется нуклеотидный белок ( N ), мембранный гликопротеид (МЕ1) и спайковый (отростчатый) гликопротеид ( S , E 2). Кроме этих белков, присущих всем коронавирусам, у коронавирусов человека и КРС обнаружен дополнительный гликопротеид (gp 65), который не связа</w:t>
      </w:r>
      <w:r>
        <w:rPr>
          <w:rFonts w:ascii="Times New Roman CYR" w:hAnsi="Times New Roman CYR" w:cs="Times New Roman CYR"/>
          <w:sz w:val="28"/>
          <w:szCs w:val="28"/>
          <w:lang w:val="ru-RU"/>
        </w:rPr>
        <w:t>н ни с S , ни с N полипептидами. У прототипного штамма коронавируса человека ОС43 и коронавируса, вызывающего диарею у новорожденных телят, имеются общие АГ-детерминанты, что установлено в РН, РСК и подтверждено обнаружением сероконверсии у лиц с коронавир</w:t>
      </w:r>
      <w:r>
        <w:rPr>
          <w:rFonts w:ascii="Times New Roman CYR" w:hAnsi="Times New Roman CYR" w:cs="Times New Roman CYR"/>
          <w:sz w:val="28"/>
          <w:szCs w:val="28"/>
          <w:lang w:val="ru-RU"/>
        </w:rPr>
        <w:t>усной инфекцией, причем для шт. ОС43 и NCDCV (коронавируса телят) они более близки по внутренним, чем по поверхностным АГ.</w:t>
      </w:r>
    </w:p>
    <w:p w14:paraId="48005E19"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Род Torovirus (от лат. torus - тор) включает вирусы Берне (прототипный вирус) и Бреда. Вирионы торовирусов представляют собой плеом</w:t>
      </w:r>
      <w:r>
        <w:rPr>
          <w:rFonts w:ascii="Times New Roman CYR" w:hAnsi="Times New Roman CYR" w:cs="Times New Roman CYR"/>
          <w:sz w:val="28"/>
          <w:szCs w:val="28"/>
          <w:lang w:val="ru-RU"/>
        </w:rPr>
        <w:t>орфные частицы, (в виде полумесяца, двояковогнутого диска, округлые) диаметром 120-140 нм. Они состоят из тороидального нуклеокапсида спиральной симметрии и липопротеидной оболочки.</w:t>
      </w:r>
    </w:p>
    <w:p w14:paraId="5126AD76"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Геном состоит примерно из 20 тыс. нуклеотидов. В вирионах обнаружен нуклео</w:t>
      </w:r>
      <w:r>
        <w:rPr>
          <w:rFonts w:ascii="Times New Roman CYR" w:hAnsi="Times New Roman CYR" w:cs="Times New Roman CYR"/>
          <w:sz w:val="28"/>
          <w:szCs w:val="28"/>
          <w:lang w:val="ru-RU"/>
        </w:rPr>
        <w:t xml:space="preserve">капсидный фосфопротеин N (18-20 кД), матриксный фосфопротеин М (37 кД). МонАТ к пепломерному белку нейтрализуют инфекционную и ГА активность вируса. Торовирусы передаются фекально-оральным путем и вызывают, в основном, поражения кишечника у лошадей, КРС и </w:t>
      </w:r>
      <w:r>
        <w:rPr>
          <w:rFonts w:ascii="Times New Roman CYR" w:hAnsi="Times New Roman CYR" w:cs="Times New Roman CYR"/>
          <w:sz w:val="28"/>
          <w:szCs w:val="28"/>
          <w:lang w:val="ru-RU"/>
        </w:rPr>
        <w:t>человека. Серологическими исследованиями показана широкая циркуляция торовирусов у свиней, овец, коз, кроликов и диких мышей. Между торовирусами лошадей, КРС и человека имеется АГ родство.</w:t>
      </w:r>
    </w:p>
    <w:p w14:paraId="53D9738A"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Резистентность. Коронавирусы чувствительны к эфиру и детергентам, у</w:t>
      </w:r>
      <w:r>
        <w:rPr>
          <w:rFonts w:ascii="Times New Roman CYR" w:hAnsi="Times New Roman CYR" w:cs="Times New Roman CYR"/>
          <w:sz w:val="28"/>
          <w:szCs w:val="28"/>
          <w:lang w:val="ru-RU"/>
        </w:rPr>
        <w:t>льтрафиолетовому облучению, температуре свыше 560С, большинству дезинфектантов.</w:t>
      </w:r>
    </w:p>
    <w:p w14:paraId="58324FA5"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D2656F8" w14:textId="77777777" w:rsidR="00000000" w:rsidRDefault="00C30CE1">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62E31C64"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Принципы микробиологической диагностики коронавирусов</w:t>
      </w:r>
    </w:p>
    <w:p w14:paraId="3DC5204A"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E74894E"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 Проводят вирусоскопические и серологические методы диагностики коронавирусов. Материалом для исследований служат слиз</w:t>
      </w:r>
      <w:r>
        <w:rPr>
          <w:rFonts w:ascii="Times New Roman CYR" w:hAnsi="Times New Roman CYR" w:cs="Times New Roman CYR"/>
          <w:sz w:val="28"/>
          <w:szCs w:val="28"/>
          <w:lang w:val="ru-RU"/>
        </w:rPr>
        <w:t>ь из зева, носовое отделяемое и кровь. Для экспресс-диагностики используют РИФ, выявляющую Аг вирусов в носовом отделяемом и клетках слизистой оболочки. Вирусспецифические AT в парных сыворотках определяют в РТГА, РН (выявляют как свежие, так и давно перен</w:t>
      </w:r>
      <w:r>
        <w:rPr>
          <w:rFonts w:ascii="Times New Roman CYR" w:hAnsi="Times New Roman CYR" w:cs="Times New Roman CYR"/>
          <w:sz w:val="28"/>
          <w:szCs w:val="28"/>
          <w:lang w:val="ru-RU"/>
        </w:rPr>
        <w:t>есённые инфекции) и РСК (позволяет выявить только свежие случаи). Лечение и профилактика поражений коронавирусов Большое количество антигенных вариантов коронавирусов делает бессмысленным изготовление вакцин и проведение иммунопрофилактики. Общие методы пр</w:t>
      </w:r>
      <w:r>
        <w:rPr>
          <w:rFonts w:ascii="Times New Roman CYR" w:hAnsi="Times New Roman CYR" w:cs="Times New Roman CYR"/>
          <w:sz w:val="28"/>
          <w:szCs w:val="28"/>
          <w:lang w:val="ru-RU"/>
        </w:rPr>
        <w:t xml:space="preserve">офилактики аналогичны таковым при гриппе и прочих ОРВИ. Средства этиотропной терапии отсутствуют. При тяжёлых формах может быть использован специфический Ig, изготовленный из сыворотки взрослых доноров. В РФ применяют препарат, содержащий высокие титры AT </w:t>
      </w:r>
      <w:r>
        <w:rPr>
          <w:rFonts w:ascii="Times New Roman CYR" w:hAnsi="Times New Roman CYR" w:cs="Times New Roman CYR"/>
          <w:sz w:val="28"/>
          <w:szCs w:val="28"/>
          <w:lang w:val="ru-RU"/>
        </w:rPr>
        <w:t>к вирусу ОС43, представляющему наибольшую эпидемическую опасность.</w:t>
      </w:r>
    </w:p>
    <w:p w14:paraId="67C447AE"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FFECFF3"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Тяжелый острый респираторный синдром</w:t>
      </w:r>
    </w:p>
    <w:p w14:paraId="1D7C9324"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F259B47"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Тяжелый острый респираторный синдром (ТОРС, «атипичная пневмония») - инфекционное заболевание, которое впервые зарегистрировано в Китае в ноябре 2002 </w:t>
      </w:r>
      <w:r>
        <w:rPr>
          <w:rFonts w:ascii="Times New Roman CYR" w:hAnsi="Times New Roman CYR" w:cs="Times New Roman CYR"/>
          <w:sz w:val="28"/>
          <w:szCs w:val="28"/>
          <w:lang w:val="ru-RU"/>
        </w:rPr>
        <w:t>года. С тех пор ТОРС широко распространился по всему миру. Специалисты затрудняются назвать точное число заболевших, в то время как инфицированы тысячи человек и летальность составляет примерно 4%.</w:t>
      </w:r>
    </w:p>
    <w:p w14:paraId="70C2CC68"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Такое быстрое распространение ТОРС обеспокоило не только о</w:t>
      </w:r>
      <w:r>
        <w:rPr>
          <w:rFonts w:ascii="Times New Roman CYR" w:hAnsi="Times New Roman CYR" w:cs="Times New Roman CYR"/>
          <w:sz w:val="28"/>
          <w:szCs w:val="28"/>
          <w:lang w:val="ru-RU"/>
        </w:rPr>
        <w:t xml:space="preserve">фициальных представителей органов здравоохранения, но и широкую </w:t>
      </w:r>
      <w:r>
        <w:rPr>
          <w:rFonts w:ascii="Times New Roman CYR" w:hAnsi="Times New Roman CYR" w:cs="Times New Roman CYR"/>
          <w:sz w:val="28"/>
          <w:szCs w:val="28"/>
          <w:lang w:val="ru-RU"/>
        </w:rPr>
        <w:lastRenderedPageBreak/>
        <w:t>общественность. ТОРС - новое серьезное инфекционное заболевание, которое впервые появилось в XXI веке, показало насколько быстро происходит распространение инфекции в высоко технологичном совр</w:t>
      </w:r>
      <w:r>
        <w:rPr>
          <w:rFonts w:ascii="Times New Roman CYR" w:hAnsi="Times New Roman CYR" w:cs="Times New Roman CYR"/>
          <w:sz w:val="28"/>
          <w:szCs w:val="28"/>
          <w:lang w:val="ru-RU"/>
        </w:rPr>
        <w:t>еменном мире. Похоже, что заболевание началось с инфицирования одного человека и затем распространилось по различным странам с ничего не подозревающими туристами.</w:t>
      </w:r>
    </w:p>
    <w:p w14:paraId="7C2894E8"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BE59479"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Этиология и пути распространения</w:t>
      </w:r>
    </w:p>
    <w:p w14:paraId="717DBA19"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коронавирус острый респираторный синдром</w:t>
      </w:r>
    </w:p>
    <w:p w14:paraId="7F59509B"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Этиологическим фа</w:t>
      </w:r>
      <w:r>
        <w:rPr>
          <w:rFonts w:ascii="Times New Roman CYR" w:hAnsi="Times New Roman CYR" w:cs="Times New Roman CYR"/>
          <w:sz w:val="28"/>
          <w:szCs w:val="28"/>
          <w:lang w:val="ru-RU"/>
        </w:rPr>
        <w:t>ктором ТОРС, по-видимому, является новый штамм коронавируса. В настоящее время расшифрован полный геном предполагаемого возбудителя.</w:t>
      </w:r>
    </w:p>
    <w:p w14:paraId="20765082"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Наиболее важным путем передачи заболевания является воздушно-капельный. В большинстве случаев инфицирование происходит при </w:t>
      </w:r>
      <w:r>
        <w:rPr>
          <w:rFonts w:ascii="Times New Roman CYR" w:hAnsi="Times New Roman CYR" w:cs="Times New Roman CYR"/>
          <w:sz w:val="28"/>
          <w:szCs w:val="28"/>
          <w:lang w:val="ru-RU"/>
        </w:rPr>
        <w:t>тесном контакте с больным, выделяющим вирус при кашле и чихании. Однако описаны случаи заражения и при отсутствии непосредственного контакта, например, при посещении гостиницы, где находился больной. Согласно данным гонконгских исследователей, переносчикам</w:t>
      </w:r>
      <w:r>
        <w:rPr>
          <w:rFonts w:ascii="Times New Roman CYR" w:hAnsi="Times New Roman CYR" w:cs="Times New Roman CYR"/>
          <w:sz w:val="28"/>
          <w:szCs w:val="28"/>
          <w:lang w:val="ru-RU"/>
        </w:rPr>
        <w:t>и вируса могут быть виверры (они же циветты или civet cats) - животные, родственные енотам и барсукам.</w:t>
      </w:r>
    </w:p>
    <w:p w14:paraId="75FB4AFD"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точно установлено наличие вируса ТОРС в фекалиях, секрете верхних дыхательных путей и моче больных. Не исключено, что вирус может распр</w:t>
      </w:r>
      <w:r>
        <w:rPr>
          <w:rFonts w:ascii="Times New Roman CYR" w:hAnsi="Times New Roman CYR" w:cs="Times New Roman CYR"/>
          <w:sz w:val="28"/>
          <w:szCs w:val="28"/>
          <w:lang w:val="ru-RU"/>
        </w:rPr>
        <w:t>остраняться контактным путем через загрязненные объекты, например, дверные ручки, телефоны и кнопки в лифтах. В конце марта 2003 г. в одном из микрорайонов Гонконга было зарегистрировано более 320 одновременно возникших случаев ТОРС. Эпидемиологическое рас</w:t>
      </w:r>
      <w:r>
        <w:rPr>
          <w:rFonts w:ascii="Times New Roman CYR" w:hAnsi="Times New Roman CYR" w:cs="Times New Roman CYR"/>
          <w:sz w:val="28"/>
          <w:szCs w:val="28"/>
          <w:lang w:val="ru-RU"/>
        </w:rPr>
        <w:t>следование показало, что источником инфекции был, по-видимому, водопровод.</w:t>
      </w:r>
    </w:p>
    <w:p w14:paraId="4478BBDA"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температуре 37°С вирус ТОРС выживает в течение 4 дней, 56°С - 90 минут, 75°С - 30 минут. Вирус, находящийся в моче больных, сохраняет </w:t>
      </w:r>
      <w:r>
        <w:rPr>
          <w:rFonts w:ascii="Times New Roman CYR" w:hAnsi="Times New Roman CYR" w:cs="Times New Roman CYR"/>
          <w:sz w:val="28"/>
          <w:szCs w:val="28"/>
          <w:lang w:val="ru-RU"/>
        </w:rPr>
        <w:lastRenderedPageBreak/>
        <w:t>жизнеспособность до 24 ч, в слюне - до 5 су</w:t>
      </w:r>
      <w:r>
        <w:rPr>
          <w:rFonts w:ascii="Times New Roman CYR" w:hAnsi="Times New Roman CYR" w:cs="Times New Roman CYR"/>
          <w:sz w:val="28"/>
          <w:szCs w:val="28"/>
          <w:lang w:val="ru-RU"/>
        </w:rPr>
        <w:t>ток, в экскрементах - не менее 2 дней. У пациентов, страдающих диареей и, следовательно, имеющих сниженную кислотность кала, вирус сохраняет жизнеспособность до 4 суток. Таким образом, время возможной контаминации предметов контактировавших с экскрементами</w:t>
      </w:r>
      <w:r>
        <w:rPr>
          <w:rFonts w:ascii="Times New Roman CYR" w:hAnsi="Times New Roman CYR" w:cs="Times New Roman CYR"/>
          <w:sz w:val="28"/>
          <w:szCs w:val="28"/>
          <w:lang w:val="ru-RU"/>
        </w:rPr>
        <w:t xml:space="preserve"> больных, страдающих диареей, может увеличиваться до 4 суток. В тоже время до сих пор остается неизвестной доза вируса, необходимая для того, чтобы вызвать заболевание, поэтому для определения роли фекально-орального пути передачи ТОРС нужны дальнейшие исс</w:t>
      </w:r>
      <w:r>
        <w:rPr>
          <w:rFonts w:ascii="Times New Roman CYR" w:hAnsi="Times New Roman CYR" w:cs="Times New Roman CYR"/>
          <w:sz w:val="28"/>
          <w:szCs w:val="28"/>
          <w:lang w:val="ru-RU"/>
        </w:rPr>
        <w:t>ледования. В последних работах китайских вирусологов показано, что самая благоприятная среда для возбудителя - кровяные выделения, в которых он сохраняет жизнеспособность до двух недель. Активность вируса ТОРС в почве, на хлопковой одежде, бумажной, деревя</w:t>
      </w:r>
      <w:r>
        <w:rPr>
          <w:rFonts w:ascii="Times New Roman CYR" w:hAnsi="Times New Roman CYR" w:cs="Times New Roman CYR"/>
          <w:sz w:val="28"/>
          <w:szCs w:val="28"/>
          <w:lang w:val="ru-RU"/>
        </w:rPr>
        <w:t>нной, металлической, пластиковой и стеклянной поверхностях сохраняется около 3 суток. Вирус гибнет под воздействием радиации и дезинфицирующих средств на основе хлора, уксусной кислоты, альдегидов.</w:t>
      </w:r>
    </w:p>
    <w:p w14:paraId="66CB826B"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 наиболее контагиозен в период проявления полной кл</w:t>
      </w:r>
      <w:r>
        <w:rPr>
          <w:rFonts w:ascii="Times New Roman CYR" w:hAnsi="Times New Roman CYR" w:cs="Times New Roman CYR"/>
          <w:sz w:val="28"/>
          <w:szCs w:val="28"/>
          <w:lang w:val="ru-RU"/>
        </w:rPr>
        <w:t>инической картины заболевания. Вопрос о возможности передачи инфекции до появления клинических симптомов (в продромальный период) или после их исчезновения остается неясным. Результаты последних исследований позволяют предположить, что контагиозность во вр</w:t>
      </w:r>
      <w:r>
        <w:rPr>
          <w:rFonts w:ascii="Times New Roman CYR" w:hAnsi="Times New Roman CYR" w:cs="Times New Roman CYR"/>
          <w:sz w:val="28"/>
          <w:szCs w:val="28"/>
          <w:lang w:val="ru-RU"/>
        </w:rPr>
        <w:t>емя инкубационного периода очень низкая. Выздоровевшим людям, с целью предотвращения распространения инфекции, Центры по профилактике и контролю заболеваний (CDC) рекомендуют воздерживаться от посещения общественных мест в течение 10 дней после исчезновени</w:t>
      </w:r>
      <w:r>
        <w:rPr>
          <w:rFonts w:ascii="Times New Roman CYR" w:hAnsi="Times New Roman CYR" w:cs="Times New Roman CYR"/>
          <w:sz w:val="28"/>
          <w:szCs w:val="28"/>
          <w:lang w:val="ru-RU"/>
        </w:rPr>
        <w:t>я симптомов.</w:t>
      </w:r>
    </w:p>
    <w:p w14:paraId="2857361D"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 настоящего времени не выявлено признаков бессимптомного носительства ТОРС. Имеющиеся данные не позволяют исключить возможность бессимптомного течения заболевания и передачи инфекции от таких пациентов окружающим. Для решения вопроса о сущес</w:t>
      </w:r>
      <w:r>
        <w:rPr>
          <w:rFonts w:ascii="Times New Roman CYR" w:hAnsi="Times New Roman CYR" w:cs="Times New Roman CYR"/>
          <w:sz w:val="28"/>
          <w:szCs w:val="28"/>
          <w:lang w:val="ru-RU"/>
        </w:rPr>
        <w:t xml:space="preserve">твовании бессимптомных форм </w:t>
      </w:r>
      <w:r>
        <w:rPr>
          <w:rFonts w:ascii="Times New Roman CYR" w:hAnsi="Times New Roman CYR" w:cs="Times New Roman CYR"/>
          <w:sz w:val="28"/>
          <w:szCs w:val="28"/>
          <w:lang w:val="ru-RU"/>
        </w:rPr>
        <w:lastRenderedPageBreak/>
        <w:t>инфекции необходимо обследование медицинского персонала и других лиц, близко контактировавших с больными ТОРС.</w:t>
      </w:r>
    </w:p>
    <w:p w14:paraId="34C3B7F3" w14:textId="77777777" w:rsidR="00000000" w:rsidRDefault="00C30CE1">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374AEB5"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Клиническая картина и течение заболевания</w:t>
      </w:r>
    </w:p>
    <w:p w14:paraId="3E5F2FE5"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4BD2B5F"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имеющимся на сегодняшний день данным, инкубационный период при ТОРС д</w:t>
      </w:r>
      <w:r>
        <w:rPr>
          <w:rFonts w:ascii="Times New Roman CYR" w:hAnsi="Times New Roman CYR" w:cs="Times New Roman CYR"/>
          <w:sz w:val="28"/>
          <w:szCs w:val="28"/>
          <w:lang w:val="ru-RU"/>
        </w:rPr>
        <w:t>лится от 1 до 16 дней (в среднем 5 дней). Заболевание начинается с лихорадки (температура тела 38°С или выше), которая развивается почти у 100% пациентов и общей слабости (70%). Лихорадка может отсутствовать у лиц пожилого возраста. Через 2-7 дней после ра</w:t>
      </w:r>
      <w:r>
        <w:rPr>
          <w:rFonts w:ascii="Times New Roman CYR" w:hAnsi="Times New Roman CYR" w:cs="Times New Roman CYR"/>
          <w:sz w:val="28"/>
          <w:szCs w:val="28"/>
          <w:lang w:val="ru-RU"/>
        </w:rPr>
        <w:t>звития первых клинических симптомов появляется сухой, непродуктивный кашель (почти в 100% случаев) и диспноэ (80%). Часто возникают озноб, головная боль, миалгии. Насморк, чихание и боль в горле наблюдаются значительно реже, чем при других респираторных ин</w:t>
      </w:r>
      <w:r>
        <w:rPr>
          <w:rFonts w:ascii="Times New Roman CYR" w:hAnsi="Times New Roman CYR" w:cs="Times New Roman CYR"/>
          <w:sz w:val="28"/>
          <w:szCs w:val="28"/>
          <w:lang w:val="ru-RU"/>
        </w:rPr>
        <w:t>фекциях (менее чем в 25% случаев). Иногда ТОРС прогрессирует в тяжелую пневмонию, приводящую к развитию дыхательной недостаточности и гипоксемии.</w:t>
      </w:r>
    </w:p>
    <w:p w14:paraId="4835CAC8"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Предполагают, что ТОРС может протекать не только в виде респираторного синдрома. Так, при вышеописанной вспышк</w:t>
      </w:r>
      <w:r>
        <w:rPr>
          <w:rFonts w:ascii="Times New Roman CYR" w:hAnsi="Times New Roman CYR" w:cs="Times New Roman CYR"/>
          <w:sz w:val="28"/>
          <w:szCs w:val="28"/>
          <w:lang w:val="ru-RU"/>
        </w:rPr>
        <w:t>е заболевания в Гонконге, где инфекция передавалась через водопровод, у 66% заболевших наблюдалась диарея, которая при других вспышках отмечена лишь в 2-7% случаев.</w:t>
      </w:r>
    </w:p>
    <w:p w14:paraId="52B12A61"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большинства заболевших состояние улучшается самопроизвольно, примерно через неделю после </w:t>
      </w:r>
      <w:r>
        <w:rPr>
          <w:rFonts w:ascii="Times New Roman CYR" w:hAnsi="Times New Roman CYR" w:cs="Times New Roman CYR"/>
          <w:sz w:val="28"/>
          <w:szCs w:val="28"/>
          <w:lang w:val="ru-RU"/>
        </w:rPr>
        <w:t>появления клинических симптомов. Однако в 10-20% случаев оно прогрессивно ухудшается, и возникает необходимость проведения интенсивной терапии. Примерно у половины из этих пациентов развиваются тяжелые нарушения дыхательной функции, требующие проведения ИВ</w:t>
      </w:r>
      <w:r>
        <w:rPr>
          <w:rFonts w:ascii="Times New Roman CYR" w:hAnsi="Times New Roman CYR" w:cs="Times New Roman CYR"/>
          <w:sz w:val="28"/>
          <w:szCs w:val="28"/>
          <w:lang w:val="ru-RU"/>
        </w:rPr>
        <w:t>Л.</w:t>
      </w:r>
    </w:p>
    <w:p w14:paraId="71B3AF44"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Летальность при ТОРС составляет 4,9%. Причиной смерти является, в основном, тяжелое поражение легких с развитием респираторного дистресс-синдрома. Пока неизвестно, приводит ли перенесенное заболевание к </w:t>
      </w:r>
      <w:r>
        <w:rPr>
          <w:rFonts w:ascii="Times New Roman CYR" w:hAnsi="Times New Roman CYR" w:cs="Times New Roman CYR"/>
          <w:sz w:val="28"/>
          <w:szCs w:val="28"/>
          <w:lang w:val="ru-RU"/>
        </w:rPr>
        <w:lastRenderedPageBreak/>
        <w:t>остаточным изменениям в легких.</w:t>
      </w:r>
    </w:p>
    <w:p w14:paraId="1557B05A"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детей ТОРС, по-в</w:t>
      </w:r>
      <w:r>
        <w:rPr>
          <w:rFonts w:ascii="Times New Roman CYR" w:hAnsi="Times New Roman CYR" w:cs="Times New Roman CYR"/>
          <w:sz w:val="28"/>
          <w:szCs w:val="28"/>
          <w:lang w:val="ru-RU"/>
        </w:rPr>
        <w:t>идимому, протекает легче, чем у взрослых. Наблюдение за 10 пациентами в Гонконге позволило прийти к заключению, что для маленьких детей характерно развитие среднетяжелой формы заболевания с менее агрессивным течением, чем у детей старшего возраста и взросл</w:t>
      </w:r>
      <w:r>
        <w:rPr>
          <w:rFonts w:ascii="Times New Roman CYR" w:hAnsi="Times New Roman CYR" w:cs="Times New Roman CYR"/>
          <w:sz w:val="28"/>
          <w:szCs w:val="28"/>
          <w:lang w:val="ru-RU"/>
        </w:rPr>
        <w:t>ых. Исследователи описали две формы течения ТОРС у детей, зависящие от возраста пациентов. У подростков клиническая картина заболевания напоминала таковую у взрослых: характерными симптомами были общее недомогание, миалгия, озноб. У детей младшего возраста</w:t>
      </w:r>
      <w:r>
        <w:rPr>
          <w:rFonts w:ascii="Times New Roman CYR" w:hAnsi="Times New Roman CYR" w:cs="Times New Roman CYR"/>
          <w:sz w:val="28"/>
          <w:szCs w:val="28"/>
          <w:lang w:val="ru-RU"/>
        </w:rPr>
        <w:t xml:space="preserve"> наблюдались кашель и насморк при отсутствии озноба и миалгии. В целом клинические проявления ТОРС у детей младшего возраста были выражены в меньшей степени, чем у подростков, и продолжались в течение меньшего времени. Рентгенологические изменения у них та</w:t>
      </w:r>
      <w:r>
        <w:rPr>
          <w:rFonts w:ascii="Times New Roman CYR" w:hAnsi="Times New Roman CYR" w:cs="Times New Roman CYR"/>
          <w:sz w:val="28"/>
          <w:szCs w:val="28"/>
          <w:lang w:val="ru-RU"/>
        </w:rPr>
        <w:t>кже были менее яркими, а их разрешение наступало в более короткие сроки. У всех пациентов была отмечена клинически значимая лимфопения, но она была наиболее выражена у подростков. При интерпретации данного показателя следует учитывать, что у детей младшего</w:t>
      </w:r>
      <w:r>
        <w:rPr>
          <w:rFonts w:ascii="Times New Roman CYR" w:hAnsi="Times New Roman CYR" w:cs="Times New Roman CYR"/>
          <w:sz w:val="28"/>
          <w:szCs w:val="28"/>
          <w:lang w:val="ru-RU"/>
        </w:rPr>
        <w:t xml:space="preserve"> возраста количество лимфоцитов в крови в норме превышает таковое у взрослых. При улучшении клинического состояния лимфопения исчезала. На настоящий момент у детей с ТОРС не зарегистрировано ни одного летального исхода.</w:t>
      </w:r>
    </w:p>
    <w:p w14:paraId="60152EDB"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Возможно, что уровень контагиозности</w:t>
      </w:r>
      <w:r>
        <w:rPr>
          <w:rFonts w:ascii="Times New Roman CYR" w:hAnsi="Times New Roman CYR" w:cs="Times New Roman CYR"/>
          <w:sz w:val="28"/>
          <w:szCs w:val="28"/>
          <w:lang w:val="ru-RU"/>
        </w:rPr>
        <w:t xml:space="preserve"> у детей ниже, чем у взрослых. Результаты обсервационного исследования предполагаемых случаев ТОРС у 10 детей, госпитализированных в период с 13 по 28 марта 2003 г. в больницы Гонконга, показали, что 8 из них продолжали посещать школу с уже возникшими симп</w:t>
      </w:r>
      <w:r>
        <w:rPr>
          <w:rFonts w:ascii="Times New Roman CYR" w:hAnsi="Times New Roman CYR" w:cs="Times New Roman CYR"/>
          <w:sz w:val="28"/>
          <w:szCs w:val="28"/>
          <w:lang w:val="ru-RU"/>
        </w:rPr>
        <w:t>томами заболевания. Тем не менее, у их одноклассников не было выявлено признаков инфицирования.</w:t>
      </w:r>
    </w:p>
    <w:p w14:paraId="27B3704F"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E85DFE"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Диагностика</w:t>
      </w:r>
    </w:p>
    <w:p w14:paraId="526AA433"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02A2AF1"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Диагностика ТОРС затруднена в связи с отсутствием специфических и широкодоступных тестов определения вируса ТОРС и сходства его клинической картин</w:t>
      </w:r>
      <w:r>
        <w:rPr>
          <w:rFonts w:ascii="Times New Roman CYR" w:hAnsi="Times New Roman CYR" w:cs="Times New Roman CYR"/>
          <w:sz w:val="28"/>
          <w:szCs w:val="28"/>
          <w:lang w:val="ru-RU"/>
        </w:rPr>
        <w:t>ы с другими острыми респираторными заболеваниями. Для выявления признаков пневмонии или респираторного дистресс-синдрома необходимо рентгенологическое исследование. При рентгенографии грудной клетки определяется уплотнение (преимущественно в нижних отделах</w:t>
      </w:r>
      <w:r>
        <w:rPr>
          <w:rFonts w:ascii="Times New Roman CYR" w:hAnsi="Times New Roman CYR" w:cs="Times New Roman CYR"/>
          <w:sz w:val="28"/>
          <w:szCs w:val="28"/>
          <w:lang w:val="ru-RU"/>
        </w:rPr>
        <w:t xml:space="preserve"> легких), которое в течение нескольких дней увеличивается в размерах. Плевральный выпот не описан.</w:t>
      </w:r>
    </w:p>
    <w:p w14:paraId="4CBE4767"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 целью дифференциальной диагностики необходимо выявлять другие возможные причины кашля и лихорадки. Для этого следует провести пульсоксиметрию, микроскопию </w:t>
      </w:r>
      <w:r>
        <w:rPr>
          <w:rFonts w:ascii="Times New Roman CYR" w:hAnsi="Times New Roman CYR" w:cs="Times New Roman CYR"/>
          <w:sz w:val="28"/>
          <w:szCs w:val="28"/>
          <w:lang w:val="ru-RU"/>
        </w:rPr>
        <w:t>мазка мокроты с окраской по Граму и ее посев. Положительные результаты данных исследований позволяют исключить ТОРС, поскольку он имеет вирусную природу.</w:t>
      </w:r>
    </w:p>
    <w:p w14:paraId="3AC60AD1"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лабораторных исследованиях определяются лимфопения, тромбоцитопения, лейкопения и повышение уровня</w:t>
      </w:r>
      <w:r>
        <w:rPr>
          <w:rFonts w:ascii="Times New Roman CYR" w:hAnsi="Times New Roman CYR" w:cs="Times New Roman CYR"/>
          <w:sz w:val="28"/>
          <w:szCs w:val="28"/>
          <w:lang w:val="ru-RU"/>
        </w:rPr>
        <w:t xml:space="preserve"> лактатдегидрогеназы, аспартат- и аланинаминотрансфераз, креатинкиназы. Примерно у половины больных снижена сатурация кислорода.</w:t>
      </w:r>
    </w:p>
    <w:p w14:paraId="5A99C9F1"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определения антител, выработка которых начинается с момента проникновения вируса в организм, можно проводить серологические</w:t>
      </w:r>
      <w:r>
        <w:rPr>
          <w:rFonts w:ascii="Times New Roman CYR" w:hAnsi="Times New Roman CYR" w:cs="Times New Roman CYR"/>
          <w:sz w:val="28"/>
          <w:szCs w:val="28"/>
          <w:lang w:val="ru-RU"/>
        </w:rPr>
        <w:t xml:space="preserve"> тесты с использованием непрямой реакции иммунофлюоресценции (НРИФ) или ИФА (ELISA). Несмотря на то, что у некоторых пациентов антитела начинают определяться уже во время острой фазы заболевания (в первые 14 дней после появления симптомов), окончательная о</w:t>
      </w:r>
      <w:r>
        <w:rPr>
          <w:rFonts w:ascii="Times New Roman CYR" w:hAnsi="Times New Roman CYR" w:cs="Times New Roman CYR"/>
          <w:sz w:val="28"/>
          <w:szCs w:val="28"/>
          <w:lang w:val="ru-RU"/>
        </w:rPr>
        <w:t>трицательная интерпретация результатов серологического исследования возможна только при изучении образцов, полученных после 21 дня с момента появления симптомов.</w:t>
      </w:r>
    </w:p>
    <w:p w14:paraId="58E51078"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некоторых пациентов вирусы в течение первых 10 дней после возникновения лихорадки выявлялись</w:t>
      </w:r>
      <w:r>
        <w:rPr>
          <w:rFonts w:ascii="Times New Roman CYR" w:hAnsi="Times New Roman CYR" w:cs="Times New Roman CYR"/>
          <w:sz w:val="28"/>
          <w:szCs w:val="28"/>
          <w:lang w:val="ru-RU"/>
        </w:rPr>
        <w:t xml:space="preserve"> при проведении ПЦР с обратной транскриптазой, специфичной в отношении вирусной РНК. Этот метод </w:t>
      </w:r>
      <w:r>
        <w:rPr>
          <w:rFonts w:ascii="Times New Roman CYR" w:hAnsi="Times New Roman CYR" w:cs="Times New Roman CYR"/>
          <w:sz w:val="28"/>
          <w:szCs w:val="28"/>
          <w:lang w:val="ru-RU"/>
        </w:rPr>
        <w:lastRenderedPageBreak/>
        <w:t>позволяет определять вирус в различных клинических материалах (плазма, кал и назальный секрет), однако с его помощью невозможно определить продолжительность вир</w:t>
      </w:r>
      <w:r>
        <w:rPr>
          <w:rFonts w:ascii="Times New Roman CYR" w:hAnsi="Times New Roman CYR" w:cs="Times New Roman CYR"/>
          <w:sz w:val="28"/>
          <w:szCs w:val="28"/>
          <w:lang w:val="ru-RU"/>
        </w:rPr>
        <w:t>усемии и сроки элиминации вируса. Для лабораторной диагностики ТОРС можно также использовать метод выделения культуры вируса.</w:t>
      </w:r>
    </w:p>
    <w:p w14:paraId="66B5B757"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подчеркнуть, что отсутствие антител к вирусу в течение 21 дня от начала заболевания, отрицательные результаты ПЦР и культу</w:t>
      </w:r>
      <w:r>
        <w:rPr>
          <w:rFonts w:ascii="Times New Roman CYR" w:hAnsi="Times New Roman CYR" w:cs="Times New Roman CYR"/>
          <w:sz w:val="28"/>
          <w:szCs w:val="28"/>
          <w:lang w:val="ru-RU"/>
        </w:rPr>
        <w:t>рального исследования не дают оснований исключить ТОРС.</w:t>
      </w:r>
    </w:p>
    <w:p w14:paraId="64476616"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разрабатываются три специфичных теста для идентификации вируса ТОРС. Первые два основаны на определении наличия антител к вирусу, третий - вирусной ДНК. Недостатком всех тестов являе</w:t>
      </w:r>
      <w:r>
        <w:rPr>
          <w:rFonts w:ascii="Times New Roman CYR" w:hAnsi="Times New Roman CYR" w:cs="Times New Roman CYR"/>
          <w:sz w:val="28"/>
          <w:szCs w:val="28"/>
          <w:lang w:val="ru-RU"/>
        </w:rPr>
        <w:t>тся длительность их выполнения - несколько дней, в течение которых пациент может погибнуть.</w:t>
      </w:r>
    </w:p>
    <w:p w14:paraId="22243FE6"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клинической картине ТОРС можно выделить несколько этапов. Начало болезни, которое знаменовало завершение инкубационного периода, характеризовалось гриппоподобным</w:t>
      </w:r>
      <w:r>
        <w:rPr>
          <w:rFonts w:ascii="Times New Roman CYR" w:hAnsi="Times New Roman CYR" w:cs="Times New Roman CYR"/>
          <w:sz w:val="28"/>
          <w:szCs w:val="28"/>
          <w:lang w:val="ru-RU"/>
        </w:rPr>
        <w:t xml:space="preserve">и проявлениями. Однако следует обратить внимание на появление сухого, непродуктивного кашля, который нарушал сон и причинял большое беспокойство больному. Этот период виремии у тяжелых больных трансформировался в стадию острой дыхательной недостаточности, </w:t>
      </w:r>
      <w:r>
        <w:rPr>
          <w:rFonts w:ascii="Times New Roman CYR" w:hAnsi="Times New Roman CYR" w:cs="Times New Roman CYR"/>
          <w:sz w:val="28"/>
          <w:szCs w:val="28"/>
          <w:lang w:val="ru-RU"/>
        </w:rPr>
        <w:t>как проявление респираторного дистресс-синдрома. Среди этой категории больных возрастала летальность, они нуждались в проведении методов интенсивной терапии, включая респираторную поддержку. Наконец, необходимо выделить этап таких осложнений, как пневмония</w:t>
      </w:r>
      <w:r>
        <w:rPr>
          <w:rFonts w:ascii="Times New Roman CYR" w:hAnsi="Times New Roman CYR" w:cs="Times New Roman CYR"/>
          <w:sz w:val="28"/>
          <w:szCs w:val="28"/>
          <w:lang w:val="ru-RU"/>
        </w:rPr>
        <w:t xml:space="preserve">, сепсис, вызванный колонизацией грибами, преимущественно Aspergilla fumigates. Необходимо подчеркнуть особенности аускультативной картины у больных ТОРС. Влажные хрипы на высоте вдоха характерны для бронхиолита, изменения в аускультативной картине носили </w:t>
      </w:r>
      <w:r>
        <w:rPr>
          <w:rFonts w:ascii="Times New Roman CYR" w:hAnsi="Times New Roman CYR" w:cs="Times New Roman CYR"/>
          <w:sz w:val="28"/>
          <w:szCs w:val="28"/>
          <w:lang w:val="ru-RU"/>
        </w:rPr>
        <w:t xml:space="preserve">двухсторонний характер. Возникновению пневмонии предшествовало развитие клинической картины </w:t>
      </w:r>
      <w:r>
        <w:rPr>
          <w:rFonts w:ascii="Times New Roman CYR" w:hAnsi="Times New Roman CYR" w:cs="Times New Roman CYR"/>
          <w:sz w:val="28"/>
          <w:szCs w:val="28"/>
          <w:lang w:val="ru-RU"/>
        </w:rPr>
        <w:lastRenderedPageBreak/>
        <w:t>дыхательной недостаточности (респираторный дистресс-синдром).</w:t>
      </w:r>
    </w:p>
    <w:p w14:paraId="63B40F3A"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лабораторных методов диагностики ТОРС внимание привлекает лейкопения и лимфоцитопения; последняя, в</w:t>
      </w:r>
      <w:r>
        <w:rPr>
          <w:rFonts w:ascii="Times New Roman CYR" w:hAnsi="Times New Roman CYR" w:cs="Times New Roman CYR"/>
          <w:sz w:val="28"/>
          <w:szCs w:val="28"/>
          <w:lang w:val="ru-RU"/>
        </w:rPr>
        <w:t>озможно, обусловлена назначением терапии глюкокортикостероидами (N.S. Panesar). ВОЗ координировала работу клиницистов и провела несколько Интернет-конференций. В частности, обсуждались вопросы изменений на рентгенограммах органов грудной клетки и при прове</w:t>
      </w:r>
      <w:r>
        <w:rPr>
          <w:rFonts w:ascii="Times New Roman CYR" w:hAnsi="Times New Roman CYR" w:cs="Times New Roman CYR"/>
          <w:sz w:val="28"/>
          <w:szCs w:val="28"/>
          <w:lang w:val="ru-RU"/>
        </w:rPr>
        <w:t>дении компьютерной томографии. На рисунках 6 и 7 приводится серия рентгенограмм из доклада K.W. Tsang et al.</w:t>
      </w:r>
    </w:p>
    <w:p w14:paraId="0DB91883"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Тяжелый острый респираторный синдром (ТОРС, «атипичная пневмония», SARS) впервые зарегистрирован в Китае в ноябре 2002 г. С тех пор он широко распр</w:t>
      </w:r>
      <w:r>
        <w:rPr>
          <w:rFonts w:ascii="Times New Roman CYR" w:hAnsi="Times New Roman CYR" w:cs="Times New Roman CYR"/>
          <w:sz w:val="28"/>
          <w:szCs w:val="28"/>
          <w:lang w:val="ru-RU"/>
        </w:rPr>
        <w:t>остранился по всему миру. По состоянию на 2 июня 2003 г. более чем в 30 странах было зарегистрировано 8384 случая заболевания, 770 из которых закончились летальным исходом. Данные о распространенности заболевания по состоянию на конец мая представлены в та</w:t>
      </w:r>
      <w:r>
        <w:rPr>
          <w:rFonts w:ascii="Times New Roman CYR" w:hAnsi="Times New Roman CYR" w:cs="Times New Roman CYR"/>
          <w:sz w:val="28"/>
          <w:szCs w:val="28"/>
          <w:lang w:val="ru-RU"/>
        </w:rPr>
        <w:t>блице. 29 мая официально объявлено о первом случае ТОРС в России. В тот же день от заболевания умерли две женщины в Торонто (Канада). До этого летальные исходы наблюдались только в Азии.</w:t>
      </w:r>
    </w:p>
    <w:p w14:paraId="10EE1769"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904C501"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Лечение</w:t>
      </w:r>
    </w:p>
    <w:p w14:paraId="67067122"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D2F00E9"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Эффективных методов лечения ТОРС до сих пор не найдено. Вна</w:t>
      </w:r>
      <w:r>
        <w:rPr>
          <w:rFonts w:ascii="Times New Roman CYR" w:hAnsi="Times New Roman CYR" w:cs="Times New Roman CYR"/>
          <w:sz w:val="28"/>
          <w:szCs w:val="28"/>
          <w:lang w:val="ru-RU"/>
        </w:rPr>
        <w:t>чале пациентам с ТОРС назначались антибиотики. После установления вирусной этиологии заболевания стали назначать противовирусные препараты, такие как рибавирин и озельтамивир, иногда в комбинации с глюкокортикоидами, однако и эта терапия в большинстве случ</w:t>
      </w:r>
      <w:r>
        <w:rPr>
          <w:rFonts w:ascii="Times New Roman CYR" w:hAnsi="Times New Roman CYR" w:cs="Times New Roman CYR"/>
          <w:sz w:val="28"/>
          <w:szCs w:val="28"/>
          <w:lang w:val="ru-RU"/>
        </w:rPr>
        <w:t xml:space="preserve">аев оказывалась неэффективной. Применение высоких доз глюкокортикоидов основывалось на данных биопсии легочной ткани у умерших больных, которая выявляла тяжелое иммуноопосредованное повреждение. Однако их роль в терапии ТОРС продолжает дискутироваться. </w:t>
      </w:r>
      <w:r>
        <w:rPr>
          <w:rFonts w:ascii="Times New Roman CYR" w:hAnsi="Times New Roman CYR" w:cs="Times New Roman CYR"/>
          <w:sz w:val="28"/>
          <w:szCs w:val="28"/>
          <w:lang w:val="ru-RU"/>
        </w:rPr>
        <w:lastRenderedPageBreak/>
        <w:t>Нек</w:t>
      </w:r>
      <w:r>
        <w:rPr>
          <w:rFonts w:ascii="Times New Roman CYR" w:hAnsi="Times New Roman CYR" w:cs="Times New Roman CYR"/>
          <w:sz w:val="28"/>
          <w:szCs w:val="28"/>
          <w:lang w:val="ru-RU"/>
        </w:rPr>
        <w:t>оторые исследователи считают назначение глюкокортикоидов больным с вирусной инфекцией опасным. Недавно поступило сообщение из органов управления здравоохранения Канады о том, что рибавирин не будет больше применяться в стране для лечения ТОРС в связи с нед</w:t>
      </w:r>
      <w:r>
        <w:rPr>
          <w:rFonts w:ascii="Times New Roman CYR" w:hAnsi="Times New Roman CYR" w:cs="Times New Roman CYR"/>
          <w:sz w:val="28"/>
          <w:szCs w:val="28"/>
          <w:lang w:val="ru-RU"/>
        </w:rPr>
        <w:t>остаточной эффективностью in vitro и обеспокоенностью по поводу его побочных эффектов. Однако многие исследователи рассматривают комбинацию рибавирина с глюкортикоидами как «недоказанную, но полезную». Эта схема лечения применялась не только у взрослых, но</w:t>
      </w:r>
      <w:r>
        <w:rPr>
          <w:rFonts w:ascii="Times New Roman CYR" w:hAnsi="Times New Roman CYR" w:cs="Times New Roman CYR"/>
          <w:sz w:val="28"/>
          <w:szCs w:val="28"/>
          <w:lang w:val="ru-RU"/>
        </w:rPr>
        <w:t xml:space="preserve"> и у детей с ТОРС. Короткие курсы терапии высокими дозами рибавирина хорошо переносились детьми и не вызывали серьезных нежелательных реакций, таких как тяжелая гемолитическая анемия. Выраженного снижения уровня гемоглобина отмечено не было.</w:t>
      </w:r>
    </w:p>
    <w:p w14:paraId="0F42E980"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Китае для те</w:t>
      </w:r>
      <w:r>
        <w:rPr>
          <w:rFonts w:ascii="Times New Roman CYR" w:hAnsi="Times New Roman CYR" w:cs="Times New Roman CYR"/>
          <w:sz w:val="28"/>
          <w:szCs w:val="28"/>
          <w:lang w:val="ru-RU"/>
        </w:rPr>
        <w:t>рапии больных ТОРС применяли сыворотку крови, полученную у реконвалесцентов и содержащую антитела к вирусу. Однако возможности такой терапии ограничены, и она, скорее, имеет экспериментальное значение.</w:t>
      </w:r>
    </w:p>
    <w:p w14:paraId="15049AE9"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Американские исследователи протестировали тысячи лекар</w:t>
      </w:r>
      <w:r>
        <w:rPr>
          <w:rFonts w:ascii="Times New Roman CYR" w:hAnsi="Times New Roman CYR" w:cs="Times New Roman CYR"/>
          <w:sz w:val="28"/>
          <w:szCs w:val="28"/>
          <w:lang w:val="ru-RU"/>
        </w:rPr>
        <w:t>ственных средств, включая 30, имеющихся на рынке противовирусных лекарств, и около тысячи экспериментальных препаратов. Однако ни один из них не проявил активности в отношении нового коронавируса. Некоторые исследователи полагают, что для разработки адеква</w:t>
      </w:r>
      <w:r>
        <w:rPr>
          <w:rFonts w:ascii="Times New Roman CYR" w:hAnsi="Times New Roman CYR" w:cs="Times New Roman CYR"/>
          <w:sz w:val="28"/>
          <w:szCs w:val="28"/>
          <w:lang w:val="ru-RU"/>
        </w:rPr>
        <w:t>тного лечения потребуются многие годы, хотя факт расшифровки генома предполагаемого вируса вселяет надежды на ускорение этого процесса.</w:t>
      </w:r>
    </w:p>
    <w:p w14:paraId="6CB79417"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Недавно появилось сообщение о разработке гонконгскими и китайскими учеными вакцины против ТОРС, которая в ближайшее врем</w:t>
      </w:r>
      <w:r>
        <w:rPr>
          <w:rFonts w:ascii="Times New Roman CYR" w:hAnsi="Times New Roman CYR" w:cs="Times New Roman CYR"/>
          <w:sz w:val="28"/>
          <w:szCs w:val="28"/>
          <w:lang w:val="ru-RU"/>
        </w:rPr>
        <w:t>я будет протестирована на животных.</w:t>
      </w:r>
    </w:p>
    <w:p w14:paraId="59B92014"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Имеются данные о том, что лекарственную терапию следует начинать в течение первых 8 дней заболевания, так как отсрочка лечения сопряжена с </w:t>
      </w:r>
      <w:r>
        <w:rPr>
          <w:rFonts w:ascii="Times New Roman CYR" w:hAnsi="Times New Roman CYR" w:cs="Times New Roman CYR"/>
          <w:sz w:val="28"/>
          <w:szCs w:val="28"/>
          <w:lang w:val="ru-RU"/>
        </w:rPr>
        <w:lastRenderedPageBreak/>
        <w:t>ухудшением прогноза.</w:t>
      </w:r>
    </w:p>
    <w:p w14:paraId="2E10847F"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 условиях отсутствия надежного и доступного теста для диагн</w:t>
      </w:r>
      <w:r>
        <w:rPr>
          <w:rFonts w:ascii="Times New Roman CYR" w:hAnsi="Times New Roman CYR" w:cs="Times New Roman CYR"/>
          <w:sz w:val="28"/>
          <w:szCs w:val="28"/>
          <w:lang w:val="ru-RU"/>
        </w:rPr>
        <w:t>остики ТОРС авторы рекомендаций одобряют применение стандартных режимов антибактериальной терапии для лечения внебольничной пневмонии, включающих препараты, эффективные в отношении внутриклеточных возбудителей (макролиды, респираторные фторхинолоны). Разум</w:t>
      </w:r>
      <w:r>
        <w:rPr>
          <w:rFonts w:ascii="Times New Roman CYR" w:hAnsi="Times New Roman CYR" w:cs="Times New Roman CYR"/>
          <w:sz w:val="28"/>
          <w:szCs w:val="28"/>
          <w:lang w:val="ru-RU"/>
        </w:rPr>
        <w:t xml:space="preserve">ным представляется и их комбинирование с ингибиторами нейроминидазы, проявляющими активность в отношении вирусов гриппа А и В, хотя подчеркивается, что эффективность рибавирина остается недоказанной. Рибавирин рекомендуют вводить внутрь (по 1,2 г каждые 8 </w:t>
      </w:r>
      <w:r>
        <w:rPr>
          <w:rFonts w:ascii="Times New Roman CYR" w:hAnsi="Times New Roman CYR" w:cs="Times New Roman CYR"/>
          <w:sz w:val="28"/>
          <w:szCs w:val="28"/>
          <w:lang w:val="ru-RU"/>
        </w:rPr>
        <w:t>часов), а тяжело больным - внутривенно (8 мг/кг каждые 8 часов). Пациентам с гипоксемией следует проводить кислородотерапию.</w:t>
      </w:r>
    </w:p>
    <w:p w14:paraId="4AB7BED3"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6207175"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Профилактика</w:t>
      </w:r>
    </w:p>
    <w:p w14:paraId="25AD4FF3"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4E0EAD5"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отсутствие эффективных методов диагностики и лечения ТОРС особое значение приобретает предотвращение распространен</w:t>
      </w:r>
      <w:r>
        <w:rPr>
          <w:rFonts w:ascii="Times New Roman CYR" w:hAnsi="Times New Roman CYR" w:cs="Times New Roman CYR"/>
          <w:sz w:val="28"/>
          <w:szCs w:val="28"/>
          <w:lang w:val="ru-RU"/>
        </w:rPr>
        <w:t xml:space="preserve">ия заболевания и возникновения новых вспышек инфекции. В соответствии с этим ВОЗ и CDC рекомендуют руководствоваться рядом правил, среди которых важное место отводится индивидуальным мерам защиты. При наличии в семье заболевших ТОРС, рекомендуют следующие </w:t>
      </w:r>
      <w:r>
        <w:rPr>
          <w:rFonts w:ascii="Times New Roman CYR" w:hAnsi="Times New Roman CYR" w:cs="Times New Roman CYR"/>
          <w:sz w:val="28"/>
          <w:szCs w:val="28"/>
          <w:lang w:val="ru-RU"/>
        </w:rPr>
        <w:t>меры предосторожности: частое мытье рук с мылом и горячей водой или использование для обработки рук салфетки со спиртовым раствором; избежание прикосновений к лицу руками; при необходимости протирания глаз или носа следует использовать одноразовые салфетки</w:t>
      </w:r>
      <w:r>
        <w:rPr>
          <w:rFonts w:ascii="Times New Roman CYR" w:hAnsi="Times New Roman CYR" w:cs="Times New Roman CYR"/>
          <w:sz w:val="28"/>
          <w:szCs w:val="28"/>
          <w:lang w:val="ru-RU"/>
        </w:rPr>
        <w:t>; использование одноразовых перчаток при контакте с биологическими жидкостями или испражнениями больных ТОРС, после чего перчатки следует немедленно выбросить и тщательно вымыть руки; использование хирургических масок при нахождении в одном помещении с бол</w:t>
      </w:r>
      <w:r>
        <w:rPr>
          <w:rFonts w:ascii="Times New Roman CYR" w:hAnsi="Times New Roman CYR" w:cs="Times New Roman CYR"/>
          <w:sz w:val="28"/>
          <w:szCs w:val="28"/>
          <w:lang w:val="ru-RU"/>
        </w:rPr>
        <w:t xml:space="preserve">ьным ТОРС. </w:t>
      </w:r>
      <w:r>
        <w:rPr>
          <w:rFonts w:ascii="Times New Roman CYR" w:hAnsi="Times New Roman CYR" w:cs="Times New Roman CYR"/>
          <w:sz w:val="28"/>
          <w:szCs w:val="28"/>
          <w:lang w:val="ru-RU"/>
        </w:rPr>
        <w:lastRenderedPageBreak/>
        <w:t>Полезным может быть и использование очков; использование мыла и горячей воды для обработки посуды, полотенец, постельного белья и одежды больных ТОРС. До соответствующей обработки эти предметы использовать не следует. Применение домашних средств</w:t>
      </w:r>
      <w:r>
        <w:rPr>
          <w:rFonts w:ascii="Times New Roman CYR" w:hAnsi="Times New Roman CYR" w:cs="Times New Roman CYR"/>
          <w:sz w:val="28"/>
          <w:szCs w:val="28"/>
          <w:lang w:val="ru-RU"/>
        </w:rPr>
        <w:t xml:space="preserve"> дезинфекции для обработки всех поверхностей, которые могут быть загрязнены потом, слюной, слизью, рвотными массами, мочой или калом больных. При этом необходимо использование одноразовых перчаток, которые следует выбросить по окончании манипуляций. Четкое</w:t>
      </w:r>
      <w:r>
        <w:rPr>
          <w:rFonts w:ascii="Times New Roman CYR" w:hAnsi="Times New Roman CYR" w:cs="Times New Roman CYR"/>
          <w:sz w:val="28"/>
          <w:szCs w:val="28"/>
          <w:lang w:val="ru-RU"/>
        </w:rPr>
        <w:t xml:space="preserve"> следование всем мерам предосторожностям при общении с больным в течение 10 дней после исчезновения симптомов. Немедленное обращение к врачу при появлении лихорадки или респираторных симптомов и сообщение ему о контакте с больным ТОРС.</w:t>
      </w:r>
    </w:p>
    <w:p w14:paraId="439DA0C8"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ос</w:t>
      </w:r>
      <w:r>
        <w:rPr>
          <w:rFonts w:ascii="Times New Roman CYR" w:hAnsi="Times New Roman CYR" w:cs="Times New Roman CYR"/>
          <w:sz w:val="28"/>
          <w:szCs w:val="28"/>
          <w:lang w:val="ru-RU"/>
        </w:rPr>
        <w:t>уществляются разработка и внедрение в практику вирусоспецифических мер инфекционного контроля, отвечающих новой эпидемиологической ситуации. Рекомендуется использование дезинфицирующих растворов, содержащих спирт, фенол и их производные, четвертичные аммон</w:t>
      </w:r>
      <w:r>
        <w:rPr>
          <w:rFonts w:ascii="Times New Roman CYR" w:hAnsi="Times New Roman CYR" w:cs="Times New Roman CYR"/>
          <w:sz w:val="28"/>
          <w:szCs w:val="28"/>
          <w:lang w:val="ru-RU"/>
        </w:rPr>
        <w:t>иевые соединения, альдегиды, которые высокоактивны в отношении коронаровирусов. Обеспокоенность вызывает факт передачи вируса ТОРС медицинскому персоналу даже в тех специализированных учреждениях, где применяются самые современные методы инфекционного конт</w:t>
      </w:r>
      <w:r>
        <w:rPr>
          <w:rFonts w:ascii="Times New Roman CYR" w:hAnsi="Times New Roman CYR" w:cs="Times New Roman CYR"/>
          <w:sz w:val="28"/>
          <w:szCs w:val="28"/>
          <w:lang w:val="ru-RU"/>
        </w:rPr>
        <w:t>роля, поэтому число лиц, контактирующих с больными, включая родственников и медработников, следует максимально ограничивать. На сайтах ВОЗ (who.int) и CDC (cdc.gov) постоянно обновляется информация о распространенности заболевания в разных странах и помеща</w:t>
      </w:r>
      <w:r>
        <w:rPr>
          <w:rFonts w:ascii="Times New Roman CYR" w:hAnsi="Times New Roman CYR" w:cs="Times New Roman CYR"/>
          <w:sz w:val="28"/>
          <w:szCs w:val="28"/>
          <w:lang w:val="ru-RU"/>
        </w:rPr>
        <w:t>ются рекомендации для путешественников.</w:t>
      </w:r>
    </w:p>
    <w:p w14:paraId="112DE35D"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781DEF"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2127AD" w14:textId="77777777" w:rsidR="00000000" w:rsidRDefault="00C30CE1">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9FBE71F"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Источники</w:t>
      </w:r>
    </w:p>
    <w:p w14:paraId="5FDE70D8" w14:textId="77777777" w:rsidR="00000000" w:rsidRDefault="00C30C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39BED7A" w14:textId="77777777" w:rsidR="00000000" w:rsidRDefault="00C30CE1">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&lt;http://www.antibiotic.ru&gt;</w:t>
      </w:r>
    </w:p>
    <w:p w14:paraId="3FF24773" w14:textId="77777777" w:rsidR="00000000" w:rsidRDefault="00C30CE1">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&lt;http://ru.wikipedia.org&gt;</w:t>
      </w:r>
    </w:p>
    <w:p w14:paraId="4CABD06E" w14:textId="77777777" w:rsidR="00C30CE1" w:rsidRDefault="00C30CE1">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Михайлов А. А., Дворецкий Л. И., ред. Справочник практического врача. Эксмо, 2007..academic.ru</w:t>
      </w:r>
      <w:r>
        <w:rPr>
          <w:rFonts w:ascii="Times New Roman CYR" w:hAnsi="Times New Roman CYR" w:cs="Times New Roman CYR"/>
          <w:sz w:val="28"/>
          <w:szCs w:val="28"/>
          <w:lang w:val="ru-RU"/>
        </w:rPr>
        <w:t>.lvrach.ru &lt;http://www.lvrach.ru&gt;.ru</w:t>
      </w:r>
    </w:p>
    <w:sectPr w:rsidR="00C30C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B4"/>
    <w:rsid w:val="00B553B4"/>
    <w:rsid w:val="00C30CE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5368C"/>
  <w14:defaultImageDpi w14:val="0"/>
  <w15:docId w15:val="{6DC4E9FA-93B0-4DE6-B82C-93525F59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4161</Words>
  <Characters>23722</Characters>
  <Application>Microsoft Office Word</Application>
  <DocSecurity>0</DocSecurity>
  <Lines>197</Lines>
  <Paragraphs>55</Paragraphs>
  <ScaleCrop>false</ScaleCrop>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2025-01-15T15:14:00Z</dcterms:created>
  <dcterms:modified xsi:type="dcterms:W3CDTF">2025-01-15T15:14:00Z</dcterms:modified>
</cp:coreProperties>
</file>