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CB27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СОЦИАЛЬНОГО ОБРАЗОВАНИЯ</w:t>
      </w:r>
    </w:p>
    <w:p w14:paraId="5C6C871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РГСУ в г. Саратов</w:t>
      </w:r>
    </w:p>
    <w:p w14:paraId="4A86B54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Социальной работы и социального права</w:t>
      </w:r>
    </w:p>
    <w:p w14:paraId="2CE5225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620F6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5F96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6D983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47D5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9883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EC5BE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DD12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9CE2A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AF668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FCFE5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2B548F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Социальная медицина</w:t>
      </w:r>
    </w:p>
    <w:p w14:paraId="6FBCCF8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загрязнения окружающей среды на здоровье населения</w:t>
      </w:r>
    </w:p>
    <w:p w14:paraId="397300F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F87B6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A3652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6B71B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1 курс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15F735D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Утешева Юлия</w:t>
      </w:r>
    </w:p>
    <w:p w14:paraId="47D8DB8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6569EDB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медицинских наук, профессор</w:t>
      </w:r>
    </w:p>
    <w:p w14:paraId="2BD2012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 Ирина Львовна</w:t>
      </w:r>
    </w:p>
    <w:p w14:paraId="3283871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E3621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36DE2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64BA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C1F1D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67534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 2014</w:t>
      </w:r>
    </w:p>
    <w:p w14:paraId="2FF23E3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7B493D4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1F98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38EBDB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Неблагоприятные факторы окружающей среды и их влияние на здоровье населения</w:t>
      </w:r>
    </w:p>
    <w:p w14:paraId="16119B4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Атмосферный воздух и здоровье</w:t>
      </w:r>
    </w:p>
    <w:p w14:paraId="3C7EE5A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Питьевая вода и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здоровье</w:t>
      </w:r>
    </w:p>
    <w:p w14:paraId="6B3D495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Шум и здоровье</w:t>
      </w:r>
    </w:p>
    <w:p w14:paraId="2932F98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Радиация и здоровье</w:t>
      </w:r>
    </w:p>
    <w:p w14:paraId="239C6E9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Основные методы оценки риска воздействия химических факторов окружающей среды на здоровье населения</w:t>
      </w:r>
    </w:p>
    <w:p w14:paraId="434A6A1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понятия оценки риска</w:t>
      </w:r>
    </w:p>
    <w:p w14:paraId="18D413A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этапы оценки риска</w:t>
      </w:r>
    </w:p>
    <w:p w14:paraId="1B01A7D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Управление риском</w:t>
      </w:r>
    </w:p>
    <w:p w14:paraId="2991686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Распрост</w:t>
      </w:r>
      <w:r>
        <w:rPr>
          <w:rFonts w:ascii="Times New Roman CYR" w:hAnsi="Times New Roman CYR" w:cs="Times New Roman CYR"/>
          <w:sz w:val="28"/>
          <w:szCs w:val="28"/>
        </w:rPr>
        <w:t>ранение информации о риске</w:t>
      </w:r>
    </w:p>
    <w:p w14:paraId="4A5E39B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BD7F6B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720CC4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48CA8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38E92F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A97D4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значительно возросло понимание роли состояния окружающей среды как важнейшего фактора, определяющего качество здоровья населения. В Европейской хартии по окружающей среде и здоровью сформ</w:t>
      </w:r>
      <w:r>
        <w:rPr>
          <w:rFonts w:ascii="Times New Roman CYR" w:hAnsi="Times New Roman CYR" w:cs="Times New Roman CYR"/>
          <w:sz w:val="28"/>
          <w:szCs w:val="28"/>
        </w:rPr>
        <w:t>улированы принципы государственной политики в области экологии и здравоохранения, продолжающие стратегию Всемирной организации здравоохранения (ВОЗ) «Здоровье для всех». В Хартии признается право каждой личности на окружающую среду, способствующую максимал</w:t>
      </w:r>
      <w:r>
        <w:rPr>
          <w:rFonts w:ascii="Times New Roman CYR" w:hAnsi="Times New Roman CYR" w:cs="Times New Roman CYR"/>
          <w:sz w:val="28"/>
          <w:szCs w:val="28"/>
        </w:rPr>
        <w:t>ьно достижимому уровню здоровья и благополучия, подчеркивается взаимная ответственность граждан, государственных лиц и отраслей экономики в охране окружающей среды, утверждается, что всякая деятельность в этой области должна основываться на научных фактах.</w:t>
      </w:r>
      <w:r>
        <w:rPr>
          <w:rFonts w:ascii="Times New Roman CYR" w:hAnsi="Times New Roman CYR" w:cs="Times New Roman CYR"/>
          <w:sz w:val="28"/>
          <w:szCs w:val="28"/>
        </w:rPr>
        <w:t xml:space="preserve"> В Российской Федерации на решение комплексной проблемы «Здоровье - Окружающая среда» направлены Федеральные законы «О санитарно-эпидемиологическом благополучии населения» (1999}, «Об охране окружающей среды» (2002), «Об охране атмосферного воздуха»(1999),</w:t>
      </w:r>
      <w:r>
        <w:rPr>
          <w:rFonts w:ascii="Times New Roman CYR" w:hAnsi="Times New Roman CYR" w:cs="Times New Roman CYR"/>
          <w:sz w:val="28"/>
          <w:szCs w:val="28"/>
        </w:rPr>
        <w:t xml:space="preserve"> «О качестве и безопасности пищевых продуктов» (2000), «О радиационной безопасности населения» (1996), «Об экологической экспертизе» (1995), «О безопасном обращении с пестицидами и агрохимикатами» (1997), «Об отходах производства и потребления» (1998), «О </w:t>
      </w:r>
      <w:r>
        <w:rPr>
          <w:rFonts w:ascii="Times New Roman CYR" w:hAnsi="Times New Roman CYR" w:cs="Times New Roman CYR"/>
          <w:sz w:val="28"/>
          <w:szCs w:val="28"/>
        </w:rPr>
        <w:t>техническом регулировании» (2002), а также Постановления Правительства РФ и различные федеральные и региональные программы по обеспечению санитарно-эпидемиологического благополучия и экологической безопасности. Межведомственной комиссией по охране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 и одобрен Национальный план действий по гигиене окружающей среды.</w:t>
      </w:r>
    </w:p>
    <w:p w14:paraId="0437DB5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Здоровье человека определяется основной триадой, включающей: факторы наследственности, факторы качества жизни (социально-экономическое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психологическое благополучие, доступность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качество медицинского обслуживания, образ жизни и наличие вредных привычек), а также факторы окружающей среды. По обобщенным оценкам экспертов ВОЗ, средний удельный вес влияния отдельных факторов на состояние здоровья населения составляет: образ жизни (</w:t>
      </w:r>
      <w:r>
        <w:rPr>
          <w:rFonts w:ascii="Times New Roman CYR" w:hAnsi="Times New Roman CYR" w:cs="Times New Roman CYR"/>
          <w:sz w:val="28"/>
          <w:szCs w:val="28"/>
        </w:rPr>
        <w:t>курение, употребление алкоголя и наркотиков, злоупотребление лекарствами, характер питания, условия труда, гиподинамия, материально-бытовые условия, семейное положение и др.) - 49-53%; генетические и биологические факторы - 18-22%; окружающая среда (природ</w:t>
      </w:r>
      <w:r>
        <w:rPr>
          <w:rFonts w:ascii="Times New Roman CYR" w:hAnsi="Times New Roman CYR" w:cs="Times New Roman CYR"/>
          <w:sz w:val="28"/>
          <w:szCs w:val="28"/>
        </w:rPr>
        <w:t>но-климатические факторы, качество окружающей среды) -17-20%; состояние здравоохранения (своевременность и качество медицинской помощи, эффективность профилактических мероприятий)-8-10%. Эти оценки, конечно, являются в большой степени ориентировочными, и в</w:t>
      </w:r>
      <w:r>
        <w:rPr>
          <w:rFonts w:ascii="Times New Roman CYR" w:hAnsi="Times New Roman CYR" w:cs="Times New Roman CYR"/>
          <w:sz w:val="28"/>
          <w:szCs w:val="28"/>
        </w:rPr>
        <w:t>клад тех или иных факторов в формирование показателей здоровья в различных населенных пунктах страны будет значительно различаться.</w:t>
      </w:r>
    </w:p>
    <w:p w14:paraId="6DE59A0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относительное понятие, соответствующее оптимальному состоянию организма. ВОЗ формулирует его как «состояние п</w:t>
      </w:r>
      <w:r>
        <w:rPr>
          <w:rFonts w:ascii="Times New Roman CYR" w:hAnsi="Times New Roman CYR" w:cs="Times New Roman CYR"/>
          <w:sz w:val="28"/>
          <w:szCs w:val="28"/>
        </w:rPr>
        <w:t xml:space="preserve">олного физического, душевного и социального благополучия, а не только отсутствие болезней и физических дефектов». В соответствии с этим определением, быть здоровым означает не только не болеть, но и располагать позитивным физическим, душевным и социальным </w:t>
      </w:r>
      <w:r>
        <w:rPr>
          <w:rFonts w:ascii="Times New Roman CYR" w:hAnsi="Times New Roman CYR" w:cs="Times New Roman CYR"/>
          <w:sz w:val="28"/>
          <w:szCs w:val="28"/>
        </w:rPr>
        <w:t>благополучием, причем все эти аспекты взаимосвязаны между собой и оказывают влияние друг на друга. Социальные и поведенческие факторы приобретают все большую значимость при определении состояния здоровья; поэтому социальная составляющая окружающей среды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важна, чем ее химические или физические компоненты.</w:t>
      </w:r>
    </w:p>
    <w:p w14:paraId="1C53C69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5FE4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Неблагоприятные факторы окружающей среды и их влияние на здоровье населения</w:t>
      </w:r>
    </w:p>
    <w:p w14:paraId="7C297DF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D2CDE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Атмосферный воздух и здоровье</w:t>
      </w:r>
    </w:p>
    <w:p w14:paraId="5831773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7A5E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опасности загрязнения атмосферного воздуха оценивается по двум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овным классам веществ - канцерогенным веществам, которые способны вызывать злокачественные новообразования. Ряд канцерогенных веществ влияет и на наследственность, увеличение частоты ряда генетически обусловленных заболеваний. Канцерогенные и генетические </w:t>
      </w:r>
      <w:r>
        <w:rPr>
          <w:rFonts w:ascii="Times New Roman CYR" w:hAnsi="Times New Roman CYR" w:cs="Times New Roman CYR"/>
          <w:sz w:val="28"/>
          <w:szCs w:val="28"/>
        </w:rPr>
        <w:t>эффекты тесно взаимосвязаны и сопоставимы по величине.</w:t>
      </w:r>
    </w:p>
    <w:p w14:paraId="2C64E48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воздействие загрязненного воздуха на здоровье населения, в конце концов, отражается в росте показателей заболеваемости и смертности. В первую очередь, - это увеличение хронических заболевани</w:t>
      </w:r>
      <w:r>
        <w:rPr>
          <w:rFonts w:ascii="Times New Roman CYR" w:hAnsi="Times New Roman CYR" w:cs="Times New Roman CYR"/>
          <w:sz w:val="28"/>
          <w:szCs w:val="28"/>
        </w:rPr>
        <w:t>й органов дыхания и связанной с этими болезнями смертности, а также повышение смертности в результате различных сердечнососудистых болезней. В группу неканцерогенных загрязняющих веществ входят, в первую очередь, так называемые «классические загрязнители»,</w:t>
      </w:r>
      <w:r>
        <w:rPr>
          <w:rFonts w:ascii="Times New Roman CYR" w:hAnsi="Times New Roman CYR" w:cs="Times New Roman CYR"/>
          <w:sz w:val="28"/>
          <w:szCs w:val="28"/>
        </w:rPr>
        <w:t xml:space="preserve"> как взвешенные вещества, диоксиды азота и серы, оксид углерода и озон. Большинство этих загрязняющих веществ обладают раздражающим действием и негативно влияют на состояние органов дыхания.</w:t>
      </w:r>
    </w:p>
    <w:p w14:paraId="35A0569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 до 4 млн. человек проживает в городах с повышенным содержани</w:t>
      </w:r>
      <w:r>
        <w:rPr>
          <w:rFonts w:ascii="Times New Roman CYR" w:hAnsi="Times New Roman CYR" w:cs="Times New Roman CYR"/>
          <w:sz w:val="28"/>
          <w:szCs w:val="28"/>
        </w:rPr>
        <w:t>ем в воздухе аммиака и стирола. Повышенные концентрации высокотоксичных тяжелых металлов, мышьяка и винилхлорида присутствуют в атмосферном воздухе многих городов, где также проживает несколько миллионов человек.</w:t>
      </w:r>
    </w:p>
    <w:p w14:paraId="63263A7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атмосферного воздуха в целом по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городам России является причиной примерно 40 тыс. дополнительных смертей. </w:t>
      </w:r>
    </w:p>
    <w:p w14:paraId="4C9CD04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 Питьевая вода и здоровье</w:t>
      </w:r>
    </w:p>
    <w:p w14:paraId="36EE00D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4016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является важнейшим продуктом питания, необходимым элементом гигиенических процедур и ее качество должно оцениваться именно с этих позиций. Сущес</w:t>
      </w:r>
      <w:r>
        <w:rPr>
          <w:rFonts w:ascii="Times New Roman CYR" w:hAnsi="Times New Roman CYR" w:cs="Times New Roman CYR"/>
          <w:sz w:val="28"/>
          <w:szCs w:val="28"/>
        </w:rPr>
        <w:t>твуют две основные проблемы снабжения населения доброкачественной питьевой водой</w:t>
      </w:r>
    </w:p>
    <w:p w14:paraId="25D7254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ее количество и качество. Недостаток воды для питьевых и хозяйственных целей еще с древних времен был причиной крупных межнациональных и межгосударственных конфликтов. Нек</w:t>
      </w:r>
      <w:r>
        <w:rPr>
          <w:rFonts w:ascii="Times New Roman CYR" w:hAnsi="Times New Roman CYR" w:cs="Times New Roman CYR"/>
          <w:sz w:val="28"/>
          <w:szCs w:val="28"/>
        </w:rPr>
        <w:t>оторые регионы России также ощущают недостаток водных ресурсов. Водоснабжение промышленных объектов в большинстве регионов организовано крайне нерационально, т. к. на эти нужды используется питьевая вода хорошего качества. Связано это в первую очередь с ни</w:t>
      </w:r>
      <w:r>
        <w:rPr>
          <w:rFonts w:ascii="Times New Roman CYR" w:hAnsi="Times New Roman CYR" w:cs="Times New Roman CYR"/>
          <w:sz w:val="28"/>
          <w:szCs w:val="28"/>
        </w:rPr>
        <w:t>зкими ценами на воду. Промышленность в России сокращает водопотребление, но доля экономии воды за счет использования оборотных и повторно-последовательных систем водоснабжения остается неизменным в течение последних лет. Серьезной проблемой остается крайне</w:t>
      </w:r>
      <w:r>
        <w:rPr>
          <w:rFonts w:ascii="Times New Roman CYR" w:hAnsi="Times New Roman CYR" w:cs="Times New Roman CYR"/>
          <w:sz w:val="28"/>
          <w:szCs w:val="28"/>
        </w:rPr>
        <w:t xml:space="preserve"> неудовлетворительное техническое состояние действующих систем водоснабжения и канализации, более 40% которых исчерпали свой ресурс и требуют замены. Аварии на водопроводных и канализационных сетях не только вызывают потери воды и перебои в водоснабжении, </w:t>
      </w:r>
      <w:r>
        <w:rPr>
          <w:rFonts w:ascii="Times New Roman CYR" w:hAnsi="Times New Roman CYR" w:cs="Times New Roman CYR"/>
          <w:sz w:val="28"/>
          <w:szCs w:val="28"/>
        </w:rPr>
        <w:t>но и приводят к загрязнению окружающей среды и нарушению санитарного благополучия населения.</w:t>
      </w:r>
    </w:p>
    <w:p w14:paraId="49BD487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 стране за последние годы качество воды в источниках хозяйственно-питьевого водоснабжения не претерпело каких-либо существенных изменений, как по микроби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ологическим, так и по санитарно-химическим показателям. В некоторых регионах доля образцов питьевой воды, не соответствующих нормативам, по содержанию химических веществ и по микробиологическим показателям несколько увеличилась,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свидетельствует о повыш</w:t>
      </w:r>
      <w:r>
        <w:rPr>
          <w:rFonts w:ascii="Times New Roman CYR" w:hAnsi="Times New Roman CYR" w:cs="Times New Roman CYR"/>
          <w:sz w:val="28"/>
          <w:szCs w:val="28"/>
        </w:rPr>
        <w:t>енной опасности воды. Наиболее часто в воде водоисточников превышены нормативные уровни железа, фенолов, марганца, остаточного алюминия, синтетических поверхностно-активных веществ, свинца, нефтепродуктов, формальдегида. Поступление железа в воду в разводя</w:t>
      </w:r>
      <w:r>
        <w:rPr>
          <w:rFonts w:ascii="Times New Roman CYR" w:hAnsi="Times New Roman CYR" w:cs="Times New Roman CYR"/>
          <w:sz w:val="28"/>
          <w:szCs w:val="28"/>
        </w:rPr>
        <w:t>щих сетях возможно при использовании стальных и чугунных водопроводных труб в результате их коррозии. В частности, от этого страдает почти все население г. Санкт-Петербурга, так как коррозию труб усиливает мягкая вода р. Невы, имеющая низкий уровень жестко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14:paraId="7D90ED5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сельской местности водой низкого качества пользуется 16,6 млн. человек, в том числе 1,1 млн. человек используют воду непитьевого качества из децентрализованных источников и 5,5 млн. человек потребляют недоброкачественную воду из-за несовершенства се</w:t>
      </w:r>
      <w:r>
        <w:rPr>
          <w:rFonts w:ascii="Times New Roman CYR" w:hAnsi="Times New Roman CYR" w:cs="Times New Roman CYR"/>
          <w:sz w:val="28"/>
          <w:szCs w:val="28"/>
        </w:rPr>
        <w:t>льских централизованных систем водоснабжения. Многие небольшие поселки используют воду из рек, куда поступают сточные воды металлургических, химических заводов, обогатительных фабрик, рудников и т.д. Число таких поселков в настоящее время неизвестно, но мо</w:t>
      </w:r>
      <w:r>
        <w:rPr>
          <w:rFonts w:ascii="Times New Roman CYR" w:hAnsi="Times New Roman CYR" w:cs="Times New Roman CYR"/>
          <w:sz w:val="28"/>
          <w:szCs w:val="28"/>
        </w:rPr>
        <w:t>жно предположить, что их насчитывается несколько десятков.</w:t>
      </w:r>
    </w:p>
    <w:p w14:paraId="3BEF129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проблема состояния источников питьевого водоснабжения - это их загрязнение хлорорганическими соединениями в результате поступления сточных вод многочисленных производств бумаги и целлюлозы, </w:t>
      </w:r>
      <w:r>
        <w:rPr>
          <w:rFonts w:ascii="Times New Roman CYR" w:hAnsi="Times New Roman CYR" w:cs="Times New Roman CYR"/>
          <w:sz w:val="28"/>
          <w:szCs w:val="28"/>
        </w:rPr>
        <w:t>расположенных в основном на Севере и Северо-западе России - в Архангельской и Ленинградской областях, Республике Коми, Башкирии, а также в Восточной Сибири, Например, в Кемеровской области чрезвычайно высок уровень загрязнения воды реки Томь, которая, явля</w:t>
      </w:r>
      <w:r>
        <w:rPr>
          <w:rFonts w:ascii="Times New Roman CYR" w:hAnsi="Times New Roman CYR" w:cs="Times New Roman CYR"/>
          <w:sz w:val="28"/>
          <w:szCs w:val="28"/>
        </w:rPr>
        <w:t>ясь основным источником питьевого водоснабжения, принимает в себя сточные воды металлургических производств и углехимических производств</w:t>
      </w:r>
    </w:p>
    <w:p w14:paraId="5DA8931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03665" w14:textId="77777777" w:rsidR="00000000" w:rsidRDefault="00ED54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9D3946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Шум и здоровье</w:t>
      </w:r>
    </w:p>
    <w:p w14:paraId="64F06FA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F95E9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- это громкие звуки, слившиеся в нестройное звучание . Звуком называют механические колебан</w:t>
      </w:r>
      <w:r>
        <w:rPr>
          <w:rFonts w:ascii="Times New Roman CYR" w:hAnsi="Times New Roman CYR" w:cs="Times New Roman CYR"/>
          <w:sz w:val="28"/>
          <w:szCs w:val="28"/>
        </w:rPr>
        <w:t>ия внешней среды, которые воспринимаются слуховым аппаратом человека. Разные уровни шума могут оказывать различное влияние на состояние здоровья человека. Он может вызывать головную боль, чувство раздражительности, ослабление слуха, нервно-психические боле</w:t>
      </w:r>
      <w:r>
        <w:rPr>
          <w:rFonts w:ascii="Times New Roman CYR" w:hAnsi="Times New Roman CYR" w:cs="Times New Roman CYR"/>
          <w:sz w:val="28"/>
          <w:szCs w:val="28"/>
        </w:rPr>
        <w:t>зни, язвенную болезнь, гипертонию. Допустимым считается уровень шума, который не оказывает на человека прямого или косвенного вредного или неприятного действия, не снижает его работоспособность и не влияет на самочувствие и настроение. Восприятие шума зави</w:t>
      </w:r>
      <w:r>
        <w:rPr>
          <w:rFonts w:ascii="Times New Roman CYR" w:hAnsi="Times New Roman CYR" w:cs="Times New Roman CYR"/>
          <w:sz w:val="28"/>
          <w:szCs w:val="28"/>
        </w:rPr>
        <w:t>сит от возраста, темперамента, состояния здоровья человека и окружающих условий. Эффект воздействия звука зависит от генетических особенностей организма человека. Некоторые люди обладают особенной чувствительностью к шуму. В настоящее время учеными ведутся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с целью уточнения влияния шума на здоровье человека. В отличие от ряда других физических факторов шум воспринимается организмом как раздражитель. Адаптации к шуму не происходит, т.к. анализатор физиологически к этому не приспособлен. Численно</w:t>
      </w:r>
      <w:r>
        <w:rPr>
          <w:rFonts w:ascii="Times New Roman CYR" w:hAnsi="Times New Roman CYR" w:cs="Times New Roman CYR"/>
          <w:sz w:val="28"/>
          <w:szCs w:val="28"/>
        </w:rPr>
        <w:t>сть населения, проживающего в условиях акустического дискомфорта в России, составляет 35 млн. человек или примерно 30% городского населения. Решение этой проблемы связано, в первую очередь, с организацией движения автотранспорта в городах, состоянием покры</w:t>
      </w:r>
      <w:r>
        <w:rPr>
          <w:rFonts w:ascii="Times New Roman CYR" w:hAnsi="Times New Roman CYR" w:cs="Times New Roman CYR"/>
          <w:sz w:val="28"/>
          <w:szCs w:val="28"/>
        </w:rPr>
        <w:t>тия улично-дорожной сети и техническим состоянием автотранспортных средств. Проблема шума от автотранспорта является весьма актуальной и для населения большинства крупных городов. По оценкам Европейского Бюро ВОЗ, в период с 1980 по 1990 гг. доля европейск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населения, подвергающегося воздействию уровня шума выше 65 дБА, увеличилась на 26%. Шум, являясь общебиологическим раздражителем,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влиять на все органы и системы организма, вызывая разнообразные физиологические изменения. Это влияние может носить </w:t>
      </w:r>
      <w:r>
        <w:rPr>
          <w:rFonts w:ascii="Times New Roman CYR" w:hAnsi="Times New Roman CYR" w:cs="Times New Roman CYR"/>
          <w:sz w:val="28"/>
          <w:szCs w:val="28"/>
        </w:rPr>
        <w:t xml:space="preserve">как специфический характер - изменения слуха, так и проявляться в виде таких неспецифических явлений, как вегетативные изменения - повышение кровяного давления, ослабление внимания, памяти, утомляемости глаз, повышенной раздражительности, нарушению сна, а </w:t>
      </w:r>
      <w:r>
        <w:rPr>
          <w:rFonts w:ascii="Times New Roman CYR" w:hAnsi="Times New Roman CYR" w:cs="Times New Roman CYR"/>
          <w:sz w:val="28"/>
          <w:szCs w:val="28"/>
        </w:rPr>
        <w:t>также снижению школьной успеваемости. Дети, проживающие в условиях шумового загрязнения окружающей среды, чаще имеют проблемы с усвоением школьного материала и им труднее научиться читать. Неблагоприятное воздействие, связанное с воздействием шума, обуслав</w:t>
      </w:r>
      <w:r>
        <w:rPr>
          <w:rFonts w:ascii="Times New Roman CYR" w:hAnsi="Times New Roman CYR" w:cs="Times New Roman CYR"/>
          <w:sz w:val="28"/>
          <w:szCs w:val="28"/>
        </w:rPr>
        <w:t>ливается особенностями изоляции домов.</w:t>
      </w:r>
    </w:p>
    <w:p w14:paraId="57AFCFA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рассматривается как потенциальный фактор стресса для сердечнососудистой системы, т.к. большая доля населения подвергается авиационному и транспортному шуму, как в дневное, так и в ночное время. Ежедневное воздейст</w:t>
      </w:r>
      <w:r>
        <w:rPr>
          <w:rFonts w:ascii="Times New Roman CYR" w:hAnsi="Times New Roman CYR" w:cs="Times New Roman CYR"/>
          <w:sz w:val="28"/>
          <w:szCs w:val="28"/>
        </w:rPr>
        <w:t>вие шума от множественных источников и периоды тишины, в течение которых физиологические системы могут восстанавливаться, может оказывать значительное влияние на здоровье населения, а в воздействие авиационного шума ночью приводит к периодическому увеличен</w:t>
      </w:r>
      <w:r>
        <w:rPr>
          <w:rFonts w:ascii="Times New Roman CYR" w:hAnsi="Times New Roman CYR" w:cs="Times New Roman CYR"/>
          <w:sz w:val="28"/>
          <w:szCs w:val="28"/>
        </w:rPr>
        <w:t>ию кровяного давления, частоты сердечных сокращений, сужению сосудов, реакциям эндокринной системы и изменениям в дыхании во время сна. Сниженное качество сна также влияет на деятельность человека в дневное время и может оказывать неблагоприятное воздейств</w:t>
      </w:r>
      <w:r>
        <w:rPr>
          <w:rFonts w:ascii="Times New Roman CYR" w:hAnsi="Times New Roman CYR" w:cs="Times New Roman CYR"/>
          <w:sz w:val="28"/>
          <w:szCs w:val="28"/>
        </w:rPr>
        <w:t>ие на настроение на следующий день и, возможно, на внимание и познавательную деятельность.</w:t>
      </w:r>
    </w:p>
    <w:p w14:paraId="0EBD33A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1.4 Радиация и здоровье</w:t>
      </w:r>
    </w:p>
    <w:p w14:paraId="0B72365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AE6A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вклад в дозу, получаемой людьми от источников искусственной радиации, вносят различные медицинские процедуры и методы лечения, в т</w:t>
      </w:r>
      <w:r>
        <w:rPr>
          <w:rFonts w:ascii="Times New Roman CYR" w:hAnsi="Times New Roman CYR" w:cs="Times New Roman CYR"/>
          <w:sz w:val="28"/>
          <w:szCs w:val="28"/>
        </w:rPr>
        <w:t>ом числе рентгенодиагностика и радиотерапевтические установки.  Значительно меньшая доза связана с ядерными взрывами и эксплуатацией атомных электростанций, несмотря на ряд катастроф. Основными источниками искусственных радионуклидов в приземном слое атмос</w:t>
      </w:r>
      <w:r>
        <w:rPr>
          <w:rFonts w:ascii="Times New Roman CYR" w:hAnsi="Times New Roman CYR" w:cs="Times New Roman CYR"/>
          <w:sz w:val="28"/>
          <w:szCs w:val="28"/>
        </w:rPr>
        <w:t>ферного воздуха на территории России являлись выбросы АЭС и других предприятий ядерно-топливного цикла, а также ветровой подъем радиоактивных веществ с поверхности почв, загрязненных в предыдущие годы в результате испытаний ядерного оружия в атмосфере.</w:t>
      </w:r>
    </w:p>
    <w:p w14:paraId="4C8F0F4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</w:t>
      </w:r>
      <w:r>
        <w:rPr>
          <w:rFonts w:ascii="Times New Roman CYR" w:hAnsi="Times New Roman CYR" w:cs="Times New Roman CYR"/>
          <w:sz w:val="28"/>
          <w:szCs w:val="28"/>
        </w:rPr>
        <w:t>ечается также некоторое увеличение содержания цезия-137 в организме людей в ряде районов Брянской и Калужской областей, а, следовательно, и рост внутреннего облучения. Это объясняется изменением качества питания населения, связанного с резким увеличением п</w:t>
      </w:r>
      <w:r>
        <w:rPr>
          <w:rFonts w:ascii="Times New Roman CYR" w:hAnsi="Times New Roman CYR" w:cs="Times New Roman CYR"/>
          <w:sz w:val="28"/>
          <w:szCs w:val="28"/>
        </w:rPr>
        <w:t>отребления населением грибов и лесных ягод, а также молока из личных подсобных хозяйств.  Последствия радиационного воздействия на здоровье общих групп населения впервые наиболее детально были изучены в Японии после атомных бомбардировок Хиросимы и Нагасак</w:t>
      </w:r>
      <w:r>
        <w:rPr>
          <w:rFonts w:ascii="Times New Roman CYR" w:hAnsi="Times New Roman CYR" w:cs="Times New Roman CYR"/>
          <w:sz w:val="28"/>
          <w:szCs w:val="28"/>
        </w:rPr>
        <w:t>и. Сделаны выводы, что самым серьезным последствием при облучении, исходя из единицы дозы на миллион лиц, является рак молочной железы и рак щитовидной железы.</w:t>
      </w:r>
    </w:p>
    <w:p w14:paraId="2749C74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последствия радиационного загрязнения окружающей среды для здоровья населения с использ</w:t>
      </w:r>
      <w:r>
        <w:rPr>
          <w:rFonts w:ascii="Times New Roman CYR" w:hAnsi="Times New Roman CYR" w:cs="Times New Roman CYR"/>
          <w:sz w:val="28"/>
          <w:szCs w:val="28"/>
        </w:rPr>
        <w:t>ованием эколого-эпидемиологических методов изучает Институт радиационной гигиены, Институт биофизики, Медицинский радиологический научный центр РАМН и некоторые другие организации. В настоящее время в базе данных Российского государственного медико-дозимет</w:t>
      </w:r>
      <w:r>
        <w:rPr>
          <w:rFonts w:ascii="Times New Roman CYR" w:hAnsi="Times New Roman CYR" w:cs="Times New Roman CYR"/>
          <w:sz w:val="28"/>
          <w:szCs w:val="28"/>
        </w:rPr>
        <w:t xml:space="preserve">рического регистра содержится информация на 51 тыс. человек,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подвергшихся радиационному воздействию в результате аварии на ЧАЭС, в их числе ликвидаторы, эвакуированные, проживающие на загрязненных территориях, дети ликвидаторов и отселенные из зоны люди. Н</w:t>
      </w:r>
      <w:r>
        <w:rPr>
          <w:rFonts w:ascii="Times New Roman CYR" w:hAnsi="Times New Roman CYR" w:cs="Times New Roman CYR"/>
          <w:sz w:val="28"/>
          <w:szCs w:val="28"/>
        </w:rPr>
        <w:t>а основании этих данных выявлены неблагоприятные изменения состояния здоровья у ликвидаторов.</w:t>
      </w:r>
    </w:p>
    <w:p w14:paraId="546E8FE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Неоднозначность информации о воздействии ионизирующей радиации на репродуктивное здоровье населения связана со многими причинами, в том числе с тем, что после Чер</w:t>
      </w:r>
      <w:r>
        <w:rPr>
          <w:rFonts w:ascii="Times New Roman CYR" w:hAnsi="Times New Roman CYR" w:cs="Times New Roman CYR"/>
          <w:sz w:val="28"/>
          <w:szCs w:val="28"/>
        </w:rPr>
        <w:t>нобыльской катастрофы произошло одновременное влияние радиации и стресса, а впоследствии значительно улучшилась диагностика. В последние годы появились исследования о генетических последствиях радиоактивных загрязнений. В обширной публикации по этому вопро</w:t>
      </w:r>
      <w:r>
        <w:rPr>
          <w:rFonts w:ascii="Times New Roman CYR" w:hAnsi="Times New Roman CYR" w:cs="Times New Roman CYR"/>
          <w:sz w:val="28"/>
          <w:szCs w:val="28"/>
        </w:rPr>
        <w:t>су академика Н.П. Бочкова и соавт. (1996) рассмотрены вопросы генетических последствий Челябинского и Чернобыльского радиоактивного загрязнения. На основании анализа результатов многих работ авторы приходят к выводу, что, хотя данные медицинской статистики</w:t>
      </w:r>
      <w:r>
        <w:rPr>
          <w:rFonts w:ascii="Times New Roman CYR" w:hAnsi="Times New Roman CYR" w:cs="Times New Roman CYR"/>
          <w:sz w:val="28"/>
          <w:szCs w:val="28"/>
        </w:rPr>
        <w:t xml:space="preserve">, эпидемиологических исследований и расчетов возможных генетических последствий не выявили влияния радиационного загрязнения, нет оснований отрицать возможность влияния этого фактора и успокаиваться. В последнее время сделаны попытки количественно изучить </w:t>
      </w:r>
      <w:r>
        <w:rPr>
          <w:rFonts w:ascii="Times New Roman CYR" w:hAnsi="Times New Roman CYR" w:cs="Times New Roman CYR"/>
          <w:sz w:val="28"/>
          <w:szCs w:val="28"/>
        </w:rPr>
        <w:t>мутационный процесс на уровне ДНК в контрольных и облученных популяциях. Некоторые цитогенетические нарушения выявлены у жителей населенных пунктов в эпицентральной зоне Тоцкого ядерного взрыва (Оренбургская обл.) (А. Корнеев и соавт.)</w:t>
      </w:r>
    </w:p>
    <w:p w14:paraId="3093C26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68ED7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2. Основные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оценки риска воздействия химических факторов окружающей среды на здоровье населения</w:t>
      </w:r>
    </w:p>
    <w:p w14:paraId="3DF28D4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226EA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Основные понятия оценки риска</w:t>
      </w:r>
    </w:p>
    <w:p w14:paraId="4CFAD2C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60B2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риска для здоровья населения от воздействия неблагоприятных факторов окружающей среды является относительно новым научным н</w:t>
      </w:r>
      <w:r>
        <w:rPr>
          <w:rFonts w:ascii="Times New Roman CYR" w:hAnsi="Times New Roman CYR" w:cs="Times New Roman CYR"/>
          <w:sz w:val="28"/>
          <w:szCs w:val="28"/>
        </w:rPr>
        <w:t>аправлением. Развитие этой методологии осуществлялось усилиями специалистов разного профиля, представляющих различные дисциплины, в первую очередь: эпидемиологов, токсикологов, гигиенистов, химиков, профпатологов, клиницистов, математиков, инженеров, а так</w:t>
      </w:r>
      <w:r>
        <w:rPr>
          <w:rFonts w:ascii="Times New Roman CYR" w:hAnsi="Times New Roman CYR" w:cs="Times New Roman CYR"/>
          <w:sz w:val="28"/>
          <w:szCs w:val="28"/>
        </w:rPr>
        <w:t>же ученых в области социальных дисциплин. Каждая из этих дисциплин внесла свой существенный вклад в развитие методов оценки риска. Что же такое риск?</w:t>
      </w:r>
    </w:p>
    <w:p w14:paraId="449649E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обычном понимании риск - это вероятность возникновения какого-либо нежелательного события с предсказуемы</w:t>
      </w:r>
      <w:r>
        <w:rPr>
          <w:rFonts w:ascii="Times New Roman CYR" w:hAnsi="Times New Roman CYR" w:cs="Times New Roman CYR"/>
          <w:sz w:val="28"/>
          <w:szCs w:val="28"/>
        </w:rPr>
        <w:t>ми последствиями за определенный промежуток времени. Применительно к воздействию неблагоприятных факторов окружающей среды, риск - это ожидаемая частота вредных (нежелательных) эффектов у населения, возникающих от заданного воздействия загрязняющего вещест</w:t>
      </w:r>
      <w:r>
        <w:rPr>
          <w:rFonts w:ascii="Times New Roman CYR" w:hAnsi="Times New Roman CYR" w:cs="Times New Roman CYR"/>
          <w:sz w:val="28"/>
          <w:szCs w:val="28"/>
        </w:rPr>
        <w:t>ва. Риск характеризуется тремя аспектами: вероятность, последствия реализации риска и значимость последствий.</w:t>
      </w:r>
    </w:p>
    <w:p w14:paraId="549E1D5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здоровью человека, связанный с загрязнением окружающей среды, возникает при следующих необходимых и достаточных условиях:</w:t>
      </w:r>
    </w:p>
    <w:p w14:paraId="50D8D7E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существование сам</w:t>
      </w:r>
      <w:r>
        <w:rPr>
          <w:rFonts w:ascii="Times New Roman CYR" w:hAnsi="Times New Roman CYR" w:cs="Times New Roman CYR"/>
          <w:sz w:val="28"/>
          <w:szCs w:val="28"/>
        </w:rPr>
        <w:t>ого источника риска (токсичного вещества в объектах окружающей среды или продуктах питания; технологического процесса, предусматривающего использование вредных веществ, и т.п.);</w:t>
      </w:r>
    </w:p>
    <w:p w14:paraId="29DF29A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присутствие данного источника риска в определенной, вредной для человека доз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14:paraId="714D0397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подверженность населения воздействию упомянутой дозы токсичного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вещества. Перечисленные условия образуют в совокупности реальную угрозу или опасность для здоровья человека.</w:t>
      </w:r>
    </w:p>
    <w:p w14:paraId="328FAC9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методология анализа риска возникла в связи с настоятельной необход</w:t>
      </w:r>
      <w:r>
        <w:rPr>
          <w:rFonts w:ascii="Times New Roman CYR" w:hAnsi="Times New Roman CYR" w:cs="Times New Roman CYR"/>
          <w:sz w:val="28"/>
          <w:szCs w:val="28"/>
        </w:rPr>
        <w:t>имостью разработки наиболее оптимальных способов обоснования экономически эффективных управленческих решений в области сохранения здоровья человека и благоприятного качества окружающей среды. В целом, применение анализа риска позволяет решить ряд важных за</w:t>
      </w:r>
      <w:r>
        <w:rPr>
          <w:rFonts w:ascii="Times New Roman CYR" w:hAnsi="Times New Roman CYR" w:cs="Times New Roman CYR"/>
          <w:sz w:val="28"/>
          <w:szCs w:val="28"/>
        </w:rPr>
        <w:t>дач:</w:t>
      </w:r>
    </w:p>
    <w:p w14:paraId="4CDD1D0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разработать механизм и стратегию различных регулирующих мер по снижению риска;</w:t>
      </w:r>
    </w:p>
    <w:p w14:paraId="59B09A1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получить количественные характеристики потенциального и реального ущерба здоровью от воздействия неблагоприятных факторов окружающей среды с детальным представлением вс</w:t>
      </w:r>
      <w:r>
        <w:rPr>
          <w:rFonts w:ascii="Times New Roman CYR" w:hAnsi="Times New Roman CYR" w:cs="Times New Roman CYR"/>
          <w:sz w:val="28"/>
          <w:szCs w:val="28"/>
        </w:rPr>
        <w:t>ех этапов исследования и анализом неопределенностей, присущих этому процессу;</w:t>
      </w:r>
    </w:p>
    <w:p w14:paraId="671570A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сравнивать и ранжировать различные по степени выраженности эффекты воздействия загрязнения среды;</w:t>
      </w:r>
    </w:p>
    <w:p w14:paraId="3C8F84E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показать границы вариабельности рисковых характеристик в условиях неопределе</w:t>
      </w:r>
      <w:r>
        <w:rPr>
          <w:rFonts w:ascii="Times New Roman CYR" w:hAnsi="Times New Roman CYR" w:cs="Times New Roman CYR"/>
          <w:sz w:val="28"/>
          <w:szCs w:val="28"/>
        </w:rPr>
        <w:t>нностей, связанных с ограниченностью исходных данных и с существованием научных проблем;</w:t>
      </w:r>
    </w:p>
    <w:p w14:paraId="68EA10F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снизить уровень неопределенности в процессе принятия решений;</w:t>
      </w:r>
    </w:p>
    <w:p w14:paraId="7698DFE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способствовать установлению более надежных безопасных уровней и гигиенических нормативов;</w:t>
      </w:r>
    </w:p>
    <w:p w14:paraId="61D20EB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идентифи</w:t>
      </w:r>
      <w:r>
        <w:rPr>
          <w:rFonts w:ascii="Times New Roman CYR" w:hAnsi="Times New Roman CYR" w:cs="Times New Roman CYR"/>
          <w:sz w:val="28"/>
          <w:szCs w:val="28"/>
        </w:rPr>
        <w:t>цировать в конкретных условиях как наиболее подверженные неблагоприятному воздействию, так и наиболее чувствительные и ранимые группы популяции;</w:t>
      </w:r>
    </w:p>
    <w:p w14:paraId="528B30B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определить приоритеты экологической политики на территориальном и, особенно, местном уровнях и разработать ме</w:t>
      </w:r>
      <w:r>
        <w:rPr>
          <w:rFonts w:ascii="Times New Roman CYR" w:hAnsi="Times New Roman CYR" w:cs="Times New Roman CYR"/>
          <w:sz w:val="28"/>
          <w:szCs w:val="28"/>
        </w:rPr>
        <w:t>ханизм и стратегию действий, отдающих предпочтение регулированию тех источников и факторов риска, которые представляют наибольшую угрозу для здоровья населения;</w:t>
      </w:r>
    </w:p>
    <w:p w14:paraId="40D892B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выявить наиболее критические области, где снижение уровня неопределенности приведет к наиболе</w:t>
      </w:r>
      <w:r>
        <w:rPr>
          <w:rFonts w:ascii="Times New Roman CYR" w:hAnsi="Times New Roman CYR" w:cs="Times New Roman CYR"/>
          <w:sz w:val="28"/>
          <w:szCs w:val="28"/>
        </w:rPr>
        <w:t>е эффективному повышению степени достоверности оценки риска и, тем самым, обеспечит наилучшие способы его снижения;</w:t>
      </w:r>
    </w:p>
    <w:p w14:paraId="4F81D6E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описать и количественно оценить уровни риска, которые сохранились после применения мер по его снижению;</w:t>
      </w:r>
    </w:p>
    <w:p w14:paraId="431DC33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информировать СМИ и заинтересова</w:t>
      </w:r>
      <w:r>
        <w:rPr>
          <w:rFonts w:ascii="Times New Roman CYR" w:hAnsi="Times New Roman CYR" w:cs="Times New Roman CYR"/>
          <w:sz w:val="28"/>
          <w:szCs w:val="28"/>
        </w:rPr>
        <w:t>нную часть населения об уровнях реального риска на различных территориях.</w:t>
      </w:r>
    </w:p>
    <w:p w14:paraId="67D60AE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C895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Основные этапы оценки риска</w:t>
      </w:r>
    </w:p>
    <w:p w14:paraId="73DED25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8ECE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риска - процесс установления вероятности развития и степени выраженности неблагоприятных эффектов на основе научного анализа токсических свой</w:t>
      </w:r>
      <w:r>
        <w:rPr>
          <w:rFonts w:ascii="Times New Roman CYR" w:hAnsi="Times New Roman CYR" w:cs="Times New Roman CYR"/>
          <w:sz w:val="28"/>
          <w:szCs w:val="28"/>
        </w:rPr>
        <w:t>ств химического вещества и условий воздействия на человека, состоящий из четырех основных этапов: идентификации опасности, оценки зависимости "экспозиция (доза) - ответ", оценки экспозиции (воздействия) и характеристики риска:</w:t>
      </w:r>
    </w:p>
    <w:p w14:paraId="10E495D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Идентификация опасности, пр</w:t>
      </w:r>
      <w:r>
        <w:rPr>
          <w:rFonts w:ascii="Times New Roman CYR" w:hAnsi="Times New Roman CYR" w:cs="Times New Roman CYR"/>
          <w:sz w:val="28"/>
          <w:szCs w:val="28"/>
        </w:rPr>
        <w:t>едусматривающая выявление всех потенциально опасных факторов, оценку весомости доказательств их способности вызывать определенные вредные эффекты у человека при предполагаемых условиях воздействия, а также отбор приоритетных факторов, подлежащих углубленно</w:t>
      </w:r>
      <w:r>
        <w:rPr>
          <w:rFonts w:ascii="Times New Roman CYR" w:hAnsi="Times New Roman CYR" w:cs="Times New Roman CYR"/>
          <w:sz w:val="28"/>
          <w:szCs w:val="28"/>
        </w:rPr>
        <w:t>му исследованию.</w:t>
      </w:r>
    </w:p>
    <w:p w14:paraId="2C53FBC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зависимости "экспозиция - ответ", являющейся количественной характеристикой связи между концентрацией, экспозицией или дозой изучаемого фактора и вызываемыми им вредными эффектами.</w:t>
      </w:r>
    </w:p>
    <w:p w14:paraId="2CEE78A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экспозиции - характеристика уровней</w:t>
      </w:r>
      <w:r>
        <w:rPr>
          <w:rFonts w:ascii="Times New Roman CYR" w:hAnsi="Times New Roman CYR" w:cs="Times New Roman CYR"/>
          <w:sz w:val="28"/>
          <w:szCs w:val="28"/>
        </w:rPr>
        <w:t>, продолжительности, частоты и путей воздействия исследуемых факторов на оцениваемые группы населения. На данном этапе анализируют и определяют:</w:t>
      </w:r>
    </w:p>
    <w:p w14:paraId="539862F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источники поступления загрязнения в окружающую среду;</w:t>
      </w:r>
    </w:p>
    <w:p w14:paraId="1819303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маршруты воздействия и потенциальные пути распростр</w:t>
      </w:r>
      <w:r>
        <w:rPr>
          <w:rFonts w:ascii="Times New Roman CYR" w:hAnsi="Times New Roman CYR" w:cs="Times New Roman CYR"/>
          <w:sz w:val="28"/>
          <w:szCs w:val="28"/>
        </w:rPr>
        <w:t>анения, транспортную и воздействующие среды;</w:t>
      </w:r>
    </w:p>
    <w:p w14:paraId="195C68D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места потенциального контакта определенных групп населения с вредными факторами {точки воздействия) и пути поступления их в организм человека {при дыхании, потреблении воды, случайном заглатывании почвы и т.д</w:t>
      </w:r>
      <w:r>
        <w:rPr>
          <w:rFonts w:ascii="Times New Roman CYR" w:hAnsi="Times New Roman CYR" w:cs="Times New Roman CYR"/>
          <w:sz w:val="28"/>
          <w:szCs w:val="28"/>
        </w:rPr>
        <w:t>.);</w:t>
      </w:r>
    </w:p>
    <w:p w14:paraId="092E7099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количественную характеристику экспозиции, предусматривающую установление и оценку величины, частоты и продолжительности воздействия для каждого анализируемого пути;</w:t>
      </w:r>
    </w:p>
    <w:p w14:paraId="55A2606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поступление в организм (воздействующие дозы).</w:t>
      </w:r>
    </w:p>
    <w:p w14:paraId="5159C39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риска - установлен</w:t>
      </w:r>
      <w:r>
        <w:rPr>
          <w:rFonts w:ascii="Times New Roman CYR" w:hAnsi="Times New Roman CYR" w:cs="Times New Roman CYR"/>
          <w:sz w:val="28"/>
          <w:szCs w:val="28"/>
        </w:rPr>
        <w:t>ие источников возникновения и степени выраженности рисков при конкретных сценариях и маршрутах воздействия изучаемых факторов. На данном этапе оценки риска интегрируется информация, полученная на предшествующих этапах, с целью ее последующего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стадии управления риском.</w:t>
      </w:r>
    </w:p>
    <w:p w14:paraId="7BB2103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характеристике риска для здоровья на исследуемой территории, обусловленного воздействием различных вредных факторов, поступающих из разных сред, важно определить потенциально экспонируемое население. Практически ни в одном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с целью получения информации о характеристике риска не удается полностью идентифицировать распределение экспозиции, вследствие недостатка исходных данных или ограниченных возможностей для моделирования.</w:t>
      </w:r>
    </w:p>
    <w:p w14:paraId="7925C27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A1FBA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Управление риском</w:t>
      </w:r>
    </w:p>
    <w:p w14:paraId="394077A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B4C22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риск</w:t>
      </w:r>
      <w:r>
        <w:rPr>
          <w:rFonts w:ascii="Times New Roman CYR" w:hAnsi="Times New Roman CYR" w:cs="Times New Roman CYR"/>
          <w:sz w:val="28"/>
          <w:szCs w:val="28"/>
        </w:rPr>
        <w:t xml:space="preserve">ом является логическим продолжением оценки риска и направлено на обоснование наилучших в данной ситуации решений по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устранению или минимизации, а также динамическому контролю (мониторингу) экспозиций и рисков, оценке эффективности и корректировке оздор</w:t>
      </w:r>
      <w:r>
        <w:rPr>
          <w:rFonts w:ascii="Times New Roman CYR" w:hAnsi="Times New Roman CYR" w:cs="Times New Roman CYR"/>
          <w:sz w:val="28"/>
          <w:szCs w:val="28"/>
        </w:rPr>
        <w:t>овительных мероприятий. Управление риском включает в себя принятие социальных, юридических, экономических, нормативных и политических решений на основе выводов и оценок, полученных в ходе характеристики риска.</w:t>
      </w:r>
    </w:p>
    <w:p w14:paraId="72E4A7F7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Стратегия контроля уровней риска.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</w:t>
      </w:r>
      <w:r>
        <w:rPr>
          <w:rFonts w:ascii="Times New Roman CYR" w:hAnsi="Times New Roman CYR" w:cs="Times New Roman CYR"/>
          <w:sz w:val="28"/>
          <w:szCs w:val="28"/>
        </w:rPr>
        <w:t>пропорций контроля заключается в выборе одной из «типовых» мер, в наибольшей степени способствующей минимизации или устранению риска. Такие типовые меры могут включать:</w:t>
      </w:r>
    </w:p>
    <w:p w14:paraId="490C930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использование предупредительных маркировок (надписей, наклеек, ярлыков);</w:t>
      </w:r>
    </w:p>
    <w:p w14:paraId="027288A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ограничени</w:t>
      </w:r>
      <w:r>
        <w:rPr>
          <w:rFonts w:ascii="Times New Roman CYR" w:hAnsi="Times New Roman CYR" w:cs="Times New Roman CYR"/>
          <w:sz w:val="28"/>
          <w:szCs w:val="28"/>
        </w:rPr>
        <w:t>е круга пользователей, например, только специально подготовленным персоналом;</w:t>
      </w:r>
    </w:p>
    <w:p w14:paraId="7EF25A1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ограничение сферы использования, например, территорией, где риск для экосистем и здоровья человека минимален (полигоны, стенды и т.д.);</w:t>
      </w:r>
    </w:p>
    <w:p w14:paraId="32763CBC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полный запрет использования вещества </w:t>
      </w:r>
      <w:r>
        <w:rPr>
          <w:rFonts w:ascii="Times New Roman CYR" w:hAnsi="Times New Roman CYR" w:cs="Times New Roman CYR"/>
          <w:sz w:val="28"/>
          <w:szCs w:val="28"/>
        </w:rPr>
        <w:t>в технологических процессах с участием человека;</w:t>
      </w:r>
    </w:p>
    <w:p w14:paraId="7D04BAC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этап, или стадия управления риском - принятие регулирующего решения - включает в себя определение нормативных актов и их положений, наилучшим образом соответствующих реализации той или иной «типово</w:t>
      </w:r>
      <w:r>
        <w:rPr>
          <w:rFonts w:ascii="Times New Roman CYR" w:hAnsi="Times New Roman CYR" w:cs="Times New Roman CYR"/>
          <w:sz w:val="28"/>
          <w:szCs w:val="28"/>
        </w:rPr>
        <w:t>й» меры, которая была установлена на предшествующей стадии.</w:t>
      </w:r>
    </w:p>
    <w:p w14:paraId="397D82B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D539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Распространение информации о риске</w:t>
      </w:r>
    </w:p>
    <w:p w14:paraId="5D4DAEC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загрязненный заболеваемость риск здоровье</w:t>
      </w:r>
    </w:p>
    <w:p w14:paraId="08364AEE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и распространение информации о риске являются естественным продолжением процесса оценки риска. Иначе гово</w:t>
      </w:r>
      <w:r>
        <w:rPr>
          <w:rFonts w:ascii="Times New Roman CYR" w:hAnsi="Times New Roman CYR" w:cs="Times New Roman CYR"/>
          <w:sz w:val="28"/>
          <w:szCs w:val="28"/>
        </w:rPr>
        <w:t xml:space="preserve">ря, оценка риска практически не имела бы смысла, если бы получаемые при этом результаты не доводились тем или иным образом до сведения тех, кто причастен к решениям по снижению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риска, или тех, кого касаются такие решения. Полученные в процессе оценки риска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должны быть представлены таким образом, чтобы они были доступны для неспециалистов. В первую очередь они должны быть полностью понятны специалистам по регулированию риска, работающим в таких государственных органах, как министерства здравоохранения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или охраны окружающей среды. Более того, результаты оценки риска должны быть доступны для представителей прессы, или населения в целом.</w:t>
      </w:r>
    </w:p>
    <w:p w14:paraId="25E5490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Восприятие риска. </w:t>
      </w:r>
      <w:r>
        <w:rPr>
          <w:rFonts w:ascii="Times New Roman CYR" w:hAnsi="Times New Roman CYR" w:cs="Times New Roman CYR"/>
          <w:sz w:val="28"/>
          <w:szCs w:val="28"/>
        </w:rPr>
        <w:t>Особое внимание в последнее время уделяется анализу восприятия риска разными группами населения.</w:t>
      </w:r>
    </w:p>
    <w:p w14:paraId="682E7C3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изучении характера восприятия экологического риска населением важно понимать, что собственно определение понятия «риск» является приемлемым только для специалистов. Однако население в своих опасениях не воспринимает только количественные оценки риска в кон</w:t>
      </w:r>
      <w:r>
        <w:rPr>
          <w:rFonts w:ascii="Times New Roman CYR" w:hAnsi="Times New Roman CYR" w:cs="Times New Roman CYR"/>
          <w:sz w:val="28"/>
          <w:szCs w:val="28"/>
        </w:rPr>
        <w:t xml:space="preserve">кретных условиях и по сути может вообще их проигнорировать. Дело в том, что для населения понятие «риск» включает в себя гораздо больше факторов, чем статистические эпидемиологические данные. Поэтому при оценке риска часто включают в него не только фактор </w:t>
      </w:r>
      <w:r>
        <w:rPr>
          <w:rFonts w:ascii="Times New Roman CYR" w:hAnsi="Times New Roman CYR" w:cs="Times New Roman CYR"/>
          <w:sz w:val="28"/>
          <w:szCs w:val="28"/>
        </w:rPr>
        <w:t>«опасности», то, что специалисты подразумевают под риском, но и, так называемые, факторы «возмущения» (все остальное, из чего складывается мнение общественности).</w:t>
      </w:r>
    </w:p>
    <w:p w14:paraId="5A5FFD15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правила передачи и распространения информации о риске. </w:t>
      </w:r>
      <w:r>
        <w:rPr>
          <w:rFonts w:ascii="Times New Roman CYR" w:hAnsi="Times New Roman CYR" w:cs="Times New Roman CYR"/>
          <w:sz w:val="28"/>
          <w:szCs w:val="28"/>
        </w:rPr>
        <w:t>Основные правила передачи и р</w:t>
      </w:r>
      <w:r>
        <w:rPr>
          <w:rFonts w:ascii="Times New Roman CYR" w:hAnsi="Times New Roman CYR" w:cs="Times New Roman CYR"/>
          <w:sz w:val="28"/>
          <w:szCs w:val="28"/>
        </w:rPr>
        <w:t>аспространения информации о риске основаны на стремлении специалистов в наибольшей степени привлечь общественность к квалифицированному и доброжелательному обсуждению проблем, связанных с оценкой риска:</w:t>
      </w:r>
    </w:p>
    <w:p w14:paraId="2F7CE3D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Относиться к общественности как к законному партнер</w:t>
      </w:r>
      <w:r>
        <w:rPr>
          <w:rFonts w:ascii="Times New Roman CYR" w:hAnsi="Times New Roman CYR" w:cs="Times New Roman CYR"/>
          <w:sz w:val="28"/>
          <w:szCs w:val="28"/>
        </w:rPr>
        <w:t xml:space="preserve">у и обеспечивать ее участие в решениях, касающихся ее жизни и системы ценностей. Это правило основывается на убеждении, что население имеет право участвовать в решениях, непосредственно касающихся его жизни. Информирование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общественности должно быть органи</w:t>
      </w:r>
      <w:r>
        <w:rPr>
          <w:rFonts w:ascii="Times New Roman CYR" w:hAnsi="Times New Roman CYR" w:cs="Times New Roman CYR"/>
          <w:sz w:val="28"/>
          <w:szCs w:val="28"/>
        </w:rPr>
        <w:t>зовано так, чтобы ее участие было продуктивным.</w:t>
      </w:r>
    </w:p>
    <w:p w14:paraId="653CDD48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Учитывать интересы различных групп населения, тщательно планировать формулирование передаваемой информации. Общаясь с той или иной группой населения, следует тщательно планировать процесс передачи ей информ</w:t>
      </w:r>
      <w:r>
        <w:rPr>
          <w:rFonts w:ascii="Times New Roman CYR" w:hAnsi="Times New Roman CYR" w:cs="Times New Roman CYR"/>
          <w:sz w:val="28"/>
          <w:szCs w:val="28"/>
        </w:rPr>
        <w:t>ации о риске, так как следует иметь в виду, что многочисленные группы людей преследуют свои особые интересы и имеют свои собственные заботы.</w:t>
      </w:r>
    </w:p>
    <w:p w14:paraId="6B0205D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Выражать свои мысли четко и понятно; необходимо стараться меньше использовать в своей речи специальные термины и </w:t>
      </w:r>
      <w:r>
        <w:rPr>
          <w:rFonts w:ascii="Times New Roman CYR" w:hAnsi="Times New Roman CYR" w:cs="Times New Roman CYR"/>
          <w:sz w:val="28"/>
          <w:szCs w:val="28"/>
        </w:rPr>
        <w:t>профессиональный жаргон, не перегружать выступления статистическими данными; общий тон выступлений должен соответствовать уважительному отношению к слушателям и не давать повода считать вас невнимательным к нуждам рядовых граждан.</w:t>
      </w:r>
    </w:p>
    <w:p w14:paraId="47A8195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мнение н</w:t>
      </w:r>
      <w:r>
        <w:rPr>
          <w:rFonts w:ascii="Times New Roman CYR" w:hAnsi="Times New Roman CYR" w:cs="Times New Roman CYR"/>
          <w:sz w:val="28"/>
          <w:szCs w:val="28"/>
        </w:rPr>
        <w:t>екоторых специалистов по оценке риска о том, что СМИ, информируя население, создают массу трудностей, поскольку ими допускаются неточности в освещении научных результатов. Однако в реальной ситуации это не всегда происходит по вине СМИ. Данная проблема нер</w:t>
      </w:r>
      <w:r>
        <w:rPr>
          <w:rFonts w:ascii="Times New Roman CYR" w:hAnsi="Times New Roman CYR" w:cs="Times New Roman CYR"/>
          <w:sz w:val="28"/>
          <w:szCs w:val="28"/>
        </w:rPr>
        <w:t xml:space="preserve">едко находится на стыке между пониманием риска учеными и журналистами или телекомментаторами. Ученым зачастую трудно понять, что журналистов интересует не экологический риск как таковой, а вопрос, стоит ли его освещать. И действительно, как только наличие </w:t>
      </w:r>
      <w:r>
        <w:rPr>
          <w:rFonts w:ascii="Times New Roman CYR" w:hAnsi="Times New Roman CYR" w:cs="Times New Roman CYR"/>
          <w:sz w:val="28"/>
          <w:szCs w:val="28"/>
        </w:rPr>
        <w:t xml:space="preserve">экологической опасности превращается в установленный факт, внимание большинства газет и телепрограмм сразу устремляется на то, по какой причине возникла проблема, кто отвечает за ее решение, во сколько оно обойдется и т.п. СМИ не вникают в тонкости оценки </w:t>
      </w:r>
      <w:r>
        <w:rPr>
          <w:rFonts w:ascii="Times New Roman CYR" w:hAnsi="Times New Roman CYR" w:cs="Times New Roman CYR"/>
          <w:sz w:val="28"/>
          <w:szCs w:val="28"/>
        </w:rPr>
        <w:t>риска и не подготовлены к тому, чтобы воспринять научные заключения, особенно язык статистики. Поэтому те, кто занимается оценкой и регулированием риска, должны осознавать, какую важную роль играют журналисты в информированности общественности по проблемам</w:t>
      </w:r>
      <w:r>
        <w:rPr>
          <w:rFonts w:ascii="Times New Roman CYR" w:hAnsi="Times New Roman CYR" w:cs="Times New Roman CYR"/>
          <w:sz w:val="28"/>
          <w:szCs w:val="28"/>
        </w:rPr>
        <w:t xml:space="preserve"> экологии, и обеспечивать в критические моменты систематическое поступление нужной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информации, причем изъясняясь наиболее простым и доступным для средств массовой информации способом.</w:t>
      </w:r>
    </w:p>
    <w:p w14:paraId="16E237F1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8D7A3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3FC5862B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9068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окружающей среды представляет собой чрезвычайн</w:t>
      </w:r>
      <w:r>
        <w:rPr>
          <w:rFonts w:ascii="Times New Roman CYR" w:hAnsi="Times New Roman CYR" w:cs="Times New Roman CYR"/>
          <w:sz w:val="28"/>
          <w:szCs w:val="28"/>
        </w:rPr>
        <w:t>о актуальную и междисциплинарную проблему. Для проведения целенаправленной политики по укреплению здоровья граждан России необходимы скоординированные межведомственные усилия с участием общественных организаций для уменьшения воздействия неблагоприятных фа</w:t>
      </w:r>
      <w:r>
        <w:rPr>
          <w:rFonts w:ascii="Times New Roman CYR" w:hAnsi="Times New Roman CYR" w:cs="Times New Roman CYR"/>
          <w:sz w:val="28"/>
          <w:szCs w:val="28"/>
        </w:rPr>
        <w:t>кторов окружающей и производственной среды. В первую очередь эти действия должны быть ориентированы на те факторы, которые представляют наибольшую опасность для здоровья населения. Выявление таких приоритетных факторов является одной из первоочередных зада</w:t>
      </w:r>
      <w:r>
        <w:rPr>
          <w:rFonts w:ascii="Times New Roman CYR" w:hAnsi="Times New Roman CYR" w:cs="Times New Roman CYR"/>
          <w:sz w:val="28"/>
          <w:szCs w:val="28"/>
        </w:rPr>
        <w:t>ч экологической политики и политики, нацеленной на улучшение качества здоровья граждан.</w:t>
      </w:r>
    </w:p>
    <w:p w14:paraId="303B1F0A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Механизмом реализации этой политики, по идеологии Европейского Бюро Всемирной организации здравоохранения, должны стать национальные, региональные и локальные планы дей</w:t>
      </w:r>
      <w:r>
        <w:rPr>
          <w:rFonts w:ascii="Times New Roman CYR" w:hAnsi="Times New Roman CYR" w:cs="Times New Roman CYR"/>
          <w:sz w:val="28"/>
          <w:szCs w:val="28"/>
        </w:rPr>
        <w:t>ствий.</w:t>
      </w:r>
    </w:p>
    <w:p w14:paraId="6722817F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Планы действий должны учитывать национальные, региональные и локальные интересы и приоритеты, а также необходимость привлечения ресурсов, адекватных выполняемым задачам, и соответствовать существующему законодательству. Эти планы определяют не тольк</w:t>
      </w:r>
      <w:r>
        <w:rPr>
          <w:rFonts w:ascii="Times New Roman CYR" w:hAnsi="Times New Roman CYR" w:cs="Times New Roman CYR"/>
          <w:sz w:val="28"/>
          <w:szCs w:val="28"/>
        </w:rPr>
        <w:t>о конечную цель, но и промежуточные стадии для оценки поэтапных результатов.</w:t>
      </w:r>
    </w:p>
    <w:p w14:paraId="31CECE30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Россия разработала Национальный план действий по структуре, соответствующей рекомендациям Европейского Бюро ВОЗ. Он одобрен Межведомственной комиссией по охране здоровья граждан. </w:t>
      </w:r>
      <w:r>
        <w:rPr>
          <w:rFonts w:ascii="Times New Roman CYR" w:hAnsi="Times New Roman CYR" w:cs="Times New Roman CYR"/>
          <w:sz w:val="28"/>
          <w:szCs w:val="28"/>
        </w:rPr>
        <w:t>В нем указано, что "для проведения целенаправленной государственной политики, направленной на укрепление здоровья граждан России, необходимы скоординированные межведомственные действия по уменьшению воздействия неблагоприятных факторов окружающей и произво</w:t>
      </w:r>
      <w:r>
        <w:rPr>
          <w:rFonts w:ascii="Times New Roman CYR" w:hAnsi="Times New Roman CYR" w:cs="Times New Roman CYR"/>
          <w:sz w:val="28"/>
          <w:szCs w:val="28"/>
        </w:rPr>
        <w:t xml:space="preserve">дственной среды. В первую очередь, эти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действия должны быть ориентированы на те факторы, которые представляют наибольшую опасность для здоровья населения". Определение таких приоритетных факторов основывается на анализе их способности вызывать увеличение п</w:t>
      </w:r>
      <w:r>
        <w:rPr>
          <w:rFonts w:ascii="Times New Roman CYR" w:hAnsi="Times New Roman CYR" w:cs="Times New Roman CYR"/>
          <w:sz w:val="28"/>
          <w:szCs w:val="28"/>
        </w:rPr>
        <w:t>оказателей смертности и заболеваемости у населения, подверженного воздействию.</w:t>
      </w:r>
    </w:p>
    <w:p w14:paraId="65C8D43D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число факторов окружающей среды, влияющих на состояние здоровья населения, Европейское бюро Всемирной организации здравоохранения, наряду с другими (загрязнение атмосферного в</w:t>
      </w:r>
      <w:r>
        <w:rPr>
          <w:rFonts w:ascii="Times New Roman CYR" w:hAnsi="Times New Roman CYR" w:cs="Times New Roman CYR"/>
          <w:sz w:val="28"/>
          <w:szCs w:val="28"/>
        </w:rPr>
        <w:t>оздуха, питьевой воды и т.д.) включает дорожно-транспортные происшествия. Смертность из-за травм вследствие дорожно-транспортных происшествий занимает второе место. Ежегодно по этой причине в России гибнет более 35 тыс. человек. По сравнению с европейскими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странами в России выше не только уровень смертности от этой причины, но и показатель числа смертей на единицу пробега автомобиля. По данным общественной организации "Движение пешеходов России" экономический ущерб от гибели и ранения только пешеходов в 200</w:t>
      </w:r>
      <w:r>
        <w:rPr>
          <w:rFonts w:ascii="Times New Roman CYR" w:hAnsi="Times New Roman CYR" w:cs="Times New Roman CYR"/>
          <w:sz w:val="28"/>
          <w:szCs w:val="28"/>
        </w:rPr>
        <w:t>2 г. составил около 110 млрд. руб.</w:t>
      </w:r>
    </w:p>
    <w:p w14:paraId="648308F7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среди неблагоприятных факторов окружающей среды, обусловливающих повышенную смертность населения, играет радон. На 10% территории России возможен повышенный уровень радона (выше 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в/год), особенно в подваль</w:t>
      </w:r>
      <w:r>
        <w:rPr>
          <w:rFonts w:ascii="Times New Roman CYR" w:hAnsi="Times New Roman CYR" w:cs="Times New Roman CYR"/>
          <w:sz w:val="28"/>
          <w:szCs w:val="28"/>
        </w:rPr>
        <w:t>ных помещениях и на первых этажах зданий. Облучение радоном может быть причиной до 4 тыс. случаев рака легкого. В стране подготовлена национальная Программа "Радон", в рамках которой планируется усиление контроля и углубление оценки влияния радона на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вье населения, разработка и реализация мероприятий по снижению загрязнения радоном жилых, общественных и производственных объектов. К сожалению, эта программа практически не реализуется, но общественные организации могут использовать ее основные положения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для инициирования соответствующих программ на местах. Для снижения уровня радона в жилых помещениях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 достаточно простой набор мер по улучшению вентиляции подземных помещений, куда поступает радон, по герметизации полов и т.д. Важно распространени</w:t>
      </w:r>
      <w:r>
        <w:rPr>
          <w:rFonts w:ascii="Times New Roman CYR" w:hAnsi="Times New Roman CYR" w:cs="Times New Roman CYR"/>
          <w:sz w:val="28"/>
          <w:szCs w:val="28"/>
        </w:rPr>
        <w:t>е информации об опасности радона для здоровья человека, о необходимости знания уровня радона в жилых помещениях на радоноопасных территориях, о мерах борьбы с ним, что может быть одним из направлений деятельности неправительственных экологических организац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11FBDFA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место среди экологически зависимой заболеваемости занимают острые кишечные инфекции, бактериальная дизентерия, гепатит А, сальмонеллез, то есть заболевания, связанные с воздействием микробного и вирусного загрязнения воды и продуктов питания. До</w:t>
      </w:r>
      <w:r>
        <w:rPr>
          <w:rFonts w:ascii="Times New Roman CYR" w:hAnsi="Times New Roman CYR" w:cs="Times New Roman CYR"/>
          <w:sz w:val="28"/>
          <w:szCs w:val="28"/>
        </w:rPr>
        <w:t xml:space="preserve"> 400-500 тыс. жителей России ежегодно страдают этими заболеваниями, в том числе вследствие микробного загрязнения продуктов питания и питьевой воды - до 100тыс. жителей. Высокие показатели заболеваемости этими инфекциями во многом связаны с неудовлетворите</w:t>
      </w:r>
      <w:r>
        <w:rPr>
          <w:rFonts w:ascii="Times New Roman CYR" w:hAnsi="Times New Roman CYR" w:cs="Times New Roman CYR"/>
          <w:sz w:val="28"/>
          <w:szCs w:val="28"/>
        </w:rPr>
        <w:t>льным обеспечением населения доброкачественной питьевой водой и загрязнением открытых водоемов неочищенными канализационными стоками. Для снижения заболеваемости населения кишечными заболеваниями необходимо ужесточить контроль за источниками питьевого водо</w:t>
      </w:r>
      <w:r>
        <w:rPr>
          <w:rFonts w:ascii="Times New Roman CYR" w:hAnsi="Times New Roman CYR" w:cs="Times New Roman CYR"/>
          <w:sz w:val="28"/>
          <w:szCs w:val="28"/>
        </w:rPr>
        <w:t>снабжения, продуктами питания, улучшением санитарного благоустройства населенных пунктов.</w:t>
      </w:r>
    </w:p>
    <w:p w14:paraId="06BF96B6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месте среди экологически зависимой заболеваемости находятся заболевания органов дыхания, связанные с воздействием загрязненного атмосферного воздуха. В Росс</w:t>
      </w:r>
      <w:r>
        <w:rPr>
          <w:rFonts w:ascii="Times New Roman CYR" w:hAnsi="Times New Roman CYR" w:cs="Times New Roman CYR"/>
          <w:sz w:val="28"/>
          <w:szCs w:val="28"/>
        </w:rPr>
        <w:t>ии в городах с высоким уровнем загрязнения атмосферного воздуха проживает до 10% населения, при этом загрязнение атмосферного воздуха обусловливает до 240-370 тыс. случаев респираторных заболеваний, в том числе 3-5 тыс. хронических заболеваний органов дыха</w:t>
      </w:r>
      <w:r>
        <w:rPr>
          <w:rFonts w:ascii="Times New Roman CYR" w:hAnsi="Times New Roman CYR" w:cs="Times New Roman CYR"/>
          <w:sz w:val="28"/>
          <w:szCs w:val="28"/>
        </w:rPr>
        <w:t xml:space="preserve">ния. Респираторные заболевания составляют 67%-75% от всех заболеваний, вызванных загрязнением воздушной среды городов, при этом вклад загрязнения атмосферного воздуха среди всех причин этой заболеваемости составляет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масштабах всей страны не менее 7-10%. </w:t>
      </w:r>
      <w:r>
        <w:rPr>
          <w:rFonts w:ascii="Times New Roman CYR" w:hAnsi="Times New Roman CYR" w:cs="Times New Roman CYR"/>
          <w:sz w:val="28"/>
          <w:szCs w:val="28"/>
        </w:rPr>
        <w:t>До 15% случаев приступов бронхиальной астмы спровоцировано повышенным содержанием в воздухе химических загрязнителей. Деятельность общественных организаций может быть направлена на профилактику определенных заболеваний, например, распространение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родителей о первых признаках бронхиальной астмы у детей.</w:t>
      </w:r>
    </w:p>
    <w:p w14:paraId="7F056874" w14:textId="77777777" w:rsidR="00000000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Эколого-эпидемиологические работы проводятся силами специализированных научных организаций медицинского и биологического профиля, но достаточно много могут сделать и неправительственные эколог</w:t>
      </w:r>
      <w:r>
        <w:rPr>
          <w:rFonts w:ascii="Times New Roman CYR" w:hAnsi="Times New Roman CYR" w:cs="Times New Roman CYR"/>
          <w:sz w:val="28"/>
          <w:szCs w:val="28"/>
        </w:rPr>
        <w:t>ические и медицинские организации. Такая работа действительно проводится НПО в различных регионах страны. Она направлена на решение различных конкретных задач - информирование населения о состоянии окружающей среды, о том, какие именно неблагоприятные факт</w:t>
      </w:r>
      <w:r>
        <w:rPr>
          <w:rFonts w:ascii="Times New Roman CYR" w:hAnsi="Times New Roman CYR" w:cs="Times New Roman CYR"/>
          <w:sz w:val="28"/>
          <w:szCs w:val="28"/>
        </w:rPr>
        <w:t>оры представляют наибольшую опасность для здоровья, какие профилактические мероприятия может использовать само население или требовать их осуществления от местных властей и руководителей предприятий.</w:t>
      </w:r>
    </w:p>
    <w:p w14:paraId="0D852E05" w14:textId="77777777" w:rsidR="00ED54E3" w:rsidRDefault="00ED54E3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НПО в России могут сыграть важную роль, привлекая вниман</w:t>
      </w:r>
      <w:r>
        <w:rPr>
          <w:rFonts w:ascii="Times New Roman CYR" w:hAnsi="Times New Roman CYR" w:cs="Times New Roman CYR"/>
          <w:sz w:val="28"/>
          <w:szCs w:val="28"/>
        </w:rPr>
        <w:t>ие к предприятиям, деятельность которых привела к нарушениям состояния здоровья. Крайне важно, чтобы данные о состоянии здоровья были получены с использованием современных эпидемиологических технологий, что сделает доводы более аргументированными, НПО экол</w:t>
      </w:r>
      <w:r>
        <w:rPr>
          <w:rFonts w:ascii="Times New Roman CYR" w:hAnsi="Times New Roman CYR" w:cs="Times New Roman CYR"/>
          <w:sz w:val="28"/>
          <w:szCs w:val="28"/>
        </w:rPr>
        <w:t>огического и медицинского направления должны активно включиться в совместную деятельность по улучшению состояния здоровья населения, помогая переломить ту крайне негативную ситуацию, которая сегодня сформировалась в России.</w:t>
      </w:r>
    </w:p>
    <w:sectPr w:rsidR="00ED54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09"/>
    <w:rsid w:val="00AB7A09"/>
    <w:rsid w:val="00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8089D"/>
  <w14:defaultImageDpi w14:val="0"/>
  <w15:docId w15:val="{BF59FCFB-BDEC-457F-A111-2597BAD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5114</Words>
  <Characters>29152</Characters>
  <Application>Microsoft Office Word</Application>
  <DocSecurity>0</DocSecurity>
  <Lines>242</Lines>
  <Paragraphs>68</Paragraphs>
  <ScaleCrop>false</ScaleCrop>
  <Company/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2025-01-14T08:35:00Z</dcterms:created>
  <dcterms:modified xsi:type="dcterms:W3CDTF">2025-01-14T08:35:00Z</dcterms:modified>
</cp:coreProperties>
</file>