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1F7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</w:t>
      </w:r>
    </w:p>
    <w:p w14:paraId="53993AF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78506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7AB05E9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Влияние алкоголя на организм человека</w:t>
      </w:r>
    </w:p>
    <w:p w14:paraId="5B2ADB3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Стадии алкоголизма</w:t>
      </w:r>
    </w:p>
    <w:p w14:paraId="1629BF8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Методы лечения алкоголизма</w:t>
      </w:r>
    </w:p>
    <w:p w14:paraId="5AA4738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Наркотическая зависимость человека и методы лечения.</w:t>
      </w:r>
    </w:p>
    <w:p w14:paraId="71F00C2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Токсическая зависимость</w:t>
      </w:r>
    </w:p>
    <w:p w14:paraId="2110254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Стадии токсикомании</w:t>
      </w:r>
    </w:p>
    <w:p w14:paraId="0372728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Последствия хронической интоксикации</w:t>
      </w:r>
    </w:p>
    <w:p w14:paraId="58A164B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 Методы лечения токсикомании</w:t>
      </w:r>
    </w:p>
    <w:p w14:paraId="42A0892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использованный источников</w:t>
      </w:r>
    </w:p>
    <w:p w14:paraId="23B9A4F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FB23E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49D0BE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DEF64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определению Всемирной Организации Здравоохранения зависимость (нарко и токсикомания) - это состояние периодической или хронической интоксикации, вызываемое употреблением естеств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енного или синтетического вещества, характеризующееся следующими признаками:</w:t>
      </w:r>
    </w:p>
    <w:p w14:paraId="4F9B261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овладевающее желание (обсессия) или неодолимое влечение (компульсия) продолжать употребление данного вещества, добывая его любыми путями,</w:t>
      </w:r>
    </w:p>
    <w:p w14:paraId="0E11E6F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тенденция увеличивать дозу (рост толерант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ности),</w:t>
      </w:r>
    </w:p>
    <w:p w14:paraId="5FD6C06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личных или социальных проблем, обусловленных злоупотреблением.</w:t>
      </w:r>
    </w:p>
    <w:p w14:paraId="4C9F7F5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психоактивным средствам относятся: алкоголь, производные опия, каннабис (гашиш), седативные и снотворные средства, кокаин, стимуляторы ЦНС, включая кофеин, галлюциногены</w:t>
      </w:r>
      <w:r>
        <w:rPr>
          <w:rFonts w:ascii="Times New Roman CYR" w:hAnsi="Times New Roman CYR" w:cs="Times New Roman CYR"/>
          <w:sz w:val="28"/>
          <w:szCs w:val="28"/>
        </w:rPr>
        <w:t>, табак, летучие растворители. В Российской психиатрии традиционно зависимость от алкоголя и табака не относится к нарко- и токсикоманиям.</w:t>
      </w:r>
    </w:p>
    <w:p w14:paraId="1DE408B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будет рассказываться о влиянии алкоголя, наркотических и токсических веществ на организм человека. Ко</w:t>
      </w:r>
      <w:r>
        <w:rPr>
          <w:rFonts w:ascii="Times New Roman CYR" w:hAnsi="Times New Roman CYR" w:cs="Times New Roman CYR"/>
          <w:sz w:val="28"/>
          <w:szCs w:val="28"/>
        </w:rPr>
        <w:t>нтрольная работа состоит из трех глав. В первой главе речь идет о влиянии алкоголя на организм человека, рассматриваются стадии алкоголизма, и предложены методы лечения. Во второй главе рассказывается наркотическая зависимость и также предложены методы леч</w:t>
      </w:r>
      <w:r>
        <w:rPr>
          <w:rFonts w:ascii="Times New Roman CYR" w:hAnsi="Times New Roman CYR" w:cs="Times New Roman CYR"/>
          <w:sz w:val="28"/>
          <w:szCs w:val="28"/>
        </w:rPr>
        <w:t>ения. Третья глава подразделяется на три части, где рассмотрены стадии токсикомании, последствия хронической интоксикации, а также методы лечения.</w:t>
      </w:r>
    </w:p>
    <w:p w14:paraId="50300AF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E22349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Влияние алкоголя на организм человека</w:t>
      </w:r>
    </w:p>
    <w:p w14:paraId="61489D4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9C5D85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Алкоголизм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(хронический алкоголизм, хроническая алкогольная инток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сикация, алкогольная болезнь, алкогольная токсикомания, этилизм) - прогредиентное заболевание, характеризующееся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зашедших случаях - стойких соматоневрологических расстройств и психической деградации. </w:t>
      </w:r>
    </w:p>
    <w:p w14:paraId="7609B35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Данные ВОЗ свидетельствуют о том, что в экономически развитых странах алкоголизмом поражено от 1 до 10% взрослого населения. В последние годы рост потребления спиртных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напитков и рост алкоголизм наблюдаются и в развивающихся странах.</w:t>
      </w:r>
    </w:p>
    <w:p w14:paraId="6D31BE6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официальной статистики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Англии 70% самоубийств совершается в состоянии опьянения; частота самоубийств среди алкоголиков в 8-10 раз выше, чем среди непьющих.</w:t>
      </w:r>
    </w:p>
    <w:p w14:paraId="2861B53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Возникающие при опья</w:t>
      </w:r>
      <w:r>
        <w:rPr>
          <w:rFonts w:ascii="Times New Roman CYR" w:hAnsi="Times New Roman CYR" w:cs="Times New Roman CYR"/>
          <w:sz w:val="28"/>
          <w:szCs w:val="28"/>
        </w:rPr>
        <w:t>нении нарушения равновесия, внимания, ясности восприятия окружающего, координации движений часто становятся причиной несчастных случаев. По официальным статистическим данным, в США ежегодно регистрируется 400 тысяч травм, происшедших в состоянии опьянения.</w:t>
      </w:r>
      <w:r>
        <w:rPr>
          <w:rFonts w:ascii="Times New Roman CYR" w:hAnsi="Times New Roman CYR" w:cs="Times New Roman CYR"/>
          <w:sz w:val="28"/>
          <w:szCs w:val="28"/>
        </w:rPr>
        <w:t xml:space="preserve"> До сравнительно недавнего времени в Москве до 30% поступивших с тяжелыми травмами в больницы составляли лица, получившие их в состоянии опьянения. В современных условиях количество таких случаев уменьшается.</w:t>
      </w:r>
    </w:p>
    <w:p w14:paraId="4771729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обмена витаминов (особенно группы В),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непосредственное токсическое действие алкоголя обусловливают поражения периферической нервной системы, проявляющиеся в виде невритов, полиневропатий и других расстройств. Наблюдаемое при хроническом алкоголизме дрожание пальцев рук, век, кончика я</w:t>
      </w:r>
      <w:r>
        <w:rPr>
          <w:rFonts w:ascii="Times New Roman CYR" w:hAnsi="Times New Roman CYR" w:cs="Times New Roman CYR"/>
          <w:sz w:val="28"/>
          <w:szCs w:val="28"/>
        </w:rPr>
        <w:t xml:space="preserve">зыка (особенно по утрам до приема алкоголя) может лишать человека возможности выполнять привычную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работу. Почти у всех пьющих отмечаются расстройства вегетативной нервной системы (сильная потливость, похолодание кистей и др.). У длительно пьющих нередко на</w:t>
      </w:r>
      <w:r>
        <w:rPr>
          <w:rFonts w:ascii="Times New Roman CYR" w:hAnsi="Times New Roman CYR" w:cs="Times New Roman CYR"/>
          <w:sz w:val="28"/>
          <w:szCs w:val="28"/>
        </w:rPr>
        <w:t xml:space="preserve">блюдается снижение остроты зрения, ослабление реакции зрачков на свет; в отдельных случаях снижаются слух и обоняние. </w:t>
      </w:r>
    </w:p>
    <w:p w14:paraId="6646F25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Воздействие алкоголя на слизистую оболочку желудка выражается в нарушении всех его функций, развитии хронического алкогольного гастрита, </w:t>
      </w:r>
      <w:r>
        <w:rPr>
          <w:rFonts w:ascii="Times New Roman CYR" w:hAnsi="Times New Roman CYR" w:cs="Times New Roman CYR"/>
          <w:sz w:val="28"/>
          <w:szCs w:val="28"/>
        </w:rPr>
        <w:t xml:space="preserve">обычно сопровождающегося значительным падением кислотности желудочного сока или ее полным отсутствием. Чем продолжительнее алкоголизм, тем более тяжелые изменения развиваются в слизистой оболочке желудка. </w:t>
      </w:r>
    </w:p>
    <w:p w14:paraId="4ACCA0E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пагубно влияние алкоголизма на печень; пр</w:t>
      </w:r>
      <w:r>
        <w:rPr>
          <w:rFonts w:ascii="Times New Roman CYR" w:hAnsi="Times New Roman CYR" w:cs="Times New Roman CYR"/>
          <w:sz w:val="28"/>
          <w:szCs w:val="28"/>
        </w:rPr>
        <w:t>и длительном употреблении алкоголя развиваются хронический гепатит и цирроз печени. Алкоголизм - одна из частых причин заболеваний поджелудочной железы (панкреатита). Нередкой причиной смерти при алкоголизме, наряду с травмой, является сердечная или мозгов</w:t>
      </w:r>
      <w:r>
        <w:rPr>
          <w:rFonts w:ascii="Times New Roman CYR" w:hAnsi="Times New Roman CYR" w:cs="Times New Roman CYR"/>
          <w:sz w:val="28"/>
          <w:szCs w:val="28"/>
        </w:rPr>
        <w:t>ая катастрофа. Алкоголь вызывает (в том числе и у лиц молодого возраста) нарушения регуляции тонуса сосудов, сердечного ритма, обмена в тканях сердца и мозга, необратимые изменения клеток этих тканей. Следствием таких нарушений могут быть остановка сердца,</w:t>
      </w:r>
      <w:r>
        <w:rPr>
          <w:rFonts w:ascii="Times New Roman CYR" w:hAnsi="Times New Roman CYR" w:cs="Times New Roman CYR"/>
          <w:sz w:val="28"/>
          <w:szCs w:val="28"/>
        </w:rPr>
        <w:t xml:space="preserve"> отек мозга. Гипертоническая болезнь, ишемическая болезнь сердца и другие поражения сердечнососудистой системы у злоупотребляющих алкоголем почти вдвое чаще приводят к смерти, чем у непьющих. Кроме того, у лиц, злоупотребляющих алкоголем, возможно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алкогольной миокардиопатии, которая также может быть причиной смерти. Почти половина случаев внезапной смерти от заболеваний сердца - следствие алкоголизма и пьянства.</w:t>
      </w:r>
    </w:p>
    <w:p w14:paraId="2745332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 оказывает вредное влияние на железы внутренней секреции, и в первую очередь на</w:t>
      </w:r>
      <w:r>
        <w:rPr>
          <w:rFonts w:ascii="Times New Roman CYR" w:hAnsi="Times New Roman CYR" w:cs="Times New Roman CYR"/>
          <w:sz w:val="28"/>
          <w:szCs w:val="28"/>
        </w:rPr>
        <w:t xml:space="preserve"> половые железы; снижение половой функции наблюдается у 1/3 лиц, злоупотребляющих алкоголем, и у больных хроническим алкоголизмом. Вследствие "алкогольной импотенции" у мужчин легко возникают различные функциональные нарушения центральной нервной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(</w:t>
      </w:r>
      <w:r>
        <w:rPr>
          <w:rFonts w:ascii="Times New Roman CYR" w:hAnsi="Times New Roman CYR" w:cs="Times New Roman CYR"/>
          <w:sz w:val="28"/>
          <w:szCs w:val="28"/>
        </w:rPr>
        <w:t>неврозы, реактивные депрессии и т. д.). У женщин под влиянием алкоголя рано прекращаются менструации, снижается способность к деторождению, развивается бесплодие, чаще наблюдаются токсикозы беременных, выкидыши.</w:t>
      </w:r>
    </w:p>
    <w:p w14:paraId="24C74CD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употребление алкоголя привод</w:t>
      </w:r>
      <w:r>
        <w:rPr>
          <w:rFonts w:ascii="Times New Roman CYR" w:hAnsi="Times New Roman CYR" w:cs="Times New Roman CYR"/>
          <w:sz w:val="28"/>
          <w:szCs w:val="28"/>
        </w:rPr>
        <w:t xml:space="preserve">ит к преждевременной старости и инвалидности; продолжительность жизни лиц, склонных к пьянству, на 15-20 лет короче среднестатистической. </w:t>
      </w:r>
    </w:p>
    <w:p w14:paraId="0CDB6B0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существенно влияет на структуру смертности населения. Главными причинами смерти мужчин, злоупотребляющих а</w:t>
      </w:r>
      <w:r>
        <w:rPr>
          <w:rFonts w:ascii="Times New Roman CYR" w:hAnsi="Times New Roman CYR" w:cs="Times New Roman CYR"/>
          <w:sz w:val="28"/>
          <w:szCs w:val="28"/>
        </w:rPr>
        <w:t>лкоголем, являются травмы, несчастные случаи. Повышенная подверженность несчастным случаям, травмам, заболеваниям приводит к высокой общей заболеваемости злоупотребляющих алкоголем и особенно к заболеваемости с временной утратой трудоспособности, которая в</w:t>
      </w:r>
      <w:r>
        <w:rPr>
          <w:rFonts w:ascii="Times New Roman CYR" w:hAnsi="Times New Roman CYR" w:cs="Times New Roman CYR"/>
          <w:sz w:val="28"/>
          <w:szCs w:val="28"/>
        </w:rPr>
        <w:t xml:space="preserve"> 2 раза и более превышает средний уровень заболеваемости с временной утратой трудоспособности.</w:t>
      </w:r>
    </w:p>
    <w:p w14:paraId="58A6021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интеллектуального и морального уровня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вытеснение всех интересов и постоянное стремление к употреблению алкоголя, замена социального окружения на новое,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соответствующее стремлению пьющего (ослабляются связи с друзьями семьи и товарищами по работе, зато возникают сомнительные знакомства с лицами, склонными к случайным заработкам, хищениям, мошенничеству, подлогам, воровству, грабежу и пьянству) приво</w:t>
      </w:r>
      <w:r>
        <w:rPr>
          <w:rFonts w:ascii="Times New Roman CYR" w:hAnsi="Times New Roman CYR" w:cs="Times New Roman CYR"/>
          <w:sz w:val="28"/>
          <w:szCs w:val="28"/>
        </w:rPr>
        <w:t>дят к тому, что ведущим мотивом поведения становится получение средств для приобретения спиртных напитков. Под влиянием этого мотива пьющий способен на унижение, разорение собственной семьи и даже на преступление.</w:t>
      </w:r>
    </w:p>
    <w:p w14:paraId="73AA698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Алкоголизм формируется постепенно на фоне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 продолжительного злоупотребления спиртными напитками, всегда сопровождается многообразными социальными последствиями, неблагоприятными как для самого больного, так и для общества. Это связано, прежде всего, с психотропным действием алкоголя и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зываемым 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состоянием опьянения.</w:t>
      </w:r>
    </w:p>
    <w:p w14:paraId="6B9EEC4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Алкоголизм представляет собой сложный комплекс, звенья которого пока что мало изучены. В развитии алкоголизма наряду со специфическим действием алкоголя важную роль играют три группы факторов: социальные, психологические,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индивидуально-психологические.</w:t>
      </w:r>
    </w:p>
    <w:p w14:paraId="4ADA6AD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каждом конкретном случае их соотношение неодинаково. При прочих равных условиях наибольшее влияние оказывает ближайшее социальное окружение. Среди психологических особенностей первое место занимают способность личности к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аптации, способность противостоять стрессам.</w:t>
      </w:r>
    </w:p>
    <w:p w14:paraId="3841328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влечений, мотиваций, эмоционального состояния, вегетативных функций, а также возникновение психопатологических состояний дают основание думать о том, что основное место в патогенетических механизмах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коголизма принадлежит нарушениям функций центральной нервной системы. Накоплен клинический и экспериментальный опыт, показывающий, что многие психофармакологические препараты, воздействующие на обмен и функции биогенных аминов, по разному влияют на эффекты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алкоголя, влечение к нему и абстинентный синдром.</w:t>
      </w:r>
    </w:p>
    <w:p w14:paraId="383CA4B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Получены данные, свидетельствующие о существенной роли нарушений функций катехоламиновой и особенно дофаминовой систем организма в патогенезе ведущих проявлений алкоголизма. Установленные сдвиги обмена кат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ехоламинов могут иметь связь с образованием морфиноподобных веществ и изменением функций эндогенных опиатных образований. Несомненно, многие иные эффекты алкоголя, в частности его влияние на другие нейромедиаторы и ферменты, окислительные процессы в мозгу,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синтез белков, сосудистую систему и т.д., также имеют значение в формировании алкоголизма. В последние годы получены данные о роли наследственности в развитии алкоголизма.</w:t>
      </w:r>
    </w:p>
    <w:p w14:paraId="0987A60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Клинические наблюдения свидетельствуют о том, что на успех терапии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оказывает влияни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ряд факторов, среди которых наиболее важными являются преморбидная структура личности, положительные социальные установки, отсутствие черт социальной деградации и возможность привлечения к активному участию в лечении близких больного.</w:t>
      </w:r>
    </w:p>
    <w:p w14:paraId="33F8E7BB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DEC99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Стадии алкогол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изма</w:t>
      </w:r>
    </w:p>
    <w:p w14:paraId="73E7E1AB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9523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Существующие классификации алкоголизма можно разделить на два типа. В первом случае основой является клиника алкогольного заболевания, во втором - различные социальные, психологические, даже экономические и лишь отчасти клинические критерии. В России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принят первый тип классификации. А.А.Портновым и И.Н.Пятницкой (1971) весь "длинник" алкоголизма был разделен на три стадии, последовательно сменяющих одна другую:- начальная (неврастеническая);- средняя (наркоманическая);- исходная (энцефалопатическая).</w:t>
      </w:r>
    </w:p>
    <w:p w14:paraId="43649E0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I стадии алкоголизма психическая зависимость от алкоголя проявляется в форме влечения к спиртным напиткам обсессивного (навязчивого) характера, ведущего к утрате количественного контроля выпитого алкоголя. Отмечаются растущая алкогольная толерантность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спиртным напиткам, алкогольные палимпсесты и переход от периодического пьянства к систематическому.</w:t>
      </w:r>
    </w:p>
    <w:p w14:paraId="060FC21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II стадии появляется новый вид расстройств - физическая зависимость от алкоголя с компульсивным влечением (непреодолимое влечение, возникающее вопреки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ле, разуму, чувствам и связанное с навязчивостями в двигательной сфере) к спиртным напиткам и комплексом соматовегетативных абстинентных расстройств. Измененная реактивность к алкоголю проявляется максимальной толерантностью к спиртным напиткам, изменением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формы опьянения, амнезией опьянения, систематическим употреблением алкоголя по типу псевдозапоев. Выявляются патохарактерологические девиации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(отклонения), черты деградации личности. Возникают патологические изменения со стороны внутренних органов.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развиться алкогольные психозы.</w:t>
      </w:r>
    </w:p>
    <w:p w14:paraId="2595F21B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III стадии влечение к алкоголю приобретает компульсивно-овладевающий характер. Абстинентный синдром утяжеляется. Утрачивается ситуационный контроль. Важным признаком является снижение толерантности к алкоголю. Развивается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лкогольная деменция. Соматические осложнения становятся тяжелыми. Нередко возникают алкогольные психозы.</w:t>
      </w:r>
    </w:p>
    <w:p w14:paraId="0475B20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Прогрессирование, прогредиентность </w:t>
      </w:r>
      <w:r>
        <w:rPr>
          <w:rFonts w:ascii="Times New Roman CYR" w:hAnsi="Times New Roman CYR" w:cs="Times New Roman CYR"/>
          <w:sz w:val="28"/>
          <w:szCs w:val="28"/>
        </w:rPr>
        <w:t xml:space="preserve">(развитие психической болезни с нарастанием позитивных и негативных симптомов)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алкоголизма являются одним из самых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адежных критериев разделения на различные формы (варианты) течения заболевания. Обычно выделяются три формы течения алкоголизм, характеризующиеся высокой, средней и малой степенью прогредиентности.</w:t>
      </w:r>
    </w:p>
    <w:p w14:paraId="323C781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десятилетия предприняты попытки установить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зь темпа прогредиентности алкоголизма с влиянием различных факторов: </w:t>
      </w:r>
    </w:p>
    <w:p w14:paraId="54D6C16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начала злоупотребления алкоголем</w:t>
      </w:r>
    </w:p>
    <w:p w14:paraId="4DC639C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</w:p>
    <w:p w14:paraId="48A2507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преморбидные особенности личности;</w:t>
      </w:r>
    </w:p>
    <w:p w14:paraId="15F5DDA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перенесенные в прошлом или сопутствующие алкоголизму соматические заболевания</w:t>
      </w:r>
    </w:p>
    <w:p w14:paraId="1444B27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 употребляемых спиртных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напитков и др.</w:t>
      </w:r>
    </w:p>
    <w:p w14:paraId="2A7E9F6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обнаружено, что алкоголизм более благоприятно протекает у больных с астеническим и стеническим типом личности и менее благоприятно - у больных с истерическими личностными особенностями. Высокий темп прогредиентности коррелирует с тенден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цией к периодической форме злоупотребления алкоголем. Отмечено, что при так называемом винном алкоголизме прогредиентность ниже, чем при преимущественном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злоупотреблении крепкими спиртными напитками.</w:t>
      </w:r>
    </w:p>
    <w:p w14:paraId="56B5D9A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первой стадии алкоголизма бывает разли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чной, но чаще всего от 1 года до 6 лет. Длительность II стадии примерно в 60% случаев составляет менее 10 лет, в остальных - от 10 до 15 лет.</w:t>
      </w:r>
    </w:p>
    <w:p w14:paraId="196CC8F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5B27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Методы лечения алкоголизма</w:t>
      </w:r>
    </w:p>
    <w:p w14:paraId="417D900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0B009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лечении нуждаются все больные алкоголизмом, даже с начальными его проявлениями.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первой стадии оно может проводиться в амбулаторных или полустационарных условиях, если только больной не нуждается в изоляции от неблагоприятного окружения. </w:t>
      </w:r>
    </w:p>
    <w:p w14:paraId="06223C2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установлены общие положения антиалкогольного лечения:</w:t>
      </w:r>
    </w:p>
    <w:p w14:paraId="6A699C5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9EE9E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непрерывность и длите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льность антиалкогольной терапии</w:t>
      </w:r>
    </w:p>
    <w:p w14:paraId="1B8117C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максимальная дифференциация лечения в зависимости от клинических и микросоциальных факторов</w:t>
      </w:r>
    </w:p>
    <w:p w14:paraId="42799EFB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больных только на полное воздержание от алкоголя</w:t>
      </w:r>
    </w:p>
    <w:p w14:paraId="4ED4E8C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поэтапность и преемственность лечебных мероприятий.</w:t>
      </w:r>
    </w:p>
    <w:p w14:paraId="58F34C8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Разработана схема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чения, которая включает в себя несколько этапов. </w:t>
      </w:r>
    </w:p>
    <w:p w14:paraId="08CC756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задачей первого (начального) этапа являются прерывание злоупотребления алкоголем и особенно купирование абстинентных расстройств, клиническое обследование больного, а также установление психотерапев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тического контакта с больным и его ближайшим окружением. </w:t>
      </w:r>
    </w:p>
    <w:p w14:paraId="26C16C8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этап включает в себя проведение различных форм активного антиалкогольного лечения с целью выработки отвращения к спиртным напиткам и стойкого подавления патологического влечения к алкоголю.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ретий этап - поддерживающее амбулаторное лечение во время ремиссий с целью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предотвращения рецидива.</w:t>
      </w:r>
    </w:p>
    <w:p w14:paraId="656E3F8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начальном этапе цель терапии -купировать алкогольные эксцессы, абстинентные симптомы и нормализовать соматическое состояние больных. Для этого широко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ользуются витамины и дезинтоксикационная терапия.</w:t>
      </w:r>
    </w:p>
    <w:p w14:paraId="518803D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Витаминотерапия используется для нормализации окислительно-восстановительных процессов и антитоксических функций печени, а также с целью компенсации вторичного гиповитаминоза. Наиболее употребительны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витамины: В1, В6, РР, С.</w:t>
      </w:r>
    </w:p>
    <w:p w14:paraId="6A09561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дезинтоксикации используются тиоловые препараты (унитиол, тиосульфат натрия), гипертонические, изотонические и плазмозамещающие растворы и др.</w:t>
      </w:r>
    </w:p>
    <w:p w14:paraId="033835D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Апоморфин в малых (субрвотных) дозах в капсулах был предложен как средство, пода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вляющее патологическое влечение к алкоголю и купирующее аффективные и вегетативные расстройства в период абстиненции. Его действие основано на антогонизме с дофамином.</w:t>
      </w:r>
    </w:p>
    <w:p w14:paraId="1E75C37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Психотропные средства оказывают седативное действие в период абстиненции и отчасти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бны уменьшать патологическое влечение к алкоголю.</w:t>
      </w:r>
    </w:p>
    <w:p w14:paraId="26D8374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отечественных и иностранных психиатров считают необходимым и обязательным условием лечения алкоголизма проведение амбулаторного поддерживающего и противорецидивного медикаментозного лечения.</w:t>
      </w:r>
    </w:p>
    <w:p w14:paraId="4FCC514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ктивной терапии относят условно-рефлекторную терапию (УРТ), сенсибилизирующие средства и психотропные средства. При УРТ в качестве подкрепления используются различные рвотные средства: апоморфин, эметин. </w:t>
      </w:r>
    </w:p>
    <w:p w14:paraId="6C566E5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Сенсибилизирующие средства используются для создани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"химического барьера", делающего физически невозможным прием алкоголя. Данный метод лечения больных алкоголизм впервые был предложен О. Mastensen-Larsen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(1948), E.Jacobson (1950).</w:t>
      </w:r>
    </w:p>
    <w:p w14:paraId="4AD3511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цель назначения психотропных средств заключается в нормализации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меющихся у многих больных эмоционально-волевых расстройств, коррекции поведения и, в конечном счете, подавлении первичного патологического влечения к алкоголю. Оценка имеющихся у данного больного неврозоподобных и психопатоподобных расстройств (астенически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аффективных, тревожно-фобических, истерических, сверхценных, паранойяльных и т.д.) очень важна для выбора психотропного препарата.</w:t>
      </w:r>
    </w:p>
    <w:p w14:paraId="27DA278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комплекс активной антиалкогольной терапии входит также ряд немедикаментозных методов - иглорефлексотерапия и микроволнов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резонансная терапия (МРТ), а также различные виды психотерапии.</w:t>
      </w:r>
    </w:p>
    <w:p w14:paraId="772B803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лечения алкоголизма зависит от внебольничного амбулаторного наблюдения и поддерживающей терапии (Г.В.Морозов, 1988). Это - обязательный этап лечения, обеспечивающий предотвра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щение рецидивов. Длительность поддерживающей терапии при современных методах лечения - до 5 лет.</w:t>
      </w:r>
    </w:p>
    <w:p w14:paraId="5AE3C3A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этом этапе проводится общеукрепляющее и симптоматическое лечение, назначаются психотропные препараты, УРТ, психотерапия, поддерживающее противорецидивное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сенсибилизирующими к алкоголю средствами.</w:t>
      </w:r>
    </w:p>
    <w:p w14:paraId="6ED6DF7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несколько лет в России начало интенсивно развиваться направление, называемое "Программа 12 шагов". Это направление основано на принципах движения "Анонимные алкоголики", которое появилось в США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полувека назад. В этой программе основной расчет сделан на взаимопомощь больных, групповую и индивидуальную психотерапию, ориентированную на духовное, эмоциональное и интеллектуальное развитие больного, а также на предоставление пациентам полной и 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 взаимосвязанной информации о природе и механизмах формирования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развития алкогольной зависимости, об этапах и условиях выздоровления и т.п. Программа завершается словами: "Наша основная цель остаться трезвенниками и помочь другим алкоголикам обрести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здоровый и трезвый образ жизни".</w:t>
      </w:r>
    </w:p>
    <w:p w14:paraId="4448091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90781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Наркотическая зависимость</w:t>
      </w:r>
    </w:p>
    <w:p w14:paraId="335AE21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9F815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 можно считать зависимым от наркотика, если для него становится трудно или даже невозможно прекратить прием наркотика без посторонней помощи, после того, как наркотик регулярно прини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мался в течение какого-то времени. Зависимость может быть физической или психологической, или той и другой одновременно.</w:t>
      </w:r>
    </w:p>
    <w:p w14:paraId="4232A8C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физической зависимости, когда прием наркотика или алкоголя прекращается, человек чувствует себя больным. Например, если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к, регулярно принимавший в течение какого-то времени препараты опиума, прекращает их принимать, может произойти следующее: у него появляются боли в мышцах, спазмы в животе, рвота, диарея, обильный пот, насморк, слезоточивость, бессонница. Человек, у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сформировалась физическая зависимость от алкоголя или снотворных таблеток, при их отмене ощущает симптомы, включающие зябкость, лихорадку, страхи, раздражительность, спутанность, проявляет агрессивное поведение, конвульсии. Чем больше принимаемая доза,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 более тяжелыми оказываются симптомы. </w:t>
      </w:r>
    </w:p>
    <w:p w14:paraId="2C82760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и симптомы, которые возникают после прекращения приема наркотика, называются "болезнью отмены". К наркотикам, способным вызвать "болезнь отмены", относятся седативные наркотики (включая алкоголь) и опиаты.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Большинство других наркотиков вызывают более мягкие симптомы во время отмены (например, изменение частоты сердечных сокращений или кровяного давления), но эмоциональные и поведенческие симптомы могут быть интенсивными (нарушение сна, раздражительность,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удности в работе или концентрации внимания). Эти симптомы могут продолжаться несколько недель или даже месяцев, но можно ожидать, что они исчезнут в течение года, если прием наркотика не возобновится. </w:t>
      </w:r>
    </w:p>
    <w:p w14:paraId="23F77F5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психологической зависимости человек, который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регулярно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принимал наркотики, испытывает сильное желание продолжать прием. При прекращении приема человек становится тревожным, раздражительным, беспокойным, возможны депрессии или нарушения сна. Эти проблемы могут исчезнуть после нескольких недель, но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ание наркотика (иногда называемое страстным желанием) может возвращаться иногда даже через несколько лет. </w:t>
      </w:r>
    </w:p>
    <w:p w14:paraId="68DC929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отношении большинства лиц, принимающих наркотики или алкоголь, невозможно провести четкую границу между психологической и физической зависимостью.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полезно помнить, что лечение нацелено на два объекта. Первый заключается в том, чтобы прекратить или уменьшить потребление, а это может привести к "болезни отмены". Вторая цель - избежать рецидивов путем преодоления страстного желания и поиска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способов реагирования на психологическое и социальное давление.</w:t>
      </w:r>
    </w:p>
    <w:p w14:paraId="70F11D0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Внешний вид и поведение человека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ию; Изменение сознания: сужение, искажение, помрачение; Изменение настроения: беспричинное веселье, смешливость, болтливость, злобность, агрессивность, явно не соответствующие данной ситуации; Изменение двигательной активности: повышенная жестикуляция, изб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ыточность движений, неусидчивость или обездвиженность, вялость, расслабленность, стремление к покою (независимо от ситуации); Изменение координации движений: их плавность, скорость, соразмерность (размашистость, резкость, неточность), неустойчивость при 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дьбе, покачивание туловища даже в положении сидя (особенно явное при закрытых глазах), нарушенный почерк; Изменение цвета кожных покровов: бледность лица и всей кожи или, наоборот, покраснение лица и верхней части туловища; Блеск глаз; Сильно суженные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сильно расширенные зрачки, не реагирующие на свет; Изменение слюноотделения: повышенное слюноотделение или, наоборот, сухость во рту, сухость губ, осиплость голоса;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Изменение речи: ее ускорение, подчеркнутая выразительность, или же замедленность, невнятнос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ть, нечеткость речи ("каша во рту"). </w:t>
      </w:r>
    </w:p>
    <w:p w14:paraId="6CF34B6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употреблении конопли - у наркомана расширены зрачки, красные глаза, покраснение губ, сухость во рту ("сушняк"). Наркоман подвижен, весь в движении. Речь ускоренная, торопливая. Очень верный признак- зверский аппети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 обычно на исходе опьянения.</w:t>
      </w:r>
    </w:p>
    <w:p w14:paraId="4CA1126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опиатов - сонливость, в самые неподходящие моменты ("рубит"),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признак- зрачок, который необычно узкий, не реагирует на свет, т.е не расширяется ("севши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зрак"). Кожа - бледная, но губы могут быть припухшими, покрасневшими. Сильно снижена болевая чувствительность. Общий признак- это нарушение режима сна и бодрствования (поздно ложиться и поздно встает).</w:t>
      </w:r>
    </w:p>
    <w:p w14:paraId="5A4CAF3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психостимуляторов - наркоман необычайно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таком состоянии несколько суток. Некоторые виды психостимуляторов сильно повышают половое желание наркомана, поэтому часто психостимуляторы употребляют вдвоем с женщиной. Наркоманы могут по несколько часов заниматься каким-то одним делом, к примеру убир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дома.</w:t>
      </w:r>
    </w:p>
    <w:p w14:paraId="4AEBE0F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приеме галлюциногенов - признаки вытекают из названия, разнообразные галлюцинации- визуальные, когда наркоману видятся разные животные- крысы, крокодилы, мухи, жуки, змеи, он может смотреть на пол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ему кажется, что там болото со змеями,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телевизора кто-то может с ним разговаривать и т.п.,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психозы. </w:t>
      </w:r>
    </w:p>
    <w:p w14:paraId="562194A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снотворных препаратов 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- галлюцинации.</w:t>
      </w:r>
    </w:p>
    <w:p w14:paraId="6151BF3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 летучих наркотически действующих веществ 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 "мультиками".</w:t>
      </w:r>
    </w:p>
    <w:p w14:paraId="182158F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Сейчас существует огромное колличество различных центров: коммерческих, государственных (ГНД), религиозных, центры основывающиеся на авторских методиках, центры - поселения наркоманов (подобия коммун), центры работающие по иностранн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методикам, центры работающие на принципе терапевтических сообществ (Калифорнийская модель - 12 Шагов Анонимных наркоманов), много откровенных мошенников и шарлатанов (экстрасенсы, медиумы, народные целители: "Лечение наркомании и алкоголизма по фотограф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ии..." и т.п.).</w:t>
      </w:r>
    </w:p>
    <w:p w14:paraId="525E566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все центры делают лишь одно - снимают физическую зависимость и после этого иногда бывает небольшой курс реабилитации наркомана: работа психологов, психотерапевтов, наркологов. Но снятие физической зависимости в деле лечения нарко</w:t>
      </w:r>
      <w:r>
        <w:rPr>
          <w:rFonts w:ascii="Times New Roman CYR" w:hAnsi="Times New Roman CYR" w:cs="Times New Roman CYR"/>
          <w:sz w:val="28"/>
          <w:szCs w:val="28"/>
        </w:rPr>
        <w:t xml:space="preserve">мана это лишь первый или даже нулевой шаг, основа это уменьшение психологической зависимости, уменьшение, т.к. наркоман всегда останется с этой психической зависимостью,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потому что наркомания в каком-то смысле слова неизлечима. </w:t>
      </w:r>
    </w:p>
    <w:p w14:paraId="08260F2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чтобы придти к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авильному выбору, необходимо иметь хотя бы элементарные представления о широко рекламируемых методах лечения наркомании. Только имея адекватную информацию, Вы сможете реально помочь себе или собственному ребенку. Описывать программу и методики, применяемые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платной медицине, всегда занятие неблагодарное и не совсем корректное. Кроме того, психиатры-наркологи далеко не всегда имеют достоверную информацию о происходящем в некоторых медицинских центрах, так как работающие в них коллеги в рекламных целях стара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ются создать вокруг себя ореол таинственности и всемогущества. Как правило, в серьезной специальной литературе такие методы не описываются. </w:t>
      </w:r>
    </w:p>
    <w:p w14:paraId="3721160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некоторые методы, которые используют сегодня:</w:t>
      </w:r>
    </w:p>
    <w:p w14:paraId="0B57CF5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 Назаралиева</w:t>
      </w:r>
    </w:p>
    <w:p w14:paraId="42BABFB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Программа "Детокс"</w:t>
      </w:r>
    </w:p>
    <w:p w14:paraId="115960F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Метод Маршака</w:t>
      </w:r>
    </w:p>
    <w:p w14:paraId="2CE8BD6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Гемо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сорбция и "искусственная почка"</w:t>
      </w:r>
    </w:p>
    <w:p w14:paraId="77B675D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Стереотаксическая операция на головном мозге</w:t>
      </w:r>
    </w:p>
    <w:p w14:paraId="2DD4F65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Метадон </w:t>
      </w:r>
    </w:p>
    <w:p w14:paraId="5DFADA5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Этап дезинтоксикации и лечения депрессии</w:t>
      </w:r>
    </w:p>
    <w:p w14:paraId="7B97360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Кодирование </w:t>
      </w:r>
    </w:p>
    <w:p w14:paraId="7300EFD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Психотерапия (Анонимные наркоманы)</w:t>
      </w:r>
    </w:p>
    <w:p w14:paraId="05FD7BE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Семейная психотерапия </w:t>
      </w:r>
    </w:p>
    <w:p w14:paraId="6886DEF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Гипноз</w:t>
      </w:r>
    </w:p>
    <w:p w14:paraId="1924EE0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Опийные антагонисты </w:t>
      </w:r>
    </w:p>
    <w:p w14:paraId="38CCF1F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Антидепрес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санты </w:t>
      </w:r>
    </w:p>
    <w:p w14:paraId="296A6B2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Трамал и другие анальгетики </w:t>
      </w:r>
    </w:p>
    <w:p w14:paraId="729D0D9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Метаболическая терапия </w:t>
      </w:r>
    </w:p>
    <w:p w14:paraId="0E1EEE3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Успокоительные и снотворные препараты </w:t>
      </w:r>
    </w:p>
    <w:p w14:paraId="53A65D3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Противосудорожная терапия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</w:p>
    <w:p w14:paraId="30531CF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18) Иглорефлексотерапия </w:t>
      </w:r>
    </w:p>
    <w:p w14:paraId="7F8BE21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6E41F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алкоголизм наркомания токсикомания лечение</w:t>
      </w:r>
    </w:p>
    <w:p w14:paraId="04E5428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Токсикомания</w:t>
      </w:r>
    </w:p>
    <w:p w14:paraId="6A35E57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B02D4B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Токсикомания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название болез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ней, проявляющихся во влечении к постоянному приему некоторых веществ и развитии в связи с этим хронической интоксикации (отравления организма). </w:t>
      </w:r>
    </w:p>
    <w:p w14:paraId="71C658C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распространенной формой токсикомании является алкогольная, которая выражается в пристрастии к употреб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лению различных веществ, содержащих этиловый спирт. Этот продукт, попав в желудок, быстро поступает в кровь и разносится по всем органам. Наиболее чувствительной к его воздействию является центральная нервная система. В коре головного мозга нарушаются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ессы торможения, что приводит к расстройству психической деятельности опьяневшего человека, к снижению его умственных способностей. Затрудняется координация движений. В результате воздействия алкоголя на вегетативную нервную систему нарушается работа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енних органов: сердца, печени, поджелудочной железы. Токсикомания характеризуется ухудшением аппетита, нарушением сна, ослаблением памяти, понижением работоспособности, болезнями внутренних органов, общим истощением. Наступает физическая и социальная дегра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дация личности. Тяжелые последствия алкогольной токсикомании сказываются на потомстве. Особенно пагубное влияние на развитие плода оказывает его зачатие в состоянии опьянения, а также употребление алкоголя во время беременности и кормления ребенка. Дети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коголиков рождаются ослабленными, часто умственно отсталыми. Токсикомания может наступать и при применении других веществ, оказывающих воздействие на психическую деятельность человека. Во всех случаях возникают нарушения в генетической системе организма. </w:t>
      </w:r>
    </w:p>
    <w:p w14:paraId="6148D5E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Чаще всего злоупотребление ингалянтами бывает групповым. Размеры группы различны-от 2-3 подростков до почти всего школьного класса или почти всех сверстников одного дома. Группа формируется по месту жительства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(например, многоквартирный дом, микрорайон 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ороде) или по месту учебы. Именно в компаниях, злоупотребляющих ингалянтами, был описан феномен групповой психической зависимости.</w:t>
      </w:r>
    </w:p>
    <w:p w14:paraId="4242283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также возрастные и половые особенности злоупотребления ингалянтами. Большинство начинают злоупотреблять в младшем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среднем подростковом возрасте (12-14 лет), иногда даже еще в 9-11 лет. Впоследствии большая часть прекращают ингаляции. Некоторые из них переходят к злоупотреблению алкоголем или другими токсическими веществами. Именно 'предпочтительным возрастом можно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ъяснить преобладание среди ингалирующихся школьников, а не учащихся профессионально-технических училищ.</w:t>
      </w:r>
    </w:p>
    <w:p w14:paraId="7F0E0CD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Ингалянтами злоупотребляют мальчики. Девочки среди обследованных составили только около 3 %. Они примыкали к компаниям мальчиков или, реже, вдыхали инга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лянты в своих однополых группах</w:t>
      </w:r>
    </w:p>
    <w:p w14:paraId="590F70C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Мотивацией злоупотребления чаще всего служит любопытство, желание испытать неизведанные переживания и ощущения, а также конформность со "своей" группой сверстников. Изобилие свободного времени, неумение себя чем-либо занять,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скука являются предрасполагающими факторами. К ним можно также отнести несостоятельность в учебе и связанные с ней прогулы от нежелания учиться, быть посмешищем в классе. Неблагополучие в семье установлено в 70 % .</w:t>
      </w:r>
    </w:p>
    <w:p w14:paraId="4066E9B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предрасполагающих причин считае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также недоступность алкоголя в младшем подростковом возрасте, особенно в связи с законами об ограничении его продажи.</w:t>
      </w:r>
    </w:p>
    <w:p w14:paraId="4722219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злоупотребляющих ингалянтами значительно чаще, чем в популяции, встречаются неустойчивый и эпилептоидный типы, и реже конформный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гипертимный и циклоидный типы. Возможно, конформные подростки в асоциальных компаниях склонны к патохарактерологическому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формированию по неустойчивому типу. Тяготение к ингалянтам эпилептоидов может быть связано с тем, что эти вещества способны вызывать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состояния, сходные с тяжелым алкогольным опьянением, дают возможность "отключаться». Гипертимы же отличаются активностью, общительностью и жизнерадостностью - ингалянты могут для них послужить лишь поводом для быстро проходящего любопытства.</w:t>
      </w:r>
    </w:p>
    <w:p w14:paraId="036FC2E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Злоупотреблени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ингалянтами обычно идет рука об руку с социальной дезадаптацией. В Санкт-Петербурге до последнего времени почти 95 % злоупотреблявших выявляла милиция среди делинквентных подростков. Специально разработанная шкала высокого риска социальной дезадаптации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обследовании позволила обнаружить этот риск у 77 % злоупотреблявших по сравнению с 12 % среди учащихся профессионально-технических училищ, не замеченных в употреблении.</w:t>
      </w:r>
    </w:p>
    <w:p w14:paraId="7195B77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AD3BD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Стадии токсикомании</w:t>
      </w:r>
    </w:p>
    <w:p w14:paraId="6BDE2DB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8D2B5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Высказывались предложения выделять 2 стадии токсикомании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на 1 стадии имеется только психическая зависимость, на II - появляется физическая зависимость. При этом под физической зависимостью подразумевали появление выраженных вегетативных нарушений после прекращения ингаляций (головная боль, бессонница, потливос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мышечный тремор, шаткость походки, аритмии сердечных сокращений), а также возникновение депрессии с дисфорией. Судя по описаниям, эти нарушения длятся в течение нескольких дней и постепенно сглаживаются или сразу могут быть купированы соответствующей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нгаляцией. Нами наблюдались два случая, когда подростки отмечали, что через день-два после прекращения ингаляций, до этого регулярных и длительных, появлялись боли в мышцах, особенно плечевого пояса, ощущение дурноты, тоскливое настроение, и все это прекра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щалось после первой же ингаляции. Но третий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подросток указывал, что боли в мышцах возникали еще до перерыва ингаляций, который он делал сознательно из-за этих болей и дурного самочувствия, а через 3-4 дня, когда боли проходили, ингаляции им возобновлялись.</w:t>
      </w:r>
    </w:p>
    <w:p w14:paraId="53C54CC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физической зависимости не является общепризнанным - она отрицается, ставится под сомнение или. вопрос считается невыясненным. Депрессии и дисфории могут быть проявлением психической, а не физической зависимости. Вегетативные нарушения характерны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токсической энцефалопатии.</w:t>
      </w:r>
    </w:p>
    <w:p w14:paraId="531E43E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нашему мнению, патогенез токсикоманий, вызванных ингалянтами, вряд ли сходен с патогенезом физической зависимости при хроническом алкоголизме и опийной наркомании. Алкоголь и опиоидные вещества (эндорфины) в небольшой конц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ентрации содержатся в норме в здоровом организме улиц, никогда не злоупотреблявших ни спиртным, ни опиатами. Существуют специальные рецепторы, а также ферментативные и иммунные механизмы, участвующие в обмене и утилизации этих веществ. С ними в первую очер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едь связываются патогенетические механизмы физической зависимости. Токсические вещества, содержащиеся в ингалянтах, в норме в организме не содержатся. Они вызывают динамические нейромедиаторные и структурные изменения в нервных клетках.</w:t>
      </w:r>
    </w:p>
    <w:p w14:paraId="4B1FF32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Вероятно, патогенез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токсикоманий при злоупотреблении ингалянтами скорее ближе к наркомании, вызванной гашишем. В обоих случаях может развиться выраженная психическая зависимость, а физическая зависимость отсутствует и вслед за 1 стадией при длительном злоупотреблении возника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сразу III стадия (по традиционной схеме развития алкоголизма и опийных наркоманий) с психоорганическим синдромом и токсической энцефалопатией.</w:t>
      </w:r>
    </w:p>
    <w:p w14:paraId="23C0BB4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DE240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Последствия хронической интоксикации</w:t>
      </w:r>
    </w:p>
    <w:p w14:paraId="6C1A17E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15066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Хроническая интоксикация ингалянтами возникает, когда на протяжении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ряда недель и даже месяцев ингаляции следуют одна за другой почти ежедневно. Ее развитие ускоряется, если ингаляции продолжаются по нескольку часов подряд или повторяются в течение 1 дня. Те же явления могут развиваться при более редких (1-2 раза в неделю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но в течение большего срока (несколько месяцев - год - два) злоупотреблениях.</w:t>
      </w:r>
    </w:p>
    <w:p w14:paraId="01A3DB3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Итогом хронической интоксикации становятся довольно стойкий психоорганический синдром и симптомы токсической энцефалопатии.</w:t>
      </w:r>
    </w:p>
    <w:p w14:paraId="061D842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делаются менее сообразительными, медленне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хуже ориентируются в окружающей обстановке, особенно в случаях, когда требуется быстрота реакции. На это обращают внимание их сверстники (на подростковом сленге о них говорят, что они "не секут", т. е. неспособны быстро учесть условия стремительно меня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ющейся обстановки). Резко падает способность усваивать новый учебный материал - это служит нередкой причиной того, что подростки бросают учебу, категорически отказываются от занятий и даже сбегают из дома и интернатов. У одних при этом преобладают нарастаю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щая пассивность, вялость, медлительность, склонность держаться в стороне от сверстников, искать уединения, проводя время в безделье. У других выступают склонность к аффективным реакциям, злобность, драчливость, агрессия по малейшему поводу.</w:t>
      </w:r>
    </w:p>
    <w:p w14:paraId="3562B3D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обследование обнаруживает низкий интеллект (IQ== от 80 до 100 по методу Векслера). Но особенно выражены нарушения внимания - выявляются трудность сосредоточения, легкая отвлекаемость, неспособность долго удерживать внимание на чем-либо одном. Нарушается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акже кратковременная память, как механическая, так и оперативная.</w:t>
      </w:r>
    </w:p>
    <w:p w14:paraId="269A19E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Токсическая энцефалопатия проявляется рядом неврологических и вегетативных симптомов. Отмечаются спонтанный нистагм, пошатывание в позе Ромберга, легкий мышечный тремор, повышение сухожильны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и снижение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брюшных рефлексов, стойкий красный дермографизм. Подростки жалуются на головные боли, плохой сон, головокружения, повышенную потливость, иногда отмечают, что стало укачивать на транспорте. Может появиться своеобразный симптом, свидетельствующи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об изменениях нервной трофики - белые полоски на ногтях, нечто вроде "паспорта токсикомана". На ЭЭГ регистрируют умеренные диффузные изменения. Повышается "судорожная готовность".</w:t>
      </w:r>
    </w:p>
    <w:p w14:paraId="00DF8E0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интоксикации бензином психоорганический синдром и токсическая энцефало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патия особенно выражены. То же наблюдается при хронической интоксикации толуолом и гораздо в меньшей степени при злоупотреблении пятновыводителями.</w:t>
      </w:r>
    </w:p>
    <w:p w14:paraId="1B5777D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эксперименте на крысах была воспроизведена хроническая интоксикация бензином, толуолом, ацетоном и хлорофо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рмом путем ингаляций. Обнаружено сходное для них всех эпилептогенное действие-появление миоклонических судорог и эпилептической активности на ЭЭГ. Последнее, несомненно, подтверждает органическое поражение мозга, но следует учитывать, что у крыс судорожные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реакции являются весьма распространенным ответом на разнообразные экзогенные вредности.</w:t>
      </w:r>
    </w:p>
    <w:p w14:paraId="059DEEF2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Резидуальные органические поражения головного мозга, предшествующие хронической интоксикации, облегчают формирование психоорганического синдрома и токсической энцефало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патии. По нашим данным, более чем у половины подростков в анамнезе были черепно-мозговые травмы различной степени, но развитие психоорганического синдрома началось только после хронической интоксикации ингалянтами. В 80 % отмечена задержка психомоторного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азвития в раннем детстве - позже обычного начинали ходить, говорить, долго не могли приобрести элементарные навыки самообслуживания, наблюдался энурез.</w:t>
      </w:r>
    </w:p>
    <w:p w14:paraId="16E4657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хронической интоксикации бензином характерно также поражение печени и почек. Может развиваться малок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ровие с лейкопенией.</w:t>
      </w:r>
    </w:p>
    <w:p w14:paraId="531624A5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злоупотреблении пятновыводителями часто встречаются хронические бронхиты.</w:t>
      </w:r>
    </w:p>
    <w:p w14:paraId="1388A0E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Отдаленные катамнезы свидетельствуют, что у тех, кто в подростковом возрасте злоупотреблял ингалянтами, в дальнейшем имеется высокий риск злокачественного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 хронического алкоголизма с быстрым развитием психической и физической зависимости от алкоголя и даже с психической деградацией.</w:t>
      </w:r>
    </w:p>
    <w:p w14:paraId="7B92711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тех, кто будучи подростком был госпитализирован для обследования в связи с алкоголизацией, по данным 10летнего катам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неза, хронический алкоголизм сформировался лишь в 2 %</w:t>
      </w:r>
    </w:p>
    <w:p w14:paraId="3C0AA7F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Зато среди тех, кто злоупотреблял ингалянтами, через 10 лет хронический алкоголизм был диагностирован в 36 % .</w:t>
      </w:r>
    </w:p>
    <w:p w14:paraId="7FDAE31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467E7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Метод лечения</w:t>
      </w:r>
    </w:p>
    <w:p w14:paraId="2A6F3D9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9A2B2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Закона об обязательном лечении токсикоманий в настоящее время не 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ует. Большинство злоупотребляющих Ингалянтами - дети и подростки до 16 лет, поэтому для их лечения требуется согласие родителей или заменяющих лиц, которое не всегда легко получить. Трудности возникают при отсутствии единого мнения между отцом и матерью.</w:t>
      </w:r>
    </w:p>
    <w:p w14:paraId="1D75A56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осле 16 лет нужно согласие самого подростка. Дается оно еще более неохотно, обычно под давлением инспекции по делам несовершеннолетних, которая настоятельно рекомендует подростку самостоятельно обратиться к наркологу. В противном случае в связи с тем,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злоупотребление ингалянтами обычно сочетается с делинквентным поведением, подростку угрожает специальное воспитательное учреждение.</w:t>
      </w:r>
    </w:p>
    <w:p w14:paraId="4557F38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злоупотреблении ингалянтами без признаков зависимости обычно оказывается достаточным изолировать подростка от его асоци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альной компании.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этих случаях злоупотребление прекращается.</w:t>
      </w:r>
    </w:p>
    <w:p w14:paraId="5A2767D3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необходимо при сформировавшихся токсикоманиях. Его следует проводить в стационарных условиях - прежде всего с той же целью изоляции от асоциальной компании и возможности строгого контрол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за поведением.</w:t>
      </w:r>
    </w:p>
    <w:p w14:paraId="34C6F04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складывается из дезинтоксикации, использования средств для подавления зависимости и терапии психоорганического синдрома.</w:t>
      </w:r>
    </w:p>
    <w:p w14:paraId="4EFDB454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Дезинтоксикация осуществляется с помощью обычных средств (глюкоза, натрия тиосульфат, мочегонные средства и 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п.), которые лучше вводить парентерально (особенно капельно внутривенно). В этих случаях, кроме дезинтоксикационного действия, добавляется психотерапевтический фактор, особенно для подростков младшего возраста, на которых подобная процедура производит впе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чатление как свидетельствующая о тяжести их отравления.</w:t>
      </w:r>
    </w:p>
    <w:p w14:paraId="75FBEC1B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дезинтоксикационного средства иногда ранее использовались также инъекции сульфозина, вызывающего выраженную гипертермическую реакцию. Но подростки, особенно с признаками токсической энцефал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опатии и психоорганического синдрома, переносят эту процедуру очень тяжело, обычно трактуют как наказание, и это еще более настраивает их против всякого лечения. С 1989 г. сульфозин изъят из числа лекарств, применяемых в нашей стране.</w:t>
      </w:r>
    </w:p>
    <w:p w14:paraId="5C9DAFB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Купирование стертой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бстиненции, в картине которой депрессия обычно занимает ведущее место, сводится к тому, что к дезинтоксикационным средствам можно добавить антидепрессанты с противотревожным действием (амитриптилин, пиразидол).</w:t>
      </w:r>
    </w:p>
    <w:p w14:paraId="286B96B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Психотропные средства предназначаются для нор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мализации поведения и подавления влечения к токсическому агенту. Эффективность лечения ими невысока. Малые дозы нередко недейственны, а большие вызывают побочные явления, которые обусловливают крайне негативное отношение к лечению у подростков. Использован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циклодола в качестве корректора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паркинсоноподобных нарушений нецелесообразно, так как этот препарат сам по себе служит для подростков одним из привлекательных средств, чтобы вызвать у себя галлюцинации.</w:t>
      </w:r>
    </w:p>
    <w:p w14:paraId="4282A986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транквилизаторы также являются средствам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которыми подростки злоупотребляют, и не столько с целью успокоения и релаксации, сколько для того, чтобы усилить алкогольное опьянение при наличии малых количеств спиртного, а также как веществами, которые в больших дозах сами по себе могут вызывать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еобразное отупение с эйфорическим оттенком настроения ("балдеж" на сленге подростков).</w:t>
      </w:r>
    </w:p>
    <w:p w14:paraId="29AE63DB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приемлемыми психотропными средствами, с учетом упомянутых оговорок, являются перициазин (неулептил) и тиоридазин (сонапакс, меллерил). Неулептил дают в каплях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капля 4 % раствора содержит 1 мг) по 5-10 мг 2-3 раза в день. После выписки из стационара его рекомендуется назначать 2 раза в день - после учебы и на ночь. Сонапакс применяют в таблетках в дозе 10-25 мг дважды или трижды в день. Вялость и сонливость 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 наблюдаются лишь в первые дни приема. К упомянутым средствам можно присоединять небольшие дозы антидепрессантов (амитриптилин или пиразидол по 25 мг утром и днем), а при склонности к дисфориямкарбамазепин (финлепсин, тегретол) по 0,2 на ночь.</w:t>
      </w:r>
    </w:p>
    <w:p w14:paraId="22398ACC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Аверсионн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терапия применялась в качестве попыток для подавления влечения к какому-либо ингалянту предлагалось сочетать действие его запаха с применением средств, вызывающих рвоту. Однако, лечение хронического алкоголизма, неподкрепляемые постоянно условные рефлек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отличаются нестойкостью. Кроме того, когда выработан условный рвотный рефлекс на запах одного ингалянта, которым злоупотреблял подросток, для него остается возможность перейти к другим ингалянтам с совершенно иным запахом.</w:t>
      </w:r>
    </w:p>
    <w:p w14:paraId="148E7D7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США пробовали к клею, ингаля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циями которого злоупотребляли школьники, примешивать добавки с отталкивающим неприятным запахом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заметного эффекта это не дало.</w:t>
      </w:r>
    </w:p>
    <w:p w14:paraId="3970116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психоорганического синдрома, кроме общеукрепляющих средств и витаминов, осуществляется посредством приема пирацетама (н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оотропила)-по 0,4 3 раза в день. Эффект сказывается после длительного (недели, месяцы) лечения. Тем не менее, по данным психологических</w:t>
      </w:r>
    </w:p>
    <w:p w14:paraId="1B5867B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обследований, постепенно улучшаются кратковременная память, способность концентрировать внимание.</w:t>
      </w:r>
    </w:p>
    <w:p w14:paraId="298FECB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вялости, астении,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апатии, малоподвижности и малоконтактности показаны ноотропы (пирацетам, ноотропил) и неспецифические стимуляторы: экстракт левзеи (по 20 капель 3 раза в день), настойка аралии (по 30 капель 3 раза в день), экстракт элеутерококка (по 20 капель 3 раза в 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ь), а также синдокарб (по 5-10 мг утром и днем; на ночь не давать) или сиднофен (в той же дозе).</w:t>
      </w:r>
    </w:p>
    <w:p w14:paraId="1179E1E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преобладания в картине таких психоорганических расстройств, как дисфория, аффективная взрывчатость, агрессивность, кроме неулептила, может быть рекоме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ндован карбамазепин (финлепсин) по 0,2 2-3 раза в день.</w:t>
      </w:r>
    </w:p>
    <w:p w14:paraId="0BDC538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Психотерапия у злоупотребляющих ингалянтами подростков имеет весьма ограниченную эффективность. Безусловно, подросток непосредственно от врача должен услышать о всех возможных вредных последствиях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здоровья. Некоторые подростки не отдавали себе в этом отчета. Однако следует учитывать, что в среде многих асоциальных подростковых компаний субъективная цена собственного соматического здоровья бывает невысока и значительно уступает субъективной цене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влечений и удовольствий. Угроза психическому здоровью, перспектива стать слабоумным, потерять способность соображать, стать беспамятным производит большее впечатление, но нередко воспринимается с недоверием. В этих случаях полезны бывают наглядные примеры,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 с демонстрацией результатов психологических исследований, обнаруживающих нарушения памяти и внимания у данного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подростка в сопоставлении с благоприятными результатами, полученными у других его сверстников.</w:t>
      </w:r>
    </w:p>
    <w:p w14:paraId="1E7E32F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действенными в отношении подавл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влечения и психической зависимости оказываются конкурентные интересы и увлечения, если таковые удается найти и пробудить.</w:t>
      </w:r>
    </w:p>
    <w:p w14:paraId="6A773441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1C96B9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35CF33B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00AF4D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подведем итоги и выделим несколько важных аспектов данной работы.</w:t>
      </w:r>
    </w:p>
    <w:p w14:paraId="5A520E6A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Алкоголизм - прогредиентное заболевание,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зашедших случаях - стойких соматоневрологических расстройств и психической деградации.</w:t>
      </w:r>
    </w:p>
    <w:p w14:paraId="18FFD280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собой сложный комплекс, звенья которого пока что мало изучены. В развитии алкоголизма наряду со специфическим действием алкоголя важную роль играют три группы факторов: социальные, психологические, индивидуально-биологические.</w:t>
      </w:r>
    </w:p>
    <w:p w14:paraId="293B31B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Человека можно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считать зависимым от наркотика, если для него становится трудно или даже невозможно прекратить прием наркотика без посторонней помощи, после того, как наркотик регулярно принимался в течение какого-то времени. Зависимость может быть физической или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ической, или той и другой одновременно.</w:t>
      </w:r>
    </w:p>
    <w:p w14:paraId="5EF03D8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Токсикомания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общее название болезней, проявляющихся во влечении к постоянному приему некоторых веществ и развитии в связи с этим хронической интоксикации (отравления организма). </w:t>
      </w:r>
    </w:p>
    <w:p w14:paraId="41757FB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распространенной формой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ксикомании является алкогольная, которая выражается в пристрастии к употреблению различных веществ, содержащих этиловый спирт.</w:t>
      </w:r>
    </w:p>
    <w:p w14:paraId="53B28718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не стоит забывать, что наиболее действенными в отношении подавления влечения и психической зависимости оказываются конку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рентные интересы и увлечения, если таковые удается найти и пробудить.</w:t>
      </w:r>
    </w:p>
    <w:p w14:paraId="02F59337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1D633F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использованных источников</w:t>
      </w:r>
    </w:p>
    <w:p w14:paraId="5C753F8E" w14:textId="77777777" w:rsidR="00000000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9140900" w14:textId="77777777" w:rsidR="00000000" w:rsidRDefault="003A09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Куценко Г.И., Новиков Ю.В. Книга о здоровом образе жизни/ Куценко Г.И. - М., 1987. - 85 с.</w:t>
      </w:r>
    </w:p>
    <w:p w14:paraId="30A9F362" w14:textId="77777777" w:rsidR="00000000" w:rsidRDefault="003A09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Вайнер Э.Н. -Липецк: Изд-во Липецкого гос.пед.инт-та</w:t>
      </w:r>
    </w:p>
    <w:p w14:paraId="02EABACA" w14:textId="77777777" w:rsidR="00000000" w:rsidRDefault="003A09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Е.И. Донская Тематическое планирование по профилактике злоупотребления психоактивными веществами. - Великий Новгород, РЦРО, 2000 г.</w:t>
      </w:r>
    </w:p>
    <w:p w14:paraId="020C961A" w14:textId="77777777" w:rsidR="00000000" w:rsidRDefault="003A09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В.С. Рохлов Книга для учителя. Человек. -М, Просвещение, 2000 г.</w:t>
      </w:r>
    </w:p>
    <w:p w14:paraId="37E71833" w14:textId="77777777" w:rsidR="00000000" w:rsidRDefault="003A0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 www.orthomed.ru/ &lt;http://www.orthomed.ru/&gt; Православ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медицинский сайт («Россия Православная»)</w:t>
      </w:r>
    </w:p>
    <w:p w14:paraId="37982235" w14:textId="77777777" w:rsidR="00000000" w:rsidRDefault="003A0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www.dependence.ru/ &lt;http://www.dependence.ru/&gt; сайт «Зависимость»</w:t>
      </w:r>
    </w:p>
    <w:p w14:paraId="62651A9A" w14:textId="77777777" w:rsidR="00000000" w:rsidRDefault="003A0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www.rt-online.ru/ &lt;http://www.rt-online.ru/&gt; Республика Татарстан. Общественно-политическая газета</w:t>
      </w:r>
    </w:p>
    <w:p w14:paraId="5BBA6D7F" w14:textId="77777777" w:rsidR="00000000" w:rsidRDefault="003A0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www.narko-net.ru &lt;http://www.narko-net.r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u&gt; cайт «Свобода от наркотиков»</w:t>
      </w:r>
    </w:p>
    <w:p w14:paraId="1A077C07" w14:textId="77777777" w:rsidR="003A0914" w:rsidRDefault="003A091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A09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71"/>
    <w:rsid w:val="003A0914"/>
    <w:rsid w:val="00A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E77A1"/>
  <w14:defaultImageDpi w14:val="0"/>
  <w15:docId w15:val="{23EA835C-6C0F-484F-9848-DC50E6F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6842</Words>
  <Characters>39004</Characters>
  <Application>Microsoft Office Word</Application>
  <DocSecurity>0</DocSecurity>
  <Lines>325</Lines>
  <Paragraphs>91</Paragraphs>
  <ScaleCrop>false</ScaleCrop>
  <Company/>
  <LinksUpToDate>false</LinksUpToDate>
  <CharactersWithSpaces>45755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2025-01-31T08:26:00Z</dcterms:created>
  <dcterms:modified xsi:type="dcterms:W3CDTF">2025-01-31T08:26:00Z</dcterms:modified>
</cp:coreProperties>
</file>