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C2CE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89A4D5A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2963A8E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85130A8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DC4530D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B31880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4BFCD3A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D31051D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C9DD140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D714211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D005A65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198B4D3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A5DDE36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2E22BC79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"Антиоксидантные свойства цитрусовых"</w:t>
      </w:r>
    </w:p>
    <w:p w14:paraId="05A5354B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FA2EBA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71DF5D0D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2101A081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677342D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Обзор литературы</w:t>
      </w:r>
    </w:p>
    <w:p w14:paraId="36198ED8" w14:textId="77777777" w:rsidR="00000000" w:rsidRDefault="00074515">
      <w:pPr>
        <w:widowControl w:val="0"/>
        <w:tabs>
          <w:tab w:val="left" w:pos="708"/>
          <w:tab w:val="left" w:pos="1416"/>
          <w:tab w:val="left" w:pos="2124"/>
          <w:tab w:val="left" w:pos="2832"/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Свободные радикалы</w:t>
      </w:r>
    </w:p>
    <w:p w14:paraId="0D89CEE9" w14:textId="77777777" w:rsidR="00000000" w:rsidRDefault="00074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Взаимодействие антиоксидантов со свободными радикалами</w:t>
      </w:r>
    </w:p>
    <w:p w14:paraId="7AD37D55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Нахождение антиоксидантов в продуктах питания</w:t>
      </w:r>
    </w:p>
    <w:p w14:paraId="1E7C2B07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Материалы и методы исследования</w:t>
      </w:r>
    </w:p>
    <w:p w14:paraId="1C8B7CD8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Хемилюминесцентный анализ суммы антиоксидантов в растворах различных цитрусовых</w:t>
      </w:r>
    </w:p>
    <w:p w14:paraId="2E412105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Результаты исследования</w:t>
      </w:r>
    </w:p>
    <w:p w14:paraId="139C7949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 Сравнительный анализ суммы антиоксидантов</w:t>
      </w:r>
    </w:p>
    <w:p w14:paraId="74E5AF65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A86B9A4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14:paraId="0D8C9D7A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6681FD14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3D6C51B" w14:textId="77777777" w:rsidR="00000000" w:rsidRDefault="0007451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545250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Сегодня </w:t>
      </w:r>
      <w:r>
        <w:rPr>
          <w:rFonts w:ascii="Times New Roman CYR" w:hAnsi="Times New Roman CYR" w:cs="Times New Roman CYR"/>
          <w:sz w:val="28"/>
          <w:szCs w:val="28"/>
        </w:rPr>
        <w:t>ни у кого не вызывают сомнения, что многие заболевания обусловлены стрессом, усугубляющим их течение, как правило, через повреждение иммунитета. Это угрожающе неблагоприятный процесс, при котором происходит повреждение клеточных мембран и ДНК и ведет к раз</w:t>
      </w:r>
      <w:r>
        <w:rPr>
          <w:rFonts w:ascii="Times New Roman CYR" w:hAnsi="Times New Roman CYR" w:cs="Times New Roman CYR"/>
          <w:sz w:val="28"/>
          <w:szCs w:val="28"/>
        </w:rPr>
        <w:t>витию патологических состояний организма. У человека могут развиться аллергия, артриты, бронхиальная астма, бессонница, головные боли, депрессия, заболевания желудочно-кишечного тракта, кожные заболевания, сердечно - сосудистые, сексуальные расстройства.</w:t>
      </w:r>
    </w:p>
    <w:p w14:paraId="1AE66EB4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аким образом, основной причиной развития заболеваний современного человека являются свободные радикалы. В нашем организме есть и собственная система защиты от свободных радикалов. Это - антиоксидантная система. Мощность ее бывает ограниченной. Есть факторы</w:t>
      </w:r>
      <w:r>
        <w:rPr>
          <w:rFonts w:ascii="Times New Roman CYR" w:hAnsi="Times New Roman CYR" w:cs="Times New Roman CYR"/>
          <w:sz w:val="28"/>
          <w:szCs w:val="28"/>
        </w:rPr>
        <w:t>, которые способны вызвать образование большого количества свободных радикалов, с которыми организм человека не в состоянии справиться. И человек начинает болеть. Бороться с болезнями можно с помощью антиоксидантов.</w:t>
      </w:r>
    </w:p>
    <w:p w14:paraId="1531A63E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курсовой работы является и</w:t>
      </w:r>
      <w:r>
        <w:rPr>
          <w:rFonts w:ascii="Times New Roman CYR" w:hAnsi="Times New Roman CYR" w:cs="Times New Roman CYR"/>
          <w:sz w:val="28"/>
          <w:szCs w:val="28"/>
        </w:rPr>
        <w:t>зучение теоретических основ антиоксидантных свойств цитрусовых.</w:t>
      </w:r>
    </w:p>
    <w:p w14:paraId="2CC35601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5CC72C68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литературу по данной теме;</w:t>
      </w:r>
    </w:p>
    <w:p w14:paraId="5FFF7147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освоить методики эксперимента;</w:t>
      </w:r>
    </w:p>
    <w:p w14:paraId="65A98AB4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необходимые эксперименты и проанализировать результаты.</w:t>
      </w:r>
    </w:p>
    <w:p w14:paraId="343B1A65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7069F5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Обзор литературы</w:t>
      </w:r>
    </w:p>
    <w:p w14:paraId="259DD0F8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668253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Свободные радикалы</w:t>
      </w:r>
    </w:p>
    <w:p w14:paraId="21A287E4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3F238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вободные радикалы - это аномальные молекулы, имеющие непарный электрон на последнем электронном уровне, который делает их крайне нестабильными. В этом состоянии свободные радикалы ловят уязвимые протеины, ферменты, липиды и даже целые клетки. Отнимая элект</w:t>
      </w:r>
      <w:r>
        <w:rPr>
          <w:rFonts w:ascii="Times New Roman CYR" w:hAnsi="Times New Roman CYR" w:cs="Times New Roman CYR"/>
          <w:sz w:val="28"/>
          <w:szCs w:val="28"/>
        </w:rPr>
        <w:t>рон у молекулы, они инактивируют клетки, тем самым нарушая хрупкий химический баланс организма.</w:t>
      </w:r>
    </w:p>
    <w:p w14:paraId="10B0379F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процесс происходит снова и снова, начинается цепная реакция свободных радикалов, при этом разрушаются клеточные мембраны, подрываются важные биологические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процессы, создаются клетки-мутанты.[]</w:t>
      </w:r>
    </w:p>
    <w:p w14:paraId="53528A2E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Свободные радикалы имеют один (монорадикал) или два (бирадикал) неспаренных электронов на молекулярной или наружной атомной орбитали. Свободные радикалы могут быть не только нейтральными, но и заряженными частичками. </w:t>
      </w:r>
      <w:r>
        <w:rPr>
          <w:rFonts w:ascii="Times New Roman CYR" w:hAnsi="Times New Roman CYR" w:cs="Times New Roman CYR"/>
          <w:sz w:val="28"/>
          <w:szCs w:val="28"/>
        </w:rPr>
        <w:t>Отрицательно заряженные свободные радикалы носят название анион-радикалов, положительно заряженные - катион радикалов.</w:t>
      </w:r>
    </w:p>
    <w:p w14:paraId="208BE220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Свободные радикалы способны обратимо или необратимо разрушить вещества всех биохимических классов, включая и свободные аминокислоты, липи</w:t>
      </w:r>
      <w:r>
        <w:rPr>
          <w:rFonts w:ascii="Times New Roman CYR" w:hAnsi="Times New Roman CYR" w:cs="Times New Roman CYR"/>
          <w:sz w:val="28"/>
          <w:szCs w:val="28"/>
        </w:rPr>
        <w:t>ды и липопротеины, углеводы и молекулы соединительных тканей.</w:t>
      </w:r>
    </w:p>
    <w:p w14:paraId="316EB02E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Свободные радикалы ускоряют старение организма, провоцируют неправильное функционирование систем организма, воспалительные процессы во всех тканях, включая нервную систему и клетки мозга. А само</w:t>
      </w:r>
      <w:r>
        <w:rPr>
          <w:rFonts w:ascii="Times New Roman CYR" w:hAnsi="Times New Roman CYR" w:cs="Times New Roman CYR"/>
          <w:sz w:val="28"/>
          <w:szCs w:val="28"/>
        </w:rPr>
        <w:t>е главное - нарушают функцию иммунной системы. Свободные радикалы нарушают ДНК, вызывая изменения наследственной информации и раковые заболевания. Окисление холестерина в крови стимулирует его прилипание к стенкам артерий и рост атеросклеротических бляшек,</w:t>
      </w:r>
      <w:r>
        <w:rPr>
          <w:rFonts w:ascii="Times New Roman CYR" w:hAnsi="Times New Roman CYR" w:cs="Times New Roman CYR"/>
          <w:sz w:val="28"/>
          <w:szCs w:val="28"/>
        </w:rPr>
        <w:t xml:space="preserve"> что грозит ишемической болезнью сердца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инсультом. Образуются свободные радикалы в процессе клеточного дыхания. Увеличивается их количество при воздействии неблагоприятных факторов окружающей среды (химические соединения, попадающие в организм с пищей, р</w:t>
      </w:r>
      <w:r>
        <w:rPr>
          <w:rFonts w:ascii="Times New Roman CYR" w:hAnsi="Times New Roman CYR" w:cs="Times New Roman CYR"/>
          <w:sz w:val="28"/>
          <w:szCs w:val="28"/>
        </w:rPr>
        <w:t>адиация, загрязненная атмосфера, ультрафиолетовое солнечное излучение, табачный дым и другие).</w:t>
      </w:r>
    </w:p>
    <w:p w14:paraId="7E69A448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D05A9D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Взаимодействие антиоксидантов со свободными радикалами</w:t>
      </w:r>
    </w:p>
    <w:p w14:paraId="153107A3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FEC073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Антиоксидантами называют многие растворимые и гидрофобные соединения, действие которых, в конце концо</w:t>
      </w:r>
      <w:r>
        <w:rPr>
          <w:rFonts w:ascii="Times New Roman CYR" w:hAnsi="Times New Roman CYR" w:cs="Times New Roman CYR"/>
          <w:sz w:val="28"/>
          <w:szCs w:val="28"/>
        </w:rPr>
        <w:t>в, приводит к снижению скорости образования свободных радикалов и уменьшению концентрации продуктов реакций, протекающих с участием радикалов. В настоящее время к антиоксидантам относят различные вещества, которые, присутствуя в низких концентрациях, сравн</w:t>
      </w:r>
      <w:r>
        <w:rPr>
          <w:rFonts w:ascii="Times New Roman CYR" w:hAnsi="Times New Roman CYR" w:cs="Times New Roman CYR"/>
          <w:sz w:val="28"/>
          <w:szCs w:val="28"/>
        </w:rPr>
        <w:t>иваемых с окисляемыми субстратами, препятствуют или значительно замедляют их окисление. В широком смысле антиоксидант может быть определен как молекула, которая защищает биологическую мишень от окислительного разрушения.</w:t>
      </w:r>
    </w:p>
    <w:p w14:paraId="0C29B327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 интерес представляет те прот</w:t>
      </w:r>
      <w:r>
        <w:rPr>
          <w:rFonts w:ascii="Times New Roman CYR" w:hAnsi="Times New Roman CYR" w:cs="Times New Roman CYR"/>
          <w:sz w:val="28"/>
          <w:szCs w:val="28"/>
        </w:rPr>
        <w:t>ивоокислительные вещества, которые функционируют в живом организме, т.е. биоантиоксиданты, поскольку они играют чрезвычайную роль в защите многих биологических структур от свободный радикалов. Эта группа антиоксидантов является необходимым компонентом всех</w:t>
      </w:r>
      <w:r>
        <w:rPr>
          <w:rFonts w:ascii="Times New Roman CYR" w:hAnsi="Times New Roman CYR" w:cs="Times New Roman CYR"/>
          <w:sz w:val="28"/>
          <w:szCs w:val="28"/>
        </w:rPr>
        <w:t xml:space="preserve"> тканей и клеток живых организмов, где они в нормальных физиологических концентрациях поддерживают на постоянно низком уровне свободнорадикальные аутоокислительные процессы. Поэтому в тканях живых организмов их расходование и пополнение сбалансированы. Осн</w:t>
      </w:r>
      <w:r>
        <w:rPr>
          <w:rFonts w:ascii="Times New Roman CYR" w:hAnsi="Times New Roman CYR" w:cs="Times New Roman CYR"/>
          <w:sz w:val="28"/>
          <w:szCs w:val="28"/>
        </w:rPr>
        <w:t xml:space="preserve">овное количество антиокислителей представляют вещества, содержащие подвижный атом водорода с ослабленной связью с углеродом. Такие соединения, обладающие ингибирующими свойствами, способны к прямому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взаимодействию со свободными радикалами.</w:t>
      </w:r>
    </w:p>
    <w:p w14:paraId="36CA9B90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Защитный эффект </w:t>
      </w:r>
      <w:r>
        <w:rPr>
          <w:rFonts w:ascii="Times New Roman CYR" w:hAnsi="Times New Roman CYR" w:cs="Times New Roman CYR"/>
          <w:sz w:val="28"/>
          <w:szCs w:val="28"/>
        </w:rPr>
        <w:t>антиоксиданта может существенно усиливаться, если его свободные радикалы будут затем реагировать с перекисными соединениями и между собой, образуя химически инертные вещества.</w:t>
      </w:r>
    </w:p>
    <w:p w14:paraId="15BEA63A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антиоксидантов, реагирующих с гидроперекисями, наибольшей активностью обла</w:t>
      </w:r>
      <w:r>
        <w:rPr>
          <w:rFonts w:ascii="Times New Roman CYR" w:hAnsi="Times New Roman CYR" w:cs="Times New Roman CYR"/>
          <w:sz w:val="28"/>
          <w:szCs w:val="28"/>
        </w:rPr>
        <w:t>дают диалкилсульфиды.</w:t>
      </w:r>
    </w:p>
    <w:p w14:paraId="4DFBBA6A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антиоксидантов прямого действия выделяют вещества-синергисты, способные усиливать антиоксидантный эффект, не обладая собственной противоокислительной активностью. Являясь донорами водорода, они восстанавливают окислительную фор</w:t>
      </w:r>
      <w:r>
        <w:rPr>
          <w:rFonts w:ascii="Times New Roman CYR" w:hAnsi="Times New Roman CYR" w:cs="Times New Roman CYR"/>
          <w:sz w:val="28"/>
          <w:szCs w:val="28"/>
        </w:rPr>
        <w:t>му антиоксиданта и тем самым замедляют его расходование.</w:t>
      </w:r>
    </w:p>
    <w:p w14:paraId="4D2B48F4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Антиоксиданты могут действовать на разных стадиях процессов окисления следующими путями: а) связывая кислород или понижая его локальные концентрации; б) связывая ионы металлов; в) детоксицируя ключев</w:t>
      </w:r>
      <w:r>
        <w:rPr>
          <w:rFonts w:ascii="Times New Roman CYR" w:hAnsi="Times New Roman CYR" w:cs="Times New Roman CYR"/>
          <w:sz w:val="28"/>
          <w:szCs w:val="28"/>
        </w:rPr>
        <w:t>ые виды активных форм кислорода, такие как супероксиды и перекись водорода; г) инактивируя инициирующие свободные радикалы, такие как гидроксил, алкоксил и пероксил; д) разрушая цепочку, положившую начало ПОЛ; г) гася активные формы кислорода.</w:t>
      </w:r>
    </w:p>
    <w:p w14:paraId="109A8752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а</w:t>
      </w:r>
      <w:r>
        <w:rPr>
          <w:rFonts w:ascii="Times New Roman CYR" w:hAnsi="Times New Roman CYR" w:cs="Times New Roman CYR"/>
          <w:sz w:val="28"/>
          <w:szCs w:val="28"/>
        </w:rPr>
        <w:t>нтиокислительного потенциала соединения учитываются следующие химические и биохимические аспекты антиоксидантной активности:</w:t>
      </w:r>
    </w:p>
    <w:p w14:paraId="1345FDA1" w14:textId="77777777" w:rsidR="00000000" w:rsidRDefault="0007451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специфичность в разрушении (нейтрализации) свободных радикалов;</w:t>
      </w:r>
    </w:p>
    <w:p w14:paraId="7F1FBCBC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активность в образовании хелатов металлов;</w:t>
      </w:r>
    </w:p>
    <w:p w14:paraId="7F9881C9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водо-, жирораство</w:t>
      </w:r>
      <w:r>
        <w:rPr>
          <w:rFonts w:ascii="Times New Roman CYR" w:hAnsi="Times New Roman CYR" w:cs="Times New Roman CYR"/>
          <w:sz w:val="28"/>
          <w:szCs w:val="28"/>
        </w:rPr>
        <w:t>римость и связанные с этим особенности локализации действия (цитозоль, мембраны, липопротеины, соединительная ткань, внеклеточная жидкость, те или другие области клеточной, тканевой, органной топографии);</w:t>
      </w:r>
    </w:p>
    <w:p w14:paraId="18B80837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абсорбция и биодоступность;</w:t>
      </w:r>
    </w:p>
    <w:p w14:paraId="671FD3C2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концентрация в ткан</w:t>
      </w:r>
      <w:r>
        <w:rPr>
          <w:rFonts w:ascii="Times New Roman CYR" w:hAnsi="Times New Roman CYR" w:cs="Times New Roman CYR"/>
          <w:sz w:val="28"/>
          <w:szCs w:val="28"/>
        </w:rPr>
        <w:t>ях, клетках и экстрацеллюлярных жидкостях;</w:t>
      </w:r>
    </w:p>
    <w:p w14:paraId="4B0BB901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кооперативное или конкурентное взаимодействие с другими антиоксидантами;</w:t>
      </w:r>
    </w:p>
    <w:p w14:paraId="1BC53B0D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воздействие на экспрессию генов.</w:t>
      </w:r>
    </w:p>
    <w:p w14:paraId="78771379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"Идеальный" антиоксидант должен обладать всеми выше перечисленными свойствами.</w:t>
      </w:r>
    </w:p>
    <w:p w14:paraId="0B32FA2D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B45582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Нахождение антиоксид</w:t>
      </w:r>
      <w:r>
        <w:rPr>
          <w:rFonts w:ascii="Times New Roman CYR" w:hAnsi="Times New Roman CYR" w:cs="Times New Roman CYR"/>
          <w:sz w:val="28"/>
          <w:szCs w:val="28"/>
        </w:rPr>
        <w:t>антов в продуктах питания</w:t>
      </w:r>
    </w:p>
    <w:p w14:paraId="4A4128CE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радикал антиоксидант окисление хемилюминесцентный</w:t>
      </w:r>
    </w:p>
    <w:p w14:paraId="40C732BD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много продуктов питания, в которых содержаться антиоксиданты.</w:t>
      </w:r>
    </w:p>
    <w:p w14:paraId="34F25693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известные антиоксиданты:</w:t>
      </w:r>
    </w:p>
    <w:p w14:paraId="4FF01E0B" w14:textId="77777777" w:rsidR="00000000" w:rsidRDefault="0007451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витамин А или каротиноид содержится в моркови, тыкве, брокколи, сладком</w:t>
      </w:r>
      <w:r>
        <w:rPr>
          <w:rFonts w:ascii="Times New Roman CYR" w:hAnsi="Times New Roman CYR" w:cs="Times New Roman CYR"/>
          <w:sz w:val="28"/>
          <w:szCs w:val="28"/>
        </w:rPr>
        <w:t xml:space="preserve"> картофеле, помидорах, капусте, персиках, абрикосах, т.е. в ярких, цветных овощах и фруктах.</w:t>
      </w:r>
    </w:p>
    <w:p w14:paraId="49BD6144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витамин С - это цитрусовые (апельсины, лимоны и т.п.), зеленый перец, брокколи, зелень (петрушка, укроп, салат), клубника, томаты.</w:t>
      </w:r>
    </w:p>
    <w:p w14:paraId="01493C4F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витамин Е находится в орехах</w:t>
      </w:r>
      <w:r>
        <w:rPr>
          <w:rFonts w:ascii="Times New Roman CYR" w:hAnsi="Times New Roman CYR" w:cs="Times New Roman CYR"/>
          <w:sz w:val="28"/>
          <w:szCs w:val="28"/>
        </w:rPr>
        <w:t>, цельнозерновых, растительном масле, печени, оливках.</w:t>
      </w:r>
    </w:p>
    <w:p w14:paraId="719B4490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селен, магний в рыбе, моллюсках, красном мясе (баранина, говядина), яйцах, курице, чесноке.</w:t>
      </w:r>
    </w:p>
    <w:p w14:paraId="6CA24C69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флавоноиды - природные вещества, содержащиеся в сое, красном вине, красном винограде, гранате, клюкве, зе</w:t>
      </w:r>
      <w:r>
        <w:rPr>
          <w:rFonts w:ascii="Times New Roman CYR" w:hAnsi="Times New Roman CYR" w:cs="Times New Roman CYR"/>
          <w:sz w:val="28"/>
          <w:szCs w:val="28"/>
        </w:rPr>
        <w:t>леном чае.</w:t>
      </w:r>
    </w:p>
    <w:p w14:paraId="295A4684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ликопин содержится в помидорах, розовом грейпфруте, дынях.</w:t>
      </w:r>
    </w:p>
    <w:p w14:paraId="074FFEDD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лутеин в темно-зеленых овощах таких, как капуста, брокколи, киви, брюссельская капуста, шпинат.</w:t>
      </w:r>
    </w:p>
    <w:p w14:paraId="22F10DA6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лигнаны в семени льна, кунжута, тыквы, овса, ячменя, ржи.</w:t>
      </w:r>
    </w:p>
    <w:p w14:paraId="14A556F9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Также к антиоксидантам мож</w:t>
      </w:r>
      <w:r>
        <w:rPr>
          <w:rFonts w:ascii="Times New Roman CYR" w:hAnsi="Times New Roman CYR" w:cs="Times New Roman CYR"/>
          <w:sz w:val="28"/>
          <w:szCs w:val="28"/>
        </w:rPr>
        <w:t>но отнести кофермент Q10, глутатион и многие другие вещества и соединения.</w:t>
      </w:r>
    </w:p>
    <w:p w14:paraId="260654BE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Материалы и методы исследования</w:t>
      </w:r>
    </w:p>
    <w:p w14:paraId="5BEDBF09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C69715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Хемилюминесцентный анализ суммы антиоксидантов в растворах различных цитрусовых</w:t>
      </w:r>
    </w:p>
    <w:p w14:paraId="3F9EE02A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0A7570" w14:textId="77777777" w:rsidR="00000000" w:rsidRDefault="000745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работе использован хемилюминесцентный анализ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Tono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Oka</w:t>
      </w:r>
      <w:r>
        <w:rPr>
          <w:rFonts w:ascii="Times New Roman CYR" w:hAnsi="Times New Roman CYR" w:cs="Times New Roman CYR"/>
          <w:sz w:val="28"/>
          <w:szCs w:val="28"/>
        </w:rPr>
        <w:t>. Хемилюминесцентный анализ - совокупность методов количественного (реже качественного) определения химических элементов и соединений, основанных на влиянии анализируемого вещества на интенсивность (спектр) хемилюминесценции &lt;http://slovari.yandex.</w:t>
      </w:r>
      <w:r>
        <w:rPr>
          <w:rFonts w:ascii="Times New Roman CYR" w:hAnsi="Times New Roman CYR" w:cs="Times New Roman CYR"/>
          <w:sz w:val="28"/>
          <w:szCs w:val="28"/>
        </w:rPr>
        <w:t>ru/dict/bse/article/00086/44800.htm&gt;.</w:t>
      </w:r>
    </w:p>
    <w:p w14:paraId="25481CC9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продукции радикалов в системе сопровождается ростом интенсивности хемилюминесцентности. Вещества-антиоксиданты, реагирующие со свободными радикалами и тормозящие цепное окисление, одновременно подавляют хеми</w:t>
      </w:r>
      <w:r>
        <w:rPr>
          <w:rFonts w:ascii="Times New Roman CYR" w:hAnsi="Times New Roman CYR" w:cs="Times New Roman CYR"/>
          <w:sz w:val="28"/>
          <w:szCs w:val="28"/>
        </w:rPr>
        <w:t>люминесценцию.</w:t>
      </w:r>
    </w:p>
    <w:p w14:paraId="5A850F5A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растворов использовалась хемилюминесцентная реакция окисления люминола.</w:t>
      </w:r>
    </w:p>
    <w:p w14:paraId="3DAAE2B6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анализа брали 50 или 100 мкл образца (эмульсии различных видов цитрусовых) 200 мкл. люминола, 100 мкл. перекиси водорода 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и 50 мкл раствора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sz w:val="28"/>
          <w:szCs w:val="28"/>
        </w:rPr>
        <w:t>. Из</w:t>
      </w:r>
      <w:r>
        <w:rPr>
          <w:rFonts w:ascii="Times New Roman CYR" w:hAnsi="Times New Roman CYR" w:cs="Times New Roman CYR"/>
          <w:sz w:val="28"/>
          <w:szCs w:val="28"/>
        </w:rPr>
        <w:t>мерения вели в течение 20 минут.</w:t>
      </w:r>
    </w:p>
    <w:p w14:paraId="5FC832FC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58E9B5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Результаты исследования</w:t>
      </w:r>
    </w:p>
    <w:p w14:paraId="540A7768" w14:textId="77777777" w:rsidR="00000000" w:rsidRDefault="0007451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93A287" w14:textId="77777777" w:rsidR="00000000" w:rsidRDefault="0007451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Сравнительный анализ суммы антиоксидантов</w:t>
      </w:r>
    </w:p>
    <w:p w14:paraId="2ACEF567" w14:textId="77777777" w:rsidR="00000000" w:rsidRDefault="0007451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A93A85" w14:textId="77777777" w:rsidR="00000000" w:rsidRDefault="0007451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диаграмма указывает на наибольшее и наименьшее количество антиоксидантов в трех видах цитрусовых.</w:t>
      </w:r>
    </w:p>
    <w:p w14:paraId="5736F2CE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0DB7A7" w14:textId="36CADC04" w:rsidR="00000000" w:rsidRDefault="007964F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55DD02" wp14:editId="69853839">
            <wp:extent cx="4829175" cy="2409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B7450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B9D13E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диаграммы видно, что наибольшая сумма антиоксидантов содержится в мякоти грейпфрута, а наименьшая в мякоти лимона.</w:t>
      </w:r>
    </w:p>
    <w:p w14:paraId="039D0980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821C09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2C7A6960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295520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написания работы мной был использован метод хемилюминесцентный анализ.</w:t>
      </w:r>
    </w:p>
    <w:p w14:paraId="1FB390E2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по результатам хемилюминесцентного а</w:t>
      </w:r>
      <w:r>
        <w:rPr>
          <w:rFonts w:ascii="Times New Roman CYR" w:hAnsi="Times New Roman CYR" w:cs="Times New Roman CYR"/>
          <w:sz w:val="28"/>
          <w:szCs w:val="28"/>
        </w:rPr>
        <w:t>нализа наибольшей антиоксидантной активностью обладает мякоть грейпфрута.</w:t>
      </w:r>
    </w:p>
    <w:p w14:paraId="46C9E313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1939DA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Библиографический список</w:t>
      </w:r>
    </w:p>
    <w:p w14:paraId="44CD33E4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F4C878D" w14:textId="77777777" w:rsidR="00000000" w:rsidRDefault="0007451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Любимов, Г.Ю. Хемилюминесцентный анализ / Г.Ю. Любимов // Иммунология.- 1991.- №1.- С.40 -49.</w:t>
      </w:r>
    </w:p>
    <w:p w14:paraId="05F8D7E9" w14:textId="77777777" w:rsidR="00000000" w:rsidRDefault="000745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Макаров, К.А. Химия и медицина: Кн. для внеклассного </w:t>
      </w:r>
      <w:r>
        <w:rPr>
          <w:rFonts w:ascii="Times New Roman CYR" w:hAnsi="Times New Roman CYR" w:cs="Times New Roman CYR"/>
          <w:sz w:val="28"/>
          <w:szCs w:val="28"/>
        </w:rPr>
        <w:t xml:space="preserve">чтения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кл. - М.: Просвещение, 1981. - 142 с.</w:t>
      </w:r>
    </w:p>
    <w:p w14:paraId="367FB526" w14:textId="77777777" w:rsidR="00000000" w:rsidRDefault="000745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Олейник, Л.В. Антиоксиданты // &lt;http://www.ortho.ru/6_Paper/1_2_VitMin/VL_antiox.htm#top&gt;.</w:t>
      </w:r>
    </w:p>
    <w:p w14:paraId="5C5552C9" w14:textId="77777777" w:rsidR="00074515" w:rsidRDefault="00074515">
      <w:pPr>
        <w:widowControl w:val="0"/>
        <w:tabs>
          <w:tab w:val="left" w:pos="71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Хавинсон, В.Х. Свободнорадикальное окисление и старение / В.Х. Хавинсон и др.; Рос. акад. наук, Геронтолог. о</w:t>
      </w:r>
      <w:r>
        <w:rPr>
          <w:rFonts w:ascii="Times New Roman CYR" w:hAnsi="Times New Roman CYR" w:cs="Times New Roman CYR"/>
          <w:sz w:val="28"/>
          <w:szCs w:val="28"/>
        </w:rPr>
        <w:t>-во, С. - Петерб. ин-т биорегуляции и геронтологии и др. - СПб.: Наука, 2003. - 326 с.</w:t>
      </w:r>
    </w:p>
    <w:sectPr w:rsidR="000745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F9"/>
    <w:rsid w:val="00074515"/>
    <w:rsid w:val="0079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95373"/>
  <w14:defaultImageDpi w14:val="0"/>
  <w15:docId w15:val="{6CD70DB4-5A94-4A4F-88AD-36053223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1496</Words>
  <Characters>8531</Characters>
  <Application>Microsoft Office Word</Application>
  <DocSecurity>0</DocSecurity>
  <Lines>71</Lines>
  <Paragraphs>20</Paragraphs>
  <ScaleCrop>false</ScaleCrop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2025-02-06T06:52:00Z</dcterms:created>
  <dcterms:modified xsi:type="dcterms:W3CDTF">2025-02-06T06:52:00Z</dcterms:modified>
</cp:coreProperties>
</file>