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4DD5" w14:textId="77777777" w:rsidR="0083711E" w:rsidRPr="0083711E" w:rsidRDefault="0083711E" w:rsidP="0083711E">
      <w:pPr>
        <w:pStyle w:val="a5"/>
      </w:pPr>
      <w:r w:rsidRPr="0083711E">
        <w:t>ОПРЕДЕЛЕНИЕ БОЛЕЗНИ</w:t>
      </w:r>
    </w:p>
    <w:p w14:paraId="735D9A40" w14:textId="77777777" w:rsidR="0083711E" w:rsidRDefault="0083711E" w:rsidP="0083711E">
      <w:pPr>
        <w:pStyle w:val="a5"/>
      </w:pPr>
    </w:p>
    <w:p w14:paraId="68F37A17" w14:textId="77777777" w:rsidR="007245F8" w:rsidRPr="0083711E" w:rsidRDefault="007245F8" w:rsidP="0083711E">
      <w:pPr>
        <w:pStyle w:val="a5"/>
      </w:pPr>
      <w:r w:rsidRPr="0083711E">
        <w:t xml:space="preserve">Аскаридоз свиней </w:t>
      </w:r>
      <w:r w:rsidR="0082215F" w:rsidRPr="0083711E">
        <w:t>(Ascaridozis) —</w:t>
      </w:r>
      <w:r w:rsidRPr="0083711E">
        <w:t xml:space="preserve"> </w:t>
      </w:r>
      <w:r w:rsidR="0082215F" w:rsidRPr="0083711E">
        <w:t xml:space="preserve">хроническое гельминтозное </w:t>
      </w:r>
      <w:r w:rsidRPr="0083711E">
        <w:t>заболевание, вызываемое нем</w:t>
      </w:r>
      <w:r w:rsidRPr="0083711E">
        <w:t>а</w:t>
      </w:r>
      <w:r w:rsidRPr="0083711E">
        <w:t>тодами Ascaris suum из семейства Ascaridae подотряда Аscaridata, молодые и половозрелые формы которых паразитируют в тонком кишечнике св</w:t>
      </w:r>
      <w:r w:rsidRPr="0083711E">
        <w:t>и</w:t>
      </w:r>
      <w:r w:rsidRPr="0083711E">
        <w:t>ней а личинки поражают внутренние органы (лимфузлы, легкие, печень), вызывая патологические изменения аллергического характера</w:t>
      </w:r>
      <w:r w:rsidR="0082215F" w:rsidRPr="0083711E">
        <w:t>,</w:t>
      </w:r>
      <w:r w:rsidRPr="0083711E">
        <w:t xml:space="preserve"> эозинофильные инфильтр</w:t>
      </w:r>
      <w:r w:rsidRPr="0083711E">
        <w:t>а</w:t>
      </w:r>
      <w:r w:rsidRPr="0083711E">
        <w:t>ты в легких, бронхопневмонии, плевриты, нарушение дыхания. Наиболее воспр</w:t>
      </w:r>
      <w:r w:rsidRPr="0083711E">
        <w:t>и</w:t>
      </w:r>
      <w:r w:rsidRPr="0083711E">
        <w:t xml:space="preserve">имчивы к аскаридозу поросята-сосуны в возрасте до б-7 мес. Взрослые свиньи болеют аскаридозом редко; они, как правило, являются паразитоносителями. </w:t>
      </w:r>
      <w:r w:rsidR="0082215F" w:rsidRPr="0083711E">
        <w:t>Встречается повсеместно кроме Крайнего Севера, и причиняет значительный эк</w:t>
      </w:r>
      <w:r w:rsidR="0082215F" w:rsidRPr="0083711E">
        <w:t>о</w:t>
      </w:r>
      <w:r w:rsidR="0082215F" w:rsidRPr="0083711E">
        <w:t>номический ущерб свиноводству</w:t>
      </w:r>
      <w:r w:rsidRPr="0083711E">
        <w:t>, который складывается из падежа животных, задержки роста и развития молодняка, резк</w:t>
      </w:r>
      <w:r w:rsidRPr="0083711E">
        <w:t>о</w:t>
      </w:r>
      <w:r w:rsidRPr="0083711E">
        <w:t>го снижения продуктивности животных.</w:t>
      </w:r>
    </w:p>
    <w:p w14:paraId="5F9FB379" w14:textId="77777777" w:rsidR="007245F8" w:rsidRPr="0083711E" w:rsidRDefault="007245F8" w:rsidP="0083711E">
      <w:pPr>
        <w:pStyle w:val="a5"/>
      </w:pPr>
    </w:p>
    <w:p w14:paraId="0CB5111C" w14:textId="77777777" w:rsidR="0083711E" w:rsidRDefault="0082215F" w:rsidP="0083711E">
      <w:pPr>
        <w:pStyle w:val="a5"/>
      </w:pPr>
      <w:r w:rsidRPr="0083711E">
        <w:t>ЭТИОЛОГИЯ</w:t>
      </w:r>
    </w:p>
    <w:p w14:paraId="195E2515" w14:textId="77777777" w:rsidR="0083711E" w:rsidRDefault="0083711E" w:rsidP="0083711E">
      <w:pPr>
        <w:pStyle w:val="a5"/>
      </w:pPr>
    </w:p>
    <w:p w14:paraId="4BC15C29" w14:textId="77777777" w:rsidR="007245F8" w:rsidRPr="0083711E" w:rsidRDefault="007245F8" w:rsidP="0083711E">
      <w:pPr>
        <w:pStyle w:val="a5"/>
      </w:pPr>
      <w:r w:rsidRPr="0083711E">
        <w:t xml:space="preserve">Возбудитель — нематода </w:t>
      </w:r>
      <w:r w:rsidR="0082215F" w:rsidRPr="0083711E">
        <w:t>Ascaris suum</w:t>
      </w:r>
      <w:r w:rsidRPr="0083711E">
        <w:t xml:space="preserve"> относится к семейству </w:t>
      </w:r>
      <w:r w:rsidR="0082215F" w:rsidRPr="0083711E">
        <w:t>Ascaridae</w:t>
      </w:r>
      <w:r w:rsidR="00E05AAE" w:rsidRPr="0083711E">
        <w:t>,</w:t>
      </w:r>
      <w:r w:rsidRPr="0083711E">
        <w:t xml:space="preserve"> параз</w:t>
      </w:r>
      <w:r w:rsidRPr="0083711E">
        <w:t>и</w:t>
      </w:r>
      <w:r w:rsidRPr="0083711E">
        <w:t>тирует в тонком отделе кишечника.</w:t>
      </w:r>
    </w:p>
    <w:p w14:paraId="53F98050" w14:textId="77777777" w:rsidR="00613C9E" w:rsidRPr="0083711E" w:rsidRDefault="007245F8" w:rsidP="0083711E">
      <w:pPr>
        <w:pStyle w:val="a5"/>
      </w:pPr>
      <w:r w:rsidRPr="0083711E">
        <w:t xml:space="preserve">Это крупная нематода белого цвета, головной конец ее снабжен </w:t>
      </w:r>
      <w:r w:rsidR="00E05AAE" w:rsidRPr="0083711E">
        <w:t xml:space="preserve">тремя </w:t>
      </w:r>
      <w:r w:rsidRPr="0083711E">
        <w:t>губами</w:t>
      </w:r>
      <w:r w:rsidR="00E05AAE" w:rsidRPr="0083711E">
        <w:t>, органы фикс</w:t>
      </w:r>
      <w:r w:rsidR="00E05AAE" w:rsidRPr="0083711E">
        <w:t>а</w:t>
      </w:r>
      <w:r w:rsidR="00E05AAE" w:rsidRPr="0083711E">
        <w:t>ции отсутствуют</w:t>
      </w:r>
      <w:r w:rsidRPr="0083711E">
        <w:t xml:space="preserve">. Длина самца 10,5—22 </w:t>
      </w:r>
      <w:r w:rsidR="00E05AAE" w:rsidRPr="0083711E">
        <w:t>с</w:t>
      </w:r>
      <w:r w:rsidRPr="0083711E">
        <w:t>м</w:t>
      </w:r>
      <w:r w:rsidR="00E05AAE" w:rsidRPr="0083711E">
        <w:t xml:space="preserve"> (до 25 см длиной) и 3 мм шириной</w:t>
      </w:r>
      <w:r w:rsidRPr="0083711E">
        <w:t>, самки 23—30 см</w:t>
      </w:r>
      <w:r w:rsidR="00E05AAE" w:rsidRPr="0083711E">
        <w:t xml:space="preserve"> (до 40 см длиной) и 4 мм шириной</w:t>
      </w:r>
      <w:r w:rsidRPr="0083711E">
        <w:t>. Самец имеет две равные спикулы</w:t>
      </w:r>
      <w:r w:rsidR="0082215F" w:rsidRPr="0083711E">
        <w:t xml:space="preserve"> длиной 1,2—2 мм</w:t>
      </w:r>
      <w:r w:rsidR="00E05AAE" w:rsidRPr="0083711E">
        <w:t>, хвост конической формы, обычно загнут в вентральную сторону; свыше 50 пар преанальных и 5 пар постанальных сосочков</w:t>
      </w:r>
      <w:r w:rsidRPr="0083711E">
        <w:t xml:space="preserve">. Отверстие вульвы находится в передней трети тела. </w:t>
      </w:r>
      <w:r w:rsidR="00E05AAE" w:rsidRPr="0083711E">
        <w:t xml:space="preserve">Самка аскариды откладывает за сутки до 200 тыс. яиц овальной формы. </w:t>
      </w:r>
      <w:r w:rsidRPr="0083711E">
        <w:t xml:space="preserve">Яйца темно-коричневого цвета, длина их 0,05—0,075 мм, ширина 0,04—0,5 мм, они покрыты очень </w:t>
      </w:r>
      <w:r w:rsidR="00E05AAE" w:rsidRPr="0083711E">
        <w:t xml:space="preserve">толстой </w:t>
      </w:r>
      <w:r w:rsidRPr="0083711E">
        <w:t>крупнобу</w:t>
      </w:r>
      <w:r w:rsidRPr="0083711E">
        <w:t>г</w:t>
      </w:r>
      <w:r w:rsidRPr="0083711E">
        <w:t>ристой оболочкой. В свежевыделенном яйце одна зародышевая клетка.</w:t>
      </w:r>
      <w:r w:rsidR="0082215F" w:rsidRPr="0083711E">
        <w:t xml:space="preserve"> </w:t>
      </w:r>
      <w:r w:rsidR="00E05AAE" w:rsidRPr="0083711E">
        <w:t>Яйца аск</w:t>
      </w:r>
      <w:r w:rsidR="00E05AAE" w:rsidRPr="0083711E">
        <w:t>а</w:t>
      </w:r>
      <w:r w:rsidR="00E05AAE" w:rsidRPr="0083711E">
        <w:t xml:space="preserve">рид </w:t>
      </w:r>
      <w:r w:rsidR="00E05AAE" w:rsidRPr="0083711E">
        <w:lastRenderedPageBreak/>
        <w:t>устойчивы к химическим веществам, холоду, но не выносят пересыхания, в</w:t>
      </w:r>
      <w:r w:rsidR="00E05AAE" w:rsidRPr="0083711E">
        <w:t>ы</w:t>
      </w:r>
      <w:r w:rsidR="00E05AAE" w:rsidRPr="0083711E">
        <w:t>сокой температуры, солнечных лучей; в естественных условиях достигают инв</w:t>
      </w:r>
      <w:r w:rsidR="00E05AAE" w:rsidRPr="0083711E">
        <w:t>а</w:t>
      </w:r>
      <w:r w:rsidR="00E05AAE" w:rsidRPr="0083711E">
        <w:t>зионной стадии за З—4 недели. Аскариды развиваются без участия промежуто</w:t>
      </w:r>
      <w:r w:rsidR="00E05AAE" w:rsidRPr="0083711E">
        <w:t>ч</w:t>
      </w:r>
      <w:r w:rsidR="00E05AAE" w:rsidRPr="0083711E">
        <w:t>ного хозяина. Во внешнюю среду выделяются яйца, где в них при бл</w:t>
      </w:r>
      <w:r w:rsidR="00E05AAE" w:rsidRPr="0083711E">
        <w:t>а</w:t>
      </w:r>
      <w:r w:rsidR="00E05AAE" w:rsidRPr="0083711E">
        <w:t>гоприятных условиях</w:t>
      </w:r>
      <w:r w:rsidR="00613C9E" w:rsidRPr="0083711E">
        <w:t xml:space="preserve"> (температуре 20—30 °С и достаточной влажности)</w:t>
      </w:r>
      <w:r w:rsidR="00E05AAE" w:rsidRPr="0083711E">
        <w:t xml:space="preserve"> в течение 2—3 нед</w:t>
      </w:r>
      <w:r w:rsidR="00E05AAE" w:rsidRPr="0083711E">
        <w:t>е</w:t>
      </w:r>
      <w:r w:rsidR="00E05AAE" w:rsidRPr="0083711E">
        <w:t>ли развиваются инвазионные личинки. Свиньи заражаются в свинарниках, на в</w:t>
      </w:r>
      <w:r w:rsidR="00E05AAE" w:rsidRPr="0083711E">
        <w:t>ы</w:t>
      </w:r>
      <w:r w:rsidR="00E05AAE" w:rsidRPr="0083711E">
        <w:t>гульных двориках, пастбищах, где заглатывают инвазионные яйца аскарид вместе с загрязненными кормами и водой.</w:t>
      </w:r>
      <w:r w:rsidR="00613C9E" w:rsidRPr="0083711E">
        <w:t xml:space="preserve"> </w:t>
      </w:r>
      <w:r w:rsidR="00E05AAE" w:rsidRPr="0083711E">
        <w:t>Из инвазионного яйца, попавшего в желудо</w:t>
      </w:r>
      <w:r w:rsidR="00E05AAE" w:rsidRPr="0083711E">
        <w:t>ч</w:t>
      </w:r>
      <w:r w:rsidR="00E05AAE" w:rsidRPr="0083711E">
        <w:t>но-кишечный тракт, вылупляется личинка, которая внедряется в слизистую об</w:t>
      </w:r>
      <w:r w:rsidR="00E05AAE" w:rsidRPr="0083711E">
        <w:t>о</w:t>
      </w:r>
      <w:r w:rsidR="00E05AAE" w:rsidRPr="0083711E">
        <w:t xml:space="preserve">лочку кишечника и </w:t>
      </w:r>
      <w:r w:rsidR="00613C9E" w:rsidRPr="0083711E">
        <w:t xml:space="preserve">через систему воротной вены </w:t>
      </w:r>
      <w:r w:rsidR="00E05AAE" w:rsidRPr="0083711E">
        <w:t xml:space="preserve">с током крови заносится </w:t>
      </w:r>
      <w:r w:rsidR="00613C9E" w:rsidRPr="0083711E">
        <w:t>в п</w:t>
      </w:r>
      <w:r w:rsidR="00613C9E" w:rsidRPr="0083711E">
        <w:t>е</w:t>
      </w:r>
      <w:r w:rsidR="00613C9E" w:rsidRPr="0083711E">
        <w:t>чень</w:t>
      </w:r>
      <w:r w:rsidR="00E05AAE" w:rsidRPr="0083711E">
        <w:t>.</w:t>
      </w:r>
      <w:r w:rsidR="00613C9E" w:rsidRPr="0083711E">
        <w:t xml:space="preserve"> Из печени личинки через полую вену, правое сердце и легочную артерию з</w:t>
      </w:r>
      <w:r w:rsidR="00613C9E" w:rsidRPr="0083711E">
        <w:t>а</w:t>
      </w:r>
      <w:r w:rsidR="00613C9E" w:rsidRPr="0083711E">
        <w:t>носятся в капилляры легких, где задерживаются некоторое время, подрастают, проникают в легочные альвеолы, мигрируют в бронхиолы, бронхи и трахею, а з</w:t>
      </w:r>
      <w:r w:rsidR="00613C9E" w:rsidRPr="0083711E">
        <w:t>а</w:t>
      </w:r>
      <w:r w:rsidR="00613C9E" w:rsidRPr="0083711E">
        <w:t>тем откашливаются в ротовую полость и заглатываются. Через 1,5—2,5 месяцев в тонком кишечнике они развиваются во взрослые аскариды. Аскариды фиксирую</w:t>
      </w:r>
      <w:r w:rsidR="00613C9E" w:rsidRPr="0083711E">
        <w:t>т</w:t>
      </w:r>
      <w:r w:rsidR="00613C9E" w:rsidRPr="0083711E">
        <w:t>ся, дугообразно изгибаясь и упираясь головным и хвостовым концами тела в сте</w:t>
      </w:r>
      <w:r w:rsidR="00613C9E" w:rsidRPr="0083711E">
        <w:t>н</w:t>
      </w:r>
      <w:r w:rsidR="00613C9E" w:rsidRPr="0083711E">
        <w:t>ку кишечника; таким путем они противостоят перистальтическим движениям. П</w:t>
      </w:r>
      <w:r w:rsidR="00613C9E" w:rsidRPr="0083711E">
        <w:t>и</w:t>
      </w:r>
      <w:r w:rsidR="00613C9E" w:rsidRPr="0083711E">
        <w:t>таются паразиты содержимым кишечника, живут они там до 7—10 мес</w:t>
      </w:r>
      <w:r w:rsidR="00613C9E" w:rsidRPr="0083711E">
        <w:t>я</w:t>
      </w:r>
      <w:r w:rsidR="00613C9E" w:rsidRPr="0083711E">
        <w:t>цев, после чего самопроизвольно отходят. Неблагоприятные для аскарид условия, например инфекционные заболевания при повышенной температуре тела и некоторые ко</w:t>
      </w:r>
      <w:r w:rsidR="00613C9E" w:rsidRPr="0083711E">
        <w:t>р</w:t>
      </w:r>
      <w:r w:rsidR="00613C9E" w:rsidRPr="0083711E">
        <w:t>ма, сокращают срок пребывания их в теле хозяина. Количество аскарид в кише</w:t>
      </w:r>
      <w:r w:rsidR="00613C9E" w:rsidRPr="0083711E">
        <w:t>ч</w:t>
      </w:r>
      <w:r w:rsidR="00613C9E" w:rsidRPr="0083711E">
        <w:t>нике может быть самым различным: от единичных экземпляров до нескольких с</w:t>
      </w:r>
      <w:r w:rsidR="00613C9E" w:rsidRPr="0083711E">
        <w:t>о</w:t>
      </w:r>
      <w:r w:rsidR="00613C9E" w:rsidRPr="0083711E">
        <w:t>тен и тысяч паразитов.</w:t>
      </w:r>
    </w:p>
    <w:p w14:paraId="25BC5ABA" w14:textId="77777777" w:rsidR="003F0F1C" w:rsidRPr="0083711E" w:rsidRDefault="0082215F" w:rsidP="0083711E">
      <w:pPr>
        <w:pStyle w:val="a5"/>
      </w:pPr>
      <w:r w:rsidRPr="0083711E">
        <w:t>Аскаридоз</w:t>
      </w:r>
      <w:r w:rsidR="007245F8" w:rsidRPr="0083711E">
        <w:t xml:space="preserve"> свиней распространен повсеместно среди </w:t>
      </w:r>
      <w:r w:rsidRPr="0083711E">
        <w:t>отъемышей</w:t>
      </w:r>
      <w:r w:rsidR="007245F8" w:rsidRPr="0083711E">
        <w:t xml:space="preserve"> и подсви</w:t>
      </w:r>
      <w:r w:rsidR="007245F8" w:rsidRPr="0083711E">
        <w:t>н</w:t>
      </w:r>
      <w:r w:rsidR="007245F8" w:rsidRPr="0083711E">
        <w:t>ков в возрасте 3—5 мес. С возрастом экстенсивность и интенсивность аскаридозной инвазии снижается. Источн</w:t>
      </w:r>
      <w:r w:rsidR="007245F8" w:rsidRPr="0083711E">
        <w:t>и</w:t>
      </w:r>
      <w:r w:rsidR="007245F8" w:rsidRPr="0083711E">
        <w:t>ком инвазии служат инвазированные аскаридами свиньи. Установлена роль земляных червей в распространении аскаридоза. Земл</w:t>
      </w:r>
      <w:r w:rsidR="007245F8" w:rsidRPr="0083711E">
        <w:t>я</w:t>
      </w:r>
      <w:r w:rsidR="007245F8" w:rsidRPr="0083711E">
        <w:t xml:space="preserve">ные черви заглатывают яйца аскарид, в их </w:t>
      </w:r>
      <w:r w:rsidR="007245F8" w:rsidRPr="0083711E">
        <w:lastRenderedPageBreak/>
        <w:t>кишечнике из яйца выходит личинка. Черви длительное время являются носителями инвазии.</w:t>
      </w:r>
      <w:r w:rsidR="00613C9E" w:rsidRPr="0083711E">
        <w:t xml:space="preserve"> Массовое распростран</w:t>
      </w:r>
      <w:r w:rsidR="00613C9E" w:rsidRPr="0083711E">
        <w:t>е</w:t>
      </w:r>
      <w:r w:rsidR="00613C9E" w:rsidRPr="0083711E">
        <w:t>ние аскаридоза связано с поеданием свиньями (при минеральной недостаточн</w:t>
      </w:r>
      <w:r w:rsidR="00613C9E" w:rsidRPr="0083711E">
        <w:t>о</w:t>
      </w:r>
      <w:r w:rsidR="00613C9E" w:rsidRPr="0083711E">
        <w:t>сти) почвы, зараженной яйцами аскарид. Способствует аскаридозу размещение свинарников и ле</w:t>
      </w:r>
      <w:r w:rsidR="00613C9E" w:rsidRPr="0083711E">
        <w:t>т</w:t>
      </w:r>
      <w:r w:rsidR="00613C9E" w:rsidRPr="0083711E">
        <w:t xml:space="preserve">них лагерей на песчаных почвах, в низинах; сырость, неплотные полы в свинарниках. </w:t>
      </w:r>
      <w:r w:rsidR="00B3725E" w:rsidRPr="0083711E">
        <w:t>Инваз</w:t>
      </w:r>
      <w:r w:rsidR="00B3725E" w:rsidRPr="0083711E">
        <w:t>и</w:t>
      </w:r>
      <w:r w:rsidR="00B3725E" w:rsidRPr="0083711E">
        <w:t xml:space="preserve">онные яйца аскарид механически разносят на ногах и коже зараженные животные, на лапках мухи, вместе с пылью они попадают в корма и воду. </w:t>
      </w:r>
      <w:r w:rsidR="003F0F1C" w:rsidRPr="0083711E">
        <w:t>Плохая, нерегулярная очистка свинарн</w:t>
      </w:r>
      <w:r w:rsidR="003F0F1C" w:rsidRPr="0083711E">
        <w:t>и</w:t>
      </w:r>
      <w:r w:rsidR="003F0F1C" w:rsidRPr="0083711E">
        <w:t>ков, несвоевременная уборка навоза способствуют распространению инвазии. При этом часто загрязняется я</w:t>
      </w:r>
      <w:r w:rsidR="003F0F1C" w:rsidRPr="0083711E">
        <w:t>й</w:t>
      </w:r>
      <w:r w:rsidR="003F0F1C" w:rsidRPr="0083711E">
        <w:t>цами аскарид вымя подсосных свиноматок, в результате чего возможно зараж</w:t>
      </w:r>
      <w:r w:rsidR="003F0F1C" w:rsidRPr="0083711E">
        <w:t>е</w:t>
      </w:r>
      <w:r w:rsidR="003F0F1C" w:rsidRPr="0083711E">
        <w:t>ние поросят с первых дней их жизни.</w:t>
      </w:r>
    </w:p>
    <w:p w14:paraId="45F146FF" w14:textId="77777777" w:rsidR="0083711E" w:rsidRDefault="007245F8" w:rsidP="0083711E">
      <w:pPr>
        <w:pStyle w:val="a5"/>
      </w:pPr>
      <w:r w:rsidRPr="0083711E">
        <w:t xml:space="preserve">В теплое время года аскариды развиваются до половой зрелости за 43—45 дн., в холодное — за 69—90 </w:t>
      </w:r>
      <w:r w:rsidR="00613C9E" w:rsidRPr="0083711E">
        <w:t>дней</w:t>
      </w:r>
      <w:r w:rsidRPr="0083711E">
        <w:t xml:space="preserve"> Массовому заражению поросят аскаридозом способствует неполноценное кормление (отсутствие витаминов А и В). Кроме того, распространению инвазии способствует антисанитарное состояние свинарн</w:t>
      </w:r>
      <w:r w:rsidRPr="0083711E">
        <w:t>и</w:t>
      </w:r>
      <w:r w:rsidRPr="0083711E">
        <w:t>ков. Личинки аскарид сохраняются в организме мух, личинок жуков и других н</w:t>
      </w:r>
      <w:r w:rsidRPr="0083711E">
        <w:t>а</w:t>
      </w:r>
      <w:r w:rsidRPr="0083711E">
        <w:t xml:space="preserve">секомых. </w:t>
      </w:r>
      <w:r w:rsidR="00B3725E" w:rsidRPr="0083711E">
        <w:t>Благодаря трехслойной оболочке яйца весьма устойчивы к воздейс</w:t>
      </w:r>
      <w:r w:rsidR="00B3725E" w:rsidRPr="0083711E">
        <w:t>т</w:t>
      </w:r>
      <w:r w:rsidR="00B3725E" w:rsidRPr="0083711E">
        <w:t>вию на них неблагоприятных факторов внешней среды. Они длительное время (до 10 лет) могут сохраняться в песчаной и супесчаной почвах. При температуре ниже —30 °С они погибают ч</w:t>
      </w:r>
      <w:r w:rsidR="00B3725E" w:rsidRPr="0083711E">
        <w:t>е</w:t>
      </w:r>
      <w:r w:rsidR="00B3725E" w:rsidRPr="0083711E">
        <w:t>рез сутки. Высокая устойчивость яиц аскарид отмечена и к химическим веществам. Они могут развиваться в 2 %-ном растворе формалина, хотя и не достигают инвазионной стадии, против</w:t>
      </w:r>
      <w:r w:rsidR="00B3725E" w:rsidRPr="0083711E">
        <w:t>о</w:t>
      </w:r>
      <w:r w:rsidR="00B3725E" w:rsidRPr="0083711E">
        <w:t>стоят 4—5 %-ной сухой щелочи, растворам сулемы. Губительно воздействуют на яйца аскарид 3—5 %-ные горячие (60 °С) растворы щелочей, негашеная известь в момент гашения, 4—5 %-ный ра</w:t>
      </w:r>
      <w:r w:rsidR="00B3725E" w:rsidRPr="0083711E">
        <w:t>с</w:t>
      </w:r>
      <w:r w:rsidR="00B3725E" w:rsidRPr="0083711E">
        <w:t>твор фенола при экспозиции не менее 24 ч. Горячая вода (60 °С) при кратковр</w:t>
      </w:r>
      <w:r w:rsidR="00B3725E" w:rsidRPr="0083711E">
        <w:t>е</w:t>
      </w:r>
      <w:r w:rsidR="00B3725E" w:rsidRPr="0083711E">
        <w:t>менном воздействии убивает лишь часть аскарид (до 40—50 %).</w:t>
      </w:r>
      <w:r w:rsidRPr="0083711E">
        <w:t>.</w:t>
      </w:r>
      <w:r w:rsidR="003F0F1C" w:rsidRPr="0083711E">
        <w:t xml:space="preserve"> Неполноценное кормление (особенно недостаточность в корме витаминов А, В), снижающее з</w:t>
      </w:r>
      <w:r w:rsidR="003F0F1C" w:rsidRPr="0083711E">
        <w:t>а</w:t>
      </w:r>
      <w:r w:rsidR="003F0F1C" w:rsidRPr="0083711E">
        <w:t>щитные силы организма, способствует массовому заражению поросят аскарид</w:t>
      </w:r>
      <w:r w:rsidR="003F0F1C" w:rsidRPr="0083711E">
        <w:t>о</w:t>
      </w:r>
      <w:r w:rsidR="003F0F1C" w:rsidRPr="0083711E">
        <w:t xml:space="preserve">зом. При этом повышается </w:t>
      </w:r>
      <w:r w:rsidR="003F0F1C" w:rsidRPr="0083711E">
        <w:lastRenderedPageBreak/>
        <w:t>интенсивность инвазии, заболевание протекает тяж</w:t>
      </w:r>
      <w:r w:rsidR="003F0F1C" w:rsidRPr="0083711E">
        <w:t>е</w:t>
      </w:r>
      <w:r w:rsidR="003F0F1C" w:rsidRPr="0083711E">
        <w:t>лее и с большим процентом смертности.</w:t>
      </w:r>
    </w:p>
    <w:p w14:paraId="543D6BAB" w14:textId="77777777" w:rsidR="00B3725E" w:rsidRPr="0083711E" w:rsidRDefault="00B3725E" w:rsidP="0083711E">
      <w:pPr>
        <w:pStyle w:val="a5"/>
      </w:pPr>
      <w:r w:rsidRPr="0083711E">
        <w:t>Как правило, в неблагополучных по аскаридозу хозяйствах наиболее пор</w:t>
      </w:r>
      <w:r w:rsidRPr="0083711E">
        <w:t>а</w:t>
      </w:r>
      <w:r w:rsidRPr="0083711E">
        <w:t>жены (до 97—98 %) отъемыши и подсвинки в возрасте от 3 до 5 мес. С возрастом экстенсивность и интенсивность аскаридозной инвазии снижается.</w:t>
      </w:r>
    </w:p>
    <w:p w14:paraId="53586074" w14:textId="77777777" w:rsidR="007245F8" w:rsidRPr="0083711E" w:rsidRDefault="007245F8" w:rsidP="0083711E">
      <w:pPr>
        <w:pStyle w:val="a5"/>
      </w:pPr>
    </w:p>
    <w:p w14:paraId="00791A1C" w14:textId="77777777" w:rsidR="0083711E" w:rsidRDefault="007245F8" w:rsidP="0083711E">
      <w:pPr>
        <w:pStyle w:val="a5"/>
      </w:pPr>
      <w:r w:rsidRPr="0083711E">
        <w:t>П</w:t>
      </w:r>
      <w:r w:rsidR="003F0F1C" w:rsidRPr="0083711E">
        <w:t>АТОГЕНЕЗ</w:t>
      </w:r>
    </w:p>
    <w:p w14:paraId="40EB6117" w14:textId="77777777" w:rsidR="0083711E" w:rsidRDefault="0083711E" w:rsidP="0083711E">
      <w:pPr>
        <w:pStyle w:val="a5"/>
      </w:pPr>
    </w:p>
    <w:p w14:paraId="20F87CAF" w14:textId="77777777" w:rsidR="007245F8" w:rsidRPr="0083711E" w:rsidRDefault="007245F8" w:rsidP="0083711E">
      <w:pPr>
        <w:pStyle w:val="a5"/>
      </w:pPr>
      <w:r w:rsidRPr="0083711E">
        <w:t>Половозрелые аскариды наносят механические повреждения. Скапливаясь в большом количестве в кишечнике, они могут вызвать закупорку или даже разрыв его. Отмечены случаи, когда аскариды заползали желчный проток печени. Продукты жизнедеятельности аскарид оказывают токсическое влияние на организм поросят, в результате чего развиваются анемия, различные нар</w:t>
      </w:r>
      <w:r w:rsidRPr="0083711E">
        <w:t>у</w:t>
      </w:r>
      <w:r w:rsidRPr="0083711E">
        <w:t>шения обмена веществ, истощение, задержка в росте и развитии. Выделяемые токсины, действуя на центральную нервную систему, вызывают у животных возбужд</w:t>
      </w:r>
      <w:r w:rsidRPr="0083711E">
        <w:t>е</w:t>
      </w:r>
      <w:r w:rsidRPr="0083711E">
        <w:t>ние, параличи, тетанические и клонические судороги.</w:t>
      </w:r>
    </w:p>
    <w:p w14:paraId="77D415E5" w14:textId="77777777" w:rsidR="007245F8" w:rsidRPr="0083711E" w:rsidRDefault="007245F8" w:rsidP="0083711E">
      <w:pPr>
        <w:pStyle w:val="a5"/>
      </w:pPr>
      <w:r w:rsidRPr="0083711E">
        <w:t>Личинки более патогенны, чем половозрелые аскариды Патогенное влияние их складывается и механического воздействия, сенсибилизации организма и ин</w:t>
      </w:r>
      <w:r w:rsidRPr="0083711E">
        <w:t>о</w:t>
      </w:r>
      <w:r w:rsidRPr="0083711E">
        <w:t>куляции патогенной микрофлоры. По пути своей миграции личинки разрушают ткани, в том числе мелкие кровеносные сосуды, отчего происходят кровоизли</w:t>
      </w:r>
      <w:r w:rsidRPr="0083711E">
        <w:t>я</w:t>
      </w:r>
      <w:r w:rsidRPr="0083711E">
        <w:t>ния. Продукты обмена и распада мигрирующих личинок при их гибели сенсиб</w:t>
      </w:r>
      <w:r w:rsidRPr="0083711E">
        <w:t>и</w:t>
      </w:r>
      <w:r w:rsidRPr="0083711E">
        <w:t>лизируют организм свиней, вызывая аллергическое состояние у животных.</w:t>
      </w:r>
    </w:p>
    <w:p w14:paraId="1E58E79B" w14:textId="77777777" w:rsidR="007245F8" w:rsidRPr="0083711E" w:rsidRDefault="007245F8" w:rsidP="0083711E">
      <w:pPr>
        <w:pStyle w:val="a5"/>
      </w:pPr>
      <w:r w:rsidRPr="0083711E">
        <w:t>Внедряясь в стенку кишечника, личинки травмируют слизистую оболочку, открывая ворота бактериям и вирусам. Миграция личинок в печени сопровожд</w:t>
      </w:r>
      <w:r w:rsidRPr="0083711E">
        <w:t>а</w:t>
      </w:r>
      <w:r w:rsidRPr="0083711E">
        <w:t>ется нарушением целостности печеночных клеток с последующим некрозом последних. В легких личинки, продвигаясь по к</w:t>
      </w:r>
      <w:r w:rsidRPr="0083711E">
        <w:t>а</w:t>
      </w:r>
      <w:r w:rsidRPr="0083711E">
        <w:t xml:space="preserve">пиллярам в альвеолы, разрывают сосуды. Вследствие этих нарушений развивается аскаридозная миграционная пневмония в первые дни после </w:t>
      </w:r>
      <w:r w:rsidRPr="0083711E">
        <w:lastRenderedPageBreak/>
        <w:t>заражения. В крови развивается эозинофилия, ма</w:t>
      </w:r>
      <w:r w:rsidRPr="0083711E">
        <w:t>к</w:t>
      </w:r>
      <w:r w:rsidRPr="0083711E">
        <w:t>симально выраженная на 15— 18 день после заражения.</w:t>
      </w:r>
    </w:p>
    <w:p w14:paraId="53B9F10F" w14:textId="77777777" w:rsidR="007245F8" w:rsidRPr="0083711E" w:rsidRDefault="007245F8" w:rsidP="0083711E">
      <w:pPr>
        <w:pStyle w:val="a5"/>
      </w:pPr>
    </w:p>
    <w:p w14:paraId="1F61BECB" w14:textId="77777777" w:rsidR="0083711E" w:rsidRDefault="00CE2BB8" w:rsidP="0083711E">
      <w:pPr>
        <w:pStyle w:val="a5"/>
      </w:pPr>
      <w:r w:rsidRPr="0083711E">
        <w:t>КЛИНИЧЕСКИЕ ПРИЗНАКИ</w:t>
      </w:r>
    </w:p>
    <w:p w14:paraId="03E12C45" w14:textId="77777777" w:rsidR="0083711E" w:rsidRDefault="0083711E" w:rsidP="0083711E">
      <w:pPr>
        <w:pStyle w:val="a5"/>
      </w:pPr>
    </w:p>
    <w:p w14:paraId="706C0138" w14:textId="77777777" w:rsidR="00B3725E" w:rsidRPr="0083711E" w:rsidRDefault="007245F8" w:rsidP="0083711E">
      <w:pPr>
        <w:pStyle w:val="a5"/>
      </w:pPr>
      <w:r w:rsidRPr="0083711E">
        <w:t>Начало заболевания характеризуется аскар</w:t>
      </w:r>
      <w:r w:rsidRPr="0083711E">
        <w:t>и</w:t>
      </w:r>
      <w:r w:rsidRPr="0083711E">
        <w:t>дозной пневмонией, при которой повышается температура тела до 41,5 °С, уменьшается аппетит, учащается дых</w:t>
      </w:r>
      <w:r w:rsidRPr="0083711E">
        <w:t>а</w:t>
      </w:r>
      <w:r w:rsidRPr="0083711E">
        <w:t>ние, появляются беспокойство, кашель. Это продолжается от 6 до 15 дней. У поросят-сосунов отмечают нарушение пищев</w:t>
      </w:r>
      <w:r w:rsidRPr="0083711E">
        <w:t>а</w:t>
      </w:r>
      <w:r w:rsidRPr="0083711E">
        <w:t>рения, рвоту. У животных развиваются сильная одышка, общее угнетение, слюн</w:t>
      </w:r>
      <w:r w:rsidRPr="0083711E">
        <w:t>о</w:t>
      </w:r>
      <w:r w:rsidRPr="0083711E">
        <w:t>течение, они лежат, зарывшись в подстилку. Иногда у поросят бывают периодич</w:t>
      </w:r>
      <w:r w:rsidRPr="0083711E">
        <w:t>е</w:t>
      </w:r>
      <w:r w:rsidRPr="0083711E">
        <w:t>ски появляющиеся конвульсии (чаще во время кормления); поросята внезапно взвизгив</w:t>
      </w:r>
      <w:r w:rsidRPr="0083711E">
        <w:t>а</w:t>
      </w:r>
      <w:r w:rsidRPr="0083711E">
        <w:t>ют, падают на пол, у них начинаются судороги, дыхание учащается, кожа краснеет, глаза широко раскрываются. Приступ продолжается 1—2 мин, после чего животные некоторое время л</w:t>
      </w:r>
      <w:r w:rsidRPr="0083711E">
        <w:t>е</w:t>
      </w:r>
      <w:r w:rsidRPr="0083711E">
        <w:t>жат неподвижно, затем с трудом поднимаются, походка их делается шаткой, они остаются вялыми, заметна слабость зада.</w:t>
      </w:r>
      <w:r w:rsidR="00B3725E" w:rsidRPr="0083711E">
        <w:t xml:space="preserve"> Особенно тяжело поросята 2—4-месячного возраста. У них н</w:t>
      </w:r>
      <w:r w:rsidR="00B3725E" w:rsidRPr="0083711E">
        <w:t>а</w:t>
      </w:r>
      <w:r w:rsidR="00B3725E" w:rsidRPr="0083711E">
        <w:t>блюдаются отставание в росте, снижение веса, поясе, рвота; поросята становятся вялыми, больше лежат, живот вздут. Может быть сильное беспокойство, судороги, нервная дрожь, ко</w:t>
      </w:r>
      <w:r w:rsidR="00B3725E" w:rsidRPr="0083711E">
        <w:t>ж</w:t>
      </w:r>
      <w:r w:rsidR="00B3725E" w:rsidRPr="0083711E">
        <w:t>ная сыпь.</w:t>
      </w:r>
    </w:p>
    <w:p w14:paraId="7A77BD59" w14:textId="77777777" w:rsidR="007245F8" w:rsidRPr="0083711E" w:rsidRDefault="007245F8" w:rsidP="0083711E">
      <w:pPr>
        <w:pStyle w:val="a5"/>
      </w:pPr>
      <w:r w:rsidRPr="0083711E">
        <w:t>На коже у поросят, как следствие аллергии, могут появиться сыпь крапивница, папулы велич</w:t>
      </w:r>
      <w:r w:rsidRPr="0083711E">
        <w:t>и</w:t>
      </w:r>
      <w:r w:rsidRPr="0083711E">
        <w:t>ной с чечевичное зерно и более, на месте которых через 5—6 дней образуются струпья, окр</w:t>
      </w:r>
      <w:r w:rsidRPr="0083711E">
        <w:t>у</w:t>
      </w:r>
      <w:r w:rsidRPr="0083711E">
        <w:t>женные пояском буроватого или чёрного цвета. У взрослых свиней видимой клинической ка</w:t>
      </w:r>
      <w:r w:rsidRPr="0083711E">
        <w:t>р</w:t>
      </w:r>
      <w:r w:rsidRPr="0083711E">
        <w:t>тины нет.</w:t>
      </w:r>
    </w:p>
    <w:p w14:paraId="5EA7F0D9" w14:textId="77777777" w:rsidR="007245F8" w:rsidRPr="0083711E" w:rsidRDefault="007245F8" w:rsidP="0083711E">
      <w:pPr>
        <w:pStyle w:val="a5"/>
      </w:pPr>
      <w:r w:rsidRPr="0083711E">
        <w:t>В период миграции личинок — кашель, влажные хрипы, повышение температуры тела; в дальнейшем изменчивость аппетита, чередование поноса с запором. Заболевшие свиньи худеют, отстают в росте и развитии; наблюдаются ан</w:t>
      </w:r>
      <w:r w:rsidRPr="0083711E">
        <w:t>е</w:t>
      </w:r>
      <w:r w:rsidRPr="0083711E">
        <w:t>мия, эозинофилия.</w:t>
      </w:r>
    </w:p>
    <w:p w14:paraId="6BCF95DD" w14:textId="77777777" w:rsidR="003F0F1C" w:rsidRPr="0083711E" w:rsidRDefault="003F0F1C" w:rsidP="0083711E">
      <w:pPr>
        <w:pStyle w:val="a5"/>
      </w:pPr>
    </w:p>
    <w:p w14:paraId="15B521BE" w14:textId="77777777" w:rsidR="0083711E" w:rsidRDefault="0083711E" w:rsidP="0083711E">
      <w:pPr>
        <w:pStyle w:val="a5"/>
      </w:pPr>
      <w:r>
        <w:br w:type="page"/>
      </w:r>
      <w:r w:rsidR="007245F8" w:rsidRPr="0083711E">
        <w:lastRenderedPageBreak/>
        <w:t>П</w:t>
      </w:r>
      <w:r w:rsidR="003F0F1C" w:rsidRPr="0083711E">
        <w:t>АТОЛОГОАНАТОМИЧЕСКИЕ ИЗМЕНЕНИЯ</w:t>
      </w:r>
    </w:p>
    <w:p w14:paraId="60DC4393" w14:textId="77777777" w:rsidR="0083711E" w:rsidRDefault="0083711E" w:rsidP="0083711E">
      <w:pPr>
        <w:pStyle w:val="a5"/>
      </w:pPr>
    </w:p>
    <w:p w14:paraId="7D19382A" w14:textId="77777777" w:rsidR="007245F8" w:rsidRPr="0083711E" w:rsidRDefault="007245F8" w:rsidP="0083711E">
      <w:pPr>
        <w:pStyle w:val="a5"/>
      </w:pPr>
      <w:r w:rsidRPr="0083711E">
        <w:t>В период миграции личинки находят в лимфатических узлах, печени, легких. Характерными являются белые пятна на печени величиной 2 5 см (белопятнистая печень). Очаги кровоизли</w:t>
      </w:r>
      <w:r w:rsidRPr="0083711E">
        <w:t>я</w:t>
      </w:r>
      <w:r w:rsidRPr="0083711E">
        <w:t>ний и пневмонические фокусы в легких также придают им пятнистый вид. На гистосрезах с поверхности печени обнаруживают мелкие очаги с некрозом в центре и точечные кровоизлияния, расширение и инфильтрацию эозинофилами междольковой соединительной ткани. Гистологические изменения в печени характ</w:t>
      </w:r>
      <w:r w:rsidRPr="0083711E">
        <w:t>е</w:t>
      </w:r>
      <w:r w:rsidRPr="0083711E">
        <w:t>ризуются как острый интерстициальный эозинофильный гепатит. После прекр</w:t>
      </w:r>
      <w:r w:rsidRPr="0083711E">
        <w:t>а</w:t>
      </w:r>
      <w:r w:rsidRPr="0083711E">
        <w:t xml:space="preserve">щения миграции личинок инфильтраты постепенно </w:t>
      </w:r>
      <w:r w:rsidR="003F0F1C" w:rsidRPr="0083711E">
        <w:t>рассасываются,</w:t>
      </w:r>
      <w:r w:rsidRPr="0083711E">
        <w:t xml:space="preserve"> и остается утолщение междольковой соединительной ткани, приводящее к интерстициал</w:t>
      </w:r>
      <w:r w:rsidRPr="0083711E">
        <w:t>ь</w:t>
      </w:r>
      <w:r w:rsidRPr="0083711E">
        <w:t>ному циррозу (Н. П. Цветаева)</w:t>
      </w:r>
    </w:p>
    <w:p w14:paraId="4B8C9453" w14:textId="77777777" w:rsidR="007245F8" w:rsidRPr="0083711E" w:rsidRDefault="007245F8" w:rsidP="0083711E">
      <w:pPr>
        <w:pStyle w:val="a5"/>
      </w:pPr>
      <w:r w:rsidRPr="0083711E">
        <w:t>Гистологические изменения в легких выражены в форме очаговой инфильтрации гистиоцитн</w:t>
      </w:r>
      <w:r w:rsidRPr="0083711E">
        <w:t>о</w:t>
      </w:r>
      <w:r w:rsidRPr="0083711E">
        <w:t>го характера: слущивания альвеолярного эпителия, увеличения числа альвеолярных фагоцитов и появления эпителиоидных и гигантских клеток.</w:t>
      </w:r>
    </w:p>
    <w:p w14:paraId="6B2311BC" w14:textId="77777777" w:rsidR="007245F8" w:rsidRPr="0083711E" w:rsidRDefault="007245F8" w:rsidP="0083711E">
      <w:pPr>
        <w:pStyle w:val="a5"/>
      </w:pPr>
      <w:r w:rsidRPr="0083711E">
        <w:t>Половозрелые аскариды могут вызывать катаральное воспаление слизистой оболочки кише</w:t>
      </w:r>
      <w:r w:rsidRPr="0083711E">
        <w:t>ч</w:t>
      </w:r>
      <w:r w:rsidRPr="0083711E">
        <w:t>ника.</w:t>
      </w:r>
    </w:p>
    <w:p w14:paraId="3B6C547B" w14:textId="77777777" w:rsidR="003F0F1C" w:rsidRPr="0083711E" w:rsidRDefault="003F0F1C" w:rsidP="0083711E">
      <w:pPr>
        <w:pStyle w:val="a5"/>
      </w:pPr>
    </w:p>
    <w:p w14:paraId="45F1BDD6" w14:textId="77777777" w:rsidR="0083711E" w:rsidRDefault="007245F8" w:rsidP="0083711E">
      <w:pPr>
        <w:pStyle w:val="a5"/>
      </w:pPr>
      <w:r w:rsidRPr="0083711E">
        <w:t>Д</w:t>
      </w:r>
      <w:r w:rsidR="003F0F1C" w:rsidRPr="0083711E">
        <w:t>ИАГНОЗ</w:t>
      </w:r>
    </w:p>
    <w:p w14:paraId="660C9BB3" w14:textId="77777777" w:rsidR="0083711E" w:rsidRDefault="0083711E" w:rsidP="0083711E">
      <w:pPr>
        <w:pStyle w:val="a5"/>
      </w:pPr>
    </w:p>
    <w:p w14:paraId="0CBDFD85" w14:textId="77777777" w:rsidR="00B3725E" w:rsidRPr="0083711E" w:rsidRDefault="00B3725E" w:rsidP="0083711E">
      <w:pPr>
        <w:pStyle w:val="a5"/>
      </w:pPr>
      <w:r w:rsidRPr="0083711E">
        <w:t>Диагноз ставят на основании клинических и гельминтокопрологических исследов</w:t>
      </w:r>
      <w:r w:rsidRPr="0083711E">
        <w:t>а</w:t>
      </w:r>
      <w:r w:rsidRPr="0083711E">
        <w:t>ний.</w:t>
      </w:r>
    </w:p>
    <w:p w14:paraId="6FB38279" w14:textId="77777777" w:rsidR="007245F8" w:rsidRPr="0083711E" w:rsidRDefault="007245F8" w:rsidP="0083711E">
      <w:pPr>
        <w:pStyle w:val="a5"/>
      </w:pPr>
      <w:r w:rsidRPr="0083711E">
        <w:t>Основной метод прижизненной диагностики — исследование фекалий методами Фюллеборна</w:t>
      </w:r>
      <w:r w:rsidR="00B3725E" w:rsidRPr="0083711E">
        <w:t>, Щербовича</w:t>
      </w:r>
      <w:r w:rsidRPr="0083711E">
        <w:t>, Калантарян</w:t>
      </w:r>
      <w:r w:rsidR="003F0F1C" w:rsidRPr="0083711E">
        <w:t>а</w:t>
      </w:r>
      <w:r w:rsidRPr="0083711E">
        <w:t xml:space="preserve"> или Дарлинга. Одновременно уч</w:t>
      </w:r>
      <w:r w:rsidRPr="0083711E">
        <w:t>и</w:t>
      </w:r>
      <w:r w:rsidRPr="0083711E">
        <w:t xml:space="preserve">тывают эпизоотологические данные и клинические признаки болезни. </w:t>
      </w:r>
      <w:r w:rsidR="00B3725E" w:rsidRPr="0083711E">
        <w:t>Молодняк до 2-месячного возраста копрологически обслед</w:t>
      </w:r>
      <w:r w:rsidR="00B3725E" w:rsidRPr="0083711E">
        <w:t>о</w:t>
      </w:r>
      <w:r w:rsidR="00B3725E" w:rsidRPr="0083711E">
        <w:t xml:space="preserve">вать не рекомендуется, так как к тому времени (даже если поросята и заразились) аскариды, как правило, еще не достигают половой зрелости и не </w:t>
      </w:r>
      <w:r w:rsidR="00B3725E" w:rsidRPr="0083711E">
        <w:lastRenderedPageBreak/>
        <w:t>выделяют яйца. Раннюю стадию аскаридоза можно определить лишь иммунобиологически. С этой целью предложена алле</w:t>
      </w:r>
      <w:r w:rsidR="00B3725E" w:rsidRPr="0083711E">
        <w:t>р</w:t>
      </w:r>
      <w:r w:rsidR="00B3725E" w:rsidRPr="0083711E">
        <w:t>гическая диагностика; 1 %-ный раствор антигена, приготовленного из аскарид, вводят внутрикожно в области уха, у зараженных аскаридозом поросят через 5 мин на коже появляется красный ободок, к</w:t>
      </w:r>
      <w:r w:rsidR="00B3725E" w:rsidRPr="0083711E">
        <w:t>о</w:t>
      </w:r>
      <w:r w:rsidR="00B3725E" w:rsidRPr="0083711E">
        <w:t>торый сохраняется 30—40 мин, а затем исчезает. По интенсивности окраски, величине и дл</w:t>
      </w:r>
      <w:r w:rsidR="00B3725E" w:rsidRPr="0083711E">
        <w:t>и</w:t>
      </w:r>
      <w:r w:rsidR="00B3725E" w:rsidRPr="0083711E">
        <w:t>тельности сохранения ободка судят о степени выраженности реакции. Метод иммунобиологической диагност</w:t>
      </w:r>
      <w:r w:rsidR="00B3725E" w:rsidRPr="0083711E">
        <w:t>и</w:t>
      </w:r>
      <w:r w:rsidR="00B3725E" w:rsidRPr="0083711E">
        <w:t>ки пока еще не вошел в практику.</w:t>
      </w:r>
      <w:r w:rsidR="002C2B0D" w:rsidRPr="0083711E">
        <w:t xml:space="preserve"> </w:t>
      </w:r>
      <w:r w:rsidRPr="0083711E">
        <w:t>Посмертно аскаридоз диагностируют по нахо</w:t>
      </w:r>
      <w:r w:rsidRPr="0083711E">
        <w:t>ж</w:t>
      </w:r>
      <w:r w:rsidRPr="0083711E">
        <w:t>дению аскарид в тонком отделе кишечника. При исследовании кусочков пораженных ле</w:t>
      </w:r>
      <w:r w:rsidRPr="0083711E">
        <w:t>г</w:t>
      </w:r>
      <w:r w:rsidRPr="0083711E">
        <w:t>ких и печени по методу Бермана выявляют личинки аскарид.</w:t>
      </w:r>
    </w:p>
    <w:p w14:paraId="54A14DC6" w14:textId="77777777" w:rsidR="007245F8" w:rsidRPr="0083711E" w:rsidRDefault="007245F8" w:rsidP="0083711E">
      <w:pPr>
        <w:pStyle w:val="a5"/>
      </w:pPr>
    </w:p>
    <w:p w14:paraId="4B317B79" w14:textId="77777777" w:rsidR="0083711E" w:rsidRDefault="002C2B0D" w:rsidP="0083711E">
      <w:pPr>
        <w:pStyle w:val="a5"/>
      </w:pPr>
      <w:r w:rsidRPr="0083711E">
        <w:t>ИММУНИТЕТ</w:t>
      </w:r>
    </w:p>
    <w:p w14:paraId="445AA2EE" w14:textId="77777777" w:rsidR="0083711E" w:rsidRDefault="0083711E" w:rsidP="0083711E">
      <w:pPr>
        <w:pStyle w:val="a5"/>
      </w:pPr>
    </w:p>
    <w:p w14:paraId="6429535C" w14:textId="77777777" w:rsidR="001C69E9" w:rsidRPr="0083711E" w:rsidRDefault="00D95EAF" w:rsidP="0083711E">
      <w:pPr>
        <w:pStyle w:val="a5"/>
      </w:pPr>
      <w:r w:rsidRPr="0083711E">
        <w:t>Иммунитет</w:t>
      </w:r>
      <w:r w:rsidR="001C69E9" w:rsidRPr="0083711E">
        <w:t xml:space="preserve"> к аскаридозу у свинёй </w:t>
      </w:r>
      <w:r w:rsidR="00B3725E" w:rsidRPr="0083711E">
        <w:t>приобретенный,</w:t>
      </w:r>
      <w:r w:rsidR="001C69E9" w:rsidRPr="0083711E">
        <w:t xml:space="preserve"> поэтому с возрастом животных </w:t>
      </w:r>
      <w:r w:rsidRPr="0083711E">
        <w:t>восприимчивость</w:t>
      </w:r>
      <w:r w:rsidR="001C69E9" w:rsidRPr="0083711E">
        <w:t xml:space="preserve"> их к этому </w:t>
      </w:r>
      <w:r w:rsidRPr="0083711E">
        <w:t>гельминтозу</w:t>
      </w:r>
      <w:r w:rsidR="001C69E9" w:rsidRPr="0083711E">
        <w:t xml:space="preserve"> снижается</w:t>
      </w:r>
      <w:r w:rsidRPr="0083711E">
        <w:t>,</w:t>
      </w:r>
      <w:r w:rsidR="001C69E9" w:rsidRPr="0083711E">
        <w:t xml:space="preserve"> развивается </w:t>
      </w:r>
      <w:r w:rsidRPr="0083711E">
        <w:t>иммунитет</w:t>
      </w:r>
      <w:r w:rsidR="001C69E9" w:rsidRPr="0083711E">
        <w:t xml:space="preserve"> за счет выработки антител в период миграции </w:t>
      </w:r>
      <w:r w:rsidRPr="0083711E">
        <w:t>личинок</w:t>
      </w:r>
      <w:r w:rsidR="001C69E9" w:rsidRPr="0083711E">
        <w:t>, ус</w:t>
      </w:r>
      <w:r w:rsidR="001C69E9" w:rsidRPr="0083711E">
        <w:t>и</w:t>
      </w:r>
      <w:r w:rsidR="001C69E9" w:rsidRPr="0083711E">
        <w:t>ления</w:t>
      </w:r>
      <w:r w:rsidR="00D5182F" w:rsidRPr="0083711E">
        <w:t xml:space="preserve"> </w:t>
      </w:r>
      <w:r w:rsidR="001C69E9" w:rsidRPr="0083711E">
        <w:t>реактивности организма и мобилизации его защитных приспособлений</w:t>
      </w:r>
      <w:r w:rsidRPr="0083711E">
        <w:t>.</w:t>
      </w:r>
      <w:r w:rsidR="001C69E9" w:rsidRPr="0083711E">
        <w:t xml:space="preserve"> При</w:t>
      </w:r>
      <w:r w:rsidR="00D5182F" w:rsidRPr="0083711E">
        <w:t xml:space="preserve"> </w:t>
      </w:r>
      <w:r w:rsidR="001C69E9" w:rsidRPr="0083711E">
        <w:t>заражении поросят аскаридозом антитела в их крови поя</w:t>
      </w:r>
      <w:r w:rsidR="001C69E9" w:rsidRPr="0083711E">
        <w:t>в</w:t>
      </w:r>
      <w:r w:rsidR="001C69E9" w:rsidRPr="0083711E">
        <w:t>ляются уже через</w:t>
      </w:r>
      <w:r w:rsidR="00D5182F" w:rsidRPr="0083711E">
        <w:t xml:space="preserve"> </w:t>
      </w:r>
      <w:r w:rsidR="001C69E9" w:rsidRPr="0083711E">
        <w:t xml:space="preserve">5—10 дней и исчезают через 90—100 дней после заражения. Обнаруживают их </w:t>
      </w:r>
      <w:r w:rsidRPr="0083711E">
        <w:t>в</w:t>
      </w:r>
      <w:r w:rsidR="001C69E9" w:rsidRPr="0083711E">
        <w:t xml:space="preserve"> сыворотке крови ре</w:t>
      </w:r>
      <w:r w:rsidRPr="0083711E">
        <w:t>акцией</w:t>
      </w:r>
      <w:r w:rsidR="001C69E9" w:rsidRPr="0083711E">
        <w:t xml:space="preserve"> </w:t>
      </w:r>
      <w:r w:rsidRPr="0083711E">
        <w:t>преципитации на</w:t>
      </w:r>
      <w:r w:rsidR="001C69E9" w:rsidRPr="0083711E">
        <w:t xml:space="preserve"> живых личинках</w:t>
      </w:r>
      <w:r w:rsidRPr="0083711E">
        <w:t xml:space="preserve"> аскарид.</w:t>
      </w:r>
      <w:r w:rsidR="001C69E9" w:rsidRPr="0083711E">
        <w:t xml:space="preserve"> Наиболее в</w:t>
      </w:r>
      <w:r w:rsidRPr="0083711E">
        <w:t>ысокая</w:t>
      </w:r>
      <w:r w:rsidR="001C69E9" w:rsidRPr="0083711E">
        <w:t xml:space="preserve"> </w:t>
      </w:r>
      <w:r w:rsidRPr="0083711E">
        <w:t xml:space="preserve">концентрация антител отмечена </w:t>
      </w:r>
      <w:r w:rsidR="001C69E9" w:rsidRPr="0083711E">
        <w:t>в начальный период заболевания — на 20—</w:t>
      </w:r>
      <w:r w:rsidRPr="0083711E">
        <w:t>30</w:t>
      </w:r>
      <w:r w:rsidR="001C69E9" w:rsidRPr="0083711E">
        <w:t>-й день после з</w:t>
      </w:r>
      <w:r w:rsidR="001C69E9" w:rsidRPr="0083711E">
        <w:t>а</w:t>
      </w:r>
      <w:r w:rsidR="001C69E9" w:rsidRPr="0083711E">
        <w:t xml:space="preserve">ражения. Кроме того, </w:t>
      </w:r>
      <w:r w:rsidR="00B3725E" w:rsidRPr="0083711E">
        <w:t>сенсибилизация</w:t>
      </w:r>
      <w:r w:rsidR="001C69E9" w:rsidRPr="0083711E">
        <w:t xml:space="preserve"> организма свиней мигрирующими личинками сопровождается воз</w:t>
      </w:r>
      <w:r w:rsidRPr="0083711E">
        <w:t>никнове</w:t>
      </w:r>
      <w:r w:rsidR="001C69E9" w:rsidRPr="0083711E">
        <w:t xml:space="preserve">нием аллергических реакций. При </w:t>
      </w:r>
      <w:r w:rsidRPr="0083711E">
        <w:t>интенсивном</w:t>
      </w:r>
      <w:r w:rsidR="001C69E9" w:rsidRPr="0083711E">
        <w:t xml:space="preserve"> первич</w:t>
      </w:r>
      <w:r w:rsidRPr="0083711E">
        <w:t>ном заражении бол</w:t>
      </w:r>
      <w:r w:rsidRPr="0083711E">
        <w:t>ь</w:t>
      </w:r>
      <w:r w:rsidR="001C69E9" w:rsidRPr="0083711E">
        <w:t>шая часть личинок, встречая на пути миграции барьеры ки</w:t>
      </w:r>
      <w:r w:rsidRPr="0083711E">
        <w:t>ш</w:t>
      </w:r>
      <w:r w:rsidR="001C69E9" w:rsidRPr="0083711E">
        <w:t>ечной стенки и печени, погибает; продукты их расп</w:t>
      </w:r>
      <w:r w:rsidR="001C69E9" w:rsidRPr="0083711E">
        <w:t>а</w:t>
      </w:r>
      <w:r w:rsidR="001C69E9" w:rsidRPr="0083711E">
        <w:t>да действуют как алле</w:t>
      </w:r>
      <w:r w:rsidRPr="0083711E">
        <w:t>ргены</w:t>
      </w:r>
      <w:r w:rsidR="00941FA4" w:rsidRPr="0083711E">
        <w:t>.</w:t>
      </w:r>
      <w:r w:rsidR="001C69E9" w:rsidRPr="0083711E">
        <w:t xml:space="preserve"> У некоторых поросят личинки аскарид после заве</w:t>
      </w:r>
      <w:r w:rsidR="001C69E9" w:rsidRPr="0083711E">
        <w:t>р</w:t>
      </w:r>
      <w:r w:rsidR="001C69E9" w:rsidRPr="0083711E">
        <w:t xml:space="preserve">шения миграции </w:t>
      </w:r>
      <w:r w:rsidR="00941FA4" w:rsidRPr="0083711E">
        <w:t xml:space="preserve">не </w:t>
      </w:r>
      <w:r w:rsidR="001C69E9" w:rsidRPr="0083711E">
        <w:t xml:space="preserve">претерпевают </w:t>
      </w:r>
      <w:r w:rsidR="00941FA4" w:rsidRPr="0083711E">
        <w:t>дальнейшего</w:t>
      </w:r>
      <w:r w:rsidR="001C69E9" w:rsidRPr="0083711E">
        <w:t xml:space="preserve"> развития в кишечнике и выбрас</w:t>
      </w:r>
      <w:r w:rsidR="001C69E9" w:rsidRPr="0083711E">
        <w:t>ы</w:t>
      </w:r>
      <w:r w:rsidR="001C69E9" w:rsidRPr="0083711E">
        <w:t>ваются нару</w:t>
      </w:r>
      <w:r w:rsidR="00941FA4" w:rsidRPr="0083711E">
        <w:t>жу.</w:t>
      </w:r>
      <w:r w:rsidR="001C69E9" w:rsidRPr="0083711E">
        <w:t xml:space="preserve"> Однако антитела в крови таких животных могут </w:t>
      </w:r>
      <w:r w:rsidR="001C69E9" w:rsidRPr="0083711E">
        <w:lastRenderedPageBreak/>
        <w:t xml:space="preserve">сохраняться до </w:t>
      </w:r>
      <w:r w:rsidR="00941FA4" w:rsidRPr="0083711E">
        <w:t>3</w:t>
      </w:r>
      <w:r w:rsidR="001C69E9" w:rsidRPr="0083711E">
        <w:t xml:space="preserve"> мес.</w:t>
      </w:r>
    </w:p>
    <w:p w14:paraId="206FD487" w14:textId="77777777" w:rsidR="001C69E9" w:rsidRPr="0083711E" w:rsidRDefault="001C69E9" w:rsidP="0083711E">
      <w:pPr>
        <w:pStyle w:val="a5"/>
      </w:pPr>
      <w:r w:rsidRPr="0083711E">
        <w:t>Опыты по активной иммунизации ант</w:t>
      </w:r>
      <w:r w:rsidR="00941FA4" w:rsidRPr="0083711E">
        <w:t>игеном из аскарид, проведенные</w:t>
      </w:r>
      <w:r w:rsidRPr="0083711E">
        <w:t xml:space="preserve"> впе</w:t>
      </w:r>
      <w:r w:rsidRPr="0083711E">
        <w:t>р</w:t>
      </w:r>
      <w:r w:rsidRPr="0083711E">
        <w:t>вые В. С. Ер</w:t>
      </w:r>
      <w:r w:rsidR="00941FA4" w:rsidRPr="0083711E">
        <w:t>шовым и Д</w:t>
      </w:r>
      <w:r w:rsidRPr="0083711E">
        <w:t xml:space="preserve">. Н. </w:t>
      </w:r>
      <w:r w:rsidR="00941FA4" w:rsidRPr="0083711E">
        <w:t>Д</w:t>
      </w:r>
      <w:r w:rsidRPr="0083711E">
        <w:t>убовым, показали, что этим путем можно</w:t>
      </w:r>
      <w:r w:rsidR="00D5182F" w:rsidRPr="0083711E">
        <w:t xml:space="preserve"> </w:t>
      </w:r>
      <w:r w:rsidRPr="0083711E">
        <w:t>достичь невосприимчивости к аскаридоз</w:t>
      </w:r>
      <w:r w:rsidR="00941FA4" w:rsidRPr="0083711E">
        <w:t>у у 78—80 % животных. При отсут</w:t>
      </w:r>
      <w:r w:rsidRPr="0083711E">
        <w:t xml:space="preserve">ствии в </w:t>
      </w:r>
      <w:r w:rsidR="00941FA4" w:rsidRPr="0083711E">
        <w:t>раци</w:t>
      </w:r>
      <w:r w:rsidR="00941FA4" w:rsidRPr="0083711E">
        <w:t>о</w:t>
      </w:r>
      <w:r w:rsidR="00941FA4" w:rsidRPr="0083711E">
        <w:t>не</w:t>
      </w:r>
      <w:r w:rsidRPr="0083711E">
        <w:t xml:space="preserve"> витамина А иммунизация не дает эффекта. </w:t>
      </w:r>
      <w:r w:rsidR="00941FA4" w:rsidRPr="0083711E">
        <w:t>Д</w:t>
      </w:r>
      <w:r w:rsidRPr="0083711E">
        <w:t>анный метод</w:t>
      </w:r>
      <w:r w:rsidR="00D5182F" w:rsidRPr="0083711E">
        <w:t xml:space="preserve"> </w:t>
      </w:r>
      <w:r w:rsidRPr="0083711E">
        <w:t>пока еще не нашел практического применения.</w:t>
      </w:r>
    </w:p>
    <w:p w14:paraId="7D390C4A" w14:textId="77777777" w:rsidR="00C44853" w:rsidRPr="0083711E" w:rsidRDefault="00C44853" w:rsidP="0083711E">
      <w:pPr>
        <w:pStyle w:val="a5"/>
      </w:pPr>
    </w:p>
    <w:p w14:paraId="10997D81" w14:textId="77777777" w:rsidR="0083711E" w:rsidRDefault="001C69E9" w:rsidP="0083711E">
      <w:pPr>
        <w:pStyle w:val="a5"/>
      </w:pPr>
      <w:r w:rsidRPr="0083711E">
        <w:t>Л</w:t>
      </w:r>
      <w:r w:rsidR="00B3725E" w:rsidRPr="0083711E">
        <w:t>ЕЧЕНИЕ</w:t>
      </w:r>
    </w:p>
    <w:p w14:paraId="6B7072D6" w14:textId="77777777" w:rsidR="0083711E" w:rsidRDefault="0083711E" w:rsidP="0083711E">
      <w:pPr>
        <w:pStyle w:val="a5"/>
      </w:pPr>
    </w:p>
    <w:p w14:paraId="53F265B1" w14:textId="77777777" w:rsidR="001C69E9" w:rsidRPr="0083711E" w:rsidRDefault="00C7359C" w:rsidP="0083711E">
      <w:pPr>
        <w:pStyle w:val="a5"/>
      </w:pPr>
      <w:r w:rsidRPr="0083711E">
        <w:t>Д</w:t>
      </w:r>
      <w:r w:rsidR="001C69E9" w:rsidRPr="0083711E">
        <w:t>ля дегельминтизации свиней применяют пиперазин, нил</w:t>
      </w:r>
      <w:r w:rsidRPr="0083711E">
        <w:t>верм</w:t>
      </w:r>
      <w:r w:rsidR="001C69E9" w:rsidRPr="0083711E">
        <w:t>, х</w:t>
      </w:r>
      <w:r w:rsidR="001D29C9" w:rsidRPr="0083711E">
        <w:t xml:space="preserve">лорофос, </w:t>
      </w:r>
      <w:r w:rsidR="001C69E9" w:rsidRPr="0083711E">
        <w:t>натр</w:t>
      </w:r>
      <w:r w:rsidR="001D29C9" w:rsidRPr="0083711E">
        <w:t>ий кремнефтористый,</w:t>
      </w:r>
      <w:r w:rsidR="001C69E9" w:rsidRPr="0083711E">
        <w:t xml:space="preserve"> </w:t>
      </w:r>
      <w:r w:rsidR="001D29C9" w:rsidRPr="0083711E">
        <w:t>па</w:t>
      </w:r>
      <w:r w:rsidR="001C69E9" w:rsidRPr="0083711E">
        <w:t>накур</w:t>
      </w:r>
      <w:r w:rsidR="001D29C9" w:rsidRPr="0083711E">
        <w:t>,</w:t>
      </w:r>
      <w:r w:rsidR="001C69E9" w:rsidRPr="0083711E">
        <w:t xml:space="preserve"> моранте</w:t>
      </w:r>
      <w:r w:rsidR="001D29C9" w:rsidRPr="0083711E">
        <w:t>л тартат, ринтал.</w:t>
      </w:r>
    </w:p>
    <w:p w14:paraId="15340B26" w14:textId="77777777" w:rsidR="0083711E" w:rsidRDefault="00B3725E" w:rsidP="0083711E">
      <w:pPr>
        <w:pStyle w:val="a5"/>
      </w:pPr>
      <w:r w:rsidRPr="0083711E">
        <w:t>В хозяйствах, неблагополучных по аскаридозу, дегельминтизируют живо</w:t>
      </w:r>
      <w:r w:rsidRPr="0083711E">
        <w:t>т</w:t>
      </w:r>
      <w:r w:rsidRPr="0083711E">
        <w:t>ных с учетом возраста, зараженности и технологии содержания. Для дегельминтизации применяют препараты п</w:t>
      </w:r>
      <w:r w:rsidRPr="0083711E">
        <w:t>и</w:t>
      </w:r>
      <w:r w:rsidRPr="0083711E">
        <w:t xml:space="preserve">перазина. </w:t>
      </w:r>
      <w:r w:rsidR="00C811BD" w:rsidRPr="0083711E">
        <w:t>Из препаратов пиперазина используют как гексагидрат пиперазина, так и его соли: адипинат, фосфат, сульфат. Назначают 2 раза в день (утром и вечером) с кормом групповым методом без предварител</w:t>
      </w:r>
      <w:r w:rsidR="00C811BD" w:rsidRPr="0083711E">
        <w:t>ь</w:t>
      </w:r>
      <w:r w:rsidR="00C811BD" w:rsidRPr="0083711E">
        <w:t xml:space="preserve">ной голодной диеты. </w:t>
      </w:r>
      <w:r w:rsidRPr="0083711E">
        <w:t>Их назначают поросятам с 4-месячного возраста (массой до 50 кг) в разовой дозе 300 мг на 1 кг массы животного 2 дня подряд в смеси с ко</w:t>
      </w:r>
      <w:r w:rsidRPr="0083711E">
        <w:t>р</w:t>
      </w:r>
      <w:r w:rsidRPr="0083711E">
        <w:t>мом в утреннее кормление; при высокой зараженности пиперазин назначают 4 раза утром и вечером 2 дня подряд (курсовая доза 1,2 г на 1 кг массы тела). Свиньям массой более 50 кг препарат применяют в разовой дозе 15 г на животное двукратно в течение одного дня (курсовая доза 30 г на животное).</w:t>
      </w:r>
      <w:r w:rsidR="002C2B0D" w:rsidRPr="0083711E">
        <w:t xml:space="preserve"> Нужное колич</w:t>
      </w:r>
      <w:r w:rsidR="002C2B0D" w:rsidRPr="0083711E">
        <w:t>е</w:t>
      </w:r>
      <w:r w:rsidR="002C2B0D" w:rsidRPr="0083711E">
        <w:t>ство препарата смешивают сначала с небольшим количеством корма, а затем с о</w:t>
      </w:r>
      <w:r w:rsidR="002C2B0D" w:rsidRPr="0083711E">
        <w:t>с</w:t>
      </w:r>
      <w:r w:rsidR="002C2B0D" w:rsidRPr="0083711E">
        <w:t>тавшимся. После этого корм слегка увлажняют водой и раскладывают в корму</w:t>
      </w:r>
      <w:r w:rsidR="002C2B0D" w:rsidRPr="0083711E">
        <w:t>ш</w:t>
      </w:r>
      <w:r w:rsidR="002C2B0D" w:rsidRPr="0083711E">
        <w:t>ки. В день дегельминтизации разовую норму корма уменьшают в 2 раза или на о</w:t>
      </w:r>
      <w:r w:rsidR="002C2B0D" w:rsidRPr="0083711E">
        <w:t>д</w:t>
      </w:r>
      <w:r w:rsidR="002C2B0D" w:rsidRPr="0083711E">
        <w:t>ну треть. Для молодняка корм рекомендуется сдабривать молоком, молочной сывороткой, мясным бул</w:t>
      </w:r>
      <w:r w:rsidR="002C2B0D" w:rsidRPr="0083711E">
        <w:t>ь</w:t>
      </w:r>
      <w:r w:rsidR="002C2B0D" w:rsidRPr="0083711E">
        <w:t>оном или другими продуктами. При употреблении сухих кормов пиперазин смешивают с однодневной порцией корма, уменьшенной нап</w:t>
      </w:r>
      <w:r w:rsidR="002C2B0D" w:rsidRPr="0083711E">
        <w:t>о</w:t>
      </w:r>
      <w:r w:rsidR="002C2B0D" w:rsidRPr="0083711E">
        <w:t xml:space="preserve">ловину. Поение до и после дегельминтизации не </w:t>
      </w:r>
      <w:r w:rsidR="002C2B0D" w:rsidRPr="0083711E">
        <w:lastRenderedPageBreak/>
        <w:t>ограничивают, слабительные не назначают. Слабых поросят отделяют и дегельминтизируют группами (не более 30 животных).</w:t>
      </w:r>
    </w:p>
    <w:p w14:paraId="089C6E1A" w14:textId="77777777" w:rsidR="002C2B0D" w:rsidRPr="0083711E" w:rsidRDefault="00E078F4" w:rsidP="0083711E">
      <w:pPr>
        <w:pStyle w:val="a5"/>
      </w:pPr>
      <w:r w:rsidRPr="0083711E">
        <w:t>Используют также лечебные комбикорма с солями пиперазина (15 кг на 1 т корма) в дозе 40 г/кг, но не более 2 кг на свинью и скармливают в течение одного дня вместо обычного корма в сухом, увлажненном или запаренном виде. Препарат употребляют и индивидуально.</w:t>
      </w:r>
    </w:p>
    <w:p w14:paraId="74387EE2" w14:textId="77777777" w:rsidR="0083711E" w:rsidRDefault="001D29C9" w:rsidP="0083711E">
      <w:pPr>
        <w:pStyle w:val="a5"/>
      </w:pPr>
      <w:r w:rsidRPr="0083711E">
        <w:t>Кремнефтористый</w:t>
      </w:r>
      <w:r w:rsidR="001C69E9" w:rsidRPr="0083711E">
        <w:t xml:space="preserve"> натрий назначают индивидуально или групповым</w:t>
      </w:r>
      <w:r w:rsidRPr="0083711E">
        <w:t xml:space="preserve"> методом</w:t>
      </w:r>
      <w:r w:rsidR="001C69E9" w:rsidRPr="0083711E">
        <w:t xml:space="preserve"> в </w:t>
      </w:r>
      <w:r w:rsidRPr="0083711E">
        <w:t>смеси с</w:t>
      </w:r>
      <w:r w:rsidR="001C69E9" w:rsidRPr="0083711E">
        <w:t xml:space="preserve"> полуж</w:t>
      </w:r>
      <w:r w:rsidRPr="0083711E">
        <w:t>идкой</w:t>
      </w:r>
      <w:r w:rsidR="001C69E9" w:rsidRPr="0083711E">
        <w:t xml:space="preserve"> кашей из дробленых ко</w:t>
      </w:r>
      <w:r w:rsidRPr="0083711E">
        <w:t>нцентратов</w:t>
      </w:r>
      <w:r w:rsidR="001C69E9" w:rsidRPr="0083711E">
        <w:t xml:space="preserve"> или сухими кормами. </w:t>
      </w:r>
      <w:r w:rsidR="0000581F" w:rsidRPr="0083711E">
        <w:t>Кремнефтористый натрий д</w:t>
      </w:r>
      <w:r w:rsidR="0000581F" w:rsidRPr="0083711E">
        <w:t>а</w:t>
      </w:r>
      <w:r w:rsidR="0000581F" w:rsidRPr="0083711E">
        <w:t>ют в смеси с кормом группе свиней (не более 150 голов) примерно одинакового возраста и массы. Всю дозу кремнефтористого н</w:t>
      </w:r>
      <w:r w:rsidR="0000581F" w:rsidRPr="0083711E">
        <w:t>а</w:t>
      </w:r>
      <w:r w:rsidR="0000581F" w:rsidRPr="0083711E">
        <w:t>трия смешивают в ведре с полужидкой кашей, сваренной из дробленых конце</w:t>
      </w:r>
      <w:r w:rsidR="0000581F" w:rsidRPr="0083711E">
        <w:t>н</w:t>
      </w:r>
      <w:r w:rsidR="0000581F" w:rsidRPr="0083711E">
        <w:t xml:space="preserve">тратов, и затем выливают в общую кормушку. </w:t>
      </w:r>
      <w:r w:rsidR="001C69E9" w:rsidRPr="0083711E">
        <w:t>Смесь готовят непосредственно п</w:t>
      </w:r>
      <w:r w:rsidR="001C69E9" w:rsidRPr="0083711E">
        <w:t>е</w:t>
      </w:r>
      <w:r w:rsidR="001C69E9" w:rsidRPr="0083711E">
        <w:t xml:space="preserve">ред употреблением. </w:t>
      </w:r>
      <w:r w:rsidRPr="0083711E">
        <w:t>Д</w:t>
      </w:r>
      <w:r w:rsidR="001C69E9" w:rsidRPr="0083711E">
        <w:t>ля больших групп свиней (100—150 голов) препарат смеш</w:t>
      </w:r>
      <w:r w:rsidR="001C69E9" w:rsidRPr="0083711E">
        <w:t>и</w:t>
      </w:r>
      <w:r w:rsidR="001C69E9" w:rsidRPr="0083711E">
        <w:t xml:space="preserve">вают </w:t>
      </w:r>
      <w:r w:rsidR="00E078F4" w:rsidRPr="0083711E">
        <w:t>вначале в ведре в небольшом количестве полужидкой каши, а затем уже с остальным ее колич</w:t>
      </w:r>
      <w:r w:rsidR="00E078F4" w:rsidRPr="0083711E">
        <w:t>е</w:t>
      </w:r>
      <w:r w:rsidR="00E078F4" w:rsidRPr="0083711E">
        <w:t>ством. Препарат дозируют не из расчета на 1 кг живой массы, а при помощи следующих раз</w:t>
      </w:r>
      <w:r w:rsidR="00E078F4" w:rsidRPr="0083711E">
        <w:t>о</w:t>
      </w:r>
      <w:r w:rsidR="00E078F4" w:rsidRPr="0083711E">
        <w:t>вых доз на один прием в граммах на голову</w:t>
      </w:r>
    </w:p>
    <w:p w14:paraId="3668A115" w14:textId="77777777" w:rsidR="001C69E9" w:rsidRPr="0083711E" w:rsidRDefault="001D29C9" w:rsidP="0083711E">
      <w:pPr>
        <w:pStyle w:val="a5"/>
      </w:pPr>
      <w:r w:rsidRPr="0083711E">
        <w:t xml:space="preserve">Разовые </w:t>
      </w:r>
      <w:r w:rsidR="001C69E9" w:rsidRPr="0083711E">
        <w:t>дозы кремнефтористого натрия на одно</w:t>
      </w:r>
      <w:r w:rsidRPr="0083711E">
        <w:t xml:space="preserve"> животное (в г)</w:t>
      </w:r>
    </w:p>
    <w:p w14:paraId="66F87B91" w14:textId="77777777" w:rsidR="0083711E" w:rsidRDefault="001D29C9" w:rsidP="0083711E">
      <w:pPr>
        <w:pStyle w:val="a5"/>
      </w:pPr>
      <w:r w:rsidRPr="0083711E">
        <w:t>Кур</w:t>
      </w:r>
      <w:r w:rsidR="001C69E9" w:rsidRPr="0083711E">
        <w:t>с лечения</w:t>
      </w:r>
      <w:r w:rsidR="00E8175B">
        <w:t xml:space="preserve"> </w:t>
      </w:r>
      <w:r w:rsidR="001C69E9" w:rsidRPr="0083711E">
        <w:t xml:space="preserve">Утром </w:t>
      </w:r>
      <w:r w:rsidR="00C44853" w:rsidRPr="0083711E">
        <w:t>Д</w:t>
      </w:r>
      <w:r w:rsidR="001C69E9" w:rsidRPr="0083711E">
        <w:t>нем</w:t>
      </w:r>
      <w:r w:rsidR="00E8175B">
        <w:t xml:space="preserve"> </w:t>
      </w:r>
      <w:r w:rsidR="001C69E9" w:rsidRPr="0083711E">
        <w:t>Вечером</w:t>
      </w:r>
    </w:p>
    <w:p w14:paraId="65A95AD1" w14:textId="77777777" w:rsidR="001C69E9" w:rsidRPr="0083711E" w:rsidRDefault="001C69E9" w:rsidP="0083711E">
      <w:pPr>
        <w:pStyle w:val="a5"/>
      </w:pPr>
      <w:r w:rsidRPr="0083711E">
        <w:t>двухдневный</w:t>
      </w:r>
    </w:p>
    <w:p w14:paraId="2D0DE868" w14:textId="77777777" w:rsidR="002C0CB7" w:rsidRPr="0083711E" w:rsidRDefault="001C69E9" w:rsidP="0083711E">
      <w:pPr>
        <w:pStyle w:val="a5"/>
      </w:pPr>
      <w:r w:rsidRPr="0083711E">
        <w:t>Поросятам массой до 20 кг</w:t>
      </w:r>
      <w:r w:rsidR="00637972" w:rsidRPr="0083711E">
        <w:t xml:space="preserve"> </w:t>
      </w:r>
      <w:r w:rsidR="002C0CB7" w:rsidRPr="0083711E">
        <w:t>0,30,30,3</w:t>
      </w:r>
    </w:p>
    <w:p w14:paraId="0999A784" w14:textId="77777777" w:rsidR="002C0CB7" w:rsidRPr="0083711E" w:rsidRDefault="001C69E9" w:rsidP="0083711E">
      <w:pPr>
        <w:pStyle w:val="a5"/>
      </w:pPr>
      <w:r w:rsidRPr="0083711E">
        <w:t>до</w:t>
      </w:r>
      <w:r w:rsidR="001D29C9" w:rsidRPr="0083711E">
        <w:t xml:space="preserve"> 40 к</w:t>
      </w:r>
      <w:r w:rsidRPr="0083711E">
        <w:t>г</w:t>
      </w:r>
      <w:r w:rsidR="00637972" w:rsidRPr="0083711E">
        <w:t xml:space="preserve"> </w:t>
      </w:r>
      <w:r w:rsidR="002C0CB7" w:rsidRPr="0083711E">
        <w:t>0,30,50,5</w:t>
      </w:r>
    </w:p>
    <w:p w14:paraId="66BC1C3D" w14:textId="77777777" w:rsidR="002C0CB7" w:rsidRPr="0083711E" w:rsidRDefault="001D29C9" w:rsidP="0083711E">
      <w:pPr>
        <w:pStyle w:val="a5"/>
      </w:pPr>
      <w:r w:rsidRPr="0083711E">
        <w:t>Свиньям</w:t>
      </w:r>
      <w:r w:rsidR="001C69E9" w:rsidRPr="0083711E">
        <w:t xml:space="preserve"> массой свыше 40 кг</w:t>
      </w:r>
      <w:r w:rsidR="002C0CB7" w:rsidRPr="0083711E">
        <w:t>0,70,70,7</w:t>
      </w:r>
    </w:p>
    <w:p w14:paraId="59942D38" w14:textId="77777777" w:rsidR="001C69E9" w:rsidRPr="0083711E" w:rsidRDefault="002C0CB7" w:rsidP="0083711E">
      <w:pPr>
        <w:pStyle w:val="a5"/>
      </w:pPr>
      <w:r w:rsidRPr="0083711E">
        <w:t>Однодневный</w:t>
      </w:r>
    </w:p>
    <w:p w14:paraId="2497AE1D" w14:textId="77777777" w:rsidR="002C0CB7" w:rsidRPr="0083711E" w:rsidRDefault="001C69E9" w:rsidP="0083711E">
      <w:pPr>
        <w:pStyle w:val="a5"/>
      </w:pPr>
      <w:r w:rsidRPr="0083711E">
        <w:t>Поросятам массой до 20 кг</w:t>
      </w:r>
      <w:r w:rsidR="002C0CB7" w:rsidRPr="0083711E">
        <w:t xml:space="preserve"> 0,30,30,5</w:t>
      </w:r>
    </w:p>
    <w:p w14:paraId="69FF502C" w14:textId="77777777" w:rsidR="002C0CB7" w:rsidRPr="0083711E" w:rsidRDefault="001C69E9" w:rsidP="0083711E">
      <w:pPr>
        <w:pStyle w:val="a5"/>
      </w:pPr>
      <w:r w:rsidRPr="0083711E">
        <w:t>до4</w:t>
      </w:r>
      <w:r w:rsidR="002C0CB7" w:rsidRPr="0083711E">
        <w:t>0</w:t>
      </w:r>
      <w:r w:rsidRPr="0083711E">
        <w:t xml:space="preserve"> кг</w:t>
      </w:r>
      <w:r w:rsidR="002C0CB7" w:rsidRPr="0083711E">
        <w:t xml:space="preserve"> 0,60,б1,0</w:t>
      </w:r>
    </w:p>
    <w:p w14:paraId="02B38653" w14:textId="77777777" w:rsidR="002C0CB7" w:rsidRPr="0083711E" w:rsidRDefault="001C69E9" w:rsidP="0083711E">
      <w:pPr>
        <w:pStyle w:val="a5"/>
      </w:pPr>
      <w:r w:rsidRPr="0083711E">
        <w:t>Свиньям массой свыше 4</w:t>
      </w:r>
      <w:r w:rsidR="002C0CB7" w:rsidRPr="0083711E">
        <w:t>0</w:t>
      </w:r>
      <w:r w:rsidRPr="0083711E">
        <w:t xml:space="preserve"> кг</w:t>
      </w:r>
      <w:r w:rsidR="002C0CB7" w:rsidRPr="0083711E">
        <w:t xml:space="preserve"> 0,70,71,5</w:t>
      </w:r>
    </w:p>
    <w:p w14:paraId="3C34C591" w14:textId="77777777" w:rsidR="00E078F4" w:rsidRPr="0083711E" w:rsidRDefault="00E078F4" w:rsidP="0083711E">
      <w:pPr>
        <w:pStyle w:val="a5"/>
      </w:pPr>
      <w:r w:rsidRPr="0083711E">
        <w:t>Примечание. При индивидуальном применении дозы кремнефтористого н</w:t>
      </w:r>
      <w:r w:rsidRPr="0083711E">
        <w:t>а</w:t>
      </w:r>
      <w:r w:rsidRPr="0083711E">
        <w:t>трия те же.</w:t>
      </w:r>
    </w:p>
    <w:p w14:paraId="4F8C13FC" w14:textId="77777777" w:rsidR="002C2B0D" w:rsidRPr="0083711E" w:rsidRDefault="002C2B0D" w:rsidP="0083711E">
      <w:pPr>
        <w:pStyle w:val="a5"/>
      </w:pPr>
      <w:r w:rsidRPr="0083711E">
        <w:t xml:space="preserve">При кормлении полужидким кормом дегельминтизацию </w:t>
      </w:r>
      <w:r w:rsidRPr="0083711E">
        <w:lastRenderedPageBreak/>
        <w:t>кремнефтористым натрием (индивид</w:t>
      </w:r>
      <w:r w:rsidRPr="0083711E">
        <w:t>у</w:t>
      </w:r>
      <w:r w:rsidRPr="0083711E">
        <w:t xml:space="preserve">альную или групповую) осуществляют по однодневному или двухдневному </w:t>
      </w:r>
      <w:r w:rsidR="0000581F" w:rsidRPr="0083711E">
        <w:t xml:space="preserve">(по три приема в день) </w:t>
      </w:r>
      <w:r w:rsidRPr="0083711E">
        <w:t>курсу.</w:t>
      </w:r>
      <w:r w:rsidR="0000581F" w:rsidRPr="0083711E">
        <w:t xml:space="preserve"> Двухдневный курс проводят с лече</w:t>
      </w:r>
      <w:r w:rsidR="0000581F" w:rsidRPr="0083711E">
        <w:t>б</w:t>
      </w:r>
      <w:r w:rsidR="0000581F" w:rsidRPr="0083711E">
        <w:t>ной целью при сильной зараженности свиней аскаридами, а однодневный — с профилактической целью при слабой зараженности аскаридами отдельных ж</w:t>
      </w:r>
      <w:r w:rsidR="0000581F" w:rsidRPr="0083711E">
        <w:t>и</w:t>
      </w:r>
      <w:r w:rsidR="0000581F" w:rsidRPr="0083711E">
        <w:t>вотных.</w:t>
      </w:r>
    </w:p>
    <w:p w14:paraId="4BE77FE4" w14:textId="77777777" w:rsidR="00E078F4" w:rsidRPr="0083711E" w:rsidRDefault="00E078F4" w:rsidP="0083711E">
      <w:pPr>
        <w:pStyle w:val="a5"/>
      </w:pPr>
      <w:r w:rsidRPr="0083711E">
        <w:t>Поросят дегельминтизируют кремнефтористым натрием не ранее чем через 10 дн</w:t>
      </w:r>
      <w:r w:rsidR="0000581F" w:rsidRPr="0083711E">
        <w:t>ей</w:t>
      </w:r>
      <w:r w:rsidRPr="0083711E">
        <w:t xml:space="preserve"> после от</w:t>
      </w:r>
      <w:r w:rsidRPr="0083711E">
        <w:t>ъ</w:t>
      </w:r>
      <w:r w:rsidRPr="0083711E">
        <w:t>ема. Не разрешается дегельминтизировать поросят-сосунов, а также маток за месяц до опороса и в первую неделю после него.</w:t>
      </w:r>
    </w:p>
    <w:p w14:paraId="0B222366" w14:textId="77777777" w:rsidR="00E078F4" w:rsidRPr="0083711E" w:rsidRDefault="00E078F4" w:rsidP="0083711E">
      <w:pPr>
        <w:pStyle w:val="a5"/>
      </w:pPr>
      <w:r w:rsidRPr="0083711E">
        <w:t>В дни дегельминтизации уменьшают норму кормов до 70— 80 % рациона, слабительные сре</w:t>
      </w:r>
      <w:r w:rsidRPr="0083711E">
        <w:t>д</w:t>
      </w:r>
      <w:r w:rsidRPr="0083711E">
        <w:t>ства не назначают, воду не ограничивают. Фтористый натрий дают в дозе 0,1 г/кг после предв</w:t>
      </w:r>
      <w:r w:rsidRPr="0083711E">
        <w:t>а</w:t>
      </w:r>
      <w:r w:rsidRPr="0083711E">
        <w:t>рительной 12-часовой голодной диеты поросятам и в дозе 0,05 г/кг взрослым свиньям.</w:t>
      </w:r>
    </w:p>
    <w:p w14:paraId="37B4C42A" w14:textId="77777777" w:rsidR="00E078F4" w:rsidRPr="0083711E" w:rsidRDefault="00E078F4" w:rsidP="0083711E">
      <w:pPr>
        <w:pStyle w:val="a5"/>
      </w:pPr>
      <w:r w:rsidRPr="0083711E">
        <w:t>Поросят дегельминтизируют индивидуально. Препарат помещают в изол</w:t>
      </w:r>
      <w:r w:rsidRPr="0083711E">
        <w:t>и</w:t>
      </w:r>
      <w:r w:rsidRPr="0083711E">
        <w:t>рованную кормушку в смеси с запаренным или увлажненным кормом (отруби, я</w:t>
      </w:r>
      <w:r w:rsidRPr="0083711E">
        <w:t>ч</w:t>
      </w:r>
      <w:r w:rsidRPr="0083711E">
        <w:t>менная дерть и др.); количество корма не должно превышать 150 г.</w:t>
      </w:r>
    </w:p>
    <w:p w14:paraId="2CD65D5F" w14:textId="77777777" w:rsidR="00E078F4" w:rsidRPr="0083711E" w:rsidRDefault="00E078F4" w:rsidP="0083711E">
      <w:pPr>
        <w:pStyle w:val="a5"/>
      </w:pPr>
      <w:r w:rsidRPr="0083711E">
        <w:t>Иногда после применения препарата в лечебной дозе у поросят начинается рвота. Поэтому перед дегельминтизацией и после нее выпаивать им воду не ра</w:t>
      </w:r>
      <w:r w:rsidRPr="0083711E">
        <w:t>з</w:t>
      </w:r>
      <w:r w:rsidRPr="0083711E">
        <w:t>решается.</w:t>
      </w:r>
    </w:p>
    <w:p w14:paraId="36C8BE62" w14:textId="77777777" w:rsidR="00E078F4" w:rsidRPr="0083711E" w:rsidRDefault="00E078F4" w:rsidP="0083711E">
      <w:pPr>
        <w:pStyle w:val="a5"/>
      </w:pPr>
      <w:r w:rsidRPr="0083711E">
        <w:t>Давать животным фтористый натрий в чистом виде на корень языка нельзя, так как снижается эффективность дегельминтизации и возможно попадание препарата в легкие, что может в</w:t>
      </w:r>
      <w:r w:rsidRPr="0083711E">
        <w:t>ы</w:t>
      </w:r>
      <w:r w:rsidRPr="0083711E">
        <w:t>звать осложнение и смерть животного.</w:t>
      </w:r>
    </w:p>
    <w:p w14:paraId="4E3C8A45" w14:textId="77777777" w:rsidR="00E078F4" w:rsidRPr="0083711E" w:rsidRDefault="00E078F4" w:rsidP="0083711E">
      <w:pPr>
        <w:pStyle w:val="a5"/>
      </w:pPr>
      <w:r w:rsidRPr="0083711E">
        <w:t>Кормят поросят не ранее чем через 6—8 ч после дегельминтизации.</w:t>
      </w:r>
    </w:p>
    <w:p w14:paraId="03915CA6" w14:textId="77777777" w:rsidR="001C69E9" w:rsidRPr="0083711E" w:rsidRDefault="001C69E9" w:rsidP="0083711E">
      <w:pPr>
        <w:pStyle w:val="a5"/>
      </w:pPr>
      <w:r w:rsidRPr="0083711E">
        <w:t>Слабительное после лечения не назначают, В дни дегельминтизации норму корма сокращают на 20—</w:t>
      </w:r>
      <w:r w:rsidR="002C0CB7" w:rsidRPr="0083711E">
        <w:t>30</w:t>
      </w:r>
      <w:r w:rsidRPr="0083711E">
        <w:t xml:space="preserve"> %, водопой не ограничивают.</w:t>
      </w:r>
    </w:p>
    <w:p w14:paraId="7A9C0F23" w14:textId="77777777" w:rsidR="001C69E9" w:rsidRPr="0083711E" w:rsidRDefault="001C69E9" w:rsidP="0083711E">
      <w:pPr>
        <w:pStyle w:val="a5"/>
      </w:pPr>
      <w:r w:rsidRPr="0083711E">
        <w:t>Хлорофос вводят (только откормочным свиньям) индивидуально или групповым методом в д</w:t>
      </w:r>
      <w:r w:rsidRPr="0083711E">
        <w:t>о</w:t>
      </w:r>
      <w:r w:rsidRPr="0083711E">
        <w:t xml:space="preserve">зе 0,1 г/кг двукратно </w:t>
      </w:r>
      <w:r w:rsidR="002C0CB7" w:rsidRPr="0083711E">
        <w:t>с</w:t>
      </w:r>
      <w:r w:rsidRPr="0083711E">
        <w:t xml:space="preserve"> интервалом 5 дней с предвар</w:t>
      </w:r>
      <w:r w:rsidR="002C0CB7" w:rsidRPr="0083711E">
        <w:t>и</w:t>
      </w:r>
      <w:r w:rsidRPr="0083711E">
        <w:t>тельной голодной диетой в течение 12—1</w:t>
      </w:r>
      <w:r w:rsidR="008D6AD7" w:rsidRPr="0083711E">
        <w:t>4 ч. 5 %-ный водный раствор пре</w:t>
      </w:r>
      <w:r w:rsidRPr="0083711E">
        <w:t>парата смеш</w:t>
      </w:r>
      <w:r w:rsidRPr="0083711E">
        <w:t>и</w:t>
      </w:r>
      <w:r w:rsidRPr="0083711E">
        <w:t xml:space="preserve">вают с кормом. </w:t>
      </w:r>
      <w:r w:rsidR="008D6AD7" w:rsidRPr="0083711E">
        <w:t>Д</w:t>
      </w:r>
      <w:r w:rsidRPr="0083711E">
        <w:t>оза хлорофоса на одно животное не должна</w:t>
      </w:r>
      <w:r w:rsidR="008D6AD7" w:rsidRPr="0083711E">
        <w:t xml:space="preserve"> превышать </w:t>
      </w:r>
      <w:r w:rsidRPr="0083711E">
        <w:t xml:space="preserve">10 г. Препарат перед массовой дегельминтизацией </w:t>
      </w:r>
      <w:r w:rsidRPr="0083711E">
        <w:lastRenderedPageBreak/>
        <w:t>предварите</w:t>
      </w:r>
      <w:r w:rsidR="008D6AD7" w:rsidRPr="0083711E">
        <w:t>льно</w:t>
      </w:r>
      <w:r w:rsidRPr="0083711E">
        <w:t xml:space="preserve"> исп</w:t>
      </w:r>
      <w:r w:rsidRPr="0083711E">
        <w:t>ы</w:t>
      </w:r>
      <w:r w:rsidRPr="0083711E">
        <w:t>тывают на 10 свиньях, за которыми наблюдают в течение 4—5 дней</w:t>
      </w:r>
      <w:r w:rsidR="008D6AD7" w:rsidRPr="0083711E">
        <w:t xml:space="preserve">. </w:t>
      </w:r>
      <w:r w:rsidRPr="0083711E">
        <w:t xml:space="preserve">При отсутствии </w:t>
      </w:r>
      <w:r w:rsidR="008D6AD7" w:rsidRPr="0083711E">
        <w:t>осложн</w:t>
      </w:r>
      <w:r w:rsidR="008D6AD7" w:rsidRPr="0083711E">
        <w:t>е</w:t>
      </w:r>
      <w:r w:rsidR="008D6AD7" w:rsidRPr="0083711E">
        <w:t>ний</w:t>
      </w:r>
      <w:r w:rsidRPr="0083711E">
        <w:t xml:space="preserve"> приступают к дегельминтизации всего стад</w:t>
      </w:r>
      <w:r w:rsidR="008D6AD7" w:rsidRPr="0083711E">
        <w:t>а.</w:t>
      </w:r>
      <w:r w:rsidRPr="0083711E">
        <w:t xml:space="preserve"> Используют только перекр</w:t>
      </w:r>
      <w:r w:rsidRPr="0083711E">
        <w:t>и</w:t>
      </w:r>
      <w:r w:rsidRPr="0083711E">
        <w:t>сталл</w:t>
      </w:r>
      <w:r w:rsidR="008D6AD7" w:rsidRPr="0083711E">
        <w:t>и</w:t>
      </w:r>
      <w:r w:rsidRPr="0083711E">
        <w:t>зованный хлорофос с содержанием 97</w:t>
      </w:r>
      <w:r w:rsidR="008D6AD7" w:rsidRPr="0083711E">
        <w:t xml:space="preserve">% </w:t>
      </w:r>
      <w:r w:rsidRPr="0083711E">
        <w:t>действующего вещества.</w:t>
      </w:r>
    </w:p>
    <w:p w14:paraId="4FFDB2D1" w14:textId="77777777" w:rsidR="001C69E9" w:rsidRPr="0083711E" w:rsidRDefault="001C69E9" w:rsidP="0083711E">
      <w:pPr>
        <w:pStyle w:val="a5"/>
      </w:pPr>
      <w:r w:rsidRPr="0083711E">
        <w:t>При использовании хлорофоса принимаются меры предосторожност</w:t>
      </w:r>
      <w:r w:rsidR="008D6AD7" w:rsidRPr="0083711E">
        <w:t xml:space="preserve">и </w:t>
      </w:r>
      <w:r w:rsidRPr="0083711E">
        <w:t>пользуются спецоде</w:t>
      </w:r>
      <w:r w:rsidRPr="0083711E">
        <w:t>ж</w:t>
      </w:r>
      <w:r w:rsidRPr="0083711E">
        <w:t xml:space="preserve">дой, защищающей от попадания хлорофоса на кожу </w:t>
      </w:r>
      <w:r w:rsidR="008D6AD7" w:rsidRPr="0083711E">
        <w:t>и</w:t>
      </w:r>
      <w:r w:rsidRPr="0083711E">
        <w:t xml:space="preserve"> </w:t>
      </w:r>
      <w:r w:rsidR="008D6AD7" w:rsidRPr="0083711E">
        <w:t>слизистые</w:t>
      </w:r>
      <w:r w:rsidRPr="0083711E">
        <w:t xml:space="preserve"> оболочки, раствор готовят при открытых окнах, форточках или вне помещений, не следует</w:t>
      </w:r>
      <w:r w:rsidR="008D6AD7" w:rsidRPr="0083711E">
        <w:t xml:space="preserve"> </w:t>
      </w:r>
      <w:r w:rsidRPr="0083711E">
        <w:t xml:space="preserve">растворять хлорофос в горячей воде, готовить водные растворы впрок, держать их длительное время на свету, в </w:t>
      </w:r>
      <w:r w:rsidR="008D6AD7" w:rsidRPr="0083711E">
        <w:t>металлической</w:t>
      </w:r>
      <w:r w:rsidRPr="0083711E">
        <w:t xml:space="preserve"> или оцинкованной посуде; при работе с хлорофосом нельзя курить, принимать пищу. После дегельминтиз</w:t>
      </w:r>
      <w:r w:rsidRPr="0083711E">
        <w:t>а</w:t>
      </w:r>
      <w:r w:rsidRPr="0083711E">
        <w:t>ции лицо и руки следует вымыть те</w:t>
      </w:r>
      <w:r w:rsidR="008D6AD7" w:rsidRPr="0083711E">
        <w:t>п</w:t>
      </w:r>
      <w:r w:rsidRPr="0083711E">
        <w:t>лой</w:t>
      </w:r>
      <w:r w:rsidR="00000328" w:rsidRPr="0083711E">
        <w:t xml:space="preserve"> </w:t>
      </w:r>
      <w:r w:rsidRPr="0083711E">
        <w:t>водой с мылом.</w:t>
      </w:r>
    </w:p>
    <w:p w14:paraId="52C1D491" w14:textId="77777777" w:rsidR="0083711E" w:rsidRDefault="001249D5" w:rsidP="0083711E">
      <w:pPr>
        <w:pStyle w:val="a5"/>
      </w:pPr>
      <w:r w:rsidRPr="0083711E">
        <w:t>Сантонин назначают в дозе 0,05 г/кг с каломелем (0,03 г/кг) после предвар</w:t>
      </w:r>
      <w:r w:rsidRPr="0083711E">
        <w:t>и</w:t>
      </w:r>
      <w:r w:rsidRPr="0083711E">
        <w:t>тельной 12-часовой голодной диеты</w:t>
      </w:r>
    </w:p>
    <w:p w14:paraId="710493F1" w14:textId="77777777" w:rsidR="00E8175B" w:rsidRDefault="00E8175B" w:rsidP="0083711E">
      <w:pPr>
        <w:pStyle w:val="a5"/>
      </w:pPr>
    </w:p>
    <w:p w14:paraId="57AC7983" w14:textId="77777777" w:rsidR="001249D5" w:rsidRPr="0083711E" w:rsidRDefault="001249D5" w:rsidP="0083711E">
      <w:pPr>
        <w:pStyle w:val="a5"/>
      </w:pPr>
      <w:r w:rsidRPr="0083711E">
        <w:t xml:space="preserve">Дозы сантонина и каломеля для дегельминтизации свиней при </w:t>
      </w:r>
      <w:r w:rsidR="00C44853" w:rsidRPr="0083711E">
        <w:t>аскаридозе</w:t>
      </w:r>
      <w:r w:rsidRPr="0083711E">
        <w:t>, г</w:t>
      </w:r>
    </w:p>
    <w:p w14:paraId="0EBE8543" w14:textId="50B77993" w:rsidR="0083711E" w:rsidRDefault="00627762" w:rsidP="0083711E">
      <w:pPr>
        <w:pStyle w:val="a5"/>
      </w:pPr>
      <w:r>
        <w:rPr>
          <w:noProof/>
        </w:rPr>
        <w:drawing>
          <wp:inline distT="0" distB="0" distL="0" distR="0" wp14:anchorId="2C50FF0A" wp14:editId="39E992F4">
            <wp:extent cx="4724400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B19AE" w14:textId="77777777" w:rsidR="0083711E" w:rsidRDefault="0083711E" w:rsidP="0083711E">
      <w:pPr>
        <w:pStyle w:val="a5"/>
      </w:pPr>
    </w:p>
    <w:p w14:paraId="4AE506D8" w14:textId="77777777" w:rsidR="001249D5" w:rsidRPr="0083711E" w:rsidRDefault="001249D5" w:rsidP="0083711E">
      <w:pPr>
        <w:pStyle w:val="a5"/>
      </w:pPr>
      <w:r w:rsidRPr="0083711E">
        <w:t>Приготовленные заранее порошки сантонина и каломеля подс</w:t>
      </w:r>
      <w:r w:rsidRPr="0083711E">
        <w:t>ы</w:t>
      </w:r>
      <w:r w:rsidRPr="0083711E">
        <w:t>пают в небольшое количество корма каждой свинье в отдельности соответственно ее массе. Кормят свиней через 3—5 ч после дачи сантонина, воду дают вволю.</w:t>
      </w:r>
    </w:p>
    <w:p w14:paraId="4F44761E" w14:textId="77777777" w:rsidR="001249D5" w:rsidRPr="0083711E" w:rsidRDefault="001249D5" w:rsidP="0083711E">
      <w:pPr>
        <w:pStyle w:val="a5"/>
      </w:pPr>
      <w:r w:rsidRPr="0083711E">
        <w:t>Гигромицин Б и его препарат гигроветин назначают свиньям при аскаридозе как с лечебной, так и с профилактической целью.</w:t>
      </w:r>
    </w:p>
    <w:p w14:paraId="10743B16" w14:textId="77777777" w:rsidR="001249D5" w:rsidRPr="0083711E" w:rsidRDefault="001249D5" w:rsidP="0083711E">
      <w:pPr>
        <w:pStyle w:val="a5"/>
      </w:pPr>
      <w:r w:rsidRPr="0083711E">
        <w:t xml:space="preserve">Гигроветин вносят в корм в концентрации 1,5 кг препарата на 1 т корма. </w:t>
      </w:r>
      <w:r w:rsidRPr="0083711E">
        <w:lastRenderedPageBreak/>
        <w:t>Такие корма назнач</w:t>
      </w:r>
      <w:r w:rsidRPr="0083711E">
        <w:t>а</w:t>
      </w:r>
      <w:r w:rsidRPr="0083711E">
        <w:t>ют по зоотехническим нормам ежедневно поросятам, начиная с 2-недельного возраста. Кор</w:t>
      </w:r>
      <w:r w:rsidR="00C44853" w:rsidRPr="0083711E">
        <w:t>м</w:t>
      </w:r>
      <w:r w:rsidRPr="0083711E">
        <w:t>а обогащают гигроветином на комбикормовых заводах или на кормосмесительных машинах в хозяйствах. Продолжительность кормления животных кормами с гигроветином 75 дн</w:t>
      </w:r>
      <w:r w:rsidR="0000581F" w:rsidRPr="0083711E">
        <w:t>ей</w:t>
      </w:r>
      <w:r w:rsidRPr="0083711E">
        <w:t xml:space="preserve"> Если необходимо, срок увеличивают до 100—120 дн</w:t>
      </w:r>
      <w:r w:rsidR="0000581F" w:rsidRPr="0083711E">
        <w:t>ей</w:t>
      </w:r>
      <w:r w:rsidRPr="0083711E">
        <w:t>.</w:t>
      </w:r>
    </w:p>
    <w:p w14:paraId="560B7AD4" w14:textId="77777777" w:rsidR="001249D5" w:rsidRPr="0083711E" w:rsidRDefault="001249D5" w:rsidP="0083711E">
      <w:pPr>
        <w:pStyle w:val="a5"/>
      </w:pPr>
      <w:r w:rsidRPr="0083711E">
        <w:t>Профилактическое применение гигроветина предохраняет территорию свиноводческих ферм от загрязнения яйцами аскарид.</w:t>
      </w:r>
    </w:p>
    <w:p w14:paraId="11740DEE" w14:textId="77777777" w:rsidR="001249D5" w:rsidRPr="0083711E" w:rsidRDefault="001249D5" w:rsidP="0083711E">
      <w:pPr>
        <w:pStyle w:val="a5"/>
      </w:pPr>
      <w:r w:rsidRPr="0083711E">
        <w:t>При аскаридозе свиней показаны также бенацил в дозе 150 мг/кг внутрь двукратно через</w:t>
      </w:r>
      <w:r w:rsidR="00C44853" w:rsidRPr="0083711E">
        <w:t xml:space="preserve"> </w:t>
      </w:r>
      <w:r w:rsidRPr="0083711E">
        <w:t>сутки, мебендазол в дозе</w:t>
      </w:r>
      <w:r w:rsidR="0083711E">
        <w:t xml:space="preserve"> </w:t>
      </w:r>
      <w:r w:rsidRPr="0083711E">
        <w:t>20 мг/кг в форме мебенвента.</w:t>
      </w:r>
    </w:p>
    <w:p w14:paraId="2C47210E" w14:textId="77777777" w:rsidR="00E078F4" w:rsidRPr="0083711E" w:rsidRDefault="00E078F4" w:rsidP="0083711E">
      <w:pPr>
        <w:pStyle w:val="a5"/>
      </w:pPr>
      <w:r w:rsidRPr="0083711E">
        <w:t>Тетрамизол дают свиньям в разовой дозе 7 мг на 1 кг массы тела 2 раза в день 2 дня подряд с кормом (курсовая доза 14 мг на 1 кг тела); при высокой зараженности — З дня подряд (курсовая доза 21 мг на 1 кг массы).</w:t>
      </w:r>
    </w:p>
    <w:p w14:paraId="3FCBD567" w14:textId="77777777" w:rsidR="00E078F4" w:rsidRPr="0083711E" w:rsidRDefault="00E078F4" w:rsidP="0083711E">
      <w:pPr>
        <w:pStyle w:val="a5"/>
      </w:pPr>
      <w:r w:rsidRPr="0083711E">
        <w:t xml:space="preserve">Фенбендазол </w:t>
      </w:r>
      <w:r w:rsidR="00890BC9" w:rsidRPr="0083711E">
        <w:t xml:space="preserve">(Панакур) </w:t>
      </w:r>
      <w:r w:rsidRPr="0083711E">
        <w:t>в дозе 10 мг на 1 кг массы тела назначают двукратно в течение одного дня в смеси с кормом; при высокой зараженности препарат в дозе 15 мг на 1 кг массы тела дают двукратно.</w:t>
      </w:r>
    </w:p>
    <w:p w14:paraId="09C6968E" w14:textId="77777777" w:rsidR="00E078F4" w:rsidRPr="0083711E" w:rsidRDefault="00E078F4" w:rsidP="0083711E">
      <w:pPr>
        <w:pStyle w:val="a5"/>
      </w:pPr>
      <w:r w:rsidRPr="0083711E">
        <w:t>Фебантел применяют в дозе 5 мг на 1 кг массы тела 2 дня подряд с кормом; при высокой зар</w:t>
      </w:r>
      <w:r w:rsidRPr="0083711E">
        <w:t>а</w:t>
      </w:r>
      <w:r w:rsidRPr="0083711E">
        <w:t>женности препарат в той же дозе назначают 3 дня подряд.</w:t>
      </w:r>
    </w:p>
    <w:p w14:paraId="228A79AA" w14:textId="77777777" w:rsidR="0083711E" w:rsidRDefault="00E078F4" w:rsidP="0083711E">
      <w:pPr>
        <w:pStyle w:val="a5"/>
      </w:pPr>
      <w:r w:rsidRPr="0083711E">
        <w:t>Тиабендазол дают в смеси с кормом в дозе 100 мг на 1 кг массы животного 2 дня, при высокой зараженности — в той же дозе З дня.</w:t>
      </w:r>
    </w:p>
    <w:p w14:paraId="356A2B73" w14:textId="77777777" w:rsidR="00E078F4" w:rsidRPr="0083711E" w:rsidRDefault="00E078F4" w:rsidP="0083711E">
      <w:pPr>
        <w:pStyle w:val="a5"/>
      </w:pPr>
      <w:r w:rsidRPr="0083711E">
        <w:t>Ивомек в форме 1%-ного раствора в дозе 0,3 мг на 1 кг массы вводят подкожно однократно</w:t>
      </w:r>
    </w:p>
    <w:p w14:paraId="4511B990" w14:textId="77777777" w:rsidR="00E078F4" w:rsidRPr="0083711E" w:rsidRDefault="00E078F4" w:rsidP="0083711E">
      <w:pPr>
        <w:pStyle w:val="a5"/>
      </w:pPr>
      <w:r w:rsidRPr="0083711E">
        <w:t>Ринтал гранулят 10 %-ный дают внутрь в дозе 0,05 г/кг (0,005 г/кг по АДВ) 2 дня подряд.</w:t>
      </w:r>
    </w:p>
    <w:p w14:paraId="54089A89" w14:textId="77777777" w:rsidR="00E078F4" w:rsidRPr="0083711E" w:rsidRDefault="00E078F4" w:rsidP="0083711E">
      <w:pPr>
        <w:pStyle w:val="a5"/>
      </w:pPr>
      <w:r w:rsidRPr="0083711E">
        <w:t>Морантел тартрат (содержащий 12,5% АДВ) назначают с кормом в разовой дозе 0,1 г/кг в у</w:t>
      </w:r>
      <w:r w:rsidRPr="0083711E">
        <w:t>т</w:t>
      </w:r>
      <w:r w:rsidRPr="0083711E">
        <w:t>реннее кормление, при слабой интенсивности инвазии -- 2 дня подряд (курсовая доза 0,2 г/кг) при высокой 3 дня подряд (курсовая доза 0,3 г/кг)</w:t>
      </w:r>
    </w:p>
    <w:p w14:paraId="691D4FB6" w14:textId="77777777" w:rsidR="00E078F4" w:rsidRPr="0083711E" w:rsidRDefault="00E078F4" w:rsidP="0083711E">
      <w:pPr>
        <w:pStyle w:val="a5"/>
      </w:pPr>
      <w:r w:rsidRPr="0083711E">
        <w:t xml:space="preserve">Нилверм применяют в дозе 0,007 г/кг или лечебно-профилактические </w:t>
      </w:r>
      <w:r w:rsidRPr="0083711E">
        <w:lastRenderedPageBreak/>
        <w:t>премиксы с 1 %-ной ко</w:t>
      </w:r>
      <w:r w:rsidRPr="0083711E">
        <w:t>н</w:t>
      </w:r>
      <w:r w:rsidRPr="0083711E">
        <w:t>центрацией нилверма ежедневно в течение 5 дней в смеси с кормом групповым методом. Пр</w:t>
      </w:r>
      <w:r w:rsidRPr="0083711E">
        <w:t>е</w:t>
      </w:r>
      <w:r w:rsidRPr="0083711E">
        <w:t>миксы назначают в количестве 10 кг на 1 т корма.</w:t>
      </w:r>
    </w:p>
    <w:p w14:paraId="2487E012" w14:textId="77777777" w:rsidR="00C44853" w:rsidRPr="0083711E" w:rsidRDefault="00C44853" w:rsidP="0083711E">
      <w:pPr>
        <w:pStyle w:val="a5"/>
      </w:pPr>
    </w:p>
    <w:p w14:paraId="0BABDC0C" w14:textId="77777777" w:rsidR="002272B7" w:rsidRDefault="001249D5" w:rsidP="0083711E">
      <w:pPr>
        <w:pStyle w:val="a5"/>
      </w:pPr>
      <w:r w:rsidRPr="0083711E">
        <w:t>П</w:t>
      </w:r>
      <w:r w:rsidR="00C44853" w:rsidRPr="0083711E">
        <w:t>РОФИЛАКТИКА</w:t>
      </w:r>
    </w:p>
    <w:p w14:paraId="5B25731A" w14:textId="77777777" w:rsidR="002272B7" w:rsidRDefault="002272B7" w:rsidP="0083711E">
      <w:pPr>
        <w:pStyle w:val="a5"/>
      </w:pPr>
    </w:p>
    <w:p w14:paraId="46BD95DF" w14:textId="77777777" w:rsidR="001249D5" w:rsidRPr="0083711E" w:rsidRDefault="001249D5" w:rsidP="0083711E">
      <w:pPr>
        <w:pStyle w:val="a5"/>
      </w:pPr>
      <w:r w:rsidRPr="0083711E">
        <w:t>Во всех неблагополучных по аскаридозу свиней хозяйствах проводят пл</w:t>
      </w:r>
      <w:r w:rsidRPr="0083711E">
        <w:t>а</w:t>
      </w:r>
      <w:r w:rsidRPr="0083711E">
        <w:t>новые профилактические дегельминтизации с учетом зоны, специализации и системы свин</w:t>
      </w:r>
      <w:r w:rsidRPr="0083711E">
        <w:t>о</w:t>
      </w:r>
      <w:r w:rsidRPr="0083711E">
        <w:t>водства.</w:t>
      </w:r>
    </w:p>
    <w:p w14:paraId="722B554A" w14:textId="77777777" w:rsidR="0071015C" w:rsidRPr="0083711E" w:rsidRDefault="001249D5" w:rsidP="0083711E">
      <w:pPr>
        <w:pStyle w:val="a5"/>
      </w:pPr>
      <w:r w:rsidRPr="0083711E">
        <w:t>В репродуктивных и племенных хозяйствах свиноматок дегельминтизируют за месяц до масс</w:t>
      </w:r>
      <w:r w:rsidRPr="0083711E">
        <w:t>о</w:t>
      </w:r>
      <w:r w:rsidRPr="0083711E">
        <w:t>вого опороса, перед переводом в лагеря и осенью — перед постановкой на стойло.</w:t>
      </w:r>
      <w:r w:rsidR="0071015C" w:rsidRPr="0083711E">
        <w:t xml:space="preserve"> Молодняк с профилактической целью дегельминтизируют с апреля по декабрь по схеме:</w:t>
      </w:r>
    </w:p>
    <w:p w14:paraId="0373EA74" w14:textId="77777777" w:rsidR="0071015C" w:rsidRPr="0083711E" w:rsidRDefault="0071015C" w:rsidP="0083711E">
      <w:pPr>
        <w:pStyle w:val="a5"/>
      </w:pPr>
      <w:r w:rsidRPr="0083711E">
        <w:t>1-й раз — в 35—40-дневном возрасте;</w:t>
      </w:r>
    </w:p>
    <w:p w14:paraId="10F60D48" w14:textId="77777777" w:rsidR="0071015C" w:rsidRPr="0083711E" w:rsidRDefault="0071015C" w:rsidP="0083711E">
      <w:pPr>
        <w:pStyle w:val="a5"/>
      </w:pPr>
      <w:r w:rsidRPr="0083711E">
        <w:t>2-й раз — в 50—60-дневном возрасте;</w:t>
      </w:r>
    </w:p>
    <w:p w14:paraId="4A682BEB" w14:textId="77777777" w:rsidR="0071015C" w:rsidRPr="0083711E" w:rsidRDefault="0071015C" w:rsidP="0083711E">
      <w:pPr>
        <w:pStyle w:val="a5"/>
      </w:pPr>
      <w:r w:rsidRPr="0083711E">
        <w:t>3-й раз — в 80-дневном возрасте;</w:t>
      </w:r>
    </w:p>
    <w:p w14:paraId="1969A905" w14:textId="77777777" w:rsidR="0071015C" w:rsidRPr="0083711E" w:rsidRDefault="0071015C" w:rsidP="0083711E">
      <w:pPr>
        <w:pStyle w:val="a5"/>
      </w:pPr>
      <w:r w:rsidRPr="0083711E">
        <w:t>и с декабря по апрель по схеме:</w:t>
      </w:r>
    </w:p>
    <w:p w14:paraId="0585E5B5" w14:textId="77777777" w:rsidR="0071015C" w:rsidRPr="0083711E" w:rsidRDefault="0071015C" w:rsidP="0083711E">
      <w:pPr>
        <w:pStyle w:val="a5"/>
      </w:pPr>
      <w:r w:rsidRPr="0083711E">
        <w:t>1-й раз — в 50—55-дневном возрасте;</w:t>
      </w:r>
    </w:p>
    <w:p w14:paraId="7CCA0FC4" w14:textId="77777777" w:rsidR="0071015C" w:rsidRPr="0083711E" w:rsidRDefault="0071015C" w:rsidP="0083711E">
      <w:pPr>
        <w:pStyle w:val="a5"/>
      </w:pPr>
      <w:r w:rsidRPr="0083711E">
        <w:t>2-й раз — в 90-дневном возрасте</w:t>
      </w:r>
    </w:p>
    <w:p w14:paraId="6ECBC930" w14:textId="77777777" w:rsidR="0083711E" w:rsidRDefault="0071015C" w:rsidP="0083711E">
      <w:pPr>
        <w:pStyle w:val="a5"/>
      </w:pPr>
      <w:r w:rsidRPr="0083711E">
        <w:t>В откормочных хозяйствах проводят копрологическое обследование свиней, поступивших на откорм, в период карантина и при необходимости их дегельминтизируют. Затем осуществляют дезинвазию свинарников</w:t>
      </w:r>
      <w:r w:rsidR="001249D5" w:rsidRPr="0083711E">
        <w:t>-</w:t>
      </w:r>
      <w:r w:rsidRPr="0083711E">
        <w:t>маточников перед каждым туром опороса, в откормочных свинарн</w:t>
      </w:r>
      <w:r w:rsidRPr="0083711E">
        <w:t>и</w:t>
      </w:r>
      <w:r w:rsidRPr="0083711E">
        <w:t>ках — в период перегруппировки свиней и перед загрузкой станков, но не позднее месяца после дегельминтизации поросят.</w:t>
      </w:r>
      <w:r w:rsidR="001249D5" w:rsidRPr="0083711E">
        <w:t xml:space="preserve"> Для дезинвазии помещений применяют горячий зольный щелок, горячий раствор едкого натра или кали; 10— 20 %-ную взвесь свежегашеной извести, 10 %-ную горячую эмульсию ксилонафта.</w:t>
      </w:r>
    </w:p>
    <w:p w14:paraId="1AF2215D" w14:textId="77777777" w:rsidR="0071015C" w:rsidRPr="0083711E" w:rsidRDefault="0071015C" w:rsidP="0083711E">
      <w:pPr>
        <w:pStyle w:val="a5"/>
      </w:pPr>
      <w:r w:rsidRPr="0083711E">
        <w:t xml:space="preserve">В хозяйствах всех типов на выгульных двориках и </w:t>
      </w:r>
      <w:r w:rsidR="001249D5" w:rsidRPr="0083711E">
        <w:t>площадках</w:t>
      </w:r>
      <w:r w:rsidRPr="0083711E">
        <w:t xml:space="preserve"> полы делают с твердым покрыт</w:t>
      </w:r>
      <w:r w:rsidRPr="0083711E">
        <w:t>и</w:t>
      </w:r>
      <w:r w:rsidRPr="0083711E">
        <w:t>ем.</w:t>
      </w:r>
      <w:r w:rsidR="001249D5" w:rsidRPr="0083711E">
        <w:t xml:space="preserve"> Не следует выпасать свиней на территории </w:t>
      </w:r>
      <w:r w:rsidR="001249D5" w:rsidRPr="0083711E">
        <w:lastRenderedPageBreak/>
        <w:t>ферм. Маток и поросят выпасают на отдельных пастбищах, которые с осени перепахивают и засеивают травами.</w:t>
      </w:r>
      <w:r w:rsidR="00C43D9F" w:rsidRPr="0083711E">
        <w:t xml:space="preserve"> Навоз надо убирать ежедневно и свозить его в навозохранилищё или на огороженные, недоступные для животных площадки для биотермического обеззараживания. В настоящее время в крупных свиноводческих ко</w:t>
      </w:r>
      <w:r w:rsidR="00C43D9F" w:rsidRPr="0083711E">
        <w:t>м</w:t>
      </w:r>
      <w:r w:rsidR="00C43D9F" w:rsidRPr="0083711E">
        <w:t>плексах разрабатывают новые методы обеззараживания навоза (термическая обработка и др.).</w:t>
      </w:r>
    </w:p>
    <w:p w14:paraId="55F6A80D" w14:textId="77777777" w:rsidR="0071015C" w:rsidRPr="0083711E" w:rsidRDefault="001249D5" w:rsidP="0083711E">
      <w:pPr>
        <w:pStyle w:val="a5"/>
      </w:pPr>
      <w:r w:rsidRPr="0083711E">
        <w:t>В хозяйствах целесообразно с мая по сентябрь организовывать с</w:t>
      </w:r>
      <w:r w:rsidR="005A624C" w:rsidRPr="0083711E">
        <w:t>ме</w:t>
      </w:r>
      <w:r w:rsidRPr="0083711E">
        <w:t>ну выпасных участков с т</w:t>
      </w:r>
      <w:r w:rsidRPr="0083711E">
        <w:t>а</w:t>
      </w:r>
      <w:r w:rsidRPr="0083711E">
        <w:t>ким расчетом, чтобы на одном участке летом свиней выпасали не более 10 дн</w:t>
      </w:r>
      <w:r w:rsidR="000E3415" w:rsidRPr="0083711E">
        <w:t>ей</w:t>
      </w:r>
      <w:r w:rsidRPr="0083711E">
        <w:t xml:space="preserve"> в году. Ранней весной и осенью срок пастьбы на участках удлиняют от 15 до 30 дн</w:t>
      </w:r>
      <w:r w:rsidR="000E3415" w:rsidRPr="0083711E">
        <w:t>ей.</w:t>
      </w:r>
      <w:r w:rsidRPr="0083711E">
        <w:t xml:space="preserve"> На всех свинофермах и в лагерях оборудуют гигиенично содержащиеся уборные, недоступные для подхода к ним ж</w:t>
      </w:r>
      <w:r w:rsidRPr="0083711E">
        <w:t>и</w:t>
      </w:r>
      <w:r w:rsidRPr="0083711E">
        <w:t>вотных. На лето выгульные дворики, свинарники, как правило, закрывают. В свинарниках и в</w:t>
      </w:r>
      <w:r w:rsidRPr="0083711E">
        <w:t>ы</w:t>
      </w:r>
      <w:r w:rsidRPr="0083711E">
        <w:t>гульных двориках проводят механическую очистку и тщательную дезинвазию 2 раза в год: ве</w:t>
      </w:r>
      <w:r w:rsidRPr="0083711E">
        <w:t>с</w:t>
      </w:r>
      <w:r w:rsidRPr="0083711E">
        <w:t>ной — после выхода в лагеря и осенью — перед загоном в зимние помещения.</w:t>
      </w:r>
    </w:p>
    <w:p w14:paraId="7299EE8F" w14:textId="77777777" w:rsidR="0071015C" w:rsidRPr="0083711E" w:rsidRDefault="0071015C" w:rsidP="0083711E">
      <w:pPr>
        <w:pStyle w:val="a5"/>
      </w:pPr>
      <w:r w:rsidRPr="0083711E">
        <w:t>Прифермскую территорию, выгульные дворики после тщательной очистки от навоза перепах</w:t>
      </w:r>
      <w:r w:rsidRPr="0083711E">
        <w:t>и</w:t>
      </w:r>
      <w:r w:rsidRPr="0083711E">
        <w:t>вают, выравнивают катком и обильно посыпают известью.</w:t>
      </w:r>
    </w:p>
    <w:p w14:paraId="1661DD1C" w14:textId="77777777" w:rsidR="0071015C" w:rsidRPr="0083711E" w:rsidRDefault="0071015C" w:rsidP="0083711E">
      <w:pPr>
        <w:pStyle w:val="a5"/>
      </w:pPr>
      <w:r w:rsidRPr="0083711E">
        <w:t>Регулярная уборка — механическая очистка помещений, кормушек, предметов ухода (лопаты, метлы и т. п.), обеззараживание их дезинвазирующими средствами — предотвращает рассеив</w:t>
      </w:r>
      <w:r w:rsidRPr="0083711E">
        <w:t>а</w:t>
      </w:r>
      <w:r w:rsidRPr="0083711E">
        <w:t>ние яиц аскарид и заражение ими животных.</w:t>
      </w:r>
    </w:p>
    <w:p w14:paraId="436C4A12" w14:textId="77777777" w:rsidR="0071015C" w:rsidRPr="0083711E" w:rsidRDefault="0071015C" w:rsidP="0083711E">
      <w:pPr>
        <w:pStyle w:val="a5"/>
      </w:pPr>
      <w:r w:rsidRPr="0083711E">
        <w:t>Для профилактики аскаридоза на пастбище в период с мая по август свиней рекомендуют вып</w:t>
      </w:r>
      <w:r w:rsidRPr="0083711E">
        <w:t>а</w:t>
      </w:r>
      <w:r w:rsidRPr="0083711E">
        <w:t>сать на одном участке не более 10 дней за сезон. Постоянно действующие летние лагеря лучше строить на пологих склонах, обращенных на юг, с плотными почвами. В этом случае почва б</w:t>
      </w:r>
      <w:r w:rsidRPr="0083711E">
        <w:t>ы</w:t>
      </w:r>
      <w:r w:rsidRPr="0083711E">
        <w:t>стро высыхает после дождей, и яйца аскарид под действием прямого солнечного света погиб</w:t>
      </w:r>
      <w:r w:rsidRPr="0083711E">
        <w:t>а</w:t>
      </w:r>
      <w:r w:rsidRPr="0083711E">
        <w:t>ют.</w:t>
      </w:r>
    </w:p>
    <w:p w14:paraId="2C6278A5" w14:textId="77777777" w:rsidR="0071015C" w:rsidRPr="0083711E" w:rsidRDefault="0071015C" w:rsidP="0083711E">
      <w:pPr>
        <w:pStyle w:val="a5"/>
      </w:pPr>
      <w:r w:rsidRPr="0083711E">
        <w:t>Важное профилактическое значение имеют содержание и полноценное кормление супоросных маток и поросят.</w:t>
      </w:r>
    </w:p>
    <w:p w14:paraId="58BB1F31" w14:textId="77777777" w:rsidR="001249D5" w:rsidRPr="0083711E" w:rsidRDefault="00C25EC6" w:rsidP="0083711E">
      <w:pPr>
        <w:pStyle w:val="a5"/>
      </w:pPr>
      <w:r w:rsidRPr="0083711E">
        <w:br w:type="page"/>
      </w:r>
      <w:r w:rsidR="002272B7" w:rsidRPr="0083711E">
        <w:lastRenderedPageBreak/>
        <w:t>СПИСОК ЛИТЕРАТУРЫ</w:t>
      </w:r>
    </w:p>
    <w:p w14:paraId="1DA87F0F" w14:textId="77777777" w:rsidR="00E078F4" w:rsidRPr="0083711E" w:rsidRDefault="00E078F4" w:rsidP="0083711E">
      <w:pPr>
        <w:pStyle w:val="a5"/>
      </w:pPr>
    </w:p>
    <w:p w14:paraId="641F1746" w14:textId="77777777" w:rsidR="00610E1F" w:rsidRPr="0083711E" w:rsidRDefault="00610E1F" w:rsidP="002272B7">
      <w:pPr>
        <w:pStyle w:val="a5"/>
        <w:numPr>
          <w:ilvl w:val="0"/>
          <w:numId w:val="10"/>
        </w:numPr>
        <w:ind w:left="0" w:firstLine="0"/>
        <w:jc w:val="left"/>
      </w:pPr>
      <w:r w:rsidRPr="0083711E">
        <w:t>Антипин Д. Н., Паразитология и инвазионные болезни с.-х. 3 изд. М., 1964.</w:t>
      </w:r>
    </w:p>
    <w:p w14:paraId="17CCB472" w14:textId="77777777" w:rsidR="0083711E" w:rsidRDefault="00610E1F" w:rsidP="002272B7">
      <w:pPr>
        <w:pStyle w:val="a5"/>
        <w:numPr>
          <w:ilvl w:val="0"/>
          <w:numId w:val="10"/>
        </w:numPr>
        <w:ind w:left="0" w:firstLine="0"/>
        <w:jc w:val="left"/>
      </w:pPr>
      <w:r w:rsidRPr="0083711E">
        <w:t>Ветеринарная энциклопедия. // Москва.</w:t>
      </w:r>
      <w:r w:rsidR="0083711E">
        <w:t xml:space="preserve"> </w:t>
      </w:r>
      <w:r w:rsidRPr="0083711E">
        <w:t>Советская энциклопедия, 1976.</w:t>
      </w:r>
    </w:p>
    <w:p w14:paraId="23332EFD" w14:textId="77777777" w:rsidR="00610E1F" w:rsidRPr="0083711E" w:rsidRDefault="00610E1F" w:rsidP="002272B7">
      <w:pPr>
        <w:pStyle w:val="a5"/>
        <w:numPr>
          <w:ilvl w:val="0"/>
          <w:numId w:val="10"/>
        </w:numPr>
        <w:ind w:left="0" w:firstLine="0"/>
        <w:jc w:val="left"/>
      </w:pPr>
      <w:r w:rsidRPr="0083711E">
        <w:t>Демидов Н.В. Гельминтозы животных: Справочник. М.:ВО «Агропромиздат»,1987</w:t>
      </w:r>
    </w:p>
    <w:p w14:paraId="7D9E74E0" w14:textId="77777777" w:rsidR="00610E1F" w:rsidRPr="0083711E" w:rsidRDefault="00610E1F" w:rsidP="002272B7">
      <w:pPr>
        <w:pStyle w:val="a5"/>
        <w:numPr>
          <w:ilvl w:val="0"/>
          <w:numId w:val="10"/>
        </w:numPr>
        <w:ind w:left="0" w:firstLine="0"/>
        <w:jc w:val="left"/>
      </w:pPr>
      <w:r w:rsidRPr="0083711E">
        <w:t>Жуленко В.Н. Общая и клиническая ветеринарная рецептура: Справочник// М. Колос, 2000.</w:t>
      </w:r>
    </w:p>
    <w:p w14:paraId="42F6B4D4" w14:textId="77777777" w:rsidR="00610E1F" w:rsidRPr="0083711E" w:rsidRDefault="00610E1F" w:rsidP="002272B7">
      <w:pPr>
        <w:pStyle w:val="a5"/>
        <w:numPr>
          <w:ilvl w:val="0"/>
          <w:numId w:val="10"/>
        </w:numPr>
        <w:ind w:left="0" w:firstLine="0"/>
        <w:jc w:val="left"/>
      </w:pPr>
      <w:r w:rsidRPr="0083711E">
        <w:t>Орлов И. В., Москалев Б. С., Аскаридоз, в кн.: Болезни свиней, 2 изд., М., 1961.</w:t>
      </w:r>
    </w:p>
    <w:p w14:paraId="0D8401CF" w14:textId="77777777" w:rsidR="00610E1F" w:rsidRPr="0083711E" w:rsidRDefault="00610E1F" w:rsidP="002272B7">
      <w:pPr>
        <w:pStyle w:val="a5"/>
        <w:numPr>
          <w:ilvl w:val="0"/>
          <w:numId w:val="10"/>
        </w:numPr>
        <w:ind w:left="0" w:firstLine="0"/>
        <w:jc w:val="left"/>
      </w:pPr>
      <w:r w:rsidRPr="0083711E">
        <w:t>Паразитология и инвазионные болезни с/х животных/ Под ред. Абуладзе К.И., 3-е изд. М. «А</w:t>
      </w:r>
      <w:r w:rsidRPr="0083711E">
        <w:t>г</w:t>
      </w:r>
      <w:r w:rsidRPr="0083711E">
        <w:t>ропромиздат», 1990</w:t>
      </w:r>
    </w:p>
    <w:p w14:paraId="1C461F0B" w14:textId="77777777" w:rsidR="00C25EC6" w:rsidRPr="0083711E" w:rsidRDefault="00C25EC6" w:rsidP="002272B7">
      <w:pPr>
        <w:pStyle w:val="a5"/>
        <w:numPr>
          <w:ilvl w:val="0"/>
          <w:numId w:val="10"/>
        </w:numPr>
        <w:ind w:left="0" w:firstLine="0"/>
        <w:jc w:val="left"/>
      </w:pPr>
      <w:r w:rsidRPr="0083711E">
        <w:t>Справочник ветеринарного врача/ Сост. и общ. ред. В.Г. Гавриша и И.И. Калюжного. 4-е изд. – Ростов н/Д: изд-во «Феникс», 2003</w:t>
      </w:r>
    </w:p>
    <w:p w14:paraId="4921AF5B" w14:textId="77777777" w:rsidR="00610E1F" w:rsidRPr="0083711E" w:rsidRDefault="00610E1F" w:rsidP="002272B7">
      <w:pPr>
        <w:pStyle w:val="a5"/>
        <w:ind w:firstLine="0"/>
        <w:jc w:val="left"/>
      </w:pPr>
    </w:p>
    <w:sectPr w:rsidR="00610E1F" w:rsidRPr="0083711E" w:rsidSect="008371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7A9"/>
    <w:multiLevelType w:val="multilevel"/>
    <w:tmpl w:val="74E6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870D91"/>
    <w:multiLevelType w:val="hybridMultilevel"/>
    <w:tmpl w:val="74E62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4923E8"/>
    <w:multiLevelType w:val="multilevel"/>
    <w:tmpl w:val="74E6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A24080"/>
    <w:multiLevelType w:val="hybridMultilevel"/>
    <w:tmpl w:val="7B78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B83280"/>
    <w:multiLevelType w:val="hybridMultilevel"/>
    <w:tmpl w:val="415A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2E1720"/>
    <w:multiLevelType w:val="hybridMultilevel"/>
    <w:tmpl w:val="B672AC8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BB30A6A"/>
    <w:multiLevelType w:val="hybridMultilevel"/>
    <w:tmpl w:val="61F2D7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DB6860"/>
    <w:multiLevelType w:val="hybridMultilevel"/>
    <w:tmpl w:val="09FC6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EB28E1"/>
    <w:multiLevelType w:val="hybridMultilevel"/>
    <w:tmpl w:val="EE04B9E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8A"/>
    <w:rsid w:val="00000328"/>
    <w:rsid w:val="00003F49"/>
    <w:rsid w:val="0000581F"/>
    <w:rsid w:val="00096D59"/>
    <w:rsid w:val="000E3415"/>
    <w:rsid w:val="00104B51"/>
    <w:rsid w:val="0010623E"/>
    <w:rsid w:val="001249D5"/>
    <w:rsid w:val="00192851"/>
    <w:rsid w:val="001A60AA"/>
    <w:rsid w:val="001B5260"/>
    <w:rsid w:val="001C69E9"/>
    <w:rsid w:val="001D29C9"/>
    <w:rsid w:val="002272B7"/>
    <w:rsid w:val="002C0CB7"/>
    <w:rsid w:val="002C2B0D"/>
    <w:rsid w:val="00354F8D"/>
    <w:rsid w:val="003F0F1C"/>
    <w:rsid w:val="00554235"/>
    <w:rsid w:val="005A624C"/>
    <w:rsid w:val="00610E1F"/>
    <w:rsid w:val="00613C9E"/>
    <w:rsid w:val="00627762"/>
    <w:rsid w:val="00637972"/>
    <w:rsid w:val="006B668A"/>
    <w:rsid w:val="0071015C"/>
    <w:rsid w:val="007245F8"/>
    <w:rsid w:val="00755AAA"/>
    <w:rsid w:val="007B0FA1"/>
    <w:rsid w:val="007B254E"/>
    <w:rsid w:val="00816486"/>
    <w:rsid w:val="0082215F"/>
    <w:rsid w:val="0083711E"/>
    <w:rsid w:val="00890BC9"/>
    <w:rsid w:val="008D6AD7"/>
    <w:rsid w:val="00941FA4"/>
    <w:rsid w:val="00976AC4"/>
    <w:rsid w:val="00A435DA"/>
    <w:rsid w:val="00A7683F"/>
    <w:rsid w:val="00B3725E"/>
    <w:rsid w:val="00B44C76"/>
    <w:rsid w:val="00B74E1B"/>
    <w:rsid w:val="00B82BA9"/>
    <w:rsid w:val="00BD4B9E"/>
    <w:rsid w:val="00C25EC6"/>
    <w:rsid w:val="00C43D9F"/>
    <w:rsid w:val="00C44853"/>
    <w:rsid w:val="00C7359C"/>
    <w:rsid w:val="00C811BD"/>
    <w:rsid w:val="00CE2BB8"/>
    <w:rsid w:val="00D23D36"/>
    <w:rsid w:val="00D5182F"/>
    <w:rsid w:val="00D95EAF"/>
    <w:rsid w:val="00E02D8D"/>
    <w:rsid w:val="00E05AAE"/>
    <w:rsid w:val="00E078F4"/>
    <w:rsid w:val="00E8175B"/>
    <w:rsid w:val="00E9624B"/>
    <w:rsid w:val="00E96262"/>
    <w:rsid w:val="00ED2A5F"/>
    <w:rsid w:val="00EE3397"/>
    <w:rsid w:val="00EE62AE"/>
    <w:rsid w:val="00EF0707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DC50F"/>
  <w14:defaultImageDpi w14:val="0"/>
  <w15:docId w15:val="{3B9E84AE-E479-4455-97BF-F581C22F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8A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25EC6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54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А"/>
    <w:basedOn w:val="a"/>
    <w:qFormat/>
    <w:rsid w:val="0083711E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6">
    <w:name w:val="ааПЛАН"/>
    <w:basedOn w:val="a5"/>
    <w:qFormat/>
    <w:rsid w:val="0083711E"/>
    <w:pPr>
      <w:tabs>
        <w:tab w:val="left" w:leader="dot" w:pos="9072"/>
      </w:tabs>
      <w:ind w:firstLine="0"/>
      <w:jc w:val="left"/>
    </w:pPr>
  </w:style>
  <w:style w:type="paragraph" w:customStyle="1" w:styleId="a7">
    <w:name w:val="Б"/>
    <w:basedOn w:val="a5"/>
    <w:qFormat/>
    <w:rsid w:val="0083711E"/>
    <w:pPr>
      <w:ind w:firstLine="0"/>
      <w:jc w:val="left"/>
    </w:pPr>
    <w:rPr>
      <w:sz w:val="20"/>
    </w:rPr>
  </w:style>
  <w:style w:type="table" w:styleId="a8">
    <w:name w:val="Table Grid"/>
    <w:basedOn w:val="a1"/>
    <w:uiPriority w:val="59"/>
    <w:rsid w:val="008371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3662</Words>
  <Characters>20878</Characters>
  <Application>Microsoft Office Word</Application>
  <DocSecurity>0</DocSecurity>
  <Lines>173</Lines>
  <Paragraphs>48</Paragraphs>
  <ScaleCrop>false</ScaleCrop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Александр</dc:creator>
  <cp:keywords/>
  <dc:description/>
  <cp:lastModifiedBy>Igor</cp:lastModifiedBy>
  <cp:revision>2</cp:revision>
  <dcterms:created xsi:type="dcterms:W3CDTF">2025-02-17T20:54:00Z</dcterms:created>
  <dcterms:modified xsi:type="dcterms:W3CDTF">2025-02-17T20:54:00Z</dcterms:modified>
</cp:coreProperties>
</file>