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4C0DA3"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b/>
          <w:bCs/>
          <w:sz w:val="28"/>
          <w:szCs w:val="28"/>
          <w:lang w:val="ru-RU"/>
        </w:rPr>
        <w:t>БРОНХОЭКТАТИЧЕСКАЯ БОЛЕЗНЬ</w:t>
      </w:r>
    </w:p>
    <w:p w14:paraId="67B3D26C" w14:textId="77777777" w:rsidR="00BD7A69" w:rsidRDefault="00BD7A69" w:rsidP="00BD7A69">
      <w:pPr>
        <w:shd w:val="clear" w:color="auto" w:fill="FFFFFF"/>
        <w:spacing w:line="360" w:lineRule="auto"/>
        <w:ind w:firstLine="709"/>
        <w:contextualSpacing/>
        <w:jc w:val="both"/>
        <w:rPr>
          <w:rFonts w:eastAsia="Times New Roman"/>
          <w:sz w:val="28"/>
          <w:szCs w:val="28"/>
          <w:lang w:val="ru-RU"/>
        </w:rPr>
      </w:pPr>
    </w:p>
    <w:p w14:paraId="789C5984"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sz w:val="28"/>
          <w:szCs w:val="28"/>
          <w:lang w:val="ru-RU"/>
        </w:rPr>
        <w:t>Бронхоэктазами называют мешковидные или цилиндрические расширения бронхов. Нередко диаметр пораженного бронха в несколько раз больше, чем диаметр здорового. Стенки бронхов растягиваются и становятся тонкими. Это нередко связано с поражениями бронхиальных стенок при хроническом бронхите, но может быть и следствием врожденной «слабости» соединительной ткани.</w:t>
      </w:r>
    </w:p>
    <w:p w14:paraId="21230674"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sz w:val="28"/>
          <w:szCs w:val="28"/>
          <w:lang w:val="ru-RU"/>
        </w:rPr>
        <w:t>Встречаются и случаи врожденной бронхоэктазии. Истонченная стенка бронхоэктазов предоставляет благоприятную почву для развития воспалительного процесса, который нередко сопровождается изъязвлением слизистой оболочки бронха, разрушением проходящих в ней кровеносных сосудов.</w:t>
      </w:r>
    </w:p>
    <w:p w14:paraId="57BB6063"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sz w:val="28"/>
          <w:szCs w:val="28"/>
          <w:lang w:val="ru-RU"/>
        </w:rPr>
        <w:t>«Сухие», т. е. не содержащие гнойного содержимого, бронхоэкта-зы встречаются нечасто и обычно не беспокоят больного. Собственно бронхоэктатическая болезнь, т. е. осложненные воспалительным процессом бронхоэктазы, проявляется кашлем с обильной легкоот-деляемой (нередко отходящей «полным ртом») мокротой. В особенно большом количестве мокрота отходит, когда больной ложится на бок, противоположный той стороне, на которой находятся бронхоэктазы. Иногда мокрота имеет гнилостный запах. Другой важный признак бронхоэктатической болезни — кровохарканье, часто заставляющее больного и врача думать о туберкулезе или опухоли легких.</w:t>
      </w:r>
    </w:p>
    <w:p w14:paraId="4A6DA469"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sz w:val="28"/>
          <w:szCs w:val="28"/>
          <w:lang w:val="ru-RU"/>
        </w:rPr>
        <w:t>Бронхоэктатическая болезнь носит хронический характер; воспалительный процесс периодически обостряется и затухает.</w:t>
      </w:r>
    </w:p>
    <w:p w14:paraId="6B491FF1"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sz w:val="28"/>
          <w:szCs w:val="28"/>
          <w:lang w:val="ru-RU"/>
        </w:rPr>
        <w:t>Распознать бронхоэктазы помогает рентгенологическое исследование. Установлению диагноза способствует также бронхоскопия — непосредственный осмотр полости бронхоэктазов изнутри введенным в них гибким световодом (бронхоскоп).</w:t>
      </w:r>
    </w:p>
    <w:p w14:paraId="6F5B4B8C"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sz w:val="28"/>
          <w:szCs w:val="28"/>
          <w:lang w:val="ru-RU"/>
        </w:rPr>
        <w:t xml:space="preserve">Профилактика и лечение бронхоэктатической болезни почти </w:t>
      </w:r>
      <w:r w:rsidR="00BD7A69" w:rsidRPr="00BD7A69">
        <w:rPr>
          <w:rFonts w:eastAsia="Times New Roman"/>
          <w:sz w:val="28"/>
          <w:szCs w:val="28"/>
          <w:lang w:val="ru-RU"/>
        </w:rPr>
        <w:lastRenderedPageBreak/>
        <w:t>тождественны</w:t>
      </w:r>
      <w:r w:rsidRPr="00BD7A69">
        <w:rPr>
          <w:rFonts w:eastAsia="Times New Roman"/>
          <w:sz w:val="28"/>
          <w:szCs w:val="28"/>
          <w:lang w:val="ru-RU"/>
        </w:rPr>
        <w:t xml:space="preserve"> тем, которые проводятся при хроническом бронхите. Хороший эффект дают отсасывание гноя из полости бронхоэкгазов бронхоскопом, снабженным полой трубкой, и последующее введение в полость расширенного бронха антибиотиков. В ряде случаев приходится прибегать к хирургическому лечению — удалению доли легкого или ее части.</w:t>
      </w:r>
    </w:p>
    <w:p w14:paraId="1C6E2263" w14:textId="77777777" w:rsidR="00BD7A69" w:rsidRDefault="00BD7A69" w:rsidP="00BD7A69">
      <w:pPr>
        <w:shd w:val="clear" w:color="auto" w:fill="FFFFFF"/>
        <w:spacing w:line="360" w:lineRule="auto"/>
        <w:ind w:firstLine="709"/>
        <w:contextualSpacing/>
        <w:jc w:val="both"/>
        <w:rPr>
          <w:rFonts w:eastAsia="Times New Roman"/>
          <w:b/>
          <w:bCs/>
          <w:sz w:val="28"/>
          <w:szCs w:val="28"/>
          <w:lang w:val="ru-RU"/>
        </w:rPr>
      </w:pPr>
    </w:p>
    <w:p w14:paraId="4829F26D"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b/>
          <w:bCs/>
          <w:sz w:val="28"/>
          <w:szCs w:val="28"/>
          <w:lang w:val="ru-RU"/>
        </w:rPr>
        <w:t>БРОНХИАЛЬНАЯ АСТМА</w:t>
      </w:r>
    </w:p>
    <w:p w14:paraId="0C461DDC" w14:textId="77777777" w:rsidR="00BD7A69" w:rsidRDefault="00BD7A69" w:rsidP="00BD7A69">
      <w:pPr>
        <w:shd w:val="clear" w:color="auto" w:fill="FFFFFF"/>
        <w:spacing w:line="360" w:lineRule="auto"/>
        <w:ind w:firstLine="709"/>
        <w:contextualSpacing/>
        <w:jc w:val="both"/>
        <w:rPr>
          <w:rFonts w:eastAsia="Times New Roman"/>
          <w:sz w:val="28"/>
          <w:szCs w:val="28"/>
          <w:lang w:val="ru-RU"/>
        </w:rPr>
      </w:pPr>
    </w:p>
    <w:p w14:paraId="78F447BA"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sz w:val="28"/>
          <w:szCs w:val="28"/>
          <w:lang w:val="ru-RU"/>
        </w:rPr>
        <w:t>Большинство врачей и ученых в наше время не рассматривают бронхиальную астму как единую болезнь, считая ее патологическим состоянием, осложняющим течение многих других заболеваний. 11о существу, бронхиальная астма — это периодически возникающее сужение мелких бронхов, вызываемое спазмом лежащих в их стенках мышечных волокон. Среди причин бронхиальной астмы известны аллергия (болезненная реакция организма на повторное попадание в него некоторых веществ, чаще всего белковой природы); идиосинкразия (врожденная непереносимость определенных веществ; известна, например, «аспириновая» астма); особенности личности (по классификации Всемирной организации здравоохранения, астма относится к психосоматическим заболеваниям, т. е. к болезням, в основе которых лежат особенности психических реакций данной личности). Спазм бронхов могут вызывать и некоторые химические вещества. Известна, например, бронхиальная астма аптекарей, связанная с вдыханием некоторых порошков неорганической природы, а также профессиональная астма работников производств, на которых применяются определенные красители.</w:t>
      </w:r>
    </w:p>
    <w:p w14:paraId="4E709D5C"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sz w:val="28"/>
          <w:szCs w:val="28"/>
          <w:lang w:val="ru-RU"/>
        </w:rPr>
        <w:t>К некоторым формам бронхиальной астмы существует наследственная предрасположенность, что отнюдь не означает обреченности детей тех, кто болен генетически обусловленной астмой.</w:t>
      </w:r>
    </w:p>
    <w:p w14:paraId="5151B6C0"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sz w:val="28"/>
          <w:szCs w:val="28"/>
          <w:lang w:val="ru-RU"/>
        </w:rPr>
        <w:t xml:space="preserve">В качестве аллергенов, т. е. чужеродных белков или белковоподобных </w:t>
      </w:r>
      <w:r w:rsidRPr="00BD7A69">
        <w:rPr>
          <w:rFonts w:eastAsia="Times New Roman"/>
          <w:sz w:val="28"/>
          <w:szCs w:val="28"/>
          <w:lang w:val="ru-RU"/>
        </w:rPr>
        <w:lastRenderedPageBreak/>
        <w:t>веществ, вызывающих бронхиальную астму, может выступать несколько тысяч разных факторов животного и растительного происхождения. Чаще всего это пыльца растений, различные виды бытовой пыли, шерсть, мех (в том числе домашних животных).</w:t>
      </w:r>
    </w:p>
    <w:p w14:paraId="46DCC5E8"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sz w:val="28"/>
          <w:szCs w:val="28"/>
          <w:lang w:val="ru-RU"/>
        </w:rPr>
        <w:t>Какую бы форму — аллергическую, токсическую, генетическую — ни имела бронхиальная астма, ее приступы у большинства больных со временем начинают возникать без прямой связи с изначальной причиной. Объясняют это по-разному: развитием аллергии к новым веществам, образованием патологического условного рефлекса. Известно, например, что если приступ у больного возникает от запаха роз (а точнее, от вдыхания их пыльцы), то через некоторое время даже вид искусственной розы может спровоцировать развитие приступа.</w:t>
      </w:r>
    </w:p>
    <w:p w14:paraId="1EA12D2D"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sz w:val="28"/>
          <w:szCs w:val="28"/>
          <w:lang w:val="ru-RU"/>
        </w:rPr>
        <w:t>Бронхиальная астма относится к очень распространенным патологическим состояниям. Она может развиваться и у грудного младенца, и у глубокого старика.</w:t>
      </w:r>
    </w:p>
    <w:p w14:paraId="284ECD4C"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sz w:val="28"/>
          <w:szCs w:val="28"/>
          <w:lang w:val="ru-RU"/>
        </w:rPr>
        <w:t>Ведущее проявление болезни — приступы удушья, возникающие внезапно, чаще ночью. Симптомы могут достигать различной степени: от чувства небольшой нехватки воздуха с несколько затрудненным выдохом, продолжающегося несколько минут, до тяжелейшего многодневного удушья, сопровождающегося страхом смерти (хотя до сих пор неизвестно, можно ли умереть от неосложненной бронхиальной астмы).</w:t>
      </w:r>
    </w:p>
    <w:p w14:paraId="7226AE0E"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sz w:val="28"/>
          <w:szCs w:val="28"/>
          <w:lang w:val="ru-RU"/>
        </w:rPr>
        <w:t xml:space="preserve">Приступ средней тяжести воспринимается больным как резкая нехватка воздуха или удушье и одышка со значительно затрудненным выдохом, тогда как вдох почти свободен. Обычно выдох сопровождается свистящими, жужжащими и гудящими хрипами; некоторые больные называют их «музыкой в груди». При тяжелом приступе больной дышит и носом, и ртом, ноздри его расширены, мышцы шеи напряжены, свистящие хрипы слышны на расстоянии. Приступ сначала протекает без кашля или с легким сухим покашливанием, затем появляется и постепенно усиливается кашель с густой, трудноотделяемой мокротой. Мокрота понемногу </w:t>
      </w:r>
      <w:r w:rsidRPr="00BD7A69">
        <w:rPr>
          <w:rFonts w:eastAsia="Times New Roman"/>
          <w:sz w:val="28"/>
          <w:szCs w:val="28"/>
          <w:lang w:val="ru-RU"/>
        </w:rPr>
        <w:lastRenderedPageBreak/>
        <w:t>становится все менее вязкой и легче откашливается. Одновременно уменьшается чувство удушья, и вскоре приступ завершается.</w:t>
      </w:r>
    </w:p>
    <w:p w14:paraId="50F039EF"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sz w:val="28"/>
          <w:szCs w:val="28"/>
          <w:lang w:val="ru-RU"/>
        </w:rPr>
        <w:t>Бронхиальная астма у разных больных протекает крайне неодинаково. Случается, что человек за долгую жизнь переносит единственный приступ, иногда же на протяжении нескольких недель тянется астматическое состояние, т. е., по существу, непрерывный приступ, тяжесть которого то нарастает, то уменьшается.</w:t>
      </w:r>
    </w:p>
    <w:p w14:paraId="2AEB6090"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sz w:val="28"/>
          <w:szCs w:val="28"/>
          <w:lang w:val="ru-RU"/>
        </w:rPr>
        <w:t>Очень часто бронхиальная астма сочетается с хроническим бронхитом или хронической пневмонией. Чисто аллергическая астма может осложниться хроническим бронхитом или хронической пи симонией. Нарушения дыхания при астме предрасполагают к раз-1НПИЮ инфекции в бронхах и легких, а продукты разрушенных микроорганизмами тканей больного сами становятся аллергенами. Нередко же, напротив, сначала возникает хроническое инфекционное заболевание легких, а на его фоне развивается спазм бронхов. Эту форму астмы называют инфекционно-аллергической.</w:t>
      </w:r>
    </w:p>
    <w:p w14:paraId="22E44CE1"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sz w:val="28"/>
          <w:szCs w:val="28"/>
          <w:lang w:val="ru-RU"/>
        </w:rPr>
        <w:t>Лечение больных бронхиальной астмой складывается из мер, направленных на прекращение приступа удушья и на предупреждение приступов.</w:t>
      </w:r>
    </w:p>
    <w:p w14:paraId="2B66220A"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sz w:val="28"/>
          <w:szCs w:val="28"/>
          <w:lang w:val="ru-RU"/>
        </w:rPr>
        <w:t xml:space="preserve">В начальной стадии болезни приступы часто проходят самостоятельно или под влиянием простых домашних средств. Многим пильным помогают горчичники, однако у других запах горчицы может, наоборот, усилить приступ. Применяют горячие или теплые ножные ванны с горчицей. Однако рано или поздно приходится прибегать к лекарственным средствам. Наиболее удобны для сняшя приступа специальные баллончики для дозированного вдыхания аэрозолей. В таких баллончиках чаще всего содержатся лекарства, созданные на основе вырабатываемого надпочечниками гормона — норадреналина. Многие больные бронхиальной астмой боятся даже слова «гормон», и для этого есть известные основания. Однако отрицательные побочные действия присущи не норадренаиину, а </w:t>
      </w:r>
      <w:r w:rsidRPr="00BD7A69">
        <w:rPr>
          <w:rFonts w:eastAsia="Times New Roman"/>
          <w:sz w:val="28"/>
          <w:szCs w:val="28"/>
          <w:lang w:val="ru-RU"/>
        </w:rPr>
        <w:lastRenderedPageBreak/>
        <w:t>совсем другой группе надпочечниковых гормонов — кортикостероидам, кроме того, побочные эффекты практически не наблюдаются при их правильном применении аптеках продаются различные аэрозольные средства: астмапент, игровент, новодрин, беротек, беродуал и др. Все эти средства назначает врач. К дозирующим ингаляторам прилагаются инструкции с подробным описанием способа их применения. Отечественное средство для снятия приступа астмы — изадрин в таблетках — продается без рецепта, но прежде чем купить его, следует посоветоваться с врачом. Во время приступа астмы таблетку изадрина кладут под ч 1ык и держат там до полного рассасывания. В связи с появлением эффективных препаратов норадреналина широко применявшиеся раньше, но малодейственные растительные средства (антиастмати-ческие сигареты, астматин, противоастматический сбор и противо-пстматическая микстура, основным действующим началом которых</w:t>
      </w:r>
      <w:r w:rsidRPr="00BD7A69">
        <w:rPr>
          <w:sz w:val="28"/>
          <w:szCs w:val="28"/>
          <w:lang w:val="ru-RU"/>
        </w:rPr>
        <w:t xml:space="preserve"> </w:t>
      </w:r>
      <w:r w:rsidRPr="00BD7A69">
        <w:rPr>
          <w:rFonts w:eastAsia="Times New Roman"/>
          <w:sz w:val="28"/>
          <w:szCs w:val="28"/>
          <w:lang w:val="ru-RU"/>
        </w:rPr>
        <w:t>служит красавка) в настоящее время практически не используются. Вообще же, для снятия приступов было предложено множество негормональных препаратов, но испытание временем прошли лишь единичные. Так, некоторым больным помогают таблетки отечественного теофедрина или его зарубежного аналога антастмана, свечи с эуфиллином, реже прием эуфиллина внутрь. Все эти лекарства назначает лечащий врач. Их главный недостаток — необходимость приема внутрь, в связи с чем лечебный эффект наступает медленно.</w:t>
      </w:r>
    </w:p>
    <w:p w14:paraId="0834AC5B"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sz w:val="28"/>
          <w:szCs w:val="28"/>
          <w:lang w:val="ru-RU"/>
        </w:rPr>
        <w:t>Из нелекарственных средств для снятия приступов можно назвать рефлексотерапию, но большинство ее методов доступны только специалисту. Сам больной может освоить под руководством врача только один вид рефлексотерапии — точечный массаж, который во многих случаях достаточно эффективен.</w:t>
      </w:r>
    </w:p>
    <w:p w14:paraId="67C4E6EA"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sz w:val="28"/>
          <w:szCs w:val="28"/>
          <w:lang w:val="ru-RU"/>
        </w:rPr>
        <w:t xml:space="preserve">Лечение, преследующее цель предупредить приступы или, во всяком случае, смягчить их течение, может быть курсовым или постоянным. Курс лечения длительностью от нескольких дней до нескольких недель проводят при обострении бронхиальной астмы, если она протекает с нечастыми и </w:t>
      </w:r>
      <w:r w:rsidRPr="00BD7A69">
        <w:rPr>
          <w:rFonts w:eastAsia="Times New Roman"/>
          <w:sz w:val="28"/>
          <w:szCs w:val="28"/>
          <w:lang w:val="ru-RU"/>
        </w:rPr>
        <w:lastRenderedPageBreak/>
        <w:t>нетяжелыми приступами. Постоянную терапию назначают больным, у которых астма протекает тяжело, существенно ограничивая способность переносить физическую нагрузку.</w:t>
      </w:r>
    </w:p>
    <w:p w14:paraId="07DB8045"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sz w:val="28"/>
          <w:szCs w:val="28"/>
          <w:lang w:val="ru-RU"/>
        </w:rPr>
        <w:t>Для курсового лечения используют ряд средств, в состав которых входят в основном вещества растительного происхождения (теофед-рин, солутан и др.). Некоторым больным очень помогает курс вдыхания порошка — интала. Следует иметь в виду, что вдыхание интала не снимает самого приступа. Выбор лекарственного средства и его дозы определяет врач. При обострении бронхиальной астмы могут оказаться полезными физиотерапия (облучение кварцевой лампой или электромагнитными волнами ультравысокой частоты — УВЧ, магнитотерапия и др.), массаж грудной клетки, иглоукалывание.</w:t>
      </w:r>
    </w:p>
    <w:p w14:paraId="0AD481B4"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sz w:val="28"/>
          <w:szCs w:val="28"/>
          <w:lang w:val="ru-RU"/>
        </w:rPr>
        <w:t>Постоянное лечение основывается на применении гормонов коркового слоя надпочечников (преднизолон, триамцинолон, декса-метазон и др.). Все эти гормоны в больших дозах и при длительном использовании могут вызвать серьезные побочные действия — артериальную гипертонию, язву желудка. Однако опасность таких осложнений в большей мере зависит от самого больного. Дело в том, что лечение гормонами коркового слоя почти всегда дает при астме довольно ощутимый эффект. Болезнь не исчезает, но самочувствие больного намного улучшается: уменьшаются частота, тяжесть и длительность приступов. Больному кажется, что стоит еще немного увеличить дозу — и болезнь пройдет. При увеличении дозы действительно может наступить некоторое улучшение, и это укрепляет больного в мысли, что дозу следует еще немного повысить. На самом деле кортикостероиды никогда не излечивают от бронхиальной астмы полностью, но многие больные, стремясь к этому, переходят</w:t>
      </w:r>
      <w:r w:rsidRPr="00BD7A69">
        <w:rPr>
          <w:sz w:val="28"/>
          <w:szCs w:val="28"/>
          <w:lang w:val="ru-RU"/>
        </w:rPr>
        <w:t xml:space="preserve"> </w:t>
      </w:r>
      <w:r w:rsidRPr="00BD7A69">
        <w:rPr>
          <w:rFonts w:eastAsia="Times New Roman"/>
          <w:sz w:val="28"/>
          <w:szCs w:val="28"/>
          <w:lang w:val="ru-RU"/>
        </w:rPr>
        <w:t xml:space="preserve">границы допустимых доз. Больной бронхиальной астмой, принимающий кортикостероиды, должен твердо помнить, что всякое изменение их дозы, особенно в сторону увеличения, должно быть согласовано с врачом. Опасностей, связанных с применением гормональных препаратов этой группы, можно избежать, если использовать </w:t>
      </w:r>
      <w:r w:rsidRPr="00BD7A69">
        <w:rPr>
          <w:rFonts w:eastAsia="Times New Roman"/>
          <w:sz w:val="28"/>
          <w:szCs w:val="28"/>
          <w:lang w:val="ru-RU"/>
        </w:rPr>
        <w:lastRenderedPageBreak/>
        <w:t>их м форме ингаляций (препараты «бекотид», «бекламет» и др.).</w:t>
      </w:r>
    </w:p>
    <w:p w14:paraId="1580976E" w14:textId="77777777" w:rsidR="00FE6AA6" w:rsidRPr="00BD7A69" w:rsidRDefault="00FE6AA6" w:rsidP="00BD7A69">
      <w:pPr>
        <w:shd w:val="clear" w:color="auto" w:fill="FFFFFF"/>
        <w:spacing w:line="360" w:lineRule="auto"/>
        <w:ind w:firstLine="709"/>
        <w:contextualSpacing/>
        <w:jc w:val="both"/>
        <w:rPr>
          <w:sz w:val="28"/>
          <w:szCs w:val="28"/>
        </w:rPr>
      </w:pPr>
      <w:r w:rsidRPr="00BD7A69">
        <w:rPr>
          <w:sz w:val="28"/>
          <w:szCs w:val="28"/>
          <w:lang w:val="ru-RU"/>
        </w:rPr>
        <w:t>11</w:t>
      </w:r>
      <w:r w:rsidRPr="00BD7A69">
        <w:rPr>
          <w:rFonts w:eastAsia="Times New Roman"/>
          <w:sz w:val="28"/>
          <w:szCs w:val="28"/>
          <w:lang w:val="ru-RU"/>
        </w:rPr>
        <w:t>очти ежегодно в печати появляются сообщения о каких-то но-ш.</w:t>
      </w:r>
      <w:r w:rsidRPr="00BD7A69">
        <w:rPr>
          <w:rFonts w:eastAsia="Times New Roman"/>
          <w:sz w:val="28"/>
          <w:szCs w:val="28"/>
          <w:lang w:val="en-US"/>
        </w:rPr>
        <w:t>IX</w:t>
      </w:r>
      <w:r w:rsidRPr="00BD7A69">
        <w:rPr>
          <w:rFonts w:eastAsia="Times New Roman"/>
          <w:sz w:val="28"/>
          <w:szCs w:val="28"/>
          <w:lang w:val="ru-RU"/>
        </w:rPr>
        <w:t>, особо эффективных средствах лечения бронхиальной астмы (дыхание по Бутейко, гимнастика по Стрельниковой, пребывание и соляных копях и др.). Врачи давно знают, что каждый новый способ или средство для лечения больных бронхиальной астмой на первых порах многим хорошо помогает, но через несколько месяцем) или лет полностью утрачивает эффективность. Связано это с большой ролью особенностей психики больного в становлении болеезни. Известно, например, что приступ бронхиальной астмы в большинстве случаев удается снять гипнотическим внушением.</w:t>
      </w:r>
    </w:p>
    <w:p w14:paraId="013E23EB"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sz w:val="28"/>
          <w:szCs w:val="28"/>
          <w:lang w:val="ru-RU"/>
        </w:rPr>
        <w:t>В связи с многообразием причин, способных вызвать бронхиальную астму, ее первичная профилактика представляется малоэффективной. Вторичная профилактика, т. е. предупреждение прогрессирования уже возникшей болезни, включает целый комплекс мероприятий. К ним относятся предупреждение и лечение «простудных» заболеваний, лечение, в том числе и хирургическое, болезней полос -</w:t>
      </w:r>
      <w:r w:rsidRPr="00BD7A69">
        <w:rPr>
          <w:rFonts w:eastAsia="Times New Roman"/>
          <w:sz w:val="28"/>
          <w:szCs w:val="28"/>
          <w:lang w:val="en-US"/>
        </w:rPr>
        <w:t>I</w:t>
      </w:r>
      <w:r w:rsidRPr="00BD7A69">
        <w:rPr>
          <w:rFonts w:eastAsia="Times New Roman"/>
          <w:sz w:val="28"/>
          <w:szCs w:val="28"/>
          <w:lang w:val="ru-RU"/>
        </w:rPr>
        <w:t xml:space="preserve"> и и придаточных пазух носа (полипоз, гайморит, фронтит), лечение хронических бронхитов и пневмоний. Если есть веские основания думать, что фактор, провоцирующий приступы, связан с условиями работы, необходимо решить вопрос о перемене характера работы пни переходе на другое место работы, где этот фактор отсутствует. Иногда приходится менять жилье (например, когда приступы возникают в основном дома) или даже климатические условия. Поскольку переезд в другую климатическую зону — дело дорогое и сложное, предварительно следует убедиться, что такой переезд будет полезным. В нашей стране есть аллергологические центры, в которых при помощи специальных методик выявляют, какой аллерген вызывает приступы астмы у данного больного. Когда аллерген выявлен, стремятся либо полностью исключить контакте ним, либо с помощью особой формы лечения, так называемой десенсибилизации, сделать организм больного нечувствительным к этому аллергену.</w:t>
      </w:r>
    </w:p>
    <w:p w14:paraId="47F49063"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b/>
          <w:bCs/>
          <w:sz w:val="28"/>
          <w:szCs w:val="28"/>
          <w:lang w:val="ru-RU"/>
        </w:rPr>
        <w:lastRenderedPageBreak/>
        <w:t>ВОСПАЛЕНИЕ ЛЕГКИХ</w:t>
      </w:r>
    </w:p>
    <w:p w14:paraId="0C5411A4" w14:textId="77777777" w:rsidR="00BD7A69" w:rsidRDefault="00BD7A69" w:rsidP="00BD7A69">
      <w:pPr>
        <w:shd w:val="clear" w:color="auto" w:fill="FFFFFF"/>
        <w:spacing w:line="360" w:lineRule="auto"/>
        <w:ind w:firstLine="709"/>
        <w:contextualSpacing/>
        <w:jc w:val="both"/>
        <w:rPr>
          <w:rFonts w:eastAsia="Times New Roman"/>
          <w:sz w:val="28"/>
          <w:szCs w:val="28"/>
          <w:lang w:val="ru-RU"/>
        </w:rPr>
      </w:pPr>
    </w:p>
    <w:p w14:paraId="10358032"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sz w:val="28"/>
          <w:szCs w:val="28"/>
          <w:lang w:val="ru-RU"/>
        </w:rPr>
        <w:t>Воспаление легких (пневмония) — заболевание, в подавляющем большинстве случаев вызываемое микробами и вирусами, хотя исключительно редко встречаются и так называемые асептические пневмонии, при которых обнаружить возбудителя не удается.</w:t>
      </w:r>
    </w:p>
    <w:p w14:paraId="6F83B9CE"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sz w:val="28"/>
          <w:szCs w:val="28"/>
          <w:lang w:val="ru-RU"/>
        </w:rPr>
        <w:t>Различают острую и хроническую пневмонию. Острым воспалением может быть охвачено все легкое, его доля (правое легкое состоит из двух, а левое из трех долей) либо большее или меньшее число долек (так называют мелкую анатомическую единицу легких, состоящую из нескольких тысяч легочных пузырьков — альвеол). Первую форму называют долевой, или крупозной, пневмонией, вторую — очаговой, или дольковой. При острых пневмониях страдают главным образом альвеолы, хотя патологический процесс поражает в той или иной степени все легочные ткани. При хронической пневмонии поражается преимущественно соединительнотканный «скелет» легких (строма, или интерстиций), в связи с чем ее часто называют хронической интерстициальной пневмонией.</w:t>
      </w:r>
    </w:p>
    <w:p w14:paraId="2B7C0428"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sz w:val="28"/>
          <w:szCs w:val="28"/>
          <w:lang w:val="ru-RU"/>
        </w:rPr>
        <w:t>Пневмонии относятся к широко распространенным заболеваниям. Их частота, особенно в промышленных регионах, постоянно повышается, что скорее всего связано с увеличивающейся загрязненностью атмосферы.</w:t>
      </w:r>
    </w:p>
    <w:p w14:paraId="4FB830CC" w14:textId="77777777" w:rsidR="00BD7A69" w:rsidRDefault="00BD7A69" w:rsidP="00BD7A69">
      <w:pPr>
        <w:shd w:val="clear" w:color="auto" w:fill="FFFFFF"/>
        <w:spacing w:line="360" w:lineRule="auto"/>
        <w:ind w:firstLine="709"/>
        <w:contextualSpacing/>
        <w:jc w:val="both"/>
        <w:rPr>
          <w:rFonts w:eastAsia="Times New Roman"/>
          <w:b/>
          <w:bCs/>
          <w:sz w:val="28"/>
          <w:szCs w:val="28"/>
          <w:lang w:val="ru-RU"/>
        </w:rPr>
      </w:pPr>
    </w:p>
    <w:p w14:paraId="6834D9C6"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b/>
          <w:bCs/>
          <w:sz w:val="28"/>
          <w:szCs w:val="28"/>
          <w:lang w:val="ru-RU"/>
        </w:rPr>
        <w:t>КРУПОЗНАЯ ПНЕВМОНИЯ</w:t>
      </w:r>
    </w:p>
    <w:p w14:paraId="4E936EB3" w14:textId="77777777" w:rsidR="00BD7A69" w:rsidRDefault="00BD7A69" w:rsidP="00BD7A69">
      <w:pPr>
        <w:shd w:val="clear" w:color="auto" w:fill="FFFFFF"/>
        <w:spacing w:line="360" w:lineRule="auto"/>
        <w:ind w:firstLine="709"/>
        <w:contextualSpacing/>
        <w:jc w:val="both"/>
        <w:rPr>
          <w:rFonts w:eastAsia="Times New Roman"/>
          <w:sz w:val="28"/>
          <w:szCs w:val="28"/>
          <w:lang w:val="ru-RU"/>
        </w:rPr>
      </w:pPr>
    </w:p>
    <w:p w14:paraId="090AA6D7"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sz w:val="28"/>
          <w:szCs w:val="28"/>
          <w:lang w:val="ru-RU"/>
        </w:rPr>
        <w:t xml:space="preserve">Крупозную пневмонию чаще всего вызывает особый вид бактерий — пневмококки. Существует более тридцати разновидностей этих бактерий, значительно различающихся по своей болезнетворное™. Крупозная пневмония может вызываться и другими бактериями, а иногда и вирусами. На опасность заболевания и тяжесть течения болезни очень большое влияние оказывает состояние организма человека. Так, чаще болеют и тяжелее переносят крупозную пневмонию алкоголики, у которых она нередко </w:t>
      </w:r>
      <w:r w:rsidRPr="00BD7A69">
        <w:rPr>
          <w:rFonts w:eastAsia="Times New Roman"/>
          <w:sz w:val="28"/>
          <w:szCs w:val="28"/>
          <w:lang w:val="ru-RU"/>
        </w:rPr>
        <w:lastRenderedPageBreak/>
        <w:t>заканчивается трагически. Развитию болезни способствуют переохлаждение, недостаток витаминов, переутомление.</w:t>
      </w:r>
    </w:p>
    <w:p w14:paraId="78AF4976"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sz w:val="28"/>
          <w:szCs w:val="28"/>
          <w:lang w:val="ru-RU"/>
        </w:rPr>
        <w:t>При крупозной пневмонии в полость легочных пузырьков (альвеол) выпотевает жидкость, заполняющая все альвеолы доли легкого. Таким образом, эта доля перестает участвовать в дыхании. Микробное воспаление сопровождается интоксикацией организма, особенно неблагоприятно влияющей на сосуды, сердце и центральную нервную систему. Пропотевшая в альвеолы жидкость содержит кровь и белок фибрин, у здорового человека являющийся одной из необходимых составных частей системы свертывания крови. Густой фибрин препятствует отхождению мокроты. На заключительной стадии болезни фибрин под влиянием ферментов разрушается, содержимое альвеол вновь становится жидким, мокрота начинает легко отходить, больной выздоравливает. Иногда при значительном поражении не только альвеол, но и соединительной ткани полного выздоровления не наступает: поврежденная ткань видоизменяется, становится грубой, и развивается отвердение (фиброз) доли легкого. Воспаление</w:t>
      </w:r>
      <w:r w:rsidRPr="00BD7A69">
        <w:rPr>
          <w:sz w:val="28"/>
          <w:szCs w:val="28"/>
          <w:lang w:val="ru-RU"/>
        </w:rPr>
        <w:t xml:space="preserve"> </w:t>
      </w:r>
      <w:r w:rsidRPr="00BD7A69">
        <w:rPr>
          <w:rFonts w:eastAsia="Times New Roman"/>
          <w:sz w:val="28"/>
          <w:szCs w:val="28"/>
          <w:lang w:val="ru-RU"/>
        </w:rPr>
        <w:t>при крупозной пневмонии всегда распространяется на листок плевры, покрывающий легкое, т. е. пневмония сочетается с плевритом. Болезнь поэтому часто называют также плевропневмонией.</w:t>
      </w:r>
    </w:p>
    <w:p w14:paraId="77A23F61"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sz w:val="28"/>
          <w:szCs w:val="28"/>
          <w:lang w:val="ru-RU"/>
        </w:rPr>
        <w:t xml:space="preserve">Крупозная пневмония чаще всего развивается остро, без предвестников. Появляется сильнейший озноб, и за несколько десятков минут температура повышается до 39—41 "С. Как правило, больного беспокоит резкая колющая боль в боку, усиливающаяся при вдохе; она связана с сопутствующим воспалением покрывающей легкое плевры. Через день-два, а иногда и раньше, возникает болезненное покашливание с отделением вязкой, «ржавой» от примеси крови мокроты. Больного беспокоит усиливающаяся одышка. На его лице появляются характерные признаки: лихорадочный румянец на щеках (обычно ярче на стороне пораженного легкого), си-пюшность губ и крыльев носа. С прогрессированием болезни состояние больного ухудшается, так как </w:t>
      </w:r>
      <w:r w:rsidRPr="00BD7A69">
        <w:rPr>
          <w:rFonts w:eastAsia="Times New Roman"/>
          <w:sz w:val="28"/>
          <w:szCs w:val="28"/>
          <w:lang w:val="ru-RU"/>
        </w:rPr>
        <w:lastRenderedPageBreak/>
        <w:t>происходит отравление организма бактериальными ядами и продуктами распада легочной ткани. Падает артериальное давление, резко учащаются сердечные сокращения. Возникают резкая вялость и безразличие или, напротив, беспокойство и бессонница.</w:t>
      </w:r>
    </w:p>
    <w:p w14:paraId="266674D6"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sz w:val="28"/>
          <w:szCs w:val="28"/>
          <w:lang w:val="ru-RU"/>
        </w:rPr>
        <w:t>Переход к выздоровлению (кризис) может произойти очень быстро (за несколько часов) или быть постепенным и длиться несколько дней (лизис). Мокрота становится более жидкой, все легче отделяется. Понемногу исчезают и другие проявления крупозной пневмонии.</w:t>
      </w:r>
    </w:p>
    <w:p w14:paraId="439CEE50"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sz w:val="28"/>
          <w:szCs w:val="28"/>
          <w:lang w:val="ru-RU"/>
        </w:rPr>
        <w:t>С тех пор как стали применять эффективные средства борьбы с крупозной пневмонией, ее течение стало во многих случаях более вялым, нетипичным. Под влиянием антибактериальных средств возбудители в значительной мере утратили токсичность, зато их чувствительность к лекарствам также уменьшилась.</w:t>
      </w:r>
    </w:p>
    <w:p w14:paraId="766F5238"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sz w:val="28"/>
          <w:szCs w:val="28"/>
          <w:lang w:val="ru-RU"/>
        </w:rPr>
        <w:t xml:space="preserve">Если до середины 40-х годов </w:t>
      </w:r>
      <w:r w:rsidRPr="00BD7A69">
        <w:rPr>
          <w:rFonts w:eastAsia="Times New Roman"/>
          <w:sz w:val="28"/>
          <w:szCs w:val="28"/>
          <w:lang w:val="en-US"/>
        </w:rPr>
        <w:t>XX</w:t>
      </w:r>
      <w:r w:rsidRPr="00BD7A69">
        <w:rPr>
          <w:rFonts w:eastAsia="Times New Roman"/>
          <w:sz w:val="28"/>
          <w:szCs w:val="28"/>
          <w:lang w:val="ru-RU"/>
        </w:rPr>
        <w:t xml:space="preserve"> столетия крупозная пневмония приводила каждого пятого-шестого больного к гибели, то в наши дни каждый случай смерти от нее расценивается как чрезвычайное происшествие. И все же крупозная пневмония остается тяжелой бо-пезнью, и лечить ее могут только медицинские работники. Применяют множество антибиотиков и синтетических антибактериальных средств. Важно, чтобы дозы и число приемов лекарства в день соблюдались самым тщательным образом, так как неправильное печение способствует возникновению устойчивых к лекарствам микроорганизмов. При необходимости врач назначает средства, поддерживающие тонус сосудов и сердечную деятельность.</w:t>
      </w:r>
    </w:p>
    <w:p w14:paraId="27B22269"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sz w:val="28"/>
          <w:szCs w:val="28"/>
          <w:lang w:val="ru-RU"/>
        </w:rPr>
        <w:t xml:space="preserve">Особое значение для больного крупозной пневмонией имеет уход. 11омещение, в котором находится больной, нуждается в регулярном проветривании; больного при этом, разумеется, нужно тепло укрыть. При сильной потливости особое внимание обращают на своевременную смену нательного и постельного белья. Во время смены белья кожу больного протирают слабым (20—30 %) раствором спирта, водки пополам с водой, </w:t>
      </w:r>
      <w:r w:rsidRPr="00BD7A69">
        <w:rPr>
          <w:rFonts w:eastAsia="Times New Roman"/>
          <w:sz w:val="28"/>
          <w:szCs w:val="28"/>
          <w:lang w:val="ru-RU"/>
        </w:rPr>
        <w:lastRenderedPageBreak/>
        <w:t>затем вытирают мягким полотенцем или полотняной салфеткой. В это время следует тщательно оберегать больного от охлаждения. Горчичники, банки, физиотерапевтические процедуры при крупозной пневмонии не употребляются.</w:t>
      </w:r>
    </w:p>
    <w:p w14:paraId="77DED78E"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sz w:val="28"/>
          <w:szCs w:val="28"/>
          <w:lang w:val="ru-RU"/>
        </w:rPr>
        <w:t>Питание больного должно быть по возможности полноценным, содержать продукты легкоусвояемые, с достаточным количеством шлаков (капуста, свекла, огурцы). Потребность в витаминах в период заболевания и выздоровления повышена, и для восполнения их недостатка применяют поливитаминные препараты. Ускорению выздоровления способствуют небольшие количества коньяка (по 2 столовых ложки 3 раза в день) или натуральных виноградных вин, особенно типа кагора (по 50—70 мл 3 раза в день); эти напитки дают взрослым перед едой.</w:t>
      </w:r>
    </w:p>
    <w:p w14:paraId="3B005261"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sz w:val="28"/>
          <w:szCs w:val="28"/>
          <w:lang w:val="ru-RU"/>
        </w:rPr>
        <w:t>Лечебную физкультуру начинают с дыхательной гимнастики, когда минует кризис или появятся отчетливые признаки начавшегося выздоровления. Двигательный режим расширяют постепенно, желательно, чтобы это делалось под наблюдением врача или методиста по лечебной физкультуре.</w:t>
      </w:r>
    </w:p>
    <w:p w14:paraId="16652D61" w14:textId="77777777" w:rsidR="00FE6AA6" w:rsidRPr="00BD7A69" w:rsidRDefault="00FE6AA6" w:rsidP="00BD7A69">
      <w:pPr>
        <w:shd w:val="clear" w:color="auto" w:fill="FFFFFF"/>
        <w:spacing w:line="360" w:lineRule="auto"/>
        <w:ind w:firstLine="709"/>
        <w:contextualSpacing/>
        <w:jc w:val="both"/>
        <w:rPr>
          <w:sz w:val="28"/>
          <w:szCs w:val="28"/>
        </w:rPr>
      </w:pPr>
      <w:r w:rsidRPr="00BD7A69">
        <w:rPr>
          <w:rFonts w:eastAsia="Times New Roman"/>
          <w:sz w:val="28"/>
          <w:szCs w:val="28"/>
          <w:lang w:val="ru-RU"/>
        </w:rPr>
        <w:t>Профилактика сводится к предупреждению переохлаждения, лечению хронического алкоголизма, изоляции больных, ослабленных длительными хроническими заболеваниями, от больных крупозной пневмонией.</w:t>
      </w:r>
    </w:p>
    <w:sectPr w:rsidR="00FE6AA6" w:rsidRPr="00BD7A69" w:rsidSect="00BD7A69">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6AA6"/>
    <w:rsid w:val="0000043F"/>
    <w:rsid w:val="00000FB7"/>
    <w:rsid w:val="00001898"/>
    <w:rsid w:val="0000291D"/>
    <w:rsid w:val="00003438"/>
    <w:rsid w:val="00003ADC"/>
    <w:rsid w:val="000043C5"/>
    <w:rsid w:val="00004D7B"/>
    <w:rsid w:val="000056FF"/>
    <w:rsid w:val="0000609C"/>
    <w:rsid w:val="00007834"/>
    <w:rsid w:val="00011AD4"/>
    <w:rsid w:val="00011C82"/>
    <w:rsid w:val="00015372"/>
    <w:rsid w:val="000165C0"/>
    <w:rsid w:val="000171D9"/>
    <w:rsid w:val="000175D4"/>
    <w:rsid w:val="00020284"/>
    <w:rsid w:val="00020F13"/>
    <w:rsid w:val="00021C99"/>
    <w:rsid w:val="000222BF"/>
    <w:rsid w:val="000245F5"/>
    <w:rsid w:val="00026A8D"/>
    <w:rsid w:val="00026BAF"/>
    <w:rsid w:val="00026F2A"/>
    <w:rsid w:val="0002753A"/>
    <w:rsid w:val="00033998"/>
    <w:rsid w:val="00034BDF"/>
    <w:rsid w:val="000358A8"/>
    <w:rsid w:val="000359AE"/>
    <w:rsid w:val="00035C9C"/>
    <w:rsid w:val="00035D7D"/>
    <w:rsid w:val="000369B9"/>
    <w:rsid w:val="00036A9E"/>
    <w:rsid w:val="000421FD"/>
    <w:rsid w:val="00042638"/>
    <w:rsid w:val="00042C44"/>
    <w:rsid w:val="00045FDF"/>
    <w:rsid w:val="0004609D"/>
    <w:rsid w:val="00047BB0"/>
    <w:rsid w:val="00052B42"/>
    <w:rsid w:val="00053D33"/>
    <w:rsid w:val="000553A0"/>
    <w:rsid w:val="0005558F"/>
    <w:rsid w:val="00062EE3"/>
    <w:rsid w:val="00063605"/>
    <w:rsid w:val="0006394E"/>
    <w:rsid w:val="00063C39"/>
    <w:rsid w:val="00067A87"/>
    <w:rsid w:val="00067DFF"/>
    <w:rsid w:val="0007142F"/>
    <w:rsid w:val="000714E0"/>
    <w:rsid w:val="00072EAE"/>
    <w:rsid w:val="000734F4"/>
    <w:rsid w:val="00074CF7"/>
    <w:rsid w:val="00075321"/>
    <w:rsid w:val="000753BE"/>
    <w:rsid w:val="00075416"/>
    <w:rsid w:val="00076042"/>
    <w:rsid w:val="000768E4"/>
    <w:rsid w:val="00080772"/>
    <w:rsid w:val="00080831"/>
    <w:rsid w:val="00080CF9"/>
    <w:rsid w:val="00081CFB"/>
    <w:rsid w:val="000832F0"/>
    <w:rsid w:val="00083CE9"/>
    <w:rsid w:val="0008551B"/>
    <w:rsid w:val="00085913"/>
    <w:rsid w:val="00087CDF"/>
    <w:rsid w:val="00087D18"/>
    <w:rsid w:val="00090B0C"/>
    <w:rsid w:val="00090DAF"/>
    <w:rsid w:val="00091720"/>
    <w:rsid w:val="00092101"/>
    <w:rsid w:val="0009248B"/>
    <w:rsid w:val="00094B94"/>
    <w:rsid w:val="00096BD2"/>
    <w:rsid w:val="00097CB3"/>
    <w:rsid w:val="000A1337"/>
    <w:rsid w:val="000A2AAF"/>
    <w:rsid w:val="000A3F40"/>
    <w:rsid w:val="000A54CC"/>
    <w:rsid w:val="000B108D"/>
    <w:rsid w:val="000B168F"/>
    <w:rsid w:val="000B224E"/>
    <w:rsid w:val="000B2F50"/>
    <w:rsid w:val="000B3007"/>
    <w:rsid w:val="000B338D"/>
    <w:rsid w:val="000B5254"/>
    <w:rsid w:val="000B530E"/>
    <w:rsid w:val="000B573A"/>
    <w:rsid w:val="000B7072"/>
    <w:rsid w:val="000B739E"/>
    <w:rsid w:val="000C1449"/>
    <w:rsid w:val="000C1D71"/>
    <w:rsid w:val="000C234B"/>
    <w:rsid w:val="000C36FD"/>
    <w:rsid w:val="000C3B52"/>
    <w:rsid w:val="000C50CF"/>
    <w:rsid w:val="000C5251"/>
    <w:rsid w:val="000C717B"/>
    <w:rsid w:val="000C7509"/>
    <w:rsid w:val="000C7AA4"/>
    <w:rsid w:val="000C7DB1"/>
    <w:rsid w:val="000D0400"/>
    <w:rsid w:val="000D08AF"/>
    <w:rsid w:val="000D156E"/>
    <w:rsid w:val="000D26CE"/>
    <w:rsid w:val="000E19CA"/>
    <w:rsid w:val="000E1C5A"/>
    <w:rsid w:val="000E3238"/>
    <w:rsid w:val="000E3BAB"/>
    <w:rsid w:val="000E3D27"/>
    <w:rsid w:val="000E6BF7"/>
    <w:rsid w:val="000E7761"/>
    <w:rsid w:val="000E7D44"/>
    <w:rsid w:val="000F17C9"/>
    <w:rsid w:val="000F3425"/>
    <w:rsid w:val="000F35A4"/>
    <w:rsid w:val="000F46F4"/>
    <w:rsid w:val="000F5CFE"/>
    <w:rsid w:val="000F6519"/>
    <w:rsid w:val="000F6CAE"/>
    <w:rsid w:val="00102A60"/>
    <w:rsid w:val="001030FA"/>
    <w:rsid w:val="00103C58"/>
    <w:rsid w:val="00104C33"/>
    <w:rsid w:val="00110A5F"/>
    <w:rsid w:val="00111959"/>
    <w:rsid w:val="00112765"/>
    <w:rsid w:val="00112790"/>
    <w:rsid w:val="00112FB3"/>
    <w:rsid w:val="001137A0"/>
    <w:rsid w:val="00115721"/>
    <w:rsid w:val="00117F5A"/>
    <w:rsid w:val="00120136"/>
    <w:rsid w:val="001208B4"/>
    <w:rsid w:val="00120971"/>
    <w:rsid w:val="00121171"/>
    <w:rsid w:val="00121C22"/>
    <w:rsid w:val="0012210E"/>
    <w:rsid w:val="00122E7C"/>
    <w:rsid w:val="00123502"/>
    <w:rsid w:val="001246D8"/>
    <w:rsid w:val="0012475A"/>
    <w:rsid w:val="001273C8"/>
    <w:rsid w:val="001277CA"/>
    <w:rsid w:val="00132249"/>
    <w:rsid w:val="00133212"/>
    <w:rsid w:val="00134EFC"/>
    <w:rsid w:val="00137120"/>
    <w:rsid w:val="001377F6"/>
    <w:rsid w:val="0014252B"/>
    <w:rsid w:val="001432D3"/>
    <w:rsid w:val="001506F5"/>
    <w:rsid w:val="00152816"/>
    <w:rsid w:val="00154D5F"/>
    <w:rsid w:val="001565EF"/>
    <w:rsid w:val="00157784"/>
    <w:rsid w:val="001602A8"/>
    <w:rsid w:val="0016122C"/>
    <w:rsid w:val="00161DD6"/>
    <w:rsid w:val="001622C0"/>
    <w:rsid w:val="0016571A"/>
    <w:rsid w:val="0016749A"/>
    <w:rsid w:val="0017613D"/>
    <w:rsid w:val="00180343"/>
    <w:rsid w:val="00180990"/>
    <w:rsid w:val="00180C99"/>
    <w:rsid w:val="00180D3E"/>
    <w:rsid w:val="0018183F"/>
    <w:rsid w:val="00183AAF"/>
    <w:rsid w:val="00183F5D"/>
    <w:rsid w:val="00184136"/>
    <w:rsid w:val="001852B2"/>
    <w:rsid w:val="001853AF"/>
    <w:rsid w:val="00186FAF"/>
    <w:rsid w:val="0018713F"/>
    <w:rsid w:val="0018763A"/>
    <w:rsid w:val="001877DB"/>
    <w:rsid w:val="00190F08"/>
    <w:rsid w:val="00191A18"/>
    <w:rsid w:val="001923EE"/>
    <w:rsid w:val="0019358D"/>
    <w:rsid w:val="00196677"/>
    <w:rsid w:val="00197EF7"/>
    <w:rsid w:val="001A0DBE"/>
    <w:rsid w:val="001A12AB"/>
    <w:rsid w:val="001A21C0"/>
    <w:rsid w:val="001A40D0"/>
    <w:rsid w:val="001A4621"/>
    <w:rsid w:val="001A5251"/>
    <w:rsid w:val="001A5640"/>
    <w:rsid w:val="001A7C0F"/>
    <w:rsid w:val="001B02CD"/>
    <w:rsid w:val="001B0A87"/>
    <w:rsid w:val="001B51AB"/>
    <w:rsid w:val="001B61A1"/>
    <w:rsid w:val="001B7E63"/>
    <w:rsid w:val="001C1628"/>
    <w:rsid w:val="001C2723"/>
    <w:rsid w:val="001C43AC"/>
    <w:rsid w:val="001C45FF"/>
    <w:rsid w:val="001C5323"/>
    <w:rsid w:val="001C663B"/>
    <w:rsid w:val="001C6CF4"/>
    <w:rsid w:val="001C700A"/>
    <w:rsid w:val="001D2579"/>
    <w:rsid w:val="001D5F35"/>
    <w:rsid w:val="001E08A1"/>
    <w:rsid w:val="001E08B6"/>
    <w:rsid w:val="001E175F"/>
    <w:rsid w:val="001E1BC3"/>
    <w:rsid w:val="001E2926"/>
    <w:rsid w:val="001E4C2A"/>
    <w:rsid w:val="001E710A"/>
    <w:rsid w:val="001E7D75"/>
    <w:rsid w:val="001F0309"/>
    <w:rsid w:val="001F0EDC"/>
    <w:rsid w:val="001F1DF0"/>
    <w:rsid w:val="001F2CC3"/>
    <w:rsid w:val="001F3BF0"/>
    <w:rsid w:val="001F3C0C"/>
    <w:rsid w:val="001F6110"/>
    <w:rsid w:val="001F6B84"/>
    <w:rsid w:val="0020025C"/>
    <w:rsid w:val="00201B8A"/>
    <w:rsid w:val="0020200C"/>
    <w:rsid w:val="002021EE"/>
    <w:rsid w:val="00203795"/>
    <w:rsid w:val="00205EFE"/>
    <w:rsid w:val="00206374"/>
    <w:rsid w:val="00210810"/>
    <w:rsid w:val="00211EFC"/>
    <w:rsid w:val="002129CC"/>
    <w:rsid w:val="00213154"/>
    <w:rsid w:val="00213F4C"/>
    <w:rsid w:val="002141EF"/>
    <w:rsid w:val="00214A5D"/>
    <w:rsid w:val="002212EB"/>
    <w:rsid w:val="00221643"/>
    <w:rsid w:val="00222B7C"/>
    <w:rsid w:val="002267A7"/>
    <w:rsid w:val="002277B9"/>
    <w:rsid w:val="00227AEB"/>
    <w:rsid w:val="00232575"/>
    <w:rsid w:val="0023406E"/>
    <w:rsid w:val="0023539E"/>
    <w:rsid w:val="00235CA5"/>
    <w:rsid w:val="0024006D"/>
    <w:rsid w:val="00240493"/>
    <w:rsid w:val="00242FDB"/>
    <w:rsid w:val="00243186"/>
    <w:rsid w:val="00244BE6"/>
    <w:rsid w:val="00246885"/>
    <w:rsid w:val="0024714E"/>
    <w:rsid w:val="002472B3"/>
    <w:rsid w:val="00247BEC"/>
    <w:rsid w:val="0025132A"/>
    <w:rsid w:val="00251447"/>
    <w:rsid w:val="0025175D"/>
    <w:rsid w:val="002526FD"/>
    <w:rsid w:val="00252A0C"/>
    <w:rsid w:val="00252FBA"/>
    <w:rsid w:val="00253238"/>
    <w:rsid w:val="00255A25"/>
    <w:rsid w:val="00256928"/>
    <w:rsid w:val="002600AD"/>
    <w:rsid w:val="0026124C"/>
    <w:rsid w:val="00261563"/>
    <w:rsid w:val="002618E9"/>
    <w:rsid w:val="002624EA"/>
    <w:rsid w:val="0026283F"/>
    <w:rsid w:val="00266857"/>
    <w:rsid w:val="002730A7"/>
    <w:rsid w:val="002736BA"/>
    <w:rsid w:val="002748D8"/>
    <w:rsid w:val="0027566B"/>
    <w:rsid w:val="00275E82"/>
    <w:rsid w:val="002761E8"/>
    <w:rsid w:val="002765F9"/>
    <w:rsid w:val="002766D6"/>
    <w:rsid w:val="00276AAD"/>
    <w:rsid w:val="00280BF7"/>
    <w:rsid w:val="0028157D"/>
    <w:rsid w:val="00282136"/>
    <w:rsid w:val="00283324"/>
    <w:rsid w:val="0028423F"/>
    <w:rsid w:val="00285557"/>
    <w:rsid w:val="00285722"/>
    <w:rsid w:val="00287349"/>
    <w:rsid w:val="00290577"/>
    <w:rsid w:val="00290EA9"/>
    <w:rsid w:val="00292245"/>
    <w:rsid w:val="00293978"/>
    <w:rsid w:val="00293BF7"/>
    <w:rsid w:val="00296011"/>
    <w:rsid w:val="002A06C7"/>
    <w:rsid w:val="002A0938"/>
    <w:rsid w:val="002A1E83"/>
    <w:rsid w:val="002A2251"/>
    <w:rsid w:val="002A3C0B"/>
    <w:rsid w:val="002A7A53"/>
    <w:rsid w:val="002B0655"/>
    <w:rsid w:val="002B1EF0"/>
    <w:rsid w:val="002B4552"/>
    <w:rsid w:val="002B6F42"/>
    <w:rsid w:val="002B781D"/>
    <w:rsid w:val="002C1023"/>
    <w:rsid w:val="002C16DC"/>
    <w:rsid w:val="002C1736"/>
    <w:rsid w:val="002C17C0"/>
    <w:rsid w:val="002C4533"/>
    <w:rsid w:val="002C478B"/>
    <w:rsid w:val="002C6484"/>
    <w:rsid w:val="002C6EFE"/>
    <w:rsid w:val="002D0805"/>
    <w:rsid w:val="002D0973"/>
    <w:rsid w:val="002D0E0F"/>
    <w:rsid w:val="002D1301"/>
    <w:rsid w:val="002D5750"/>
    <w:rsid w:val="002D6B13"/>
    <w:rsid w:val="002D6B30"/>
    <w:rsid w:val="002D7CB6"/>
    <w:rsid w:val="002D7DB4"/>
    <w:rsid w:val="002E1140"/>
    <w:rsid w:val="002E12AB"/>
    <w:rsid w:val="002E1ADC"/>
    <w:rsid w:val="002E2366"/>
    <w:rsid w:val="002E2370"/>
    <w:rsid w:val="002E49B8"/>
    <w:rsid w:val="002E5BD8"/>
    <w:rsid w:val="002E6903"/>
    <w:rsid w:val="002E7321"/>
    <w:rsid w:val="002E7941"/>
    <w:rsid w:val="002F07CD"/>
    <w:rsid w:val="002F091A"/>
    <w:rsid w:val="002F0C14"/>
    <w:rsid w:val="002F0FEE"/>
    <w:rsid w:val="002F164C"/>
    <w:rsid w:val="002F1924"/>
    <w:rsid w:val="002F2436"/>
    <w:rsid w:val="002F2E1C"/>
    <w:rsid w:val="002F3A40"/>
    <w:rsid w:val="002F4AC8"/>
    <w:rsid w:val="002F54AE"/>
    <w:rsid w:val="002F5768"/>
    <w:rsid w:val="00301828"/>
    <w:rsid w:val="00302916"/>
    <w:rsid w:val="00302AED"/>
    <w:rsid w:val="00304D06"/>
    <w:rsid w:val="00304E5E"/>
    <w:rsid w:val="00306145"/>
    <w:rsid w:val="00307EC6"/>
    <w:rsid w:val="00316D82"/>
    <w:rsid w:val="00321BCC"/>
    <w:rsid w:val="003226A1"/>
    <w:rsid w:val="00322EA1"/>
    <w:rsid w:val="00324F12"/>
    <w:rsid w:val="00325CA3"/>
    <w:rsid w:val="0032611B"/>
    <w:rsid w:val="00326F69"/>
    <w:rsid w:val="00330B31"/>
    <w:rsid w:val="00330FDB"/>
    <w:rsid w:val="00331428"/>
    <w:rsid w:val="00331FD9"/>
    <w:rsid w:val="003329C9"/>
    <w:rsid w:val="00333FFB"/>
    <w:rsid w:val="00335445"/>
    <w:rsid w:val="003357F0"/>
    <w:rsid w:val="00336351"/>
    <w:rsid w:val="00336AB2"/>
    <w:rsid w:val="00336E8D"/>
    <w:rsid w:val="00340449"/>
    <w:rsid w:val="0034061F"/>
    <w:rsid w:val="00342567"/>
    <w:rsid w:val="00342641"/>
    <w:rsid w:val="003429A2"/>
    <w:rsid w:val="00345EB5"/>
    <w:rsid w:val="00346676"/>
    <w:rsid w:val="00346730"/>
    <w:rsid w:val="003515DC"/>
    <w:rsid w:val="00351E9D"/>
    <w:rsid w:val="0035203E"/>
    <w:rsid w:val="003520EA"/>
    <w:rsid w:val="00354034"/>
    <w:rsid w:val="003562C8"/>
    <w:rsid w:val="00357096"/>
    <w:rsid w:val="00360775"/>
    <w:rsid w:val="00360FD0"/>
    <w:rsid w:val="003614BB"/>
    <w:rsid w:val="00362638"/>
    <w:rsid w:val="003628FF"/>
    <w:rsid w:val="00365D63"/>
    <w:rsid w:val="00372FE8"/>
    <w:rsid w:val="00374CDE"/>
    <w:rsid w:val="00375611"/>
    <w:rsid w:val="003764FF"/>
    <w:rsid w:val="00376EC6"/>
    <w:rsid w:val="00376F58"/>
    <w:rsid w:val="003770F0"/>
    <w:rsid w:val="003775BF"/>
    <w:rsid w:val="00380227"/>
    <w:rsid w:val="003805F9"/>
    <w:rsid w:val="00382306"/>
    <w:rsid w:val="00382B5F"/>
    <w:rsid w:val="003841F2"/>
    <w:rsid w:val="00384F48"/>
    <w:rsid w:val="00384FBC"/>
    <w:rsid w:val="00385671"/>
    <w:rsid w:val="00385704"/>
    <w:rsid w:val="003875F2"/>
    <w:rsid w:val="003A0721"/>
    <w:rsid w:val="003A0E81"/>
    <w:rsid w:val="003A17F9"/>
    <w:rsid w:val="003A5654"/>
    <w:rsid w:val="003A57A6"/>
    <w:rsid w:val="003A5B74"/>
    <w:rsid w:val="003B0879"/>
    <w:rsid w:val="003B272B"/>
    <w:rsid w:val="003B45D6"/>
    <w:rsid w:val="003B460B"/>
    <w:rsid w:val="003B66F5"/>
    <w:rsid w:val="003B7022"/>
    <w:rsid w:val="003B78F6"/>
    <w:rsid w:val="003B7C0F"/>
    <w:rsid w:val="003C0673"/>
    <w:rsid w:val="003C11F6"/>
    <w:rsid w:val="003C2FF3"/>
    <w:rsid w:val="003D1760"/>
    <w:rsid w:val="003D22D8"/>
    <w:rsid w:val="003D2F43"/>
    <w:rsid w:val="003D4B8B"/>
    <w:rsid w:val="003D5496"/>
    <w:rsid w:val="003D54C2"/>
    <w:rsid w:val="003D6570"/>
    <w:rsid w:val="003D6B78"/>
    <w:rsid w:val="003D7BB9"/>
    <w:rsid w:val="003E0854"/>
    <w:rsid w:val="003E0BDB"/>
    <w:rsid w:val="003E0E70"/>
    <w:rsid w:val="003E121F"/>
    <w:rsid w:val="003E12B8"/>
    <w:rsid w:val="003E1568"/>
    <w:rsid w:val="003E17D5"/>
    <w:rsid w:val="003E1ECB"/>
    <w:rsid w:val="003E63D6"/>
    <w:rsid w:val="003E7A8F"/>
    <w:rsid w:val="003F171B"/>
    <w:rsid w:val="003F1DF8"/>
    <w:rsid w:val="003F2148"/>
    <w:rsid w:val="003F4678"/>
    <w:rsid w:val="003F4816"/>
    <w:rsid w:val="003F4D0E"/>
    <w:rsid w:val="003F5ED0"/>
    <w:rsid w:val="003F7A1B"/>
    <w:rsid w:val="004003C8"/>
    <w:rsid w:val="00401103"/>
    <w:rsid w:val="0040207E"/>
    <w:rsid w:val="00402901"/>
    <w:rsid w:val="004030D1"/>
    <w:rsid w:val="00404AA5"/>
    <w:rsid w:val="004056EB"/>
    <w:rsid w:val="00406298"/>
    <w:rsid w:val="00406798"/>
    <w:rsid w:val="004068C2"/>
    <w:rsid w:val="004072BC"/>
    <w:rsid w:val="00407729"/>
    <w:rsid w:val="00410564"/>
    <w:rsid w:val="00410983"/>
    <w:rsid w:val="00410A1F"/>
    <w:rsid w:val="004123B7"/>
    <w:rsid w:val="004141D8"/>
    <w:rsid w:val="00414285"/>
    <w:rsid w:val="00414818"/>
    <w:rsid w:val="00415D6E"/>
    <w:rsid w:val="00420BDE"/>
    <w:rsid w:val="00420DBC"/>
    <w:rsid w:val="004221E8"/>
    <w:rsid w:val="0042266C"/>
    <w:rsid w:val="00424FCC"/>
    <w:rsid w:val="004250A6"/>
    <w:rsid w:val="00427296"/>
    <w:rsid w:val="00427F6D"/>
    <w:rsid w:val="004316B5"/>
    <w:rsid w:val="0043220D"/>
    <w:rsid w:val="00433024"/>
    <w:rsid w:val="0043422A"/>
    <w:rsid w:val="004352B4"/>
    <w:rsid w:val="00436361"/>
    <w:rsid w:val="00440AC2"/>
    <w:rsid w:val="00441C5C"/>
    <w:rsid w:val="00442477"/>
    <w:rsid w:val="00443D0D"/>
    <w:rsid w:val="0044434D"/>
    <w:rsid w:val="004444EB"/>
    <w:rsid w:val="00444CB3"/>
    <w:rsid w:val="00445784"/>
    <w:rsid w:val="00445E56"/>
    <w:rsid w:val="0044629F"/>
    <w:rsid w:val="004464C9"/>
    <w:rsid w:val="00446B0B"/>
    <w:rsid w:val="00451E68"/>
    <w:rsid w:val="00452B39"/>
    <w:rsid w:val="00453BE8"/>
    <w:rsid w:val="00454C19"/>
    <w:rsid w:val="00456D0F"/>
    <w:rsid w:val="00456F0F"/>
    <w:rsid w:val="00456F1B"/>
    <w:rsid w:val="0045799C"/>
    <w:rsid w:val="00460108"/>
    <w:rsid w:val="00460342"/>
    <w:rsid w:val="00460D9C"/>
    <w:rsid w:val="00462177"/>
    <w:rsid w:val="0046489E"/>
    <w:rsid w:val="004653EE"/>
    <w:rsid w:val="0046629D"/>
    <w:rsid w:val="00466A5C"/>
    <w:rsid w:val="00467BAD"/>
    <w:rsid w:val="00467EDE"/>
    <w:rsid w:val="00470582"/>
    <w:rsid w:val="0047089A"/>
    <w:rsid w:val="0047258A"/>
    <w:rsid w:val="00472F03"/>
    <w:rsid w:val="00473699"/>
    <w:rsid w:val="00473CAA"/>
    <w:rsid w:val="004758CC"/>
    <w:rsid w:val="004764EE"/>
    <w:rsid w:val="0047787C"/>
    <w:rsid w:val="00480124"/>
    <w:rsid w:val="00480513"/>
    <w:rsid w:val="004831EE"/>
    <w:rsid w:val="004835F3"/>
    <w:rsid w:val="00484303"/>
    <w:rsid w:val="00487AAE"/>
    <w:rsid w:val="00490D02"/>
    <w:rsid w:val="004911E9"/>
    <w:rsid w:val="00491E65"/>
    <w:rsid w:val="004921BE"/>
    <w:rsid w:val="004937DC"/>
    <w:rsid w:val="00493CC5"/>
    <w:rsid w:val="004940B3"/>
    <w:rsid w:val="00497669"/>
    <w:rsid w:val="004A2952"/>
    <w:rsid w:val="004A2A07"/>
    <w:rsid w:val="004A3278"/>
    <w:rsid w:val="004A4EF5"/>
    <w:rsid w:val="004A5F15"/>
    <w:rsid w:val="004A7500"/>
    <w:rsid w:val="004A7F39"/>
    <w:rsid w:val="004B0592"/>
    <w:rsid w:val="004B09AE"/>
    <w:rsid w:val="004B0BA3"/>
    <w:rsid w:val="004B121B"/>
    <w:rsid w:val="004B1364"/>
    <w:rsid w:val="004B16EC"/>
    <w:rsid w:val="004B1FDF"/>
    <w:rsid w:val="004B309E"/>
    <w:rsid w:val="004B3C38"/>
    <w:rsid w:val="004B63A7"/>
    <w:rsid w:val="004B6D85"/>
    <w:rsid w:val="004B74A4"/>
    <w:rsid w:val="004B7927"/>
    <w:rsid w:val="004B7CAE"/>
    <w:rsid w:val="004C11A0"/>
    <w:rsid w:val="004C1E34"/>
    <w:rsid w:val="004C1F2E"/>
    <w:rsid w:val="004C3164"/>
    <w:rsid w:val="004C3B9F"/>
    <w:rsid w:val="004C57E3"/>
    <w:rsid w:val="004C5874"/>
    <w:rsid w:val="004C5BAE"/>
    <w:rsid w:val="004C5F20"/>
    <w:rsid w:val="004C62A8"/>
    <w:rsid w:val="004C720B"/>
    <w:rsid w:val="004C7B68"/>
    <w:rsid w:val="004D0565"/>
    <w:rsid w:val="004D310B"/>
    <w:rsid w:val="004D3566"/>
    <w:rsid w:val="004D47A7"/>
    <w:rsid w:val="004D59BB"/>
    <w:rsid w:val="004D742A"/>
    <w:rsid w:val="004D7860"/>
    <w:rsid w:val="004E01CF"/>
    <w:rsid w:val="004E06BE"/>
    <w:rsid w:val="004E0F0B"/>
    <w:rsid w:val="004E5831"/>
    <w:rsid w:val="004E5AA5"/>
    <w:rsid w:val="004E65E2"/>
    <w:rsid w:val="004E7F97"/>
    <w:rsid w:val="004F0E09"/>
    <w:rsid w:val="004F1DB5"/>
    <w:rsid w:val="004F4C46"/>
    <w:rsid w:val="004F553A"/>
    <w:rsid w:val="004F7192"/>
    <w:rsid w:val="004F7EBE"/>
    <w:rsid w:val="00504967"/>
    <w:rsid w:val="00505015"/>
    <w:rsid w:val="00505B43"/>
    <w:rsid w:val="00505F01"/>
    <w:rsid w:val="00506A98"/>
    <w:rsid w:val="0051001C"/>
    <w:rsid w:val="0051270E"/>
    <w:rsid w:val="00512D5C"/>
    <w:rsid w:val="00513BEF"/>
    <w:rsid w:val="0051526A"/>
    <w:rsid w:val="00515D01"/>
    <w:rsid w:val="00520521"/>
    <w:rsid w:val="005213E3"/>
    <w:rsid w:val="0052148A"/>
    <w:rsid w:val="005256C0"/>
    <w:rsid w:val="00525D22"/>
    <w:rsid w:val="00527063"/>
    <w:rsid w:val="005270D1"/>
    <w:rsid w:val="00531C14"/>
    <w:rsid w:val="00533D05"/>
    <w:rsid w:val="005351E5"/>
    <w:rsid w:val="005404BD"/>
    <w:rsid w:val="005406E1"/>
    <w:rsid w:val="0054086C"/>
    <w:rsid w:val="00541504"/>
    <w:rsid w:val="00542A16"/>
    <w:rsid w:val="00543858"/>
    <w:rsid w:val="00543D0C"/>
    <w:rsid w:val="005515F6"/>
    <w:rsid w:val="00551F10"/>
    <w:rsid w:val="00552BFD"/>
    <w:rsid w:val="00552DFC"/>
    <w:rsid w:val="0055339E"/>
    <w:rsid w:val="00554D1E"/>
    <w:rsid w:val="00555C0D"/>
    <w:rsid w:val="005561A4"/>
    <w:rsid w:val="00556330"/>
    <w:rsid w:val="00556675"/>
    <w:rsid w:val="005609AA"/>
    <w:rsid w:val="005623FA"/>
    <w:rsid w:val="005628A0"/>
    <w:rsid w:val="00564B29"/>
    <w:rsid w:val="005654FB"/>
    <w:rsid w:val="00565C8C"/>
    <w:rsid w:val="00565DD6"/>
    <w:rsid w:val="00565E66"/>
    <w:rsid w:val="00566695"/>
    <w:rsid w:val="00566F0D"/>
    <w:rsid w:val="00571D05"/>
    <w:rsid w:val="00571E52"/>
    <w:rsid w:val="00572221"/>
    <w:rsid w:val="0057279F"/>
    <w:rsid w:val="00574276"/>
    <w:rsid w:val="005742CE"/>
    <w:rsid w:val="005749A1"/>
    <w:rsid w:val="00574D1F"/>
    <w:rsid w:val="00574F84"/>
    <w:rsid w:val="0057529D"/>
    <w:rsid w:val="005754EC"/>
    <w:rsid w:val="00577557"/>
    <w:rsid w:val="0057762C"/>
    <w:rsid w:val="00577CC6"/>
    <w:rsid w:val="00577EF0"/>
    <w:rsid w:val="00580CDC"/>
    <w:rsid w:val="005839F8"/>
    <w:rsid w:val="00585394"/>
    <w:rsid w:val="00586E88"/>
    <w:rsid w:val="0059189A"/>
    <w:rsid w:val="00592926"/>
    <w:rsid w:val="005977A1"/>
    <w:rsid w:val="005A0F75"/>
    <w:rsid w:val="005A12A4"/>
    <w:rsid w:val="005A357F"/>
    <w:rsid w:val="005A509C"/>
    <w:rsid w:val="005A5CB9"/>
    <w:rsid w:val="005B1B04"/>
    <w:rsid w:val="005B277D"/>
    <w:rsid w:val="005B294B"/>
    <w:rsid w:val="005B2EF2"/>
    <w:rsid w:val="005B43F1"/>
    <w:rsid w:val="005C0A90"/>
    <w:rsid w:val="005C14FA"/>
    <w:rsid w:val="005C163B"/>
    <w:rsid w:val="005C3899"/>
    <w:rsid w:val="005C4026"/>
    <w:rsid w:val="005C4975"/>
    <w:rsid w:val="005C5010"/>
    <w:rsid w:val="005D0512"/>
    <w:rsid w:val="005D07BF"/>
    <w:rsid w:val="005D18F2"/>
    <w:rsid w:val="005D5450"/>
    <w:rsid w:val="005D55A5"/>
    <w:rsid w:val="005D57A9"/>
    <w:rsid w:val="005D75F5"/>
    <w:rsid w:val="005E0A98"/>
    <w:rsid w:val="005E1EF1"/>
    <w:rsid w:val="005E3B87"/>
    <w:rsid w:val="005E415E"/>
    <w:rsid w:val="005E65C0"/>
    <w:rsid w:val="005E6692"/>
    <w:rsid w:val="005E6A1B"/>
    <w:rsid w:val="005F1512"/>
    <w:rsid w:val="005F1BD1"/>
    <w:rsid w:val="005F23E0"/>
    <w:rsid w:val="005F41B3"/>
    <w:rsid w:val="005F5AF6"/>
    <w:rsid w:val="005F6B36"/>
    <w:rsid w:val="005F6CBD"/>
    <w:rsid w:val="005F7373"/>
    <w:rsid w:val="0060211B"/>
    <w:rsid w:val="0060338E"/>
    <w:rsid w:val="00603552"/>
    <w:rsid w:val="00603C15"/>
    <w:rsid w:val="006041E3"/>
    <w:rsid w:val="00605C7D"/>
    <w:rsid w:val="00607469"/>
    <w:rsid w:val="006075D1"/>
    <w:rsid w:val="00607647"/>
    <w:rsid w:val="00607F64"/>
    <w:rsid w:val="0061113B"/>
    <w:rsid w:val="00611C61"/>
    <w:rsid w:val="00611FA3"/>
    <w:rsid w:val="00612F4E"/>
    <w:rsid w:val="00613BF8"/>
    <w:rsid w:val="0061429A"/>
    <w:rsid w:val="00620B3C"/>
    <w:rsid w:val="00622D8F"/>
    <w:rsid w:val="006235CB"/>
    <w:rsid w:val="00623B6F"/>
    <w:rsid w:val="006245EC"/>
    <w:rsid w:val="0062471F"/>
    <w:rsid w:val="0062510D"/>
    <w:rsid w:val="00625D6A"/>
    <w:rsid w:val="00626621"/>
    <w:rsid w:val="00626B0B"/>
    <w:rsid w:val="006274B6"/>
    <w:rsid w:val="0063073E"/>
    <w:rsid w:val="0063170E"/>
    <w:rsid w:val="00632F00"/>
    <w:rsid w:val="00634863"/>
    <w:rsid w:val="00636766"/>
    <w:rsid w:val="00636AB9"/>
    <w:rsid w:val="00636F0D"/>
    <w:rsid w:val="00637B0E"/>
    <w:rsid w:val="006415FE"/>
    <w:rsid w:val="006418E7"/>
    <w:rsid w:val="00643115"/>
    <w:rsid w:val="00644061"/>
    <w:rsid w:val="0064449C"/>
    <w:rsid w:val="0064541B"/>
    <w:rsid w:val="00647BF2"/>
    <w:rsid w:val="006516E5"/>
    <w:rsid w:val="00651D5F"/>
    <w:rsid w:val="006530D8"/>
    <w:rsid w:val="006536D8"/>
    <w:rsid w:val="006538BA"/>
    <w:rsid w:val="00655B8F"/>
    <w:rsid w:val="006563E5"/>
    <w:rsid w:val="006566EE"/>
    <w:rsid w:val="006577BC"/>
    <w:rsid w:val="00657909"/>
    <w:rsid w:val="0065793C"/>
    <w:rsid w:val="00661A44"/>
    <w:rsid w:val="006636CE"/>
    <w:rsid w:val="00663A4F"/>
    <w:rsid w:val="00663B1C"/>
    <w:rsid w:val="0066546B"/>
    <w:rsid w:val="00666531"/>
    <w:rsid w:val="006677C3"/>
    <w:rsid w:val="0067026C"/>
    <w:rsid w:val="00670635"/>
    <w:rsid w:val="00671F79"/>
    <w:rsid w:val="006720D3"/>
    <w:rsid w:val="0067214C"/>
    <w:rsid w:val="00673543"/>
    <w:rsid w:val="00673C18"/>
    <w:rsid w:val="006743B5"/>
    <w:rsid w:val="0068233D"/>
    <w:rsid w:val="0068332C"/>
    <w:rsid w:val="00683FAC"/>
    <w:rsid w:val="0068473B"/>
    <w:rsid w:val="0068495B"/>
    <w:rsid w:val="00685B63"/>
    <w:rsid w:val="00686CDF"/>
    <w:rsid w:val="00690C68"/>
    <w:rsid w:val="006959BA"/>
    <w:rsid w:val="0069668C"/>
    <w:rsid w:val="0069690A"/>
    <w:rsid w:val="00696F4F"/>
    <w:rsid w:val="006971D3"/>
    <w:rsid w:val="00697568"/>
    <w:rsid w:val="006A4EF8"/>
    <w:rsid w:val="006A77DC"/>
    <w:rsid w:val="006B1F57"/>
    <w:rsid w:val="006B2C3E"/>
    <w:rsid w:val="006B3669"/>
    <w:rsid w:val="006B4DD2"/>
    <w:rsid w:val="006B596B"/>
    <w:rsid w:val="006B6EE7"/>
    <w:rsid w:val="006B7E01"/>
    <w:rsid w:val="006C2A97"/>
    <w:rsid w:val="006C3267"/>
    <w:rsid w:val="006C5051"/>
    <w:rsid w:val="006C653C"/>
    <w:rsid w:val="006C7914"/>
    <w:rsid w:val="006D2815"/>
    <w:rsid w:val="006D31A6"/>
    <w:rsid w:val="006D3873"/>
    <w:rsid w:val="006D3905"/>
    <w:rsid w:val="006D71AB"/>
    <w:rsid w:val="006E3794"/>
    <w:rsid w:val="006E6B92"/>
    <w:rsid w:val="006F0725"/>
    <w:rsid w:val="006F1233"/>
    <w:rsid w:val="006F3F0E"/>
    <w:rsid w:val="006F5210"/>
    <w:rsid w:val="007013FC"/>
    <w:rsid w:val="00701DE2"/>
    <w:rsid w:val="00702633"/>
    <w:rsid w:val="00703CF7"/>
    <w:rsid w:val="0070493D"/>
    <w:rsid w:val="00707313"/>
    <w:rsid w:val="007074D2"/>
    <w:rsid w:val="00714E4E"/>
    <w:rsid w:val="00715935"/>
    <w:rsid w:val="007241DD"/>
    <w:rsid w:val="007247EF"/>
    <w:rsid w:val="00727609"/>
    <w:rsid w:val="007276EC"/>
    <w:rsid w:val="0072791E"/>
    <w:rsid w:val="00731264"/>
    <w:rsid w:val="007317A6"/>
    <w:rsid w:val="00734F7E"/>
    <w:rsid w:val="007350B6"/>
    <w:rsid w:val="007352EE"/>
    <w:rsid w:val="00736D3D"/>
    <w:rsid w:val="00737315"/>
    <w:rsid w:val="00740589"/>
    <w:rsid w:val="00742080"/>
    <w:rsid w:val="00742C00"/>
    <w:rsid w:val="00742FED"/>
    <w:rsid w:val="007438A3"/>
    <w:rsid w:val="00744F2E"/>
    <w:rsid w:val="00745C70"/>
    <w:rsid w:val="00747D90"/>
    <w:rsid w:val="00753389"/>
    <w:rsid w:val="00753B4F"/>
    <w:rsid w:val="0076002C"/>
    <w:rsid w:val="007610FD"/>
    <w:rsid w:val="00763123"/>
    <w:rsid w:val="007633F6"/>
    <w:rsid w:val="0077016C"/>
    <w:rsid w:val="00770533"/>
    <w:rsid w:val="00770E71"/>
    <w:rsid w:val="00771648"/>
    <w:rsid w:val="00772FE8"/>
    <w:rsid w:val="007737AE"/>
    <w:rsid w:val="00773D6E"/>
    <w:rsid w:val="007743F9"/>
    <w:rsid w:val="0077472A"/>
    <w:rsid w:val="00774A3D"/>
    <w:rsid w:val="00776FBE"/>
    <w:rsid w:val="00785C15"/>
    <w:rsid w:val="007909B1"/>
    <w:rsid w:val="00790DC1"/>
    <w:rsid w:val="007912B3"/>
    <w:rsid w:val="007915F5"/>
    <w:rsid w:val="007917FA"/>
    <w:rsid w:val="0079220D"/>
    <w:rsid w:val="00793781"/>
    <w:rsid w:val="00795527"/>
    <w:rsid w:val="0079628C"/>
    <w:rsid w:val="0079736E"/>
    <w:rsid w:val="007A1140"/>
    <w:rsid w:val="007A2090"/>
    <w:rsid w:val="007A2706"/>
    <w:rsid w:val="007A4CA6"/>
    <w:rsid w:val="007A5B1B"/>
    <w:rsid w:val="007A5D68"/>
    <w:rsid w:val="007B102E"/>
    <w:rsid w:val="007B22E6"/>
    <w:rsid w:val="007B441E"/>
    <w:rsid w:val="007B442C"/>
    <w:rsid w:val="007B5EAD"/>
    <w:rsid w:val="007B5FB5"/>
    <w:rsid w:val="007B66F9"/>
    <w:rsid w:val="007B6CDB"/>
    <w:rsid w:val="007B7D3A"/>
    <w:rsid w:val="007B7F8E"/>
    <w:rsid w:val="007C0119"/>
    <w:rsid w:val="007C19A5"/>
    <w:rsid w:val="007C7533"/>
    <w:rsid w:val="007D0709"/>
    <w:rsid w:val="007D6C86"/>
    <w:rsid w:val="007E108F"/>
    <w:rsid w:val="007E3922"/>
    <w:rsid w:val="007E3F6B"/>
    <w:rsid w:val="007E40E5"/>
    <w:rsid w:val="007E65CD"/>
    <w:rsid w:val="007E77DD"/>
    <w:rsid w:val="007F0664"/>
    <w:rsid w:val="007F0F71"/>
    <w:rsid w:val="007F21C6"/>
    <w:rsid w:val="007F2ADE"/>
    <w:rsid w:val="007F4E0D"/>
    <w:rsid w:val="007F5409"/>
    <w:rsid w:val="007F55CE"/>
    <w:rsid w:val="007F6085"/>
    <w:rsid w:val="007F7C87"/>
    <w:rsid w:val="00800B4F"/>
    <w:rsid w:val="008019A4"/>
    <w:rsid w:val="00805004"/>
    <w:rsid w:val="00806D58"/>
    <w:rsid w:val="00807A36"/>
    <w:rsid w:val="00810216"/>
    <w:rsid w:val="00811331"/>
    <w:rsid w:val="00811C4B"/>
    <w:rsid w:val="00814970"/>
    <w:rsid w:val="008153D2"/>
    <w:rsid w:val="00815DBA"/>
    <w:rsid w:val="008173AC"/>
    <w:rsid w:val="0082079B"/>
    <w:rsid w:val="00820E48"/>
    <w:rsid w:val="0082125D"/>
    <w:rsid w:val="00822ACF"/>
    <w:rsid w:val="0082625B"/>
    <w:rsid w:val="00826A95"/>
    <w:rsid w:val="00826EF9"/>
    <w:rsid w:val="00830A41"/>
    <w:rsid w:val="008322BC"/>
    <w:rsid w:val="00833B81"/>
    <w:rsid w:val="00833CE6"/>
    <w:rsid w:val="008344A0"/>
    <w:rsid w:val="00834652"/>
    <w:rsid w:val="00834B97"/>
    <w:rsid w:val="00835014"/>
    <w:rsid w:val="0083563F"/>
    <w:rsid w:val="00842092"/>
    <w:rsid w:val="008424A1"/>
    <w:rsid w:val="008430F4"/>
    <w:rsid w:val="00847A29"/>
    <w:rsid w:val="008504F1"/>
    <w:rsid w:val="008507ED"/>
    <w:rsid w:val="00850CD3"/>
    <w:rsid w:val="008528DE"/>
    <w:rsid w:val="00853E9B"/>
    <w:rsid w:val="008563DF"/>
    <w:rsid w:val="00860FD4"/>
    <w:rsid w:val="008628A6"/>
    <w:rsid w:val="0086407E"/>
    <w:rsid w:val="00864AB2"/>
    <w:rsid w:val="008667C6"/>
    <w:rsid w:val="008678B5"/>
    <w:rsid w:val="00867903"/>
    <w:rsid w:val="00867E32"/>
    <w:rsid w:val="00873089"/>
    <w:rsid w:val="00873654"/>
    <w:rsid w:val="00875055"/>
    <w:rsid w:val="00875BF3"/>
    <w:rsid w:val="00876496"/>
    <w:rsid w:val="00877E1B"/>
    <w:rsid w:val="00882E92"/>
    <w:rsid w:val="0088319F"/>
    <w:rsid w:val="00883728"/>
    <w:rsid w:val="00885405"/>
    <w:rsid w:val="0088607B"/>
    <w:rsid w:val="00886320"/>
    <w:rsid w:val="008867F8"/>
    <w:rsid w:val="00890DD6"/>
    <w:rsid w:val="0089329D"/>
    <w:rsid w:val="00894192"/>
    <w:rsid w:val="00894DAA"/>
    <w:rsid w:val="008959A3"/>
    <w:rsid w:val="00897647"/>
    <w:rsid w:val="008A133C"/>
    <w:rsid w:val="008A1523"/>
    <w:rsid w:val="008A1FBB"/>
    <w:rsid w:val="008A2FD1"/>
    <w:rsid w:val="008A3104"/>
    <w:rsid w:val="008A43C5"/>
    <w:rsid w:val="008A714C"/>
    <w:rsid w:val="008B25BB"/>
    <w:rsid w:val="008B2798"/>
    <w:rsid w:val="008B2A19"/>
    <w:rsid w:val="008B2FBD"/>
    <w:rsid w:val="008B6853"/>
    <w:rsid w:val="008B7BCE"/>
    <w:rsid w:val="008C14EB"/>
    <w:rsid w:val="008C168D"/>
    <w:rsid w:val="008C1A76"/>
    <w:rsid w:val="008C1E08"/>
    <w:rsid w:val="008C2EE1"/>
    <w:rsid w:val="008C335E"/>
    <w:rsid w:val="008C33DC"/>
    <w:rsid w:val="008C3E3D"/>
    <w:rsid w:val="008C4EB5"/>
    <w:rsid w:val="008C51E8"/>
    <w:rsid w:val="008C679E"/>
    <w:rsid w:val="008C764A"/>
    <w:rsid w:val="008D0B85"/>
    <w:rsid w:val="008D1C21"/>
    <w:rsid w:val="008D3322"/>
    <w:rsid w:val="008D45DB"/>
    <w:rsid w:val="008D4EC0"/>
    <w:rsid w:val="008D5C81"/>
    <w:rsid w:val="008D6ABE"/>
    <w:rsid w:val="008E1127"/>
    <w:rsid w:val="008E158F"/>
    <w:rsid w:val="008E77AC"/>
    <w:rsid w:val="008F199F"/>
    <w:rsid w:val="008F5D35"/>
    <w:rsid w:val="008F7911"/>
    <w:rsid w:val="008F7BC6"/>
    <w:rsid w:val="00901833"/>
    <w:rsid w:val="00903218"/>
    <w:rsid w:val="0090340A"/>
    <w:rsid w:val="009048DA"/>
    <w:rsid w:val="00906B08"/>
    <w:rsid w:val="00910A92"/>
    <w:rsid w:val="00912A85"/>
    <w:rsid w:val="00913CB8"/>
    <w:rsid w:val="009141BC"/>
    <w:rsid w:val="00920998"/>
    <w:rsid w:val="00921101"/>
    <w:rsid w:val="00921490"/>
    <w:rsid w:val="00922140"/>
    <w:rsid w:val="00924B33"/>
    <w:rsid w:val="00924B6C"/>
    <w:rsid w:val="0092665A"/>
    <w:rsid w:val="00926947"/>
    <w:rsid w:val="00927DAD"/>
    <w:rsid w:val="0093141B"/>
    <w:rsid w:val="00934ADB"/>
    <w:rsid w:val="00935F8B"/>
    <w:rsid w:val="009413A2"/>
    <w:rsid w:val="00941A23"/>
    <w:rsid w:val="00942AE3"/>
    <w:rsid w:val="00943FA4"/>
    <w:rsid w:val="009449B2"/>
    <w:rsid w:val="00944AEF"/>
    <w:rsid w:val="009462BB"/>
    <w:rsid w:val="009466FE"/>
    <w:rsid w:val="009467BB"/>
    <w:rsid w:val="00946AC3"/>
    <w:rsid w:val="00946DDD"/>
    <w:rsid w:val="009510E5"/>
    <w:rsid w:val="0095150A"/>
    <w:rsid w:val="00952EA3"/>
    <w:rsid w:val="00953398"/>
    <w:rsid w:val="009549A9"/>
    <w:rsid w:val="00954B3F"/>
    <w:rsid w:val="00954C95"/>
    <w:rsid w:val="009560E5"/>
    <w:rsid w:val="009562F5"/>
    <w:rsid w:val="00956E9C"/>
    <w:rsid w:val="00961063"/>
    <w:rsid w:val="009628FD"/>
    <w:rsid w:val="00962B2B"/>
    <w:rsid w:val="00963FD4"/>
    <w:rsid w:val="0097009F"/>
    <w:rsid w:val="00970E3C"/>
    <w:rsid w:val="00972906"/>
    <w:rsid w:val="0097477A"/>
    <w:rsid w:val="0097486E"/>
    <w:rsid w:val="00974F38"/>
    <w:rsid w:val="00975F50"/>
    <w:rsid w:val="009776CF"/>
    <w:rsid w:val="00977C6A"/>
    <w:rsid w:val="009810D8"/>
    <w:rsid w:val="0098410C"/>
    <w:rsid w:val="00984804"/>
    <w:rsid w:val="009864D8"/>
    <w:rsid w:val="00986A5E"/>
    <w:rsid w:val="00993215"/>
    <w:rsid w:val="00993A36"/>
    <w:rsid w:val="00993C6B"/>
    <w:rsid w:val="00994269"/>
    <w:rsid w:val="00994FBC"/>
    <w:rsid w:val="009968DB"/>
    <w:rsid w:val="009A0B12"/>
    <w:rsid w:val="009A574A"/>
    <w:rsid w:val="009A5B38"/>
    <w:rsid w:val="009B2117"/>
    <w:rsid w:val="009B2395"/>
    <w:rsid w:val="009B368F"/>
    <w:rsid w:val="009B36E3"/>
    <w:rsid w:val="009B53A2"/>
    <w:rsid w:val="009B695A"/>
    <w:rsid w:val="009C03A3"/>
    <w:rsid w:val="009C0FE6"/>
    <w:rsid w:val="009C1408"/>
    <w:rsid w:val="009C53BB"/>
    <w:rsid w:val="009C6905"/>
    <w:rsid w:val="009C7748"/>
    <w:rsid w:val="009D02A3"/>
    <w:rsid w:val="009D0FC3"/>
    <w:rsid w:val="009D201A"/>
    <w:rsid w:val="009D33EF"/>
    <w:rsid w:val="009D47DF"/>
    <w:rsid w:val="009D52A3"/>
    <w:rsid w:val="009D5B8A"/>
    <w:rsid w:val="009E0415"/>
    <w:rsid w:val="009E068C"/>
    <w:rsid w:val="009E2436"/>
    <w:rsid w:val="009E2B27"/>
    <w:rsid w:val="009E30B6"/>
    <w:rsid w:val="009E3910"/>
    <w:rsid w:val="009E559E"/>
    <w:rsid w:val="009E55A2"/>
    <w:rsid w:val="009F01AF"/>
    <w:rsid w:val="009F1F95"/>
    <w:rsid w:val="009F3C33"/>
    <w:rsid w:val="009F45AB"/>
    <w:rsid w:val="009F4E7B"/>
    <w:rsid w:val="009F4F13"/>
    <w:rsid w:val="009F5D68"/>
    <w:rsid w:val="009F60D8"/>
    <w:rsid w:val="009F6A7D"/>
    <w:rsid w:val="00A01349"/>
    <w:rsid w:val="00A02764"/>
    <w:rsid w:val="00A030C9"/>
    <w:rsid w:val="00A0499F"/>
    <w:rsid w:val="00A052A6"/>
    <w:rsid w:val="00A11667"/>
    <w:rsid w:val="00A12CBB"/>
    <w:rsid w:val="00A13860"/>
    <w:rsid w:val="00A1495D"/>
    <w:rsid w:val="00A15200"/>
    <w:rsid w:val="00A16835"/>
    <w:rsid w:val="00A16B5B"/>
    <w:rsid w:val="00A17C53"/>
    <w:rsid w:val="00A2113D"/>
    <w:rsid w:val="00A2192E"/>
    <w:rsid w:val="00A24ED2"/>
    <w:rsid w:val="00A25A4A"/>
    <w:rsid w:val="00A25F20"/>
    <w:rsid w:val="00A26DCC"/>
    <w:rsid w:val="00A27B4D"/>
    <w:rsid w:val="00A305FE"/>
    <w:rsid w:val="00A311F5"/>
    <w:rsid w:val="00A327B4"/>
    <w:rsid w:val="00A32B02"/>
    <w:rsid w:val="00A3334B"/>
    <w:rsid w:val="00A35260"/>
    <w:rsid w:val="00A35707"/>
    <w:rsid w:val="00A35805"/>
    <w:rsid w:val="00A35ADE"/>
    <w:rsid w:val="00A415AE"/>
    <w:rsid w:val="00A41664"/>
    <w:rsid w:val="00A41DCE"/>
    <w:rsid w:val="00A421CC"/>
    <w:rsid w:val="00A4260D"/>
    <w:rsid w:val="00A42A5F"/>
    <w:rsid w:val="00A449EE"/>
    <w:rsid w:val="00A46059"/>
    <w:rsid w:val="00A46A34"/>
    <w:rsid w:val="00A475B1"/>
    <w:rsid w:val="00A52D84"/>
    <w:rsid w:val="00A532E9"/>
    <w:rsid w:val="00A535BD"/>
    <w:rsid w:val="00A546C9"/>
    <w:rsid w:val="00A54A69"/>
    <w:rsid w:val="00A551D5"/>
    <w:rsid w:val="00A56A7D"/>
    <w:rsid w:val="00A60C5E"/>
    <w:rsid w:val="00A624EA"/>
    <w:rsid w:val="00A6548F"/>
    <w:rsid w:val="00A66A53"/>
    <w:rsid w:val="00A67782"/>
    <w:rsid w:val="00A708FD"/>
    <w:rsid w:val="00A71285"/>
    <w:rsid w:val="00A72401"/>
    <w:rsid w:val="00A72F23"/>
    <w:rsid w:val="00A77D8F"/>
    <w:rsid w:val="00A77DCF"/>
    <w:rsid w:val="00A8044F"/>
    <w:rsid w:val="00A81D5C"/>
    <w:rsid w:val="00A84309"/>
    <w:rsid w:val="00A84BCC"/>
    <w:rsid w:val="00A859C8"/>
    <w:rsid w:val="00A86D12"/>
    <w:rsid w:val="00A9132B"/>
    <w:rsid w:val="00A920E6"/>
    <w:rsid w:val="00A92BFE"/>
    <w:rsid w:val="00A96DD9"/>
    <w:rsid w:val="00A96E49"/>
    <w:rsid w:val="00AA0947"/>
    <w:rsid w:val="00AA23BC"/>
    <w:rsid w:val="00AA2A25"/>
    <w:rsid w:val="00AA3419"/>
    <w:rsid w:val="00AA3D2C"/>
    <w:rsid w:val="00AA5414"/>
    <w:rsid w:val="00AA5CA1"/>
    <w:rsid w:val="00AA7359"/>
    <w:rsid w:val="00AB0000"/>
    <w:rsid w:val="00AB06A6"/>
    <w:rsid w:val="00AB11CB"/>
    <w:rsid w:val="00AB27B4"/>
    <w:rsid w:val="00AB4DB5"/>
    <w:rsid w:val="00AB5229"/>
    <w:rsid w:val="00AB55C6"/>
    <w:rsid w:val="00AB6446"/>
    <w:rsid w:val="00AB6AD8"/>
    <w:rsid w:val="00AC151B"/>
    <w:rsid w:val="00AC2AAD"/>
    <w:rsid w:val="00AC4ED2"/>
    <w:rsid w:val="00AC7922"/>
    <w:rsid w:val="00AC7A7A"/>
    <w:rsid w:val="00AD1412"/>
    <w:rsid w:val="00AD2C2F"/>
    <w:rsid w:val="00AD3286"/>
    <w:rsid w:val="00AD3919"/>
    <w:rsid w:val="00AD3A98"/>
    <w:rsid w:val="00AE0C05"/>
    <w:rsid w:val="00AE113F"/>
    <w:rsid w:val="00AE1D45"/>
    <w:rsid w:val="00AE49EE"/>
    <w:rsid w:val="00AE5B33"/>
    <w:rsid w:val="00AE670F"/>
    <w:rsid w:val="00AF1359"/>
    <w:rsid w:val="00AF1916"/>
    <w:rsid w:val="00AF2C5B"/>
    <w:rsid w:val="00AF39C0"/>
    <w:rsid w:val="00AF62F6"/>
    <w:rsid w:val="00AF7D1A"/>
    <w:rsid w:val="00B011CD"/>
    <w:rsid w:val="00B01304"/>
    <w:rsid w:val="00B01ECA"/>
    <w:rsid w:val="00B0325D"/>
    <w:rsid w:val="00B0346C"/>
    <w:rsid w:val="00B04D1F"/>
    <w:rsid w:val="00B07603"/>
    <w:rsid w:val="00B079C0"/>
    <w:rsid w:val="00B11AB5"/>
    <w:rsid w:val="00B12767"/>
    <w:rsid w:val="00B12C0B"/>
    <w:rsid w:val="00B13FE8"/>
    <w:rsid w:val="00B146C7"/>
    <w:rsid w:val="00B16D9D"/>
    <w:rsid w:val="00B20A5F"/>
    <w:rsid w:val="00B21208"/>
    <w:rsid w:val="00B22313"/>
    <w:rsid w:val="00B24239"/>
    <w:rsid w:val="00B30DE3"/>
    <w:rsid w:val="00B312BC"/>
    <w:rsid w:val="00B31DE4"/>
    <w:rsid w:val="00B32105"/>
    <w:rsid w:val="00B32807"/>
    <w:rsid w:val="00B364CD"/>
    <w:rsid w:val="00B368D0"/>
    <w:rsid w:val="00B40CC3"/>
    <w:rsid w:val="00B41E92"/>
    <w:rsid w:val="00B42F4E"/>
    <w:rsid w:val="00B440FD"/>
    <w:rsid w:val="00B441A0"/>
    <w:rsid w:val="00B452AC"/>
    <w:rsid w:val="00B462B6"/>
    <w:rsid w:val="00B46680"/>
    <w:rsid w:val="00B46E92"/>
    <w:rsid w:val="00B5143C"/>
    <w:rsid w:val="00B54EB3"/>
    <w:rsid w:val="00B5658D"/>
    <w:rsid w:val="00B61185"/>
    <w:rsid w:val="00B61449"/>
    <w:rsid w:val="00B62FA8"/>
    <w:rsid w:val="00B632E3"/>
    <w:rsid w:val="00B655E1"/>
    <w:rsid w:val="00B65B09"/>
    <w:rsid w:val="00B6686B"/>
    <w:rsid w:val="00B674BE"/>
    <w:rsid w:val="00B702D4"/>
    <w:rsid w:val="00B71B15"/>
    <w:rsid w:val="00B7206D"/>
    <w:rsid w:val="00B72563"/>
    <w:rsid w:val="00B72C36"/>
    <w:rsid w:val="00B74C29"/>
    <w:rsid w:val="00B7501D"/>
    <w:rsid w:val="00B75D46"/>
    <w:rsid w:val="00B75DC1"/>
    <w:rsid w:val="00B76D1F"/>
    <w:rsid w:val="00B7740B"/>
    <w:rsid w:val="00B7759F"/>
    <w:rsid w:val="00B801E8"/>
    <w:rsid w:val="00B80F1B"/>
    <w:rsid w:val="00B8430D"/>
    <w:rsid w:val="00B849B6"/>
    <w:rsid w:val="00B85710"/>
    <w:rsid w:val="00B8663F"/>
    <w:rsid w:val="00B86A9B"/>
    <w:rsid w:val="00B87DEC"/>
    <w:rsid w:val="00B938E2"/>
    <w:rsid w:val="00B940B8"/>
    <w:rsid w:val="00B941E7"/>
    <w:rsid w:val="00BA008F"/>
    <w:rsid w:val="00BA27BA"/>
    <w:rsid w:val="00BA2DD1"/>
    <w:rsid w:val="00BA4A7E"/>
    <w:rsid w:val="00BA6D18"/>
    <w:rsid w:val="00BB13E9"/>
    <w:rsid w:val="00BB1B78"/>
    <w:rsid w:val="00BB1BFA"/>
    <w:rsid w:val="00BC31DD"/>
    <w:rsid w:val="00BC3628"/>
    <w:rsid w:val="00BC39CB"/>
    <w:rsid w:val="00BC3A2E"/>
    <w:rsid w:val="00BC4486"/>
    <w:rsid w:val="00BC5125"/>
    <w:rsid w:val="00BC5335"/>
    <w:rsid w:val="00BC5703"/>
    <w:rsid w:val="00BC7C39"/>
    <w:rsid w:val="00BD0B6F"/>
    <w:rsid w:val="00BD2881"/>
    <w:rsid w:val="00BD2B02"/>
    <w:rsid w:val="00BD38FF"/>
    <w:rsid w:val="00BD4113"/>
    <w:rsid w:val="00BD48BB"/>
    <w:rsid w:val="00BD4EB8"/>
    <w:rsid w:val="00BD5029"/>
    <w:rsid w:val="00BD5B51"/>
    <w:rsid w:val="00BD6904"/>
    <w:rsid w:val="00BD6958"/>
    <w:rsid w:val="00BD7A69"/>
    <w:rsid w:val="00BE0F16"/>
    <w:rsid w:val="00BE1110"/>
    <w:rsid w:val="00BE1781"/>
    <w:rsid w:val="00BE19B9"/>
    <w:rsid w:val="00BE26FA"/>
    <w:rsid w:val="00BE6105"/>
    <w:rsid w:val="00BE7B59"/>
    <w:rsid w:val="00BF199C"/>
    <w:rsid w:val="00BF24CF"/>
    <w:rsid w:val="00BF35BA"/>
    <w:rsid w:val="00BF4C78"/>
    <w:rsid w:val="00BF63D7"/>
    <w:rsid w:val="00C02E65"/>
    <w:rsid w:val="00C03734"/>
    <w:rsid w:val="00C04B26"/>
    <w:rsid w:val="00C04CAA"/>
    <w:rsid w:val="00C05FE4"/>
    <w:rsid w:val="00C11988"/>
    <w:rsid w:val="00C1745E"/>
    <w:rsid w:val="00C17795"/>
    <w:rsid w:val="00C2309D"/>
    <w:rsid w:val="00C238A2"/>
    <w:rsid w:val="00C23F63"/>
    <w:rsid w:val="00C24B10"/>
    <w:rsid w:val="00C25611"/>
    <w:rsid w:val="00C26E3F"/>
    <w:rsid w:val="00C3018D"/>
    <w:rsid w:val="00C3295A"/>
    <w:rsid w:val="00C3413F"/>
    <w:rsid w:val="00C34DEF"/>
    <w:rsid w:val="00C36471"/>
    <w:rsid w:val="00C36939"/>
    <w:rsid w:val="00C37E30"/>
    <w:rsid w:val="00C41213"/>
    <w:rsid w:val="00C446A0"/>
    <w:rsid w:val="00C46760"/>
    <w:rsid w:val="00C476D4"/>
    <w:rsid w:val="00C51A03"/>
    <w:rsid w:val="00C55BD7"/>
    <w:rsid w:val="00C62D3D"/>
    <w:rsid w:val="00C632DB"/>
    <w:rsid w:val="00C63B0D"/>
    <w:rsid w:val="00C6448E"/>
    <w:rsid w:val="00C64A2D"/>
    <w:rsid w:val="00C65498"/>
    <w:rsid w:val="00C66D5B"/>
    <w:rsid w:val="00C67951"/>
    <w:rsid w:val="00C70CC0"/>
    <w:rsid w:val="00C72032"/>
    <w:rsid w:val="00C72622"/>
    <w:rsid w:val="00C72D1A"/>
    <w:rsid w:val="00C7338D"/>
    <w:rsid w:val="00C73E44"/>
    <w:rsid w:val="00C7706C"/>
    <w:rsid w:val="00C77D45"/>
    <w:rsid w:val="00C8103B"/>
    <w:rsid w:val="00C84602"/>
    <w:rsid w:val="00C85829"/>
    <w:rsid w:val="00C93644"/>
    <w:rsid w:val="00C93E18"/>
    <w:rsid w:val="00C96BAA"/>
    <w:rsid w:val="00C97CFE"/>
    <w:rsid w:val="00CA015D"/>
    <w:rsid w:val="00CA099F"/>
    <w:rsid w:val="00CA202D"/>
    <w:rsid w:val="00CA20B7"/>
    <w:rsid w:val="00CA344D"/>
    <w:rsid w:val="00CA41BB"/>
    <w:rsid w:val="00CA6E43"/>
    <w:rsid w:val="00CA7172"/>
    <w:rsid w:val="00CB06C4"/>
    <w:rsid w:val="00CB0719"/>
    <w:rsid w:val="00CB11DB"/>
    <w:rsid w:val="00CB5DB4"/>
    <w:rsid w:val="00CB5FCE"/>
    <w:rsid w:val="00CB637D"/>
    <w:rsid w:val="00CB7943"/>
    <w:rsid w:val="00CC0535"/>
    <w:rsid w:val="00CC0CC1"/>
    <w:rsid w:val="00CC1522"/>
    <w:rsid w:val="00CC25BD"/>
    <w:rsid w:val="00CC2824"/>
    <w:rsid w:val="00CC38E8"/>
    <w:rsid w:val="00CC3EA6"/>
    <w:rsid w:val="00CC79F5"/>
    <w:rsid w:val="00CD0A40"/>
    <w:rsid w:val="00CD124D"/>
    <w:rsid w:val="00CD1EBA"/>
    <w:rsid w:val="00CD28F2"/>
    <w:rsid w:val="00CD2A8B"/>
    <w:rsid w:val="00CD3638"/>
    <w:rsid w:val="00CD4822"/>
    <w:rsid w:val="00CD4A8A"/>
    <w:rsid w:val="00CD6315"/>
    <w:rsid w:val="00CE0730"/>
    <w:rsid w:val="00CE10EF"/>
    <w:rsid w:val="00CE3E91"/>
    <w:rsid w:val="00CE4B0A"/>
    <w:rsid w:val="00CE5DCB"/>
    <w:rsid w:val="00CF1CC1"/>
    <w:rsid w:val="00CF2C25"/>
    <w:rsid w:val="00CF3C8A"/>
    <w:rsid w:val="00CF41F5"/>
    <w:rsid w:val="00CF7E02"/>
    <w:rsid w:val="00D00522"/>
    <w:rsid w:val="00D01252"/>
    <w:rsid w:val="00D014AE"/>
    <w:rsid w:val="00D01918"/>
    <w:rsid w:val="00D022F9"/>
    <w:rsid w:val="00D04FF6"/>
    <w:rsid w:val="00D068D5"/>
    <w:rsid w:val="00D06CBF"/>
    <w:rsid w:val="00D07B31"/>
    <w:rsid w:val="00D1211B"/>
    <w:rsid w:val="00D128EE"/>
    <w:rsid w:val="00D1331B"/>
    <w:rsid w:val="00D13750"/>
    <w:rsid w:val="00D146C2"/>
    <w:rsid w:val="00D151CE"/>
    <w:rsid w:val="00D1595C"/>
    <w:rsid w:val="00D16D91"/>
    <w:rsid w:val="00D205F3"/>
    <w:rsid w:val="00D22E00"/>
    <w:rsid w:val="00D23811"/>
    <w:rsid w:val="00D26F96"/>
    <w:rsid w:val="00D323AA"/>
    <w:rsid w:val="00D34576"/>
    <w:rsid w:val="00D34579"/>
    <w:rsid w:val="00D35B0A"/>
    <w:rsid w:val="00D37C59"/>
    <w:rsid w:val="00D406F9"/>
    <w:rsid w:val="00D4255D"/>
    <w:rsid w:val="00D44C5B"/>
    <w:rsid w:val="00D45955"/>
    <w:rsid w:val="00D4606E"/>
    <w:rsid w:val="00D46699"/>
    <w:rsid w:val="00D47F8B"/>
    <w:rsid w:val="00D51E5D"/>
    <w:rsid w:val="00D54DAB"/>
    <w:rsid w:val="00D558D6"/>
    <w:rsid w:val="00D56E9C"/>
    <w:rsid w:val="00D61FF1"/>
    <w:rsid w:val="00D6241A"/>
    <w:rsid w:val="00D63FEB"/>
    <w:rsid w:val="00D648B0"/>
    <w:rsid w:val="00D64C4E"/>
    <w:rsid w:val="00D65182"/>
    <w:rsid w:val="00D65474"/>
    <w:rsid w:val="00D654B6"/>
    <w:rsid w:val="00D66584"/>
    <w:rsid w:val="00D67865"/>
    <w:rsid w:val="00D71202"/>
    <w:rsid w:val="00D737F1"/>
    <w:rsid w:val="00D746D8"/>
    <w:rsid w:val="00D80858"/>
    <w:rsid w:val="00D80AFC"/>
    <w:rsid w:val="00D82B31"/>
    <w:rsid w:val="00D82CD0"/>
    <w:rsid w:val="00D85A82"/>
    <w:rsid w:val="00D86233"/>
    <w:rsid w:val="00D90FF2"/>
    <w:rsid w:val="00D948A8"/>
    <w:rsid w:val="00D96B14"/>
    <w:rsid w:val="00D979FB"/>
    <w:rsid w:val="00DA026E"/>
    <w:rsid w:val="00DA0AF4"/>
    <w:rsid w:val="00DA155F"/>
    <w:rsid w:val="00DA39F9"/>
    <w:rsid w:val="00DA43F6"/>
    <w:rsid w:val="00DA62EC"/>
    <w:rsid w:val="00DB00D3"/>
    <w:rsid w:val="00DB00FD"/>
    <w:rsid w:val="00DB17DE"/>
    <w:rsid w:val="00DB3699"/>
    <w:rsid w:val="00DB440E"/>
    <w:rsid w:val="00DB4AF4"/>
    <w:rsid w:val="00DB5E8A"/>
    <w:rsid w:val="00DB6521"/>
    <w:rsid w:val="00DB6DA9"/>
    <w:rsid w:val="00DB769D"/>
    <w:rsid w:val="00DB7868"/>
    <w:rsid w:val="00DB7997"/>
    <w:rsid w:val="00DB7D4E"/>
    <w:rsid w:val="00DC135B"/>
    <w:rsid w:val="00DC24C9"/>
    <w:rsid w:val="00DC506D"/>
    <w:rsid w:val="00DC509D"/>
    <w:rsid w:val="00DC53C9"/>
    <w:rsid w:val="00DC5F5B"/>
    <w:rsid w:val="00DC6711"/>
    <w:rsid w:val="00DC7877"/>
    <w:rsid w:val="00DD0A54"/>
    <w:rsid w:val="00DD1478"/>
    <w:rsid w:val="00DD1B98"/>
    <w:rsid w:val="00DD244C"/>
    <w:rsid w:val="00DD4C7E"/>
    <w:rsid w:val="00DD4D2B"/>
    <w:rsid w:val="00DD5A71"/>
    <w:rsid w:val="00DD6CB0"/>
    <w:rsid w:val="00DD7DA9"/>
    <w:rsid w:val="00DE1288"/>
    <w:rsid w:val="00DE26E1"/>
    <w:rsid w:val="00DE2BE7"/>
    <w:rsid w:val="00DE2C77"/>
    <w:rsid w:val="00DE3DBE"/>
    <w:rsid w:val="00DE6CF9"/>
    <w:rsid w:val="00DF03C6"/>
    <w:rsid w:val="00DF0E22"/>
    <w:rsid w:val="00DF3AE5"/>
    <w:rsid w:val="00DF5282"/>
    <w:rsid w:val="00E04301"/>
    <w:rsid w:val="00E05D6F"/>
    <w:rsid w:val="00E0610D"/>
    <w:rsid w:val="00E0667E"/>
    <w:rsid w:val="00E07792"/>
    <w:rsid w:val="00E07C46"/>
    <w:rsid w:val="00E10831"/>
    <w:rsid w:val="00E11608"/>
    <w:rsid w:val="00E151EE"/>
    <w:rsid w:val="00E1751C"/>
    <w:rsid w:val="00E2019B"/>
    <w:rsid w:val="00E20A6F"/>
    <w:rsid w:val="00E219D6"/>
    <w:rsid w:val="00E22907"/>
    <w:rsid w:val="00E23311"/>
    <w:rsid w:val="00E23B2D"/>
    <w:rsid w:val="00E24A25"/>
    <w:rsid w:val="00E263C1"/>
    <w:rsid w:val="00E27874"/>
    <w:rsid w:val="00E306E5"/>
    <w:rsid w:val="00E319EA"/>
    <w:rsid w:val="00E31C06"/>
    <w:rsid w:val="00E31C91"/>
    <w:rsid w:val="00E353DA"/>
    <w:rsid w:val="00E370C2"/>
    <w:rsid w:val="00E379FD"/>
    <w:rsid w:val="00E41028"/>
    <w:rsid w:val="00E412B8"/>
    <w:rsid w:val="00E43CC6"/>
    <w:rsid w:val="00E4459D"/>
    <w:rsid w:val="00E475D1"/>
    <w:rsid w:val="00E4771A"/>
    <w:rsid w:val="00E47FFD"/>
    <w:rsid w:val="00E50BE5"/>
    <w:rsid w:val="00E53530"/>
    <w:rsid w:val="00E53A6A"/>
    <w:rsid w:val="00E55631"/>
    <w:rsid w:val="00E56F97"/>
    <w:rsid w:val="00E57FA2"/>
    <w:rsid w:val="00E61732"/>
    <w:rsid w:val="00E6237D"/>
    <w:rsid w:val="00E627B0"/>
    <w:rsid w:val="00E6533C"/>
    <w:rsid w:val="00E65572"/>
    <w:rsid w:val="00E6668D"/>
    <w:rsid w:val="00E66FC3"/>
    <w:rsid w:val="00E707B5"/>
    <w:rsid w:val="00E70E5E"/>
    <w:rsid w:val="00E71AE8"/>
    <w:rsid w:val="00E71E5E"/>
    <w:rsid w:val="00E72B99"/>
    <w:rsid w:val="00E73FFB"/>
    <w:rsid w:val="00E76391"/>
    <w:rsid w:val="00E808C7"/>
    <w:rsid w:val="00E80A5B"/>
    <w:rsid w:val="00E8324E"/>
    <w:rsid w:val="00E8539D"/>
    <w:rsid w:val="00E87451"/>
    <w:rsid w:val="00E879D0"/>
    <w:rsid w:val="00E87C1B"/>
    <w:rsid w:val="00E87F71"/>
    <w:rsid w:val="00E917D8"/>
    <w:rsid w:val="00E93665"/>
    <w:rsid w:val="00E94110"/>
    <w:rsid w:val="00E9510F"/>
    <w:rsid w:val="00E9681E"/>
    <w:rsid w:val="00EA02F0"/>
    <w:rsid w:val="00EA0C14"/>
    <w:rsid w:val="00EA3CA4"/>
    <w:rsid w:val="00EA5097"/>
    <w:rsid w:val="00EA5DA5"/>
    <w:rsid w:val="00EB00CF"/>
    <w:rsid w:val="00EB0A43"/>
    <w:rsid w:val="00EB1069"/>
    <w:rsid w:val="00EB3F19"/>
    <w:rsid w:val="00EB5279"/>
    <w:rsid w:val="00EB6513"/>
    <w:rsid w:val="00EB6894"/>
    <w:rsid w:val="00EB7700"/>
    <w:rsid w:val="00EB78B5"/>
    <w:rsid w:val="00EC03EE"/>
    <w:rsid w:val="00EC10CB"/>
    <w:rsid w:val="00EC29AF"/>
    <w:rsid w:val="00EC6EAC"/>
    <w:rsid w:val="00EC7845"/>
    <w:rsid w:val="00ED300C"/>
    <w:rsid w:val="00ED36F9"/>
    <w:rsid w:val="00ED56C4"/>
    <w:rsid w:val="00ED680B"/>
    <w:rsid w:val="00ED7467"/>
    <w:rsid w:val="00ED76DC"/>
    <w:rsid w:val="00EE0B57"/>
    <w:rsid w:val="00EE1D5C"/>
    <w:rsid w:val="00EE304E"/>
    <w:rsid w:val="00EE5675"/>
    <w:rsid w:val="00EE5DF2"/>
    <w:rsid w:val="00EE63E8"/>
    <w:rsid w:val="00EE6A87"/>
    <w:rsid w:val="00EE7C2E"/>
    <w:rsid w:val="00EF0636"/>
    <w:rsid w:val="00EF0835"/>
    <w:rsid w:val="00EF1043"/>
    <w:rsid w:val="00EF2427"/>
    <w:rsid w:val="00EF282B"/>
    <w:rsid w:val="00EF2CF3"/>
    <w:rsid w:val="00EF2D08"/>
    <w:rsid w:val="00EF3575"/>
    <w:rsid w:val="00EF567B"/>
    <w:rsid w:val="00EF57D3"/>
    <w:rsid w:val="00EF64C0"/>
    <w:rsid w:val="00F0097D"/>
    <w:rsid w:val="00F02249"/>
    <w:rsid w:val="00F034BE"/>
    <w:rsid w:val="00F03681"/>
    <w:rsid w:val="00F03C7B"/>
    <w:rsid w:val="00F04173"/>
    <w:rsid w:val="00F065C0"/>
    <w:rsid w:val="00F06851"/>
    <w:rsid w:val="00F070BE"/>
    <w:rsid w:val="00F07D03"/>
    <w:rsid w:val="00F100D7"/>
    <w:rsid w:val="00F1042A"/>
    <w:rsid w:val="00F16314"/>
    <w:rsid w:val="00F17BF0"/>
    <w:rsid w:val="00F20696"/>
    <w:rsid w:val="00F208B2"/>
    <w:rsid w:val="00F2100A"/>
    <w:rsid w:val="00F2239B"/>
    <w:rsid w:val="00F22BB2"/>
    <w:rsid w:val="00F25786"/>
    <w:rsid w:val="00F2773F"/>
    <w:rsid w:val="00F3007C"/>
    <w:rsid w:val="00F308E3"/>
    <w:rsid w:val="00F313AF"/>
    <w:rsid w:val="00F31CC3"/>
    <w:rsid w:val="00F3351B"/>
    <w:rsid w:val="00F33BEA"/>
    <w:rsid w:val="00F34107"/>
    <w:rsid w:val="00F3658C"/>
    <w:rsid w:val="00F36F2C"/>
    <w:rsid w:val="00F402DA"/>
    <w:rsid w:val="00F40AA3"/>
    <w:rsid w:val="00F4294F"/>
    <w:rsid w:val="00F44A5D"/>
    <w:rsid w:val="00F45AE9"/>
    <w:rsid w:val="00F45B71"/>
    <w:rsid w:val="00F45BBA"/>
    <w:rsid w:val="00F4662E"/>
    <w:rsid w:val="00F469A5"/>
    <w:rsid w:val="00F479BD"/>
    <w:rsid w:val="00F51641"/>
    <w:rsid w:val="00F5239C"/>
    <w:rsid w:val="00F526EA"/>
    <w:rsid w:val="00F52F06"/>
    <w:rsid w:val="00F54025"/>
    <w:rsid w:val="00F556B6"/>
    <w:rsid w:val="00F568B8"/>
    <w:rsid w:val="00F57E6A"/>
    <w:rsid w:val="00F6069F"/>
    <w:rsid w:val="00F61216"/>
    <w:rsid w:val="00F6201C"/>
    <w:rsid w:val="00F62406"/>
    <w:rsid w:val="00F62B47"/>
    <w:rsid w:val="00F64D3B"/>
    <w:rsid w:val="00F65A9B"/>
    <w:rsid w:val="00F66891"/>
    <w:rsid w:val="00F676F0"/>
    <w:rsid w:val="00F714FE"/>
    <w:rsid w:val="00F72E7C"/>
    <w:rsid w:val="00F73238"/>
    <w:rsid w:val="00F75FA8"/>
    <w:rsid w:val="00F76F6A"/>
    <w:rsid w:val="00F7726B"/>
    <w:rsid w:val="00F80219"/>
    <w:rsid w:val="00F80F9F"/>
    <w:rsid w:val="00F82D74"/>
    <w:rsid w:val="00F83D0D"/>
    <w:rsid w:val="00F864CF"/>
    <w:rsid w:val="00F9101C"/>
    <w:rsid w:val="00F92796"/>
    <w:rsid w:val="00F9437E"/>
    <w:rsid w:val="00F94938"/>
    <w:rsid w:val="00F94E18"/>
    <w:rsid w:val="00F9565E"/>
    <w:rsid w:val="00F966AC"/>
    <w:rsid w:val="00FA03FE"/>
    <w:rsid w:val="00FA12E1"/>
    <w:rsid w:val="00FA1AE4"/>
    <w:rsid w:val="00FA32DE"/>
    <w:rsid w:val="00FA3B09"/>
    <w:rsid w:val="00FA3CDE"/>
    <w:rsid w:val="00FA4D9D"/>
    <w:rsid w:val="00FA6B31"/>
    <w:rsid w:val="00FA7860"/>
    <w:rsid w:val="00FB17B7"/>
    <w:rsid w:val="00FB3140"/>
    <w:rsid w:val="00FB5468"/>
    <w:rsid w:val="00FB731F"/>
    <w:rsid w:val="00FC0C45"/>
    <w:rsid w:val="00FC132F"/>
    <w:rsid w:val="00FC1A44"/>
    <w:rsid w:val="00FC2182"/>
    <w:rsid w:val="00FC40A2"/>
    <w:rsid w:val="00FC40CC"/>
    <w:rsid w:val="00FC49B8"/>
    <w:rsid w:val="00FC5FEF"/>
    <w:rsid w:val="00FD0EF5"/>
    <w:rsid w:val="00FD21EC"/>
    <w:rsid w:val="00FD2D93"/>
    <w:rsid w:val="00FD3426"/>
    <w:rsid w:val="00FD38C9"/>
    <w:rsid w:val="00FD54AF"/>
    <w:rsid w:val="00FD61AA"/>
    <w:rsid w:val="00FD6A20"/>
    <w:rsid w:val="00FD6C9F"/>
    <w:rsid w:val="00FD6CE4"/>
    <w:rsid w:val="00FD6EBF"/>
    <w:rsid w:val="00FD76B3"/>
    <w:rsid w:val="00FE19B7"/>
    <w:rsid w:val="00FE224F"/>
    <w:rsid w:val="00FE4583"/>
    <w:rsid w:val="00FE4FB3"/>
    <w:rsid w:val="00FE5059"/>
    <w:rsid w:val="00FE609B"/>
    <w:rsid w:val="00FE61B0"/>
    <w:rsid w:val="00FE6AA6"/>
    <w:rsid w:val="00FE7A57"/>
    <w:rsid w:val="00FF33E3"/>
    <w:rsid w:val="00FF698C"/>
    <w:rsid w:val="00FF6FB0"/>
    <w:rsid w:val="00FF7D0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C925D23"/>
  <w14:defaultImageDpi w14:val="0"/>
  <w15:docId w15:val="{26B149DA-8553-4AAC-844A-73DDF2418B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0" w:unhideWhenUsed="1" w:qFormat="1"/>
    <w:lsdException w:name="table of authorities" w:semiHidden="1" w:unhideWhenUsed="1"/>
    <w:lsdException w:name="List" w:semiHidden="1" w:unhideWhenUsed="1"/>
    <w:lsdException w:name="List Bullet" w:semiHidden="1" w:unhideWhenUsed="1"/>
    <w:lsdException w:name="Title" w:uiPriority="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0" w:qFormat="1"/>
    <w:lsdException w:name="Strong" w:uiPriority="0" w:qFormat="1"/>
    <w:lsdException w:name="Emphasis" w:uiPriority="0" w:qFormat="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E6AA6"/>
    <w:pPr>
      <w:widowControl w:val="0"/>
      <w:autoSpaceDE w:val="0"/>
      <w:autoSpaceDN w:val="0"/>
      <w:adjustRightInd w:val="0"/>
    </w:pPr>
    <w:rPr>
      <w:rFonts w:eastAsiaTheme="minorEastAsia"/>
      <w:lang w:val="uk-UA" w:eastAsia="uk-UA"/>
    </w:rPr>
  </w:style>
  <w:style w:type="paragraph" w:styleId="4">
    <w:name w:val="heading 4"/>
    <w:basedOn w:val="a"/>
    <w:link w:val="40"/>
    <w:uiPriority w:val="9"/>
    <w:qFormat/>
    <w:rsid w:val="007A4CA6"/>
    <w:pPr>
      <w:widowControl/>
      <w:autoSpaceDE/>
      <w:autoSpaceDN/>
      <w:adjustRightInd/>
      <w:spacing w:before="100" w:beforeAutospacing="1" w:after="100" w:afterAutospacing="1"/>
      <w:outlineLvl w:val="3"/>
    </w:pPr>
    <w:rPr>
      <w:rFonts w:eastAsia="Times New Roman"/>
      <w:b/>
      <w:bCs/>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uiPriority w:val="9"/>
    <w:locked/>
    <w:rsid w:val="007A4CA6"/>
    <w:rPr>
      <w:rFonts w:cs="Times New Roman"/>
      <w:b/>
      <w:bCs/>
      <w:sz w:val="24"/>
      <w:szCs w:val="24"/>
    </w:rPr>
  </w:style>
  <w:style w:type="paragraph" w:styleId="a3">
    <w:name w:val="Title"/>
    <w:basedOn w:val="a"/>
    <w:next w:val="a"/>
    <w:link w:val="a4"/>
    <w:uiPriority w:val="10"/>
    <w:qFormat/>
    <w:rsid w:val="007A4CA6"/>
    <w:pPr>
      <w:widowControl/>
      <w:autoSpaceDE/>
      <w:autoSpaceDN/>
      <w:adjustRightInd/>
      <w:spacing w:before="240" w:after="60"/>
      <w:jc w:val="center"/>
      <w:outlineLvl w:val="0"/>
    </w:pPr>
    <w:rPr>
      <w:rFonts w:asciiTheme="majorHAnsi" w:eastAsiaTheme="majorEastAsia" w:hAnsiTheme="majorHAnsi"/>
      <w:b/>
      <w:bCs/>
      <w:kern w:val="28"/>
      <w:sz w:val="32"/>
      <w:szCs w:val="32"/>
      <w:lang w:val="ru-RU" w:eastAsia="ru-RU"/>
    </w:rPr>
  </w:style>
  <w:style w:type="paragraph" w:styleId="a5">
    <w:name w:val="Subtitle"/>
    <w:basedOn w:val="a"/>
    <w:next w:val="a"/>
    <w:link w:val="a6"/>
    <w:uiPriority w:val="11"/>
    <w:qFormat/>
    <w:rsid w:val="007A4CA6"/>
    <w:pPr>
      <w:widowControl/>
      <w:autoSpaceDE/>
      <w:autoSpaceDN/>
      <w:adjustRightInd/>
      <w:spacing w:after="60"/>
      <w:jc w:val="center"/>
      <w:outlineLvl w:val="1"/>
    </w:pPr>
    <w:rPr>
      <w:rFonts w:asciiTheme="majorHAnsi" w:eastAsiaTheme="majorEastAsia" w:hAnsiTheme="majorHAnsi"/>
      <w:sz w:val="24"/>
      <w:szCs w:val="24"/>
      <w:lang w:val="ru-RU" w:eastAsia="ru-RU"/>
    </w:rPr>
  </w:style>
  <w:style w:type="character" w:customStyle="1" w:styleId="a4">
    <w:name w:val="Заголовок Знак"/>
    <w:basedOn w:val="a0"/>
    <w:link w:val="a3"/>
    <w:locked/>
    <w:rsid w:val="007A4CA6"/>
    <w:rPr>
      <w:rFonts w:asciiTheme="majorHAnsi" w:eastAsiaTheme="majorEastAsia" w:hAnsiTheme="majorHAnsi" w:cs="Times New Roman"/>
      <w:b/>
      <w:bCs/>
      <w:kern w:val="28"/>
      <w:sz w:val="32"/>
      <w:szCs w:val="32"/>
    </w:rPr>
  </w:style>
  <w:style w:type="character" w:customStyle="1" w:styleId="a6">
    <w:name w:val="Подзаголовок Знак"/>
    <w:basedOn w:val="a0"/>
    <w:link w:val="a5"/>
    <w:uiPriority w:val="11"/>
    <w:locked/>
    <w:rsid w:val="007A4CA6"/>
    <w:rPr>
      <w:rFonts w:asciiTheme="majorHAnsi" w:eastAsiaTheme="majorEastAsia" w:hAnsiTheme="majorHAnsi" w:cs="Times New Roman"/>
      <w:sz w:val="24"/>
      <w:szCs w:val="24"/>
    </w:rPr>
  </w:style>
  <w:style w:type="character" w:styleId="a7">
    <w:name w:val="Emphasis"/>
    <w:basedOn w:val="a0"/>
    <w:uiPriority w:val="20"/>
    <w:qFormat/>
    <w:rsid w:val="007A4CA6"/>
    <w:rPr>
      <w:rFonts w:cs="Times New Roman"/>
      <w:i/>
      <w:iCs/>
    </w:rPr>
  </w:style>
  <w:style w:type="character" w:styleId="a8">
    <w:name w:val="Intense Emphasis"/>
    <w:basedOn w:val="a0"/>
    <w:uiPriority w:val="21"/>
    <w:qFormat/>
    <w:rsid w:val="007A4CA6"/>
    <w:rPr>
      <w:rFonts w:cs="Times New Roman"/>
      <w:b/>
      <w:bCs/>
      <w:i/>
      <w:iCs/>
      <w:color w:val="4F81BD" w:themeColor="accent1"/>
    </w:rPr>
  </w:style>
  <w:style w:type="paragraph" w:customStyle="1" w:styleId="a9">
    <w:name w:val="оля"/>
    <w:basedOn w:val="a"/>
    <w:link w:val="aa"/>
    <w:qFormat/>
    <w:rsid w:val="007A4CA6"/>
    <w:pPr>
      <w:widowControl/>
      <w:autoSpaceDE/>
      <w:autoSpaceDN/>
      <w:adjustRightInd/>
      <w:spacing w:line="360" w:lineRule="auto"/>
      <w:jc w:val="center"/>
    </w:pPr>
    <w:rPr>
      <w:rFonts w:eastAsia="Times New Roman"/>
      <w:b/>
      <w:i/>
      <w:sz w:val="36"/>
      <w:szCs w:val="36"/>
      <w:u w:val="double"/>
      <w:lang w:val="ru-RU" w:eastAsia="ru-RU"/>
    </w:rPr>
  </w:style>
  <w:style w:type="character" w:customStyle="1" w:styleId="aa">
    <w:name w:val="оля Знак"/>
    <w:basedOn w:val="a0"/>
    <w:link w:val="a9"/>
    <w:locked/>
    <w:rsid w:val="007A4CA6"/>
    <w:rPr>
      <w:rFonts w:cs="Times New Roman"/>
      <w:b/>
      <w:i/>
      <w:sz w:val="36"/>
      <w:szCs w:val="36"/>
      <w:u w:val="doub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2921</Words>
  <Characters>16654</Characters>
  <Application>Microsoft Office Word</Application>
  <DocSecurity>0</DocSecurity>
  <Lines>138</Lines>
  <Paragraphs>39</Paragraphs>
  <ScaleCrop>false</ScaleCrop>
  <Company>Microsoft</Company>
  <LinksUpToDate>false</LinksUpToDate>
  <CharactersWithSpaces>19536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Customer</dc:creator>
  <cp:keywords/>
  <dc:description/>
  <cp:lastModifiedBy>Igor</cp:lastModifiedBy>
  <cp:revision>2</cp:revision>
  <dcterms:created xsi:type="dcterms:W3CDTF">2025-02-15T09:53:00Z</dcterms:created>
  <dcterms:modified xsi:type="dcterms:W3CDTF">2025-02-15T09:53:00Z</dcterms:modified>
</cp:coreProperties>
</file>