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947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РЕБЕНКЕ И ЕГО РОДИТЕЛЯХ</w:t>
      </w:r>
    </w:p>
    <w:p w14:paraId="262E036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4922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Фамилия, имя, отчество ребенка: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______________</w:t>
      </w:r>
    </w:p>
    <w:p w14:paraId="37A6D96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Пол: мужской </w:t>
      </w:r>
    </w:p>
    <w:p w14:paraId="16EFF17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Возраст: 2 года 3 мес.</w:t>
      </w:r>
    </w:p>
    <w:p w14:paraId="0E0FCF1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и место рождения: 10.05.2009 г.Ртищево</w:t>
      </w:r>
    </w:p>
    <w:p w14:paraId="0F88127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Посещает детский сад №11, 1 младшая группа.</w:t>
      </w:r>
    </w:p>
    <w:p w14:paraId="72398E7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Наблюдается в поликлинике №</w:t>
      </w:r>
      <w:r>
        <w:rPr>
          <w:rFonts w:ascii="Times New Roman CYR" w:hAnsi="Times New Roman CYR" w:cs="Times New Roman CYR"/>
          <w:sz w:val="28"/>
          <w:szCs w:val="28"/>
        </w:rPr>
        <w:t xml:space="preserve"> 11</w:t>
      </w:r>
    </w:p>
    <w:p w14:paraId="251C25C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Домашний адрес: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____________________________</w:t>
      </w:r>
    </w:p>
    <w:p w14:paraId="43E2318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Дата поступления в поликлинику: 05.09.11</w:t>
      </w:r>
    </w:p>
    <w:p w14:paraId="57924FD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Диагноз направившего учреждения: двусторонний крипторхизм</w:t>
      </w:r>
    </w:p>
    <w:p w14:paraId="230E08D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Фамилия, имя, отчество матери: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_______________________</w:t>
      </w:r>
    </w:p>
    <w:p w14:paraId="6C75946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Фамилия, имя, отчество отца: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______________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___________</w:t>
      </w:r>
    </w:p>
    <w:p w14:paraId="75CB99D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894"/>
        <w:gridCol w:w="1625"/>
        <w:gridCol w:w="1316"/>
        <w:gridCol w:w="1422"/>
        <w:gridCol w:w="1165"/>
        <w:gridCol w:w="1935"/>
      </w:tblGrid>
      <w:tr w:rsidR="00000000" w14:paraId="3EC834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FC1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8A8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40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Национальность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A9E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272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 работы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FB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Должность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D8A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членов семьи</w:t>
            </w:r>
          </w:p>
        </w:tc>
      </w:tr>
      <w:tr w:rsidR="00000000" w14:paraId="48BD5C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FC7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Мать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52B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лет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909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русская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E81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676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474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DBE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4C887F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FEC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Отец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806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лет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7E6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русский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41F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775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442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фотограф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714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2B808E7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54CE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ПРИ ПОСТУПЛЕНИИ В СТАЦИОНАР И В ПЕРИОД КУРАЦИИ</w:t>
      </w:r>
    </w:p>
    <w:p w14:paraId="60C4418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131C4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отсутствие яич</w:t>
      </w:r>
      <w:r>
        <w:rPr>
          <w:rFonts w:ascii="Times New Roman CYR" w:hAnsi="Times New Roman CYR" w:cs="Times New Roman CYR"/>
          <w:sz w:val="28"/>
          <w:szCs w:val="28"/>
        </w:rPr>
        <w:t>ек в мошонке.</w:t>
      </w:r>
    </w:p>
    <w:p w14:paraId="4C30C52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ДАННОГО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6076E1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полумесяца назад мама обратила внимание на отсутствие яичек в мошонке. Обратилась в ОДКБ г.Саратова, где ребенок был осмотрен урологом-андрологом, проведено УЗИ органов мошонки, где яички об</w:t>
      </w:r>
      <w:r>
        <w:rPr>
          <w:rFonts w:ascii="Times New Roman CYR" w:hAnsi="Times New Roman CYR" w:cs="Times New Roman CYR"/>
          <w:sz w:val="28"/>
          <w:szCs w:val="28"/>
        </w:rPr>
        <w:t>наружены у корня мошонки объемом 0.3 мл. Направлены в ДХК КБ им. Миротворцева, откуда направлены в эндокринологическое отделение для обследование с диагнозом "Двусторонний крипторхизм".</w:t>
      </w:r>
    </w:p>
    <w:p w14:paraId="661624F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94162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E23BA6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B1E2C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 второй беременности. Бере</w:t>
      </w:r>
      <w:r>
        <w:rPr>
          <w:rFonts w:ascii="Times New Roman CYR" w:hAnsi="Times New Roman CYR" w:cs="Times New Roman CYR"/>
          <w:sz w:val="28"/>
          <w:szCs w:val="28"/>
        </w:rPr>
        <w:t>менность протекала без осложнений. Роды срочные, самостоятельные, на сроке 39 недель. По шкале Апгар 8 баллов. Масса 4.7кг, рост 53см. Окружность груди и головы мама не помнит. Масса-ростовой коэффициент - М/Р; МРК=4.700/53=88.7 (норма 60-70) - внутриутроб</w:t>
      </w:r>
      <w:r>
        <w:rPr>
          <w:rFonts w:ascii="Times New Roman CYR" w:hAnsi="Times New Roman CYR" w:cs="Times New Roman CYR"/>
          <w:sz w:val="28"/>
          <w:szCs w:val="28"/>
        </w:rPr>
        <w:t>ное ожирение. Время первого прикладывания к груди: сразу после рождения, сосание активное. Сведения о течении раннего неонатального периода и особенности позднего неонатального периода отсутствуют.</w:t>
      </w:r>
    </w:p>
    <w:p w14:paraId="5256717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физического развития и формирования двигательн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навыков ребенка первого года жизни: ребенок растет и развивается соответственно возрасту. В настоящее время рост ребенка 93 см (вырос на 40 см), вес 15 кг (прибавка 10.3 кг). Ребенок стал держать голову к 1.5 месяцам жизни, сидеть к 6 месяцам, стоять к </w:t>
      </w:r>
      <w:r>
        <w:rPr>
          <w:rFonts w:ascii="Times New Roman CYR" w:hAnsi="Times New Roman CYR" w:cs="Times New Roman CYR"/>
          <w:sz w:val="28"/>
          <w:szCs w:val="28"/>
        </w:rPr>
        <w:t>8 месяцам, поворачиваться со спины на бок в 2 месяца, поворачиваться на живот в 3 месяца, ползать в 7 месяцев, ходить к 11 месяцам.</w:t>
      </w:r>
    </w:p>
    <w:p w14:paraId="594CD04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нервно-психического развития ребенка: стал гулить в 4 месяца, улыбаться в 5 месяцев, узнавать мать в 1 месяц. Пр</w:t>
      </w:r>
      <w:r>
        <w:rPr>
          <w:rFonts w:ascii="Times New Roman CYR" w:hAnsi="Times New Roman CYR" w:cs="Times New Roman CYR"/>
          <w:sz w:val="28"/>
          <w:szCs w:val="28"/>
        </w:rPr>
        <w:t>оизносить слоги в 7 месяцев, слова к 11 месяцам, фразы к 2 годам. К одному году запас слов равен 10, к двум годам до 200. Нервно-психическое развитие ребенка соответствует возрасту. Поведение ребенка дома и в детском коллективе активное, доброжелательно от</w:t>
      </w:r>
      <w:r>
        <w:rPr>
          <w:rFonts w:ascii="Times New Roman CYR" w:hAnsi="Times New Roman CYR" w:cs="Times New Roman CYR"/>
          <w:sz w:val="28"/>
          <w:szCs w:val="28"/>
        </w:rPr>
        <w:t>носится к другим детям и взрослым. Сон глубокий, спокойный, общей продолжительностью 13 часов.</w:t>
      </w:r>
    </w:p>
    <w:p w14:paraId="72DE338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зубы появились в 6 месяцев. Сейчас у ребенка 20 зубов.</w:t>
      </w:r>
    </w:p>
    <w:p w14:paraId="516B29F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Вскармливание ребенка: до года находился на естественном вскармливании. Сосание активное, время пре</w:t>
      </w:r>
      <w:r>
        <w:rPr>
          <w:rFonts w:ascii="Times New Roman CYR" w:hAnsi="Times New Roman CYR" w:cs="Times New Roman CYR"/>
          <w:sz w:val="28"/>
          <w:szCs w:val="28"/>
        </w:rPr>
        <w:t xml:space="preserve">бывания у груди 20 мин. Во время кормления грудью мама принимала "Думил Мама" для становления лактации.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Кормление ребенка регулярное, по требованию. В 5 месяцев ребенок получил первый прикорм в виде пюре из цветной капусты по 1 чайной ложке. Через неделю д</w:t>
      </w:r>
      <w:r>
        <w:rPr>
          <w:rFonts w:ascii="Times New Roman CYR" w:hAnsi="Times New Roman CYR" w:cs="Times New Roman CYR"/>
          <w:sz w:val="28"/>
          <w:szCs w:val="28"/>
        </w:rPr>
        <w:t>али яблочный сок из расчета по формуле 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месяцев жизни ребенка. Прикорм давался ребенку до кормления грудью. Через 3 недели, ребенок получил второй прикорм- рисовую кашу и грушевое пюре. Через неделю ввели кефир и творог. В 7 месяцев ввели</w:t>
      </w:r>
      <w:r>
        <w:rPr>
          <w:rFonts w:ascii="Times New Roman CYR" w:hAnsi="Times New Roman CYR" w:cs="Times New Roman CYR"/>
          <w:sz w:val="28"/>
          <w:szCs w:val="28"/>
        </w:rPr>
        <w:t xml:space="preserve"> мясной фарш из расчета 6 г на кг массы тела, через 2 недели дали картофельное пюре. С 9 месяцев ребенок получал 1-2 раза в неделю рыбу нежирных сортов. После года у ребенка четырехразовое питание. Во время болезни аппетит сохранен.</w:t>
      </w:r>
    </w:p>
    <w:p w14:paraId="1736C36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ошибок, допущенн</w:t>
      </w:r>
      <w:r>
        <w:rPr>
          <w:rFonts w:ascii="Times New Roman CYR" w:hAnsi="Times New Roman CYR" w:cs="Times New Roman CYR"/>
          <w:sz w:val="28"/>
          <w:szCs w:val="28"/>
        </w:rPr>
        <w:t>ых при вскармливании: фруктовый сок можно вводить с 4.5 месяцев. Фруктовое пюре вводиться через неделю после первого прикорма. Кефир вводиться с 8 месяцев в качестве третьего блюда. Необоснованно раннее применение кефира может вызвать у ребенка нарушение к</w:t>
      </w:r>
      <w:r>
        <w:rPr>
          <w:rFonts w:ascii="Times New Roman CYR" w:hAnsi="Times New Roman CYR" w:cs="Times New Roman CYR"/>
          <w:sz w:val="28"/>
          <w:szCs w:val="28"/>
        </w:rPr>
        <w:t>ислотно-основного равновесия и создать дополнительную нагрузку на почки. Не рекомендуется разводить творог кефиром, т.к. это резко увеличивает количество употребляемого белка.</w:t>
      </w:r>
    </w:p>
    <w:p w14:paraId="2AF3F16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в 6 месяцев ОРВИ.</w:t>
      </w:r>
    </w:p>
    <w:p w14:paraId="6B800CB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прививки: проводили</w:t>
      </w:r>
      <w:r>
        <w:rPr>
          <w:rFonts w:ascii="Times New Roman CYR" w:hAnsi="Times New Roman CYR" w:cs="Times New Roman CYR"/>
          <w:sz w:val="28"/>
          <w:szCs w:val="28"/>
        </w:rPr>
        <w:t>сь по графику, медицинских отводов не было. Аллергических реакций на прививки не наблюдалось. Реакция Манту отр.</w:t>
      </w:r>
    </w:p>
    <w:p w14:paraId="2A740F8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Жилищно-бытовые условия: семья проживает в двухкомнатной квартире, общей площадью 80 кв.м. Санитарно-гигиенические хорошие. В квартире проживае</w:t>
      </w:r>
      <w:r>
        <w:rPr>
          <w:rFonts w:ascii="Times New Roman CYR" w:hAnsi="Times New Roman CYR" w:cs="Times New Roman CYR"/>
          <w:sz w:val="28"/>
          <w:szCs w:val="28"/>
        </w:rPr>
        <w:t>т 4 человека. Ребенок имеет отдельную кровать, обеспечен бельем и игрушками. За ребенком ухаживают все члены семьи. Ребенок соблюдает режим дня.</w:t>
      </w:r>
    </w:p>
    <w:p w14:paraId="4184D2C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98397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ЛЕГЕНДА</w:t>
      </w:r>
    </w:p>
    <w:p w14:paraId="2DE0B9F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4BBDC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 пробанда Г1 2 года наблюдается двусторонний крипторхизм. У отца пробанда В1 37 лет отмечается ИБС. </w:t>
      </w:r>
      <w:r>
        <w:rPr>
          <w:rFonts w:ascii="Times New Roman CYR" w:hAnsi="Times New Roman CYR" w:cs="Times New Roman CYR"/>
          <w:sz w:val="28"/>
          <w:szCs w:val="28"/>
        </w:rPr>
        <w:t>Мать пробанда Г2 больна гастритом. Бабушка пробанда Б4 50 лет страдает ИБС. Прадедушка пробанда А1 был болен гастритом. Умер в возрасте 86 лет по естественным причинам. Остальные представители родословной здоровы.</w:t>
      </w:r>
    </w:p>
    <w:p w14:paraId="71BC753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5E913A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ребенка - двустор</w:t>
      </w:r>
      <w:r>
        <w:rPr>
          <w:rFonts w:ascii="Times New Roman CYR" w:hAnsi="Times New Roman CYR" w:cs="Times New Roman CYR"/>
          <w:sz w:val="28"/>
          <w:szCs w:val="28"/>
        </w:rPr>
        <w:t>онний крипторхизм- наследственно не обусловлено.</w:t>
      </w:r>
    </w:p>
    <w:p w14:paraId="39A487E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Ребенок относится к группе по развитию таких заболеваний как: ИБС, гастрит.</w:t>
      </w:r>
    </w:p>
    <w:p w14:paraId="77FF4BC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0B632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СОСТОЯНИЕ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7E839E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02C94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и самочувствие ребенка удовлетворительное. Положение активное, с</w:t>
      </w:r>
      <w:r>
        <w:rPr>
          <w:rFonts w:ascii="Times New Roman CYR" w:hAnsi="Times New Roman CYR" w:cs="Times New Roman CYR"/>
          <w:sz w:val="28"/>
          <w:szCs w:val="28"/>
        </w:rPr>
        <w:t>ознание ясное. Поведение ребенка ровное, спокойное, проявляет интерес к игрушкам.</w:t>
      </w:r>
    </w:p>
    <w:p w14:paraId="4CF0B1F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ее производные (осмотр и пальпация). Цвет кожи и видимых слизистых оболочек розовый, кожа эластичная, бархатистая, умеренной влажности. Шелушение, пигментация, депигме</w:t>
      </w:r>
      <w:r>
        <w:rPr>
          <w:rFonts w:ascii="Times New Roman CYR" w:hAnsi="Times New Roman CYR" w:cs="Times New Roman CYR"/>
          <w:sz w:val="28"/>
          <w:szCs w:val="28"/>
        </w:rPr>
        <w:t>нтация, ангиомы, стрии, рубцы, сыпные элементы (розеолы, пятна, эритема, геморрагии, папулы, бугорки, узлы, волдыри, пузырьки, пузыри) отсутствуют. Состояние волосяного покрова на голове, бровях, ресницах, туловище, конечностях: светлые, редкие, мягкие, не</w:t>
      </w:r>
      <w:r>
        <w:rPr>
          <w:rFonts w:ascii="Times New Roman CYR" w:hAnsi="Times New Roman CYR" w:cs="Times New Roman CYR"/>
          <w:sz w:val="28"/>
          <w:szCs w:val="28"/>
        </w:rPr>
        <w:t xml:space="preserve"> ломкие. Ногти обычной формы, не ломкие, не исчерченные. Температура кожи головы, туловища, конечностей: теплая.</w:t>
      </w:r>
    </w:p>
    <w:p w14:paraId="48E900D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Подкожный жировой слой (осмотр и пальпация). Развит хорошо, неравномерно. Места наибольшего отложения жира - живот. Толщина подкожно-жирового с</w:t>
      </w:r>
      <w:r>
        <w:rPr>
          <w:rFonts w:ascii="Times New Roman CYR" w:hAnsi="Times New Roman CYR" w:cs="Times New Roman CYR"/>
          <w:sz w:val="28"/>
          <w:szCs w:val="28"/>
        </w:rPr>
        <w:t xml:space="preserve">лоя на животе на уровне пупка и кнаружи от него 2 см, на груди (у края грудины) 1.5 см, на спине (под лопатками) 1 см, на конечностях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(внутренней поверхности бедра и плеча) 1.5 см, на лице (в области щек) 2 см. Тургор мягких тканей сохранен. Пастозность, о</w:t>
      </w:r>
      <w:r>
        <w:rPr>
          <w:rFonts w:ascii="Times New Roman CYR" w:hAnsi="Times New Roman CYR" w:cs="Times New Roman CYR"/>
          <w:sz w:val="28"/>
          <w:szCs w:val="28"/>
        </w:rPr>
        <w:t>теки отсутствуют.</w:t>
      </w:r>
    </w:p>
    <w:p w14:paraId="2DD302D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лимфатические узлы. Пальпируются подчелюстные лимфатические узлы: видимого увеличения нет, при пальпации безболезнены, величина с вишневую косточку, консистенция мягкоэластичная, подвижные, не спаяны с окружающими тканями и</w:t>
      </w:r>
      <w:r>
        <w:rPr>
          <w:rFonts w:ascii="Times New Roman CYR" w:hAnsi="Times New Roman CYR" w:cs="Times New Roman CYR"/>
          <w:sz w:val="28"/>
          <w:szCs w:val="28"/>
        </w:rPr>
        <w:t xml:space="preserve"> кожей. Затылочные, заушные, на сосцевидном отростке, подбородочные, передние и задние шейные, надключичные, подключичные, локтевые, торакальные и паховые не пальпируются.</w:t>
      </w:r>
    </w:p>
    <w:p w14:paraId="1320C2C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и мышечная системы: развитие правильное, пропорциональное, симметри</w:t>
      </w:r>
      <w:r>
        <w:rPr>
          <w:rFonts w:ascii="Times New Roman CYR" w:hAnsi="Times New Roman CYR" w:cs="Times New Roman CYR"/>
          <w:sz w:val="28"/>
          <w:szCs w:val="28"/>
        </w:rPr>
        <w:t>чное. Форма головы: округлая. Характеристика большого и малого родничков: закрыты.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Ложных родничков нет. Лобные и теменные бугры не увеличины. Грудная клетка: форма усеченного конуса с превалированием боковых отделов над передне- задними. Форма грудины нор</w:t>
      </w:r>
      <w:r>
        <w:rPr>
          <w:rFonts w:ascii="Times New Roman CYR" w:hAnsi="Times New Roman CYR" w:cs="Times New Roman CYR"/>
          <w:sz w:val="28"/>
          <w:szCs w:val="28"/>
        </w:rPr>
        <w:t>мальная. Деформации, рахитические "четки", "Гаррисонова борозда" отсутствуют. Грудная клетка резистентная, безболезненная. Позвоночник: подвижность - в полном физиологическом объеме, безболезненный, искривлений в виде кифоза, лордоза, сколиоза нет. Конечно</w:t>
      </w:r>
      <w:r>
        <w:rPr>
          <w:rFonts w:ascii="Times New Roman CYR" w:hAnsi="Times New Roman CYR" w:cs="Times New Roman CYR"/>
          <w:sz w:val="28"/>
          <w:szCs w:val="28"/>
        </w:rPr>
        <w:t>сти: развитие пропорциональное, подвижность в полном физиологическом объеме, безболезнены в покое и при движении. Патологические изменения: рахитические "браслеты", "нити жемчуга", акропахия (пальцы в виде барабанных палочек) искривление голеней (О-образно</w:t>
      </w:r>
      <w:r>
        <w:rPr>
          <w:rFonts w:ascii="Times New Roman CYR" w:hAnsi="Times New Roman CYR" w:cs="Times New Roman CYR"/>
          <w:sz w:val="28"/>
          <w:szCs w:val="28"/>
        </w:rPr>
        <w:t>е, Х-образное, саблевидное, плоскостопие - отсутствуют. Мышцы: развитие удовлетворительное, тонус нормальный, мышечная сила достаточная, безболезненны.</w:t>
      </w:r>
    </w:p>
    <w:p w14:paraId="6ADE245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Стигмы дизэмбриогенеза: высокое уплощенное небо.</w:t>
      </w:r>
    </w:p>
    <w:p w14:paraId="6725E13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3E0EA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РЕБЕНКА.</w:t>
      </w:r>
    </w:p>
    <w:p w14:paraId="6EC56A1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= 15 кг Мд = 10+2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 кол-во лет; Мд= 10+2*2=14 (кг)- выше среднего (75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-90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685035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Р=93 см Рд =100-8(4-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),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-кол-во лет; Рд=100-8(4-2)=84 (см)- выше среднего (75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-90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7DE505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головы- 50 см</w:t>
      </w:r>
    </w:p>
    <w:p w14:paraId="06BBE4E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грудной клетки- 54 см</w:t>
      </w:r>
    </w:p>
    <w:p w14:paraId="7148611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живота- 56 см</w:t>
      </w:r>
    </w:p>
    <w:p w14:paraId="00C1383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плеча- 18 см</w:t>
      </w:r>
    </w:p>
    <w:p w14:paraId="0F95C0C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бедра- 35 см</w:t>
      </w:r>
    </w:p>
    <w:p w14:paraId="7F11CB1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голени- 24 см</w:t>
      </w:r>
    </w:p>
    <w:p w14:paraId="68A82DA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</w:t>
      </w:r>
      <w:r>
        <w:rPr>
          <w:rFonts w:ascii="Times New Roman CYR" w:hAnsi="Times New Roman CYR" w:cs="Times New Roman CYR"/>
          <w:sz w:val="28"/>
          <w:szCs w:val="28"/>
        </w:rPr>
        <w:t>ть головы &lt; окружности грудной клетки.</w:t>
      </w:r>
    </w:p>
    <w:p w14:paraId="16ECDD4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Чулицкой: 3 окружности плеча+окружность бедра+ окружность голени - рост. Норма=20.</w:t>
      </w:r>
    </w:p>
    <w:p w14:paraId="17F2A73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Индекс= 3*18+ 35+ 24-93=20.</w:t>
      </w:r>
    </w:p>
    <w:p w14:paraId="5304E2E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Эрисмана: ОГ-1/2Р= 54-46.5= 7.5 Норма от 9 до 6.</w:t>
      </w:r>
    </w:p>
    <w:p w14:paraId="7D82C66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D019C7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выше среднег</w:t>
      </w:r>
      <w:r>
        <w:rPr>
          <w:rFonts w:ascii="Times New Roman CYR" w:hAnsi="Times New Roman CYR" w:cs="Times New Roman CYR"/>
          <w:sz w:val="28"/>
          <w:szCs w:val="28"/>
        </w:rPr>
        <w:t>о, гармоничное.</w:t>
      </w:r>
    </w:p>
    <w:p w14:paraId="61DBFBE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5BF77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ПСИХОМОТОРНОЕ РАЗВИТИЕ</w:t>
      </w:r>
    </w:p>
    <w:p w14:paraId="163106D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E1317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 годам 3 месяцам все рефлексы двигательного автоматизма (сосательный, поисковый Куссмауля, хоботковый, ладонно-ротовой Бабкина, хватательный Робинсона, подошвенного сгибания пальцев, отдергивание ноги, пяточный А</w:t>
      </w:r>
      <w:r>
        <w:rPr>
          <w:rFonts w:ascii="Times New Roman CYR" w:hAnsi="Times New Roman CYR" w:cs="Times New Roman CYR"/>
          <w:sz w:val="28"/>
          <w:szCs w:val="28"/>
        </w:rPr>
        <w:t>ршавского, Бабинского, спонтанного ползания и ползания по Бауэру, обхватывания, опоры, автоматической походки, Переса, Галанта, шейнотонические- симметрический и асимметрический рефлексы, Магиуса-Клейна, верхний и нижний рефлексы Ландау угасли. Простые, сп</w:t>
      </w:r>
      <w:r>
        <w:rPr>
          <w:rFonts w:ascii="Times New Roman CYR" w:hAnsi="Times New Roman CYR" w:cs="Times New Roman CYR"/>
          <w:sz w:val="28"/>
          <w:szCs w:val="28"/>
        </w:rPr>
        <w:t xml:space="preserve">инальные рефлексы: сухожильный (локтевой, коленный), кожный сохранены.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Статика и моторика не нарушены.</w:t>
      </w:r>
    </w:p>
    <w:p w14:paraId="673277C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чувств:</w:t>
      </w:r>
    </w:p>
    <w:p w14:paraId="1629919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Зрительный анализатор - зрительное сосредоточение, фиксирование взгляда на предметах, объем движений глазных яблок, конъюнктивальный, з</w:t>
      </w:r>
      <w:r>
        <w:rPr>
          <w:rFonts w:ascii="Times New Roman CYR" w:hAnsi="Times New Roman CYR" w:cs="Times New Roman CYR"/>
          <w:sz w:val="28"/>
          <w:szCs w:val="28"/>
        </w:rPr>
        <w:t>рачковый и мигательный рефлексы, аккомодация, конвергенция не нарушены;</w:t>
      </w:r>
    </w:p>
    <w:p w14:paraId="53C228B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Слуховой анализатор- форма ушных раковин обычная, состояние наружных слуховых проходов без патологий;</w:t>
      </w:r>
    </w:p>
    <w:p w14:paraId="5AA0C16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Обонятельный анализатор - реакция на запахи и их дифференцировка в норме.</w:t>
      </w:r>
    </w:p>
    <w:p w14:paraId="642987B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z w:val="28"/>
          <w:szCs w:val="28"/>
        </w:rPr>
        <w:t>усовой анализатор не извращен;</w:t>
      </w:r>
    </w:p>
    <w:p w14:paraId="2847F01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Чувствительная реакция на раздражения не нарушена.</w:t>
      </w:r>
    </w:p>
    <w:p w14:paraId="6AD1705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признаков поражения нервной системы:</w:t>
      </w:r>
    </w:p>
    <w:p w14:paraId="7FCF0A2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Менингиальный синдром (ригидность затылочных мышц, симптом Кернига, Брудзинского), гипертензионный синдром (рвота, судороги)-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отсутствуют;</w:t>
      </w:r>
    </w:p>
    <w:p w14:paraId="44C63B1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Очаговые знаки органического поражения ЦНС и спинного мозга: параличи, парезы, поражения черепно-мозговых нервов, нарушения координации движений- отсутствуют.</w:t>
      </w:r>
    </w:p>
    <w:p w14:paraId="03D593A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психомоторное развитие соответствует возрасту.</w:t>
      </w:r>
    </w:p>
    <w:p w14:paraId="338D831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</w:t>
      </w:r>
      <w:r>
        <w:rPr>
          <w:rFonts w:ascii="Times New Roman CYR" w:hAnsi="Times New Roman CYR" w:cs="Times New Roman CYR"/>
          <w:sz w:val="28"/>
          <w:szCs w:val="28"/>
        </w:rPr>
        <w:t>стема</w:t>
      </w:r>
    </w:p>
    <w:p w14:paraId="56EC0AD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область сердца не изменена. Деформаций грудной клетки в виде сердечного горба нет. Пульсации сонных артерий в виде "пляски каротид" не определяется. Верхушечный толчок локализуется в 5-м межреберье на 1-2 см кнаружи от левой среднеключичн</w:t>
      </w:r>
      <w:r>
        <w:rPr>
          <w:rFonts w:ascii="Times New Roman CYR" w:hAnsi="Times New Roman CYR" w:cs="Times New Roman CYR"/>
          <w:sz w:val="28"/>
          <w:szCs w:val="28"/>
        </w:rPr>
        <w:t>ой линии, ограниченный. Площадь 2 кв.см., резистентный, умеренный по силе и высоте, систолическое и диастолическое дрожание отсутствует. Сердечный толчок визуально не определяется.</w:t>
      </w:r>
    </w:p>
    <w:p w14:paraId="3869888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Пульс симметричный на обеих лучевых артериях, полный, ритмичный, твердый, с</w:t>
      </w:r>
      <w:r>
        <w:rPr>
          <w:rFonts w:ascii="Times New Roman CYR" w:hAnsi="Times New Roman CYR" w:cs="Times New Roman CYR"/>
          <w:sz w:val="28"/>
          <w:szCs w:val="28"/>
        </w:rPr>
        <w:t xml:space="preserve">инхронный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( 110 ударов в минуту)</w:t>
      </w:r>
    </w:p>
    <w:p w14:paraId="43A70DB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Перкуссия.</w:t>
      </w:r>
    </w:p>
    <w:p w14:paraId="7AC4FBB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 правая: на 2 см кнутри от правой парастернальной линии.</w:t>
      </w:r>
    </w:p>
    <w:p w14:paraId="71F89E9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2-е межреберье</w:t>
      </w:r>
    </w:p>
    <w:p w14:paraId="69E84F2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на 1 см кнаружи от левой средне-ключичной линии. Поперечник - 8 см.</w:t>
      </w:r>
    </w:p>
    <w:p w14:paraId="1032999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</w:t>
      </w:r>
      <w:r>
        <w:rPr>
          <w:rFonts w:ascii="Times New Roman CYR" w:hAnsi="Times New Roman CYR" w:cs="Times New Roman CYR"/>
          <w:sz w:val="28"/>
          <w:szCs w:val="28"/>
        </w:rPr>
        <w:t>ой сердечной тупости:</w:t>
      </w:r>
    </w:p>
    <w:p w14:paraId="0039FAD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левая стернальная линия</w:t>
      </w:r>
    </w:p>
    <w:p w14:paraId="4B58AF3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3-е межреберье</w:t>
      </w:r>
    </w:p>
    <w:p w14:paraId="2445E7A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по средне-ключичной линии. Поперечник - 4 см.</w:t>
      </w:r>
    </w:p>
    <w:p w14:paraId="28D40B3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тоны сердца ритмичные, ясные. Функциональные и органические шумы отсутствуют. Дефицита пульса нет (Чсс(110)=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 xml:space="preserve"> (110))</w:t>
      </w:r>
    </w:p>
    <w:p w14:paraId="69C017B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Графическая запись тонов и шумов сердца в пяти точках аускультации.</w:t>
      </w:r>
    </w:p>
    <w:p w14:paraId="095BEC8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(верхушка сердца)</w:t>
      </w:r>
    </w:p>
    <w:p w14:paraId="268CDCD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(аортальный клапан)</w:t>
      </w:r>
    </w:p>
    <w:p w14:paraId="050104F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(клапан легочного ствола)</w:t>
      </w:r>
    </w:p>
    <w:p w14:paraId="1329326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IV</w:t>
      </w:r>
    </w:p>
    <w:p w14:paraId="2E807B9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(точка Боткина-Эрба)</w:t>
      </w:r>
    </w:p>
    <w:p w14:paraId="1212B46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Артериальное давление ребенка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100/50</w:t>
      </w:r>
      <w:r>
        <w:rPr>
          <w:rFonts w:ascii="Times New Roman CYR" w:hAnsi="Times New Roman CYR" w:cs="Times New Roman CYR"/>
          <w:sz w:val="28"/>
          <w:szCs w:val="28"/>
        </w:rPr>
        <w:t xml:space="preserve"> мм.рт.ст.</w:t>
      </w:r>
    </w:p>
    <w:p w14:paraId="729F13F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Расчет долженствующего возрастног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 артериального давления.</w:t>
      </w:r>
    </w:p>
    <w:p w14:paraId="5BCD573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Попову: САД = 100+2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=104мм.рт.ст. ДАД= 1/2САД=52мм.рт.ст</w:t>
      </w:r>
    </w:p>
    <w:p w14:paraId="6F99036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Молчанову: САД=80+2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=84мм.рт.ст ДАД-1/2САД=42мм.рт.ст</w:t>
      </w:r>
    </w:p>
    <w:p w14:paraId="5C242F0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Воловику: САД=90+2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=94мм.рт.ст. ДАД=1/2САД=47мм.рт.ст</w:t>
      </w:r>
    </w:p>
    <w:p w14:paraId="732D0AC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Волынскому: САД=102*0,6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=104мм.рт.ст ДАД=63*0,4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=64мм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.рт.ст.</w:t>
      </w:r>
    </w:p>
    <w:p w14:paraId="2202D84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Функциональные пробы: ортоклиностатическая, Шашлова, Штанге-Генча не проводятся из-за малого возраста ребёнка.</w:t>
      </w:r>
    </w:p>
    <w:p w14:paraId="622FAB9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кровообращения нет.</w:t>
      </w:r>
    </w:p>
    <w:p w14:paraId="59D7194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2BF2571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Дыхание носовое, свободное. Отделений из носа нет. Тип дыхания брюшной. Голос высокий. Часто</w:t>
      </w:r>
      <w:r>
        <w:rPr>
          <w:rFonts w:ascii="Times New Roman CYR" w:hAnsi="Times New Roman CYR" w:cs="Times New Roman CYR"/>
          <w:sz w:val="28"/>
          <w:szCs w:val="28"/>
        </w:rPr>
        <w:t>та дыхательных движений в минуту 27. Вспомогательная мускулатура в акте дыхания не участвует. Одышки нет.</w:t>
      </w:r>
    </w:p>
    <w:p w14:paraId="0B040F6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имеет форму усеченного конуса.</w:t>
      </w:r>
    </w:p>
    <w:p w14:paraId="35D0D56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грудная клетка резистентная, безболезненная. Голосовое дрожание ощущается с одинаковой сил</w:t>
      </w:r>
      <w:r>
        <w:rPr>
          <w:rFonts w:ascii="Times New Roman CYR" w:hAnsi="Times New Roman CYR" w:cs="Times New Roman CYR"/>
          <w:sz w:val="28"/>
          <w:szCs w:val="28"/>
        </w:rPr>
        <w:t>ой на симметричных участках.</w:t>
      </w:r>
    </w:p>
    <w:p w14:paraId="27971C6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перкуссия: над всеми полями легких ясный легочный звук, укорочение перкуторного звука не выявлено.</w:t>
      </w:r>
    </w:p>
    <w:p w14:paraId="6B2A0C7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топографической перкуссии верхняя граница легких не определяется, т.к. верхушки легких не выходят за ключицы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дошкольного возраста.</w:t>
      </w:r>
    </w:p>
    <w:p w14:paraId="472CF1A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p w14:paraId="22400F0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 правая левая</w:t>
      </w:r>
    </w:p>
    <w:p w14:paraId="0E8E4F1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Срединно-ключичная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----</w:t>
      </w:r>
    </w:p>
    <w:p w14:paraId="047C4E3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Передне-подмышечная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2FD1644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Средне-подмышечная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0F01D36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Лопаточная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</w:t>
      </w:r>
    </w:p>
    <w:p w14:paraId="541748A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Задняя подмышечная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ребро</w:t>
      </w:r>
    </w:p>
    <w:p w14:paraId="1C4AA6F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Паравертебральная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позвонка поля Кренига - 4 см.</w:t>
      </w:r>
    </w:p>
    <w:p w14:paraId="76F39D4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Внутригрудные лимфатические узлы не увеличены.</w:t>
      </w:r>
    </w:p>
    <w:p w14:paraId="7AE5A74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Кораньи, Аркавина, чаши философова отрицательны.</w:t>
      </w:r>
    </w:p>
    <w:p w14:paraId="57500E3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легочного края не определяется.</w:t>
      </w:r>
    </w:p>
    <w:p w14:paraId="353E145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ды</w:t>
      </w:r>
      <w:r>
        <w:rPr>
          <w:rFonts w:ascii="Times New Roman CYR" w:hAnsi="Times New Roman CYR" w:cs="Times New Roman CYR"/>
          <w:sz w:val="28"/>
          <w:szCs w:val="28"/>
        </w:rPr>
        <w:t>хание везикулярное. Хрипы, крепитация и шум трения плевры не выслушивается. ЧДД=27 в минуту. ЧДД: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</w:t>
      </w:r>
      <w:r>
        <w:rPr>
          <w:rFonts w:ascii="Times New Roman CYR" w:hAnsi="Times New Roman CYR" w:cs="Times New Roman CYR"/>
          <w:sz w:val="28"/>
          <w:szCs w:val="28"/>
        </w:rPr>
        <w:t>=1:4. Признаков дыхательной недостаточности нет.</w:t>
      </w:r>
    </w:p>
    <w:p w14:paraId="299F4EE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</w:t>
      </w:r>
    </w:p>
    <w:p w14:paraId="5FA3EDE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полости рта и зева слизистая губ, дёсен, щёк розового цвета, отёчности и кро</w:t>
      </w:r>
      <w:r>
        <w:rPr>
          <w:rFonts w:ascii="Times New Roman CYR" w:hAnsi="Times New Roman CYR" w:cs="Times New Roman CYR"/>
          <w:sz w:val="28"/>
          <w:szCs w:val="28"/>
        </w:rPr>
        <w:t xml:space="preserve">воточивости нет. Миндалины не увеличены. Налёта,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изъязвлений нет.</w:t>
      </w:r>
    </w:p>
    <w:p w14:paraId="2EEBABC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не увеличен, розового цвета, влажный, сосочки не увеличены, рисунок не изменён, налётов и трещин нет.</w:t>
      </w:r>
    </w:p>
    <w:p w14:paraId="22292BB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молочные, 20 штуки, кариеса нет.</w:t>
      </w:r>
    </w:p>
    <w:p w14:paraId="207DBC3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Зубная формула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</w:tblGrid>
      <w:tr w:rsidR="00000000" w14:paraId="616F92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ED3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3C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12345</w:t>
            </w:r>
          </w:p>
        </w:tc>
      </w:tr>
      <w:tr w:rsidR="00000000" w14:paraId="1DBFE8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D29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35E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12345</w:t>
            </w:r>
          </w:p>
        </w:tc>
      </w:tr>
    </w:tbl>
    <w:p w14:paraId="6654030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5009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</w:t>
      </w:r>
      <w:r>
        <w:rPr>
          <w:rFonts w:ascii="Times New Roman CYR" w:hAnsi="Times New Roman CYR" w:cs="Times New Roman CYR"/>
          <w:sz w:val="28"/>
          <w:szCs w:val="28"/>
        </w:rPr>
        <w:t>от несколько увеличен в размере, округлой формы, симметричный, участвует в акте дыхания. Венозный рисунок живота не выражен. Расхождения прямых мышц, видимой перистальтики желудка и кишечника нет. Пупочное кольцо без изменений.</w:t>
      </w:r>
    </w:p>
    <w:p w14:paraId="1AF504B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заднего прохода </w:t>
      </w:r>
      <w:r>
        <w:rPr>
          <w:rFonts w:ascii="Times New Roman CYR" w:hAnsi="Times New Roman CYR" w:cs="Times New Roman CYR"/>
          <w:sz w:val="28"/>
          <w:szCs w:val="28"/>
        </w:rPr>
        <w:t>расчёсов не обнаружено. Трещин и выпадения слизистой оболочки прямой кишки нет.</w:t>
      </w:r>
    </w:p>
    <w:p w14:paraId="44C2A21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брюшная стенка живота мягкая, безболезненная.</w:t>
      </w:r>
    </w:p>
    <w:p w14:paraId="79D2373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топографической пальпации по Образцову-Стражеско: сигмовидная кишка безболезненная, гладк</w:t>
      </w:r>
      <w:r>
        <w:rPr>
          <w:rFonts w:ascii="Times New Roman CYR" w:hAnsi="Times New Roman CYR" w:cs="Times New Roman CYR"/>
          <w:sz w:val="28"/>
          <w:szCs w:val="28"/>
        </w:rPr>
        <w:t>ая, мягкая, подвижная, диаметр=1 см, урчания нет, пальпируется в левой подвздошной области.</w:t>
      </w:r>
    </w:p>
    <w:p w14:paraId="109DC69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 пальпируется в правой подвздошной области. Безболезненная, шириной 3 см, малоподвижная, поверхность гладкая, относительно плотная.</w:t>
      </w:r>
    </w:p>
    <w:p w14:paraId="0FD7BDD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и нисходя</w:t>
      </w:r>
      <w:r>
        <w:rPr>
          <w:rFonts w:ascii="Times New Roman CYR" w:hAnsi="Times New Roman CYR" w:cs="Times New Roman CYR"/>
          <w:sz w:val="28"/>
          <w:szCs w:val="28"/>
        </w:rPr>
        <w:t>щая кишки не пальпируются.</w:t>
      </w:r>
    </w:p>
    <w:p w14:paraId="629B6D3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Поперечно-ободочная пальпируется на 2 см выше пупка, безболезненная, шириной 2 см, подвижная, мягкая, без урчания.</w:t>
      </w:r>
    </w:p>
    <w:p w14:paraId="7FB913E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Аппендикс не пальпируется.</w:t>
      </w:r>
    </w:p>
    <w:p w14:paraId="7A3E08C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желудка определяется большая кривизна, малая не определяется. Пальпация </w:t>
      </w:r>
      <w:r>
        <w:rPr>
          <w:rFonts w:ascii="Times New Roman CYR" w:hAnsi="Times New Roman CYR" w:cs="Times New Roman CYR"/>
          <w:sz w:val="28"/>
          <w:szCs w:val="28"/>
        </w:rPr>
        <w:t>безболезненна.</w:t>
      </w:r>
    </w:p>
    <w:p w14:paraId="38E344B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печени нижний край безболезненный, острый,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мягкоэластичный, стенка гладкая, выступает из под края рёберной дуги по средне-ключичной линии на 1,5 см.</w:t>
      </w:r>
    </w:p>
    <w:p w14:paraId="01CFB73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не пальпируется.</w:t>
      </w:r>
    </w:p>
    <w:p w14:paraId="18B3615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точки при поражении желудка: эпи</w:t>
      </w:r>
      <w:r>
        <w:rPr>
          <w:rFonts w:ascii="Times New Roman CYR" w:hAnsi="Times New Roman CYR" w:cs="Times New Roman CYR"/>
          <w:sz w:val="28"/>
          <w:szCs w:val="28"/>
        </w:rPr>
        <w:t>гастральная область, т. Боаса-в области поперечных отростков 10-12 грудных позвонков, т. Оппенховского-в области остистых отростков 10-12 грудных позвонков, т. Гербста-в области поперечных отростков 3 поясничного позвонка - безболезненны.</w:t>
      </w:r>
    </w:p>
    <w:p w14:paraId="34AA033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болев</w:t>
      </w:r>
      <w:r>
        <w:rPr>
          <w:rFonts w:ascii="Times New Roman CYR" w:hAnsi="Times New Roman CYR" w:cs="Times New Roman CYR"/>
          <w:sz w:val="28"/>
          <w:szCs w:val="28"/>
        </w:rPr>
        <w:t>ых точек желчного пузыря: при пальпации т. Кера, т. диафрагмального нерва, холедохопанкреатической зоны, под правым углом лопатки, акромиальной точке, у остистых отростков 8-11 грудных позвонков, симптом Ортнера-Грекова - безболезненны.</w:t>
      </w:r>
    </w:p>
    <w:p w14:paraId="794A908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болевых</w:t>
      </w:r>
      <w:r>
        <w:rPr>
          <w:rFonts w:ascii="Times New Roman CYR" w:hAnsi="Times New Roman CYR" w:cs="Times New Roman CYR"/>
          <w:sz w:val="28"/>
          <w:szCs w:val="28"/>
        </w:rPr>
        <w:t xml:space="preserve"> точек поджелудочной железы: при пальпации т. Мейо-Робсона, т. Дежардена, симптом Кёрте - безболезненны. </w:t>
      </w:r>
    </w:p>
    <w:p w14:paraId="3C97575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"волны" отрицателен.</w:t>
      </w:r>
    </w:p>
    <w:p w14:paraId="14FDBB5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Курлову:</w:t>
      </w:r>
    </w:p>
    <w:p w14:paraId="65087DD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среднеключичной линии-9 см</w:t>
      </w:r>
    </w:p>
    <w:p w14:paraId="11D0E31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срединной линии-7 см</w:t>
      </w:r>
    </w:p>
    <w:p w14:paraId="15A4F3D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левой рёберной дуге-6 см</w:t>
      </w:r>
    </w:p>
    <w:p w14:paraId="742AB2E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</w:t>
      </w:r>
      <w:r>
        <w:rPr>
          <w:rFonts w:ascii="Times New Roman CYR" w:hAnsi="Times New Roman CYR" w:cs="Times New Roman CYR"/>
          <w:sz w:val="28"/>
          <w:szCs w:val="28"/>
        </w:rPr>
        <w:t>ни соответствуют норме.</w:t>
      </w:r>
    </w:p>
    <w:p w14:paraId="251E2C2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аускультоаффрикции нижняя граница желудка определяется по середине между пупком и нижним краем мечевидного отростка.</w:t>
      </w:r>
    </w:p>
    <w:p w14:paraId="11916F5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свободная жидкость в брюшной полости не определяется.</w:t>
      </w:r>
    </w:p>
    <w:p w14:paraId="136886B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перистальтика кишечника в нор</w:t>
      </w:r>
      <w:r>
        <w:rPr>
          <w:rFonts w:ascii="Times New Roman CYR" w:hAnsi="Times New Roman CYR" w:cs="Times New Roman CYR"/>
          <w:sz w:val="28"/>
          <w:szCs w:val="28"/>
        </w:rPr>
        <w:t>ме.</w:t>
      </w:r>
    </w:p>
    <w:p w14:paraId="2C05D45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 коричневого цвета, оформленный, без примесей. Стул регулярный, 1 раз в 2 дня.</w:t>
      </w:r>
    </w:p>
    <w:p w14:paraId="76B07CC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мочеобразования мочевыделения</w:t>
      </w:r>
    </w:p>
    <w:p w14:paraId="6BAFB05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кожа бледно-розового цвета, кровоизлияний, расчёсов,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отёков нет. Наружные половые органы развиты по мужскому типу. При ос</w:t>
      </w:r>
      <w:r>
        <w:rPr>
          <w:rFonts w:ascii="Times New Roman CYR" w:hAnsi="Times New Roman CYR" w:cs="Times New Roman CYR"/>
          <w:sz w:val="28"/>
          <w:szCs w:val="28"/>
        </w:rPr>
        <w:t>мотре яичек в мошонке не обнаружено.</w:t>
      </w:r>
    </w:p>
    <w:p w14:paraId="4E0CCF8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</w:t>
      </w:r>
    </w:p>
    <w:p w14:paraId="5C8314E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 точки почек: рёберно-позвоночная, рёберно-поясничная, передняя подрёберная при пальпации безболезненны.</w:t>
      </w:r>
    </w:p>
    <w:p w14:paraId="2BC518F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надавливании на верхнюю мочеточниковую и средне-мочеточниковую болезненность не </w:t>
      </w:r>
      <w:r>
        <w:rPr>
          <w:rFonts w:ascii="Times New Roman CYR" w:hAnsi="Times New Roman CYR" w:cs="Times New Roman CYR"/>
          <w:sz w:val="28"/>
          <w:szCs w:val="28"/>
        </w:rPr>
        <w:t>выявлена. Мочевой пузырь не пальпируется. Симптом пастернацкого отрицательный.</w:t>
      </w:r>
    </w:p>
    <w:p w14:paraId="435A8C2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безболезненное, дневной диурез преобладает над ночным, число мочеиспусканий в сутки 7 раз, дизурических расстройств нет.</w:t>
      </w:r>
    </w:p>
    <w:p w14:paraId="03C05DC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05DAADC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и вес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ребёнка соответствуют возрасту.</w:t>
      </w:r>
    </w:p>
    <w:p w14:paraId="3149894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железа: при осмотре область шеи не изменена, деформации шеи нет, щитовидная железа при глотании не видна, не пальпируется. Аускультативно: сосудистого шума над щитовидной железой нет.</w:t>
      </w:r>
    </w:p>
    <w:p w14:paraId="6D2353E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Глазные симптомы: экзофталь</w:t>
      </w:r>
      <w:r>
        <w:rPr>
          <w:rFonts w:ascii="Times New Roman CYR" w:hAnsi="Times New Roman CYR" w:cs="Times New Roman CYR"/>
          <w:sz w:val="28"/>
          <w:szCs w:val="28"/>
        </w:rPr>
        <w:t>м, симптом Грефе, симптом Мебиуса, симптом Бостона, симптом Штельвага, Далримпля, симптом Шарко-Мари отрицателен.</w:t>
      </w:r>
    </w:p>
    <w:p w14:paraId="7F56EE8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органы развиты по мужскому типу.</w:t>
      </w:r>
    </w:p>
    <w:p w14:paraId="450AA06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по Таннеру - 1. Половой член детский, машонка детская, отсутствуют оба яичка.</w:t>
      </w:r>
    </w:p>
    <w:p w14:paraId="43B8F2D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486D3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</w:t>
      </w:r>
      <w:r>
        <w:rPr>
          <w:rFonts w:ascii="Times New Roman CYR" w:hAnsi="Times New Roman CYR" w:cs="Times New Roman CYR"/>
          <w:sz w:val="28"/>
          <w:szCs w:val="28"/>
        </w:rPr>
        <w:t>РНЫХ, ИНСТРУМЕНТАЛЬНЫХ И ДРУГИХ ДОПОЛНИТЕЛЬНЫХ МЕТОДОВ ИССЛЕДОВАНИЯ</w:t>
      </w:r>
    </w:p>
    <w:p w14:paraId="5A925AF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80E2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542"/>
        <w:gridCol w:w="1538"/>
        <w:gridCol w:w="1412"/>
        <w:gridCol w:w="1016"/>
      </w:tblGrid>
      <w:tr w:rsidR="00000000" w14:paraId="135D62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650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Форменные элементы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75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Относительные показатели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B4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5CA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Абсолютные показатели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BB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 w14:paraId="0F472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745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лейкоциты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C22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10*10/л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89B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10-12*10*9/л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FE2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313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66F6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608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79B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4,3*10/л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A86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4,1-4,7*10*12/л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A81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86B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371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41C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4E7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 г/л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ABE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120-140 г/л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D53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FC8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58CD1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3B3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C72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28D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0,85-1,0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C1E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EBD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0C2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382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BF0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290*10/л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61D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180-320*10*9/л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D5E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62A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106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13A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079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497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43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624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445C2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441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6DD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B2C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0-6%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83E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792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B64B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B9F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F55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090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19-25%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35D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D47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3,5 - 4</w:t>
            </w:r>
          </w:p>
        </w:tc>
      </w:tr>
      <w:tr w:rsidR="00000000" w14:paraId="3AE173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F7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140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4D6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4CF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BD2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5 - 5,6</w:t>
            </w:r>
          </w:p>
        </w:tc>
      </w:tr>
      <w:tr w:rsidR="00000000" w14:paraId="416E1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E3E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425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23E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2-10%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368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69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1,0 - 1,1</w:t>
            </w:r>
          </w:p>
        </w:tc>
      </w:tr>
      <w:tr w:rsidR="00000000" w14:paraId="46F5F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C5A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5B9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мм/ч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D99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1-10 мм/ч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797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031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4A7265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7C10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ОАК: красная кровь без изменений; белая кровь: абсолют</w:t>
      </w:r>
      <w:r>
        <w:rPr>
          <w:rFonts w:ascii="Times New Roman CYR" w:hAnsi="Times New Roman CYR" w:cs="Times New Roman CYR"/>
          <w:sz w:val="28"/>
          <w:szCs w:val="28"/>
        </w:rPr>
        <w:t>ная нейтропения, абсолютная моноцитопения, абсолютный лимфоцитоз.</w:t>
      </w:r>
    </w:p>
    <w:p w14:paraId="3C363F4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ОАМ</w:t>
      </w:r>
    </w:p>
    <w:p w14:paraId="0826771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Цвет- светло - желтый</w:t>
      </w:r>
    </w:p>
    <w:p w14:paraId="46B451B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</w:t>
      </w:r>
    </w:p>
    <w:p w14:paraId="0EB01D4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14:paraId="155FAB9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1015</w:t>
      </w:r>
    </w:p>
    <w:p w14:paraId="1246C3A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отр</w:t>
      </w:r>
    </w:p>
    <w:p w14:paraId="3FCCCAE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Осадок------</w:t>
      </w:r>
    </w:p>
    <w:p w14:paraId="2E91466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</w:t>
      </w:r>
    </w:p>
    <w:p w14:paraId="1646BDA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Билирубин-------</w:t>
      </w:r>
    </w:p>
    <w:p w14:paraId="32E585A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Уробилиноген---------</w:t>
      </w:r>
    </w:p>
    <w:p w14:paraId="2A45526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 - ед</w:t>
      </w:r>
    </w:p>
    <w:p w14:paraId="4077012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- 1 в п/з</w:t>
      </w:r>
    </w:p>
    <w:p w14:paraId="3072FBF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аключение: патологических изменений не выявлено.</w:t>
      </w:r>
    </w:p>
    <w:p w14:paraId="46384C2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</w:t>
      </w:r>
    </w:p>
    <w:p w14:paraId="78CE5AD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Консистенция- оформленный</w:t>
      </w:r>
    </w:p>
    <w:p w14:paraId="1F7EFE4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Цвет- коричневый</w:t>
      </w:r>
    </w:p>
    <w:p w14:paraId="65EE01D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 в небольшом кол-ве</w:t>
      </w:r>
    </w:p>
    <w:p w14:paraId="76C8C42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Растительная клетчатка переваренная, в небольшом кол-ве</w:t>
      </w:r>
    </w:p>
    <w:p w14:paraId="0F1B125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Нейтральные жиры------------</w:t>
      </w:r>
    </w:p>
    <w:p w14:paraId="1C9AA62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Жирные кислоты--------------</w:t>
      </w:r>
    </w:p>
    <w:p w14:paraId="73E4581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ахмал -------------------------</w:t>
      </w:r>
    </w:p>
    <w:p w14:paraId="1A14603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ед в п/з</w:t>
      </w:r>
    </w:p>
    <w:p w14:paraId="1ABC138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гельминтов - не обнар.</w:t>
      </w:r>
    </w:p>
    <w:p w14:paraId="3C46951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Бактерии------------------------</w:t>
      </w:r>
    </w:p>
    <w:p w14:paraId="7AD3364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Простейшие----------------------</w:t>
      </w:r>
    </w:p>
    <w:p w14:paraId="13D70DB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анализе кала патологических изменений не выявлено.</w:t>
      </w:r>
    </w:p>
    <w:p w14:paraId="3C3665D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МОШОНКИ: обнаружены яички у корн</w:t>
      </w:r>
      <w:r>
        <w:rPr>
          <w:rFonts w:ascii="Times New Roman CYR" w:hAnsi="Times New Roman CYR" w:cs="Times New Roman CYR"/>
          <w:sz w:val="28"/>
          <w:szCs w:val="28"/>
        </w:rPr>
        <w:t>я мошонки объемом 0.3 мл.</w:t>
      </w:r>
    </w:p>
    <w:p w14:paraId="0DED0D8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2D68A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B15DD9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E29F6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был поставлен диагноз "Двусторонний крипторхизм" на основании жалоб матери на отсутствие яичек в мошонке, данных объективного исследования: яички в мошонке не пальпируются, данных инструментальных исследований</w:t>
      </w:r>
      <w:r>
        <w:rPr>
          <w:rFonts w:ascii="Times New Roman CYR" w:hAnsi="Times New Roman CYR" w:cs="Times New Roman CYR"/>
          <w:sz w:val="28"/>
          <w:szCs w:val="28"/>
        </w:rPr>
        <w:t>: УЗИ органов мошонки показало наличие яичек у корня мошонки объемом 0.3 мл.</w:t>
      </w:r>
    </w:p>
    <w:p w14:paraId="010B13E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086A8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ВСКАРМЛИВАНИЮ</w:t>
      </w:r>
    </w:p>
    <w:p w14:paraId="5AEC7BF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5B8DED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ребенка на 7 месяцев</w:t>
      </w:r>
    </w:p>
    <w:p w14:paraId="7C60964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Рр=53см; Мр= 4700г</w:t>
      </w:r>
    </w:p>
    <w:p w14:paraId="2071680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Мд (по ВОЗ)= 4700+500*7=8200(г)</w:t>
      </w:r>
    </w:p>
    <w:p w14:paraId="39B0865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Мд (по Туру)= 4700+600*6+500=880(г)</w:t>
      </w:r>
    </w:p>
    <w:p w14:paraId="441FBC5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Мд (по Когану</w:t>
      </w:r>
      <w:r>
        <w:rPr>
          <w:rFonts w:ascii="Times New Roman CYR" w:hAnsi="Times New Roman CYR" w:cs="Times New Roman CYR"/>
          <w:sz w:val="28"/>
          <w:szCs w:val="28"/>
        </w:rPr>
        <w:t>) = 4700+800*6+400= 9900(г)</w:t>
      </w:r>
    </w:p>
    <w:p w14:paraId="1088F03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Объемный метод: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сут=1/8м.т.=9400/8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>1000(мл) (1175 мл)</w:t>
      </w:r>
    </w:p>
    <w:p w14:paraId="7073E73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ребенок стационар заболевание психомоторный</w:t>
      </w:r>
    </w:p>
    <w:p w14:paraId="297ADBA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раз=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сут/5= 200мл</w:t>
      </w:r>
    </w:p>
    <w:p w14:paraId="6949CDC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7BD3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Белки= 2.9*9.4= 27.26(г)</w:t>
      </w:r>
    </w:p>
    <w:p w14:paraId="59D26E6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 = 5.5*9.4= 51.7(г)</w:t>
      </w:r>
    </w:p>
    <w:p w14:paraId="78E2183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= 13*9.4= 122.2(г)</w:t>
      </w:r>
    </w:p>
    <w:p w14:paraId="14C7FC0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Ккал= 110*9.4=1034</w:t>
      </w:r>
    </w:p>
    <w:p w14:paraId="571C70B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Меню на один</w:t>
      </w:r>
      <w:r>
        <w:rPr>
          <w:rFonts w:ascii="Times New Roman CYR" w:hAnsi="Times New Roman CYR" w:cs="Times New Roman CYR"/>
          <w:sz w:val="28"/>
          <w:szCs w:val="28"/>
        </w:rPr>
        <w:t xml:space="preserve"> день:</w:t>
      </w:r>
    </w:p>
    <w:p w14:paraId="791DAE1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.00 - 200 мл грудного молока</w:t>
      </w:r>
    </w:p>
    <w:p w14:paraId="02AD9C3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.00 - 160г каши "Нестле" пшеничная + фруктовое пюре "Карапуз" яблоко-персик - творог 35г</w:t>
      </w:r>
    </w:p>
    <w:p w14:paraId="594F232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овощное пюре из цветной капусты 160 мг + яблочный сок 35 мг</w:t>
      </w:r>
    </w:p>
    <w:p w14:paraId="4C037C7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40 г фарша (нежирная говядина) + 160г картофельного пюре</w:t>
      </w:r>
    </w:p>
    <w:p w14:paraId="3CCA92A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A18E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Мен</w:t>
      </w:r>
      <w:r>
        <w:rPr>
          <w:rFonts w:ascii="Times New Roman CYR" w:hAnsi="Times New Roman CYR" w:cs="Times New Roman CYR"/>
          <w:sz w:val="28"/>
          <w:szCs w:val="28"/>
        </w:rPr>
        <w:t>ю-раскладка: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953"/>
        <w:gridCol w:w="666"/>
        <w:gridCol w:w="883"/>
        <w:gridCol w:w="1282"/>
        <w:gridCol w:w="666"/>
      </w:tblGrid>
      <w:tr w:rsidR="00000000" w14:paraId="1B3F5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C4F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15A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мл (г)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D29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 (г)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5E0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Ж(г)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A39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У(г)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984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Ккал</w:t>
            </w:r>
          </w:p>
        </w:tc>
      </w:tr>
      <w:tr w:rsidR="00000000" w14:paraId="496CD1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2B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Грудное молоко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8F5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CCE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958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8E5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91F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</w:tr>
      <w:tr w:rsidR="00000000" w14:paraId="68700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135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Каша "Нестле" пшеничная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F0E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0CE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08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E69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042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</w:tr>
      <w:tr w:rsidR="00000000" w14:paraId="524EAA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8F4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Фруктовое пюре "Карапуз" (яблоко-персик-творог)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5AB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B48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C88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B83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9DB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</w:tr>
      <w:tr w:rsidR="00000000" w14:paraId="7C74A2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6A7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Пюре из цветной капусты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065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DAE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985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AD5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141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133,4</w:t>
            </w:r>
          </w:p>
        </w:tc>
      </w:tr>
      <w:tr w:rsidR="00000000" w14:paraId="281462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7AD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очный сок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259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782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8B0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565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260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24570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991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Фарш (нежирная говядина)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940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782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A02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859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----------------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6C4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57,6</w:t>
            </w:r>
          </w:p>
        </w:tc>
      </w:tr>
      <w:tr w:rsidR="00000000" w14:paraId="62935A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6D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Картофельное пюре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73F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444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8CE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080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EDE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169,6</w:t>
            </w:r>
          </w:p>
        </w:tc>
      </w:tr>
      <w:tr w:rsidR="00000000" w14:paraId="0593C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B16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340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BD3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FA0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011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BE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846</w:t>
            </w:r>
          </w:p>
        </w:tc>
      </w:tr>
    </w:tbl>
    <w:p w14:paraId="1111B41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36A0D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питание не сбалансировано по белкам, жирам углеводам. Имеется дефицит б</w:t>
      </w:r>
      <w:r>
        <w:rPr>
          <w:rFonts w:ascii="Times New Roman CYR" w:hAnsi="Times New Roman CYR" w:cs="Times New Roman CYR"/>
          <w:sz w:val="28"/>
          <w:szCs w:val="28"/>
        </w:rPr>
        <w:t>елков 9,7%, жиров 49,7% и углеводов 8,5%. Необходимо добавить в кашу 10 г сливочного масла, посыпать ее сахаром. Увеличить кол- во творога.</w:t>
      </w:r>
    </w:p>
    <w:p w14:paraId="1DC4FA5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ребенка на возраст 2г и 3 мес</w:t>
      </w:r>
    </w:p>
    <w:p w14:paraId="28C5029F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0262E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ЭП: 100+100(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-1) = 1100 ккал/сут</w:t>
      </w:r>
    </w:p>
    <w:p w14:paraId="5B9838C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687AC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- 50%*1100= 550 ккал 1г - 4 ккал 550/4 = </w:t>
      </w:r>
      <w:r>
        <w:rPr>
          <w:rFonts w:ascii="Times New Roman CYR" w:hAnsi="Times New Roman CYR" w:cs="Times New Roman CYR"/>
          <w:sz w:val="28"/>
          <w:szCs w:val="28"/>
        </w:rPr>
        <w:t>137,5 (г/сут)</w:t>
      </w:r>
    </w:p>
    <w:p w14:paraId="504FD4D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- 20%*1100 = 220 ккал 1г - 4 ккал 220/4 = 55 (г/сут)</w:t>
      </w:r>
    </w:p>
    <w:p w14:paraId="21A4D94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 - 30%*1100 = 330 ккал 1г - 9 ккал 330/9 = 37 (г/сут)</w:t>
      </w:r>
    </w:p>
    <w:p w14:paraId="4C2F5F5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Меню на один день</w:t>
      </w:r>
    </w:p>
    <w:p w14:paraId="50696672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каша рисовая 200г</w:t>
      </w:r>
    </w:p>
    <w:p w14:paraId="768BF515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Яйцо 60г</w:t>
      </w:r>
    </w:p>
    <w:p w14:paraId="72462661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Чай 150мл</w:t>
      </w:r>
    </w:p>
    <w:p w14:paraId="083B4BE8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 с маслом 1 кусочек</w:t>
      </w:r>
    </w:p>
    <w:p w14:paraId="65DBAFB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щи мясные 150мл</w:t>
      </w:r>
    </w:p>
    <w:p w14:paraId="37F0CE4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Пюре картофельное 120г</w:t>
      </w:r>
    </w:p>
    <w:p w14:paraId="2C27637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отлета рыбная 60 г</w:t>
      </w:r>
    </w:p>
    <w:p w14:paraId="7E1FEA53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Салат из помидоры с подсолнечным маслом 40г</w:t>
      </w:r>
    </w:p>
    <w:p w14:paraId="296D7C6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Компот из сухофруктов 100мл</w:t>
      </w:r>
    </w:p>
    <w:p w14:paraId="684A0D79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 1 кусочек</w:t>
      </w:r>
    </w:p>
    <w:p w14:paraId="7BF3D28A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чай 150мл</w:t>
      </w:r>
    </w:p>
    <w:p w14:paraId="53E0F470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Печенье 45 г</w:t>
      </w:r>
    </w:p>
    <w:p w14:paraId="780E53B6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рагу 200г</w:t>
      </w:r>
    </w:p>
    <w:p w14:paraId="58AE63F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Фрикадельки 60г</w:t>
      </w:r>
    </w:p>
    <w:p w14:paraId="353D64C7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Молоко 150 мл</w:t>
      </w:r>
    </w:p>
    <w:p w14:paraId="0F4FF7A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Хлеб 1 кусочек</w:t>
      </w:r>
    </w:p>
    <w:p w14:paraId="09DD18A4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703E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Меню- раскладка: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838"/>
        <w:gridCol w:w="724"/>
        <w:gridCol w:w="696"/>
        <w:gridCol w:w="1018"/>
        <w:gridCol w:w="666"/>
      </w:tblGrid>
      <w:tr w:rsidR="00000000" w14:paraId="74159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655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Продукты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07C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9B0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Белки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526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жиры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565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углеводы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48E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кКал</w:t>
            </w:r>
          </w:p>
        </w:tc>
      </w:tr>
      <w:tr w:rsidR="00000000" w14:paraId="6A585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714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Каша рисовая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D2A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C46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C54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825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209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92,6</w:t>
            </w:r>
          </w:p>
        </w:tc>
      </w:tr>
      <w:tr w:rsidR="00000000" w14:paraId="2BE78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5900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Яйцо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3FD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426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F3D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3BD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05F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5BF283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6E0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875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 мл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063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BA4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51F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32D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2D22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289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Хлеб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F50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куска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E9C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7F2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47B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334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  <w:tr w:rsidR="00000000" w14:paraId="62F422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163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598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760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BCF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482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890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</w:t>
            </w:r>
          </w:p>
        </w:tc>
      </w:tr>
      <w:tr w:rsidR="00000000" w14:paraId="3B8A4B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730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Щи мясные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E74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564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64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5B6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59A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199,5</w:t>
            </w:r>
          </w:p>
        </w:tc>
      </w:tr>
      <w:tr w:rsidR="00000000" w14:paraId="42B6C4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6EB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Картофельное пюре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589D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507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698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0F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E14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148,8</w:t>
            </w:r>
          </w:p>
        </w:tc>
      </w:tr>
      <w:tr w:rsidR="00000000" w14:paraId="64A727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76E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Котлета рыбная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84B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5A6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2FE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EFF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515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</w:t>
            </w:r>
          </w:p>
        </w:tc>
      </w:tr>
      <w:tr w:rsidR="00000000" w14:paraId="6550EE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3E7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Салат из помидор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8CB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EDF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55F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4C1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7E5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2332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4E9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Компот из сухофруктов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261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413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385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304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2F7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4DCB6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4B7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06A6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CFCA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6F2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B48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BA4C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</w:tr>
      <w:tr w:rsidR="00000000" w14:paraId="366947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6ADE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Овощное рагу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A90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5E69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DF7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06E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41E8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</w:tr>
      <w:tr w:rsidR="00000000" w14:paraId="24173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F055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Фрикадельки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EEF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гр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ED1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8AA2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A3B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17CF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64,98</w:t>
            </w:r>
          </w:p>
        </w:tc>
      </w:tr>
      <w:tr w:rsidR="00000000" w14:paraId="7880B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A39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Молоко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ACF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 мл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8D63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0847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4244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0691" w14:textId="77777777" w:rsidR="00000000" w:rsidRDefault="00D4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</w:tbl>
    <w:p w14:paraId="7CECE80E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8F5FCB" w14:textId="77777777" w:rsidR="00000000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</w:t>
      </w:r>
      <w:r>
        <w:rPr>
          <w:rFonts w:ascii="Times New Roman CYR" w:hAnsi="Times New Roman CYR" w:cs="Times New Roman CYR"/>
          <w:sz w:val="28"/>
          <w:szCs w:val="28"/>
        </w:rPr>
        <w:t xml:space="preserve">: 1500 43,61 46,79 214,13 1150,28 </w:t>
      </w:r>
    </w:p>
    <w:p w14:paraId="425AA837" w14:textId="77777777" w:rsidR="00D40BC3" w:rsidRDefault="00D40BC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питание ребенка несбалансированное по белку жирам и углеводам, имеется дефицит белка 11,39 (20%), избыток углеводов 77 гр(56%), жиров 9,8 гр (26%), что требует коррекция: снизить потребление мучных продуктов, </w:t>
      </w:r>
      <w:r>
        <w:rPr>
          <w:rFonts w:ascii="Times New Roman CYR" w:hAnsi="Times New Roman CYR" w:cs="Times New Roman CYR"/>
          <w:sz w:val="28"/>
          <w:szCs w:val="28"/>
        </w:rPr>
        <w:t>масла, жирной пищи, увеличить потребление мяса нежирных сортов, творога.</w:t>
      </w:r>
    </w:p>
    <w:sectPr w:rsidR="00D40B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D2"/>
    <w:rsid w:val="00B77DD2"/>
    <w:rsid w:val="00D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A17E1"/>
  <w14:defaultImageDpi w14:val="0"/>
  <w15:docId w15:val="{A04D6598-222A-43C4-8938-6EB2390C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3133</Words>
  <Characters>17861</Characters>
  <Application>Microsoft Office Word</Application>
  <DocSecurity>0</DocSecurity>
  <Lines>148</Lines>
  <Paragraphs>41</Paragraphs>
  <ScaleCrop>false</ScaleCrop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2025-02-01T20:04:00Z</dcterms:created>
  <dcterms:modified xsi:type="dcterms:W3CDTF">2025-02-01T20:04:00Z</dcterms:modified>
</cp:coreProperties>
</file>