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B524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ФЕДЕРАЛЬНОЕ АГЕНТСТВО ПО ОБРАЗОВАНИЮ</w:t>
      </w:r>
    </w:p>
    <w:p w14:paraId="5D7509BB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ГОСУДАРСТВЕННОЕ ОБРАЗОВАТЕЛЬНОЕ УЧРЕЖДЕНИЕ</w:t>
      </w:r>
    </w:p>
    <w:p w14:paraId="6E033B19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ВЫСШЕГО ПРОФЕССИОНАЛЬНОГО ОБРАЗОВАНИЯ</w:t>
      </w:r>
    </w:p>
    <w:p w14:paraId="0CFF2B11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«ШУЙСКИЙ ГОСУДАРСТВЕННЫЙ ПЕДАГОГИЧЕСКИЙ УНИВЕРСИТЕТ»</w:t>
      </w:r>
    </w:p>
    <w:p w14:paraId="3423DDC1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Кафедра спортивных дисциплин</w:t>
      </w:r>
    </w:p>
    <w:p w14:paraId="5EFEFFE4" w14:textId="77777777" w:rsidR="0060269E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7ABB24E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10E44A6F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1082D9D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1CA96BB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40574B3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05ADF07" w14:textId="77777777" w:rsidR="00AA291B" w:rsidRP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92AEDE0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EF49E83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РЕФЕРАТ</w:t>
      </w:r>
    </w:p>
    <w:p w14:paraId="0971F66A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НА ТЕМУ:</w:t>
      </w:r>
    </w:p>
    <w:p w14:paraId="7406E67E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AA291B">
        <w:rPr>
          <w:b/>
          <w:color w:val="000000"/>
          <w:sz w:val="28"/>
          <w:szCs w:val="28"/>
        </w:rPr>
        <w:t>«Физкультурно-спортивные сооружения для детей дошкольного возраста»</w:t>
      </w:r>
    </w:p>
    <w:p w14:paraId="47C5737F" w14:textId="77777777" w:rsidR="0060269E" w:rsidRPr="00AA291B" w:rsidRDefault="0060269E" w:rsidP="00AA291B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7CECB58F" w14:textId="77777777" w:rsidR="0060269E" w:rsidRPr="00AA291B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color w:val="000000"/>
          <w:sz w:val="28"/>
          <w:szCs w:val="28"/>
        </w:rPr>
      </w:pPr>
      <w:r w:rsidRPr="00AA291B">
        <w:rPr>
          <w:b/>
          <w:color w:val="000000"/>
          <w:sz w:val="28"/>
          <w:szCs w:val="28"/>
        </w:rPr>
        <w:t>Выполнила:</w:t>
      </w:r>
    </w:p>
    <w:p w14:paraId="1FFE3AC5" w14:textId="77777777" w:rsidR="0060269E" w:rsidRPr="00AA291B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студентка 4 курса 2 гр.</w:t>
      </w:r>
    </w:p>
    <w:p w14:paraId="772148F1" w14:textId="77777777" w:rsidR="0060269E" w:rsidRPr="00AA291B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факультета физической культуры</w:t>
      </w:r>
    </w:p>
    <w:p w14:paraId="52F83A4A" w14:textId="77777777" w:rsidR="0060269E" w:rsidRPr="00AA291B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Ларина Татьяна Викторовна</w:t>
      </w:r>
    </w:p>
    <w:p w14:paraId="17E102B9" w14:textId="77777777" w:rsidR="0060269E" w:rsidRPr="00AA291B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b/>
          <w:color w:val="000000"/>
          <w:sz w:val="28"/>
          <w:szCs w:val="28"/>
        </w:rPr>
      </w:pPr>
      <w:r w:rsidRPr="00AA291B">
        <w:rPr>
          <w:b/>
          <w:color w:val="000000"/>
          <w:sz w:val="28"/>
          <w:szCs w:val="28"/>
        </w:rPr>
        <w:t>Преподаватель:</w:t>
      </w:r>
    </w:p>
    <w:p w14:paraId="2E3244E1" w14:textId="77777777" w:rsidR="0060269E" w:rsidRPr="00AA291B" w:rsidRDefault="00A0288C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Гогин Алексей Борисович</w:t>
      </w:r>
    </w:p>
    <w:p w14:paraId="59894520" w14:textId="77777777" w:rsidR="0060269E" w:rsidRDefault="0060269E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jc w:val="center"/>
        <w:rPr>
          <w:color w:val="000000"/>
          <w:sz w:val="28"/>
          <w:szCs w:val="28"/>
        </w:rPr>
      </w:pPr>
    </w:p>
    <w:p w14:paraId="022DD138" w14:textId="77777777" w:rsidR="00AA291B" w:rsidRDefault="00AA291B" w:rsidP="00AA291B">
      <w:pPr>
        <w:pStyle w:val="a5"/>
        <w:tabs>
          <w:tab w:val="left" w:pos="4820"/>
        </w:tabs>
        <w:spacing w:before="0" w:beforeAutospacing="0" w:after="0" w:afterAutospacing="0" w:line="360" w:lineRule="auto"/>
        <w:ind w:left="4820"/>
        <w:jc w:val="center"/>
        <w:rPr>
          <w:color w:val="000000"/>
          <w:sz w:val="28"/>
          <w:szCs w:val="28"/>
        </w:rPr>
      </w:pPr>
    </w:p>
    <w:p w14:paraId="32BFF6BC" w14:textId="77777777" w:rsidR="0060269E" w:rsidRDefault="0060269E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291B">
        <w:rPr>
          <w:color w:val="000000"/>
          <w:sz w:val="28"/>
          <w:szCs w:val="28"/>
        </w:rPr>
        <w:t>ШУЯ-2009</w:t>
      </w:r>
    </w:p>
    <w:p w14:paraId="09695648" w14:textId="77777777" w:rsid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91FB351" w14:textId="77777777" w:rsidR="0060269E" w:rsidRPr="00AA291B" w:rsidRDefault="00AA291B" w:rsidP="00AA291B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269E" w:rsidRPr="00AA291B">
        <w:rPr>
          <w:b/>
          <w:sz w:val="28"/>
          <w:szCs w:val="28"/>
        </w:rPr>
        <w:lastRenderedPageBreak/>
        <w:t>Содержание</w:t>
      </w:r>
    </w:p>
    <w:p w14:paraId="402EF5E1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</w:p>
    <w:p w14:paraId="649B8F34" w14:textId="77777777" w:rsidR="0060269E" w:rsidRPr="00AA291B" w:rsidRDefault="0060269E" w:rsidP="00AA291B">
      <w:pPr>
        <w:spacing w:line="360" w:lineRule="auto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Введение</w:t>
      </w:r>
    </w:p>
    <w:p w14:paraId="3ED1AF42" w14:textId="77777777" w:rsidR="0060269E" w:rsidRPr="00AA291B" w:rsidRDefault="00AA291B" w:rsidP="00AA29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69E" w:rsidRPr="00AA291B">
        <w:rPr>
          <w:sz w:val="28"/>
          <w:szCs w:val="28"/>
        </w:rPr>
        <w:t xml:space="preserve">. </w:t>
      </w:r>
      <w:r w:rsidR="00A0288C" w:rsidRPr="00AA291B">
        <w:rPr>
          <w:sz w:val="28"/>
          <w:szCs w:val="28"/>
        </w:rPr>
        <w:t xml:space="preserve">Детские игровые площадки </w:t>
      </w:r>
    </w:p>
    <w:p w14:paraId="0D3D4A00" w14:textId="77777777" w:rsidR="0060269E" w:rsidRPr="00AA291B" w:rsidRDefault="00AA291B" w:rsidP="00AA291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0269E" w:rsidRPr="00AA291B">
        <w:rPr>
          <w:sz w:val="28"/>
          <w:szCs w:val="28"/>
        </w:rPr>
        <w:t xml:space="preserve">. </w:t>
      </w:r>
      <w:r w:rsidR="00A0288C" w:rsidRPr="00AA291B">
        <w:rPr>
          <w:sz w:val="28"/>
          <w:szCs w:val="28"/>
        </w:rPr>
        <w:t>Оборудование детских игровых площадок</w:t>
      </w:r>
      <w:r w:rsidR="0060269E" w:rsidRPr="00AA291B">
        <w:rPr>
          <w:sz w:val="28"/>
          <w:szCs w:val="28"/>
        </w:rPr>
        <w:t xml:space="preserve"> </w:t>
      </w:r>
    </w:p>
    <w:p w14:paraId="034C9F5F" w14:textId="77777777" w:rsidR="0060269E" w:rsidRPr="00AA291B" w:rsidRDefault="00A0288C" w:rsidP="00AA291B">
      <w:pPr>
        <w:spacing w:line="360" w:lineRule="auto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Литература</w:t>
      </w:r>
    </w:p>
    <w:p w14:paraId="2D8AA9EC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</w:p>
    <w:p w14:paraId="3BA5953C" w14:textId="77777777" w:rsidR="0060269E" w:rsidRDefault="00AA291B" w:rsidP="00AA29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269E" w:rsidRPr="00AA291B">
        <w:rPr>
          <w:b/>
          <w:sz w:val="28"/>
          <w:szCs w:val="28"/>
        </w:rPr>
        <w:lastRenderedPageBreak/>
        <w:t>Введение</w:t>
      </w:r>
    </w:p>
    <w:p w14:paraId="5A5AE8C0" w14:textId="77777777" w:rsidR="00AA291B" w:rsidRPr="00AA291B" w:rsidRDefault="00AA291B" w:rsidP="00AA29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C9FF24D" w14:textId="77777777" w:rsidR="009B5EB4" w:rsidRPr="00AA291B" w:rsidRDefault="009B5EB4" w:rsidP="00AA291B">
      <w:pPr>
        <w:pStyle w:val="a3"/>
        <w:spacing w:line="360" w:lineRule="auto"/>
        <w:ind w:firstLine="709"/>
        <w:rPr>
          <w:sz w:val="28"/>
          <w:szCs w:val="28"/>
        </w:rPr>
      </w:pPr>
      <w:r w:rsidRPr="00AA291B">
        <w:rPr>
          <w:sz w:val="28"/>
          <w:szCs w:val="28"/>
        </w:rPr>
        <w:t>На протяжении первых семи лет жизни ребенок проходит огромный путь физического и духовного развития. Направленное использование физической культуры на протяжении первых семи лет жизни, осуществляемое специальными дошкольными учреждениями, является начальным и очень важным звеном системы физического воспитания.</w:t>
      </w:r>
    </w:p>
    <w:p w14:paraId="4F1F6B08" w14:textId="77777777" w:rsidR="009B5EB4" w:rsidRPr="00AA291B" w:rsidRDefault="009B5EB4" w:rsidP="00AA291B">
      <w:pPr>
        <w:pStyle w:val="a3"/>
        <w:spacing w:line="360" w:lineRule="auto"/>
        <w:ind w:firstLine="709"/>
        <w:rPr>
          <w:sz w:val="28"/>
          <w:szCs w:val="28"/>
        </w:rPr>
      </w:pPr>
      <w:r w:rsidRPr="00AA291B">
        <w:rPr>
          <w:sz w:val="28"/>
          <w:szCs w:val="28"/>
        </w:rPr>
        <w:t>Дошкольный возраст является важным периодом физического развития и формирования личности человека. Он отличается, с одной стороны, интенсивным ростом и развитием детского организма, а с другой – незрелостью, низкой сопротивляемостью неблагоприятным воздействиям внешней среды.</w:t>
      </w:r>
    </w:p>
    <w:p w14:paraId="035A03E0" w14:textId="77777777" w:rsidR="009B5EB4" w:rsidRPr="00AA291B" w:rsidRDefault="009B5EB4" w:rsidP="00AA291B">
      <w:pPr>
        <w:pStyle w:val="a3"/>
        <w:spacing w:line="360" w:lineRule="auto"/>
        <w:ind w:firstLine="709"/>
        <w:rPr>
          <w:sz w:val="28"/>
          <w:szCs w:val="28"/>
        </w:rPr>
      </w:pPr>
      <w:r w:rsidRPr="00AA291B">
        <w:rPr>
          <w:sz w:val="28"/>
          <w:szCs w:val="28"/>
        </w:rPr>
        <w:t>Вот почему в этот период важно своевременно и эффективно стимулировать нормальное протекание естественного процесса физического развития, повышать жизнеспособность</w:t>
      </w:r>
      <w:r w:rsidR="002506F4" w:rsidRPr="00AA291B">
        <w:rPr>
          <w:sz w:val="28"/>
          <w:szCs w:val="28"/>
        </w:rPr>
        <w:t xml:space="preserve"> и сопротивляемость организма неблагоприятным внешним воздействиям.</w:t>
      </w:r>
    </w:p>
    <w:p w14:paraId="2F53666B" w14:textId="77777777" w:rsidR="002506F4" w:rsidRDefault="002506F4" w:rsidP="00AA291B">
      <w:pPr>
        <w:pStyle w:val="a3"/>
        <w:spacing w:line="360" w:lineRule="auto"/>
        <w:ind w:firstLine="709"/>
        <w:rPr>
          <w:sz w:val="28"/>
          <w:szCs w:val="28"/>
        </w:rPr>
      </w:pPr>
      <w:r w:rsidRPr="00AA291B">
        <w:rPr>
          <w:sz w:val="28"/>
          <w:szCs w:val="28"/>
        </w:rPr>
        <w:t xml:space="preserve">Дошкольная жизнь и развитие ребенка находятся в большой зависимости от двигательной активности, которая является источником не только познания окружающего мира, но и психического и физического развития. Несвоевременность и низкая эффективность использования физической культуры в дошкольном возрасте приводит к нарушению развития детей, отрицательно влияет на их умственную сферу, снижает уровень подготовленности к школе. </w:t>
      </w:r>
    </w:p>
    <w:p w14:paraId="2D8CD9A2" w14:textId="77777777" w:rsidR="00AA291B" w:rsidRDefault="00AA291B" w:rsidP="00AA291B">
      <w:pPr>
        <w:pStyle w:val="a3"/>
        <w:spacing w:line="360" w:lineRule="auto"/>
        <w:ind w:firstLine="709"/>
        <w:rPr>
          <w:sz w:val="28"/>
          <w:szCs w:val="28"/>
        </w:rPr>
      </w:pPr>
    </w:p>
    <w:p w14:paraId="0F85EFA0" w14:textId="77777777" w:rsidR="0060269E" w:rsidRPr="00AA291B" w:rsidRDefault="00AA291B" w:rsidP="00AA291B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A291B">
        <w:rPr>
          <w:b/>
          <w:sz w:val="28"/>
          <w:szCs w:val="28"/>
        </w:rPr>
        <w:lastRenderedPageBreak/>
        <w:t xml:space="preserve">1. </w:t>
      </w:r>
      <w:r w:rsidR="0060269E" w:rsidRPr="00AA291B">
        <w:rPr>
          <w:b/>
          <w:sz w:val="28"/>
          <w:szCs w:val="28"/>
        </w:rPr>
        <w:t>Детские игровые площадки</w:t>
      </w:r>
    </w:p>
    <w:p w14:paraId="20468373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</w:p>
    <w:p w14:paraId="4C2DA0B4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К игровым площадкам простейшего типа следует относить детские игровые площадки, размещаемые на свободных участках детских дошкольных учреждений (детские сады, ясли-сады), а также в детских секторах парков культуры и отдыха, во дворах жилых домов, в микрорайонах, парках и скверах.</w:t>
      </w:r>
    </w:p>
    <w:p w14:paraId="0D7AEFA3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Известно, что физическое воспитание детей дошкольного возраста осуществляется главным образом в процессе игр и для этого необходимо строить специальные простейшие сооружения. В современных действующих дошкольных учреждениях (детские сады, ясли-сады), как правило, спортивные залы или комнаты отсутствуют. В некоторых случаях могут быть маленькие зальчики размером 6х12 м. поэтому в большинстве случаев физические упражнения и игры в зимнее время проводятся в игровых комнатах, а летом – во дворе, на участке со специальным оборудованием. </w:t>
      </w:r>
    </w:p>
    <w:p w14:paraId="4047F650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Для защиты участка от ветра и пыли по всему периметру его высаживаются зеленые насаждения в виде высокого кустарника, хвойных и лиственных деревьев. При необходимости вокруг участка может быть устроено ограждение. </w:t>
      </w:r>
    </w:p>
    <w:p w14:paraId="23C13A73" w14:textId="77777777" w:rsidR="0060269E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Рекомендуемая площадь земельного участка от 0,5 га и более.</w:t>
      </w:r>
    </w:p>
    <w:p w14:paraId="46EC0A05" w14:textId="77777777" w:rsidR="00AA291B" w:rsidRDefault="00AA291B" w:rsidP="00AA291B">
      <w:pPr>
        <w:spacing w:line="360" w:lineRule="auto"/>
        <w:ind w:firstLine="709"/>
        <w:jc w:val="both"/>
        <w:rPr>
          <w:sz w:val="28"/>
          <w:szCs w:val="28"/>
        </w:rPr>
      </w:pPr>
    </w:p>
    <w:p w14:paraId="68493D27" w14:textId="77777777" w:rsidR="00A0288C" w:rsidRDefault="00AA291B" w:rsidP="00AA29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91B">
        <w:rPr>
          <w:b/>
          <w:sz w:val="28"/>
          <w:szCs w:val="28"/>
        </w:rPr>
        <w:t xml:space="preserve">2. </w:t>
      </w:r>
      <w:r w:rsidR="00A0288C" w:rsidRPr="00AA291B">
        <w:rPr>
          <w:b/>
          <w:sz w:val="28"/>
          <w:szCs w:val="28"/>
        </w:rPr>
        <w:t>Оборудование детских игровых площадок</w:t>
      </w:r>
    </w:p>
    <w:p w14:paraId="5CBBEB1D" w14:textId="77777777" w:rsidR="00AA291B" w:rsidRPr="00AA291B" w:rsidRDefault="00AA291B" w:rsidP="00AA29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037B198" w14:textId="77777777" w:rsidR="0060269E" w:rsidRPr="00AA291B" w:rsidRDefault="0060269E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Из практики известно, что основой развлечения детей являются разнообразные игры, которые воспитывают и способствуют гармоничному физическому развитию. Оборудование детских площадок, независимо от места их расположения (детсад, парк, сквер, двор жилых домов и др.), представляет собой традиционно известный набор различных приспособлений и устройств – качели, качалки, горки, для взбегания и </w:t>
      </w:r>
      <w:r w:rsidRPr="00AA291B">
        <w:rPr>
          <w:sz w:val="28"/>
          <w:szCs w:val="28"/>
        </w:rPr>
        <w:lastRenderedPageBreak/>
        <w:t>забегания, устройства для лазания (вышки, лианы, шестигранники и др.), бревна для равновесия и др.</w:t>
      </w:r>
    </w:p>
    <w:p w14:paraId="63A4E9EF" w14:textId="77777777" w:rsidR="008922A2" w:rsidRPr="00AA291B" w:rsidRDefault="008922A2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Качалки детские упрощенные можно выполнять самой разнообразной конструкции. Например, качалку можно сделать из гладкостроганной доски длиной 3 - 4 м, толщиной 45 – 50 мм, шириной 20 – 25 см, доску сле</w:t>
      </w:r>
      <w:r w:rsidR="00935140" w:rsidRPr="00AA291B">
        <w:rPr>
          <w:sz w:val="28"/>
          <w:szCs w:val="28"/>
        </w:rPr>
        <w:t>дует покрасить масляной краской, желательно яркого цвета. Шарнирное устройство можно выполнить из дерева, а также из металлической трубы, в которую пропускается стержень, опирающийся на стойки. Возможны и другие варианты шарнира.</w:t>
      </w:r>
    </w:p>
    <w:p w14:paraId="48AF6E3C" w14:textId="77777777" w:rsidR="00935140" w:rsidRPr="00AA291B" w:rsidRDefault="00935140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Качели наиболее распространенное устройство, применяющееся как для детей, так и для молодежи (особенно в сельской местности). Выполняются качели из металлических труб диаметром 50 – 75 мм, заделываемых в бетонные фундаменты размером 100 х 50 х 75 см. Сиденье в ви</w:t>
      </w:r>
      <w:r w:rsidR="004E5E8A" w:rsidRPr="00AA291B">
        <w:rPr>
          <w:sz w:val="28"/>
          <w:szCs w:val="28"/>
        </w:rPr>
        <w:t>де деревянной дощечки размером 50 х 25 х 4 см подвешивается к верхней поперечине на цепях (при отсутствии цепей возможно применение прочной веревки для подвески или проволоки). Основные размеры качели – высота 2 – 3,5 м, ширина 2 – 1,8м, При отсутствии таких материалов, как бетон и металлические трубы, можно использовать обычные деревянные столы-стойки, под которые выкапываются ямы глубиной до 1 м. Ямы заполняются мелким щебнем</w:t>
      </w:r>
      <w:r w:rsidR="006A7F73" w:rsidRPr="00AA291B">
        <w:rPr>
          <w:sz w:val="28"/>
          <w:szCs w:val="28"/>
        </w:rPr>
        <w:t xml:space="preserve"> или колотым камнем вперемешку с грунтом и уплотняются. Такая конструкция качелей широко применяется в сельской местности и небольших городах.</w:t>
      </w:r>
    </w:p>
    <w:p w14:paraId="0D24C9AB" w14:textId="77777777" w:rsidR="006A7F73" w:rsidRPr="00AA291B" w:rsidRDefault="006A7F73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Для выработки у детей такого качества, как умение балансировать и сохранять равновесие, служит бревно для равновесия. Размеры его – длина 4 – 5 м, диаметр 16 – 20 см. Бревно плотно укладывается на выровненную поверхность площадки и для обеспечения неподвижности его опирают на «шипы», то есть на два колышка, вбитые в грунт. Для детей старшего возраста бревно упирается на две или четыре подставки на высоте 40 – 50 см от поверхности земли, диаметр  бревна 16 см. С одной из торцов бревно затесывается для удобства всхода на него.</w:t>
      </w:r>
    </w:p>
    <w:p w14:paraId="57595EBD" w14:textId="77777777" w:rsidR="006A7F73" w:rsidRPr="00AA291B" w:rsidRDefault="006A7F73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lastRenderedPageBreak/>
        <w:t>Шестигранник для лазания представляет собой шестиугольник из невысокой гимнастической стенки в шесть пролетов. Форма шестиугольника обеспечивает жесткость и устойчивость конструкции</w:t>
      </w:r>
      <w:r w:rsidR="0048434B" w:rsidRPr="00AA291B">
        <w:rPr>
          <w:sz w:val="28"/>
          <w:szCs w:val="28"/>
        </w:rPr>
        <w:t>. Элементы стенки должны иметь гладкую поверхность (покрытие лаком или мелкой столярной шкуркой). Конструкция шестигранника может быть стационарной, когда все вертикальные элементы – стойки наглухо закрепляются в грунте, и переносной, в которой крепятся в грунт только крайние стойки, а отдельные секции связываются между собой. Высота отдельных секций равна 70, 90, 110 и 160 см.</w:t>
      </w:r>
    </w:p>
    <w:p w14:paraId="1A946CA7" w14:textId="77777777" w:rsidR="0048434B" w:rsidRPr="00AA291B" w:rsidRDefault="0048434B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Горка для взбегания и сбегания выполняется из деревянных досок толщиной не менее 50 мм. Ограждающие барьеры должны быть высотой 50 – 60 см. Деревянный желобок, по которому опускается детвора, должен быть гладким, без сучков, в зимнее время горку можно использовать для спуска на санках.</w:t>
      </w:r>
    </w:p>
    <w:p w14:paraId="4B18FD09" w14:textId="77777777" w:rsidR="0048434B" w:rsidRPr="00AA291B" w:rsidRDefault="0048434B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Вышка с лесенкой для детей младших групп представляет собой вертикальную решетчатую конструкцию для лазания и ходьбы с горизонтальной площадкой размером 200 х 100 см, на высоте 1 м от уровня земли. С двух сторон вышки через каждые 20 см </w:t>
      </w:r>
      <w:r w:rsidR="009173F6" w:rsidRPr="00AA291B">
        <w:rPr>
          <w:sz w:val="28"/>
          <w:szCs w:val="28"/>
        </w:rPr>
        <w:t>делаются лесенки со ступеньками-ребрами. Высота бортиков ограждения</w:t>
      </w:r>
      <w:r w:rsidR="009D51C1" w:rsidRPr="00AA291B">
        <w:rPr>
          <w:sz w:val="28"/>
          <w:szCs w:val="28"/>
        </w:rPr>
        <w:t xml:space="preserve"> не менее 70 см. Детали лестницы окрашиваются масляной или другой атмосферостойкой краской, или покрываются лаком по гладкой поверхности.</w:t>
      </w:r>
    </w:p>
    <w:p w14:paraId="18B02F38" w14:textId="77777777" w:rsidR="009D51C1" w:rsidRPr="00AA291B" w:rsidRDefault="009D51C1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Вышка для старших детей сооружается также, как и для детей младшего возраста, но в конструкции нет лесенки для взбегания на площадку. Вертикальные стенки связываются между собой горизонтальными ребрами через 20 и 40 см, по которым дети взбираются на верхнюю площадку размерами 200 х 200 или 150 х 150 см, расположенную на высоте 2 м от поверхности земли.</w:t>
      </w:r>
    </w:p>
    <w:p w14:paraId="3A102EDE" w14:textId="77777777" w:rsidR="009D51C1" w:rsidRPr="00AA291B" w:rsidRDefault="009D51C1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Лианы для лазания устраиваются из металлических труб диаметром 30 – 40 мм и представляют собой ряд вертикальных лестниц, сваренных кустом. </w:t>
      </w:r>
      <w:r w:rsidRPr="00AA291B">
        <w:rPr>
          <w:sz w:val="28"/>
          <w:szCs w:val="28"/>
        </w:rPr>
        <w:lastRenderedPageBreak/>
        <w:t>Горизонтальные трубки-ступеньки диаметром 20 – 25 мм образуют лестницы для лазания детей по всем направлениям при помощи рук и ног.</w:t>
      </w:r>
    </w:p>
    <w:p w14:paraId="19E2C4FB" w14:textId="77777777" w:rsidR="009D51C1" w:rsidRPr="00AA291B" w:rsidRDefault="009D51C1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 xml:space="preserve">Как известно, дети всех возрастов очень любят лазить по деревьям. </w:t>
      </w:r>
      <w:r w:rsidR="002D71F8" w:rsidRPr="00AA291B">
        <w:rPr>
          <w:sz w:val="28"/>
          <w:szCs w:val="28"/>
        </w:rPr>
        <w:t>Для этого рекомендуется на детс</w:t>
      </w:r>
      <w:r w:rsidRPr="00AA291B">
        <w:rPr>
          <w:sz w:val="28"/>
          <w:szCs w:val="28"/>
        </w:rPr>
        <w:t>ких площадках вкапы</w:t>
      </w:r>
      <w:r w:rsidR="002D71F8" w:rsidRPr="00AA291B">
        <w:rPr>
          <w:sz w:val="28"/>
          <w:szCs w:val="28"/>
        </w:rPr>
        <w:t>ва</w:t>
      </w:r>
      <w:r w:rsidRPr="00AA291B">
        <w:rPr>
          <w:sz w:val="28"/>
          <w:szCs w:val="28"/>
        </w:rPr>
        <w:t>ть в грунт дерево для лазания, представляющее собой</w:t>
      </w:r>
      <w:r w:rsidR="002D71F8" w:rsidRPr="00AA291B">
        <w:rPr>
          <w:sz w:val="28"/>
          <w:szCs w:val="28"/>
        </w:rPr>
        <w:t xml:space="preserve"> обычное дерево, срубленное и тщательно окуренное. На нем сохраняют крупные сучки и суки, которые окрашивают масляной краской. Мелкие сучки тщательно убирают во избежание у детей царапин и ссадин, дерево для лазания можно положить в углу площадки или прислонить к ограждению, обеспечив при этом безопасность детям.</w:t>
      </w:r>
    </w:p>
    <w:p w14:paraId="2BAB8BDB" w14:textId="77777777" w:rsidR="002D71F8" w:rsidRPr="00AA291B" w:rsidRDefault="002D71F8" w:rsidP="00AA291B">
      <w:pPr>
        <w:spacing w:line="360" w:lineRule="auto"/>
        <w:ind w:firstLine="709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Перечисленные устройства и игровые приспособления для оборудования детских площадок в любых условиях не ограничивают возможности использования и других конструкций. Все зависит от изобретательности и фантазии взрослых, обеспечивающих физическое воспитание подрастающего поколения и подготовку детей к будущей полноценной жизни.</w:t>
      </w:r>
    </w:p>
    <w:p w14:paraId="6F210CA6" w14:textId="77777777" w:rsidR="00A0288C" w:rsidRPr="00AA291B" w:rsidRDefault="00A0288C" w:rsidP="00AA291B">
      <w:pPr>
        <w:spacing w:line="360" w:lineRule="auto"/>
        <w:ind w:firstLine="709"/>
        <w:jc w:val="both"/>
        <w:rPr>
          <w:sz w:val="28"/>
          <w:szCs w:val="28"/>
        </w:rPr>
      </w:pPr>
    </w:p>
    <w:p w14:paraId="61EF3011" w14:textId="77777777" w:rsidR="00A0288C" w:rsidRDefault="00AA291B" w:rsidP="00AA29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288C" w:rsidRPr="00AA291B">
        <w:rPr>
          <w:b/>
          <w:sz w:val="28"/>
          <w:szCs w:val="28"/>
        </w:rPr>
        <w:lastRenderedPageBreak/>
        <w:t>Литература:</w:t>
      </w:r>
    </w:p>
    <w:p w14:paraId="3013EE71" w14:textId="77777777" w:rsidR="00AA291B" w:rsidRPr="00AA291B" w:rsidRDefault="00AA291B" w:rsidP="00AA29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AF3EF8" w14:textId="77777777" w:rsidR="00A0288C" w:rsidRPr="00AA291B" w:rsidRDefault="00A0288C" w:rsidP="00AA291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И.Р. Бурлаков, Г.П. Неминущий. Спортивно-оздоровительные сооружения и их оборудование. М.: 2002.</w:t>
      </w:r>
    </w:p>
    <w:p w14:paraId="690F625E" w14:textId="77777777" w:rsidR="00610310" w:rsidRPr="00AA291B" w:rsidRDefault="00A0288C" w:rsidP="00AA291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291B">
        <w:rPr>
          <w:sz w:val="28"/>
          <w:szCs w:val="28"/>
        </w:rPr>
        <w:t>Теория и методика физической культуры. Под ред. проф. Ю.Ф. Курамшина. М.: 2004.</w:t>
      </w:r>
    </w:p>
    <w:sectPr w:rsidR="00610310" w:rsidRPr="00AA291B" w:rsidSect="00AA291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3F08" w14:textId="77777777" w:rsidR="00E67C46" w:rsidRDefault="00E67C46" w:rsidP="008922A2">
      <w:r>
        <w:separator/>
      </w:r>
    </w:p>
  </w:endnote>
  <w:endnote w:type="continuationSeparator" w:id="0">
    <w:p w14:paraId="54E4F551" w14:textId="77777777" w:rsidR="00E67C46" w:rsidRDefault="00E67C46" w:rsidP="0089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B5B" w14:textId="77777777" w:rsidR="008922A2" w:rsidRDefault="008922A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9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52E" w14:textId="77777777" w:rsidR="00E67C46" w:rsidRDefault="00E67C46" w:rsidP="008922A2">
      <w:r>
        <w:separator/>
      </w:r>
    </w:p>
  </w:footnote>
  <w:footnote w:type="continuationSeparator" w:id="0">
    <w:p w14:paraId="5CDCBA25" w14:textId="77777777" w:rsidR="00E67C46" w:rsidRDefault="00E67C46" w:rsidP="0089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982"/>
    <w:multiLevelType w:val="hybridMultilevel"/>
    <w:tmpl w:val="997EDBB4"/>
    <w:lvl w:ilvl="0" w:tplc="84EAAD3E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E"/>
    <w:rsid w:val="002506F4"/>
    <w:rsid w:val="002D71F8"/>
    <w:rsid w:val="0048434B"/>
    <w:rsid w:val="004E5E8A"/>
    <w:rsid w:val="005F7209"/>
    <w:rsid w:val="0060269E"/>
    <w:rsid w:val="00610310"/>
    <w:rsid w:val="006801A7"/>
    <w:rsid w:val="006A7F73"/>
    <w:rsid w:val="008922A2"/>
    <w:rsid w:val="009173F6"/>
    <w:rsid w:val="00935140"/>
    <w:rsid w:val="009B5EB4"/>
    <w:rsid w:val="009D39A3"/>
    <w:rsid w:val="009D51C1"/>
    <w:rsid w:val="009F02FA"/>
    <w:rsid w:val="00A0288C"/>
    <w:rsid w:val="00AA291B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C1230"/>
  <w14:defaultImageDpi w14:val="0"/>
  <w15:docId w15:val="{7604E225-4B5F-44FE-B3E3-47DA6E4A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69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69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0269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60269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92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922A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92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922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6955</Characters>
  <Application>Microsoft Office Word</Application>
  <DocSecurity>0</DocSecurity>
  <Lines>57</Lines>
  <Paragraphs>16</Paragraphs>
  <ScaleCrop>false</ScaleCrop>
  <Company>WIN7XP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Igor</cp:lastModifiedBy>
  <cp:revision>3</cp:revision>
  <dcterms:created xsi:type="dcterms:W3CDTF">2025-02-23T18:47:00Z</dcterms:created>
  <dcterms:modified xsi:type="dcterms:W3CDTF">2025-02-23T18:47:00Z</dcterms:modified>
</cp:coreProperties>
</file>