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28C2" w14:textId="77777777" w:rsidR="00D829F1" w:rsidRPr="00C40A95" w:rsidRDefault="00D829F1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C56974E" w14:textId="77777777" w:rsidR="00D829F1" w:rsidRPr="00C40A95" w:rsidRDefault="00D829F1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0F77CDB" w14:textId="77777777" w:rsidR="00D829F1" w:rsidRPr="00C40A95" w:rsidRDefault="00D829F1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17D983A" w14:textId="77777777" w:rsidR="00D829F1" w:rsidRPr="00C40A95" w:rsidRDefault="00D829F1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A45CB86" w14:textId="77777777" w:rsidR="00D829F1" w:rsidRPr="00C40A95" w:rsidRDefault="00D829F1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29DC772" w14:textId="77777777" w:rsidR="00D829F1" w:rsidRPr="00C40A95" w:rsidRDefault="00D829F1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9F92C3E" w14:textId="77777777" w:rsidR="00D829F1" w:rsidRPr="00C40A95" w:rsidRDefault="00D829F1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7231979" w14:textId="77777777" w:rsidR="00C40A95" w:rsidRDefault="00C40A95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14:paraId="0894ED5C" w14:textId="77777777" w:rsidR="00C40A95" w:rsidRDefault="00C40A95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14:paraId="546290F4" w14:textId="77777777" w:rsidR="00C40A95" w:rsidRDefault="00C40A95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14:paraId="645FB2C3" w14:textId="77777777" w:rsidR="00C40A95" w:rsidRDefault="00C40A95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14:paraId="4659BFAD" w14:textId="77777777" w:rsidR="00C40A95" w:rsidRDefault="00C40A95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14:paraId="7C1B2BB5" w14:textId="77777777" w:rsidR="00C40A95" w:rsidRDefault="00C40A95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14:paraId="3968B31E" w14:textId="77777777" w:rsidR="00C40A95" w:rsidRDefault="00C40A95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14:paraId="00AC6330" w14:textId="77777777" w:rsidR="00D829F1" w:rsidRPr="00C40A95" w:rsidRDefault="00D829F1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C40A95">
        <w:rPr>
          <w:sz w:val="28"/>
          <w:szCs w:val="36"/>
        </w:rPr>
        <w:t>Реферат</w:t>
      </w:r>
    </w:p>
    <w:p w14:paraId="7065E161" w14:textId="77777777" w:rsidR="00C40A95" w:rsidRDefault="00D829F1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C40A95">
        <w:rPr>
          <w:sz w:val="28"/>
          <w:szCs w:val="36"/>
        </w:rPr>
        <w:t>на тему</w:t>
      </w:r>
    </w:p>
    <w:p w14:paraId="0F84483E" w14:textId="77777777" w:rsidR="00D829F1" w:rsidRPr="00C40A95" w:rsidRDefault="00D829F1" w:rsidP="00C40A95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C40A95">
        <w:rPr>
          <w:sz w:val="28"/>
          <w:szCs w:val="36"/>
        </w:rPr>
        <w:t>Функциональная диагностика</w:t>
      </w:r>
      <w:r w:rsidR="00C40A95">
        <w:rPr>
          <w:sz w:val="28"/>
          <w:szCs w:val="36"/>
        </w:rPr>
        <w:t xml:space="preserve"> поджелудочной железы</w:t>
      </w:r>
    </w:p>
    <w:p w14:paraId="60D4373B" w14:textId="77777777" w:rsidR="00402B6B" w:rsidRPr="00C40A95" w:rsidRDefault="00C40A95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2B6B" w:rsidRPr="00C40A95">
        <w:rPr>
          <w:sz w:val="28"/>
          <w:szCs w:val="28"/>
        </w:rPr>
        <w:lastRenderedPageBreak/>
        <w:t>Функциональная диагностика поджелудочной железы основана главным образом на количественном определении в крови, моче и дуоденальном содержимом выделяемых ею ферментов, а также в исследовании углеводного обмена, в котором поджелудочная железа принимает самое активное участие. Недостаточность внешней секреции поджелудочной железы заметно отражается на процессах переваривания и всасывания пищевых масс в кишечнике, в связи с чем содержание в кале жира, азота и непереваренных волокон может служить критерием состояния поджелудочной железы.</w:t>
      </w:r>
    </w:p>
    <w:p w14:paraId="4857C1ED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Исследование крови и мочи</w:t>
      </w:r>
      <w:r w:rsidRPr="00C40A95">
        <w:rPr>
          <w:sz w:val="28"/>
          <w:szCs w:val="28"/>
        </w:rPr>
        <w:t>. Диастаза в крови, моче (а также и в дуоденальном содержимом) определяется с применением ряда методик, в основе которых лежит способность диастазы переваривать углеводы (крахмал, гликоген, декстрин). В норме, по методу Вольгемута количество диастазы в моче не должно превышать 32—64 единиц. Некоторые исследователи полагают, что этот метод для определения диастазы в крови и дуоденальном содержимом неточен и уступает методу Энгельгардта и Герчука, методу Норби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в модификации Лагерлефа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и методу Шомодьи, которые основаны на определении сахара, образующегося под действием диастазы на крахмал. У здоровых людей, по методу Энгельгардта и Герчука, диастатическая активность 1 </w:t>
      </w:r>
      <w:r w:rsidRPr="00C40A95">
        <w:rPr>
          <w:iCs/>
          <w:sz w:val="28"/>
          <w:szCs w:val="28"/>
        </w:rPr>
        <w:t>мл</w:t>
      </w:r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крови колеблется от 1 до 2,95 </w:t>
      </w:r>
      <w:r w:rsidRPr="00C40A95">
        <w:rPr>
          <w:iCs/>
          <w:sz w:val="28"/>
          <w:szCs w:val="28"/>
        </w:rPr>
        <w:t>мг</w:t>
      </w:r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(сахара). Количество диастазы в дуоденальном содержимом 640—1280 единиц, по методу Шомодьи оно исчисляется в крови от 40 до 160 единиц. Количество диастазы в крови у здоровых колеблется в течение дня и обычно снижается после еды, почему и предлагается исследовать кровь на диастазу утром натощак. Определение диастазы в моче необходимо производить в све-жевыпущенной моче. Исследование крови и мочи на диастазу имеет большое практическое значение для клинициста. Значительное повышение содержания этого фермента в крови и моче, достигающее иногда 8— 16 тыс. единиц я более, наблюдается, как правило, при остром панкреатите, что объясняется повышенным поступлением диастазы в кровь из поврежденной </w:t>
      </w:r>
      <w:r w:rsidRPr="00C40A95">
        <w:rPr>
          <w:sz w:val="28"/>
          <w:szCs w:val="28"/>
        </w:rPr>
        <w:lastRenderedPageBreak/>
        <w:t>железы. Такой резкий подъем количества диастазы в крови и моче при остром воспалении поджелудочной железы бывает кратковременным и держится обычно несколько суток, а затем уровень диастазы быстро снижается до нормальных цифр, хотя патологический процесс в железе все еще продолжается. Повышение количества диастазы в крови может наблюдаться (но не всегда — иногда отмечается даже понижение) и при других заболеваниях поджелудочной железы: при хроническом панкреатите в период обострения, травматических повреждениях поджелудочной железы, раке железы, особенно при обтурации главного панкреатического протока, кистах и камнях поджелудочной железы. Повышение уровня диастазы в крови и моче может встречаться не только при первичных заболеваниях поджелудочной железы, но и при развитии патологических процессов в смежных органах, когда нарушение функционального состояния поджелудочной железы возникает вторично при желчнокаменной болезни, холецистите, язвенной болезни, особенно в случаях пенетрации язвы в поджелудочной железе, и др.</w:t>
      </w:r>
    </w:p>
    <w:p w14:paraId="69B785B9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 xml:space="preserve">Также сопровождаются повышением уровня диастазы в крови колиты, заболевания околоушной железы и нагноительные процессы в легких. Однако повышение количества диастазы при этих заболеваниях не бывает столь значительным, как при остром панкреатите. Повышение диастазы в крови в 4—5 раз против нормы является характерным именно для острого панкреатита. При некоторых заболеваниях поджелудочной железы можно наблюдать, как правило, не повышение, а уменьшение количества диастазы. Это может быть при хронических панкреатитах с развитием резкого фиброза и атрофии в поджелудочной железе. Уменьшение количества диастазы в крови и моче встречается также при сахарном диабете и заболеваниях печени с резким нарушением ее функции. Между уровнями содержания диастазы в моче и крови, как правило, наблюдается прямая взаимосвязь, за исключением только тех случаев, когда в процесс вовлечены почки. При заболеваниях почек диастаза плохо выделяется мочой и повышение количества диастазы в </w:t>
      </w:r>
      <w:r w:rsidRPr="00C40A95">
        <w:rPr>
          <w:sz w:val="28"/>
          <w:szCs w:val="28"/>
        </w:rPr>
        <w:lastRenderedPageBreak/>
        <w:t>крови может не сопровождаться аналогичным показателем мочи. При функциональной полноценности почек количество диастазы в моче при острых панкреатитах резко возрастает, достигает иногда значительных величин и держится повышенным несколько дольше, чем в крови. Воль</w:t>
      </w:r>
      <w:r w:rsidR="00C40A95">
        <w:rPr>
          <w:sz w:val="28"/>
          <w:szCs w:val="28"/>
        </w:rPr>
        <w:t>гемут, М.</w:t>
      </w:r>
      <w:r w:rsidRPr="00C40A95">
        <w:rPr>
          <w:sz w:val="28"/>
          <w:szCs w:val="28"/>
        </w:rPr>
        <w:t>М. Губергриц и др. считают, что исследование диастазы в моче дает более ценные результаты, чем соответствующее исследование крови. Так, Вольгемут в своих экспериментах отметил, что повышение количества диастазы в моче всегда превышает сопутствующее ему повышение ее уровня в крови. Это объясняется тем, что почки, если они нормально функционируют, быстро выделя</w:t>
      </w:r>
      <w:r w:rsidR="00C40A95">
        <w:rPr>
          <w:sz w:val="28"/>
          <w:szCs w:val="28"/>
        </w:rPr>
        <w:t>ют избыток диастазы с мочой. М.</w:t>
      </w:r>
      <w:r w:rsidRPr="00C40A95">
        <w:rPr>
          <w:sz w:val="28"/>
          <w:szCs w:val="28"/>
        </w:rPr>
        <w:t>М. Губергриц при некоторых заболеваниях поджелудочной железы наблюдал повышение количества диастазы в моче при нормальных количест</w:t>
      </w:r>
      <w:r w:rsidR="00C40A95">
        <w:rPr>
          <w:sz w:val="28"/>
          <w:szCs w:val="28"/>
        </w:rPr>
        <w:t>вах ее в крови. Н.</w:t>
      </w:r>
      <w:r w:rsidRPr="00C40A95">
        <w:rPr>
          <w:sz w:val="28"/>
          <w:szCs w:val="28"/>
          <w:lang w:val="en-US"/>
        </w:rPr>
        <w:t>II</w:t>
      </w:r>
      <w:r w:rsidRPr="00C40A95">
        <w:rPr>
          <w:sz w:val="28"/>
          <w:szCs w:val="28"/>
        </w:rPr>
        <w:t>. Лепорский также обращает внимание на то, что в некоторых случаях при остром панкреатите повышенное содержание диастазы в моче сохраняется дольше, чем в крови.</w:t>
      </w:r>
    </w:p>
    <w:p w14:paraId="4092083D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>В связи с тем что повышение уровня диастазы в крови и моче при некоторых заболеваниях бывает кратковременным, а иногда количество ее может оставаться даже в пределах нормы, были предложены пробы на диастазу после пищевых нагрузок или путем применения других стимуляторов поджелудочной железы. Предложено также проводить сочетанное динамическое исследование диастазы и сахара в крови в течение 3 часов после двукратной дачи глюкозы — натощак и через час вс</w:t>
      </w:r>
      <w:r w:rsidR="00C40A95">
        <w:rPr>
          <w:sz w:val="28"/>
          <w:szCs w:val="28"/>
        </w:rPr>
        <w:t>лед за первым приемом (А.</w:t>
      </w:r>
      <w:r w:rsidRPr="00C40A95">
        <w:rPr>
          <w:sz w:val="28"/>
          <w:szCs w:val="28"/>
        </w:rPr>
        <w:t>А. Шелагуров). Этот метод, получивший название «диастазных кривых», дает более ценные результаты, чем однократное исследование крови на диастазу.</w:t>
      </w:r>
    </w:p>
    <w:p w14:paraId="3D52D391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Липаза.</w:t>
      </w:r>
      <w:r w:rsidRPr="00C40A95">
        <w:rPr>
          <w:sz w:val="28"/>
          <w:szCs w:val="28"/>
        </w:rPr>
        <w:t xml:space="preserve"> Кроме исследования крови на диастазу, необходимо определять в ней содержание общей и атоксилрезистентнои липазы. Липазы могут быть найдены во всех органах и тканях (в печени, селезенке, поджелудочной железе, мозге, мышцах, крови, лимфатических узлах и т. д.).</w:t>
      </w:r>
    </w:p>
    <w:p w14:paraId="2D8B3F7D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>Особенно много липазы, по некоторым данным, содержится в лимфоцитах, вследствие чего цельная гемолизированная кровь обладает более выраженными липолитическими свойствами, чем сыворотка крови. Известно, что различные липазы по-разному взаимодействуют с теми или иными веществами. Так, липаза нормальной сыворотки быстро и легко разрушается под действием атоксила и хинина, липаза печени инактивируется атоксилом и резистентна к хинину, и, наконец, липаза поджелудочной железы разрушается хинином и устойчива по отношению к атоксилу (следовательно, именно атоксилрезистентная липаза представляет особый интерес при изучении функций поджелудочной железы). Это свойство липазы поджелудочной железы было установлено Роной и его сотрудниками и потому исследование крови на атоксилрезистентную липазу получило название реакции Роны. Рона и его сотрудники утверждали, что в норме панкреатической липазы в крови нет и что появление ее в крови указывает на вовлечение поджелудочной железы в патологический пр</w:t>
      </w:r>
      <w:r w:rsidR="00C40A95">
        <w:rPr>
          <w:sz w:val="28"/>
          <w:szCs w:val="28"/>
        </w:rPr>
        <w:t>оцесс. Но с этим не согласны М.</w:t>
      </w:r>
      <w:r w:rsidRPr="00C40A95">
        <w:rPr>
          <w:sz w:val="28"/>
          <w:szCs w:val="28"/>
        </w:rPr>
        <w:t xml:space="preserve">М. Губергриц и др., которые, признавая определение атоксилрезистентнои липазы важным для клиники, тем не менее полагают, что при оценке функционального состояния поджелудочной железы надо исходить не из абсолютных цифр содержания в сыворотке атоксилрезистентной липазы, а из отношения общей липазы крови к атоксилрезистентной, принимая за норму отношение их 4:1. Определение общей и атоксилрезистентнои липазы в сыворотке крови производится сталагмометрическим методом. Этот метод состоит в определении поверхностного натяжения водного раствора трибутирина до и после действия на него липазы. Липаза расщепляет трибутирин на глицерин и жирные кислоты и тем самым изменяет поверхностное натяжение раствора. Определение липазы может производиться и другими методами. Количество липазы в сыворотке крови возрастает обычно при тех же заболеваниях поджелудочной железы, при которых отмечается и повышение содержания диастазы в крови. В отличие от диастазы, максимальный уровень липазы в крови при, остром панкреатите устанавливается несколько позже—на 2—3-й день заболевания, но держится он сравнительно дольше, примерно в течение недели и более. Поэтому исследование на эти два фермента надо комбинировать и помнить, что в более поздний период острого панкреатита проба на липазу в сыворотке крови демонстративнее в диагностическом отношении, чем исследование на диастазу. Повышение количества липазы в крови может наблюдаться и при других заболеваниях поджелудочной железы. Так, по данным Комфорта и Остерберга, повышение липазы в крови при раке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 xml:space="preserve"> встречается в 46%, а по наблюдениям Джонсона и Бонуса</w:t>
      </w:r>
      <w:r w:rsidR="00D829F1" w:rsidRP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— даже в 55,5% всех случаев.</w:t>
      </w:r>
    </w:p>
    <w:p w14:paraId="520F61C5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Крахмальный тест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предложен для исследования процессов пищеварения. После раздельной дачи </w:t>
      </w:r>
      <w:smartTag w:uri="urn:schemas-microsoft-com:office:smarttags" w:element="metricconverter">
        <w:smartTagPr>
          <w:attr w:name="ProductID" w:val="100 г"/>
        </w:smartTagPr>
        <w:r w:rsidRPr="00C40A95">
          <w:rPr>
            <w:sz w:val="28"/>
            <w:szCs w:val="28"/>
          </w:rPr>
          <w:t xml:space="preserve">100 </w:t>
        </w:r>
        <w:r w:rsidRPr="00C40A95">
          <w:rPr>
            <w:iCs/>
            <w:sz w:val="28"/>
            <w:szCs w:val="28"/>
          </w:rPr>
          <w:t>г</w:t>
        </w:r>
      </w:smartTag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глюкозы и </w:t>
      </w:r>
      <w:smartTag w:uri="urn:schemas-microsoft-com:office:smarttags" w:element="metricconverter">
        <w:smartTagPr>
          <w:attr w:name="ProductID" w:val="100 г"/>
        </w:smartTagPr>
        <w:r w:rsidRPr="00C40A95">
          <w:rPr>
            <w:sz w:val="28"/>
            <w:szCs w:val="28"/>
          </w:rPr>
          <w:t xml:space="preserve">100 </w:t>
        </w:r>
        <w:r w:rsidRPr="00C40A95">
          <w:rPr>
            <w:iCs/>
            <w:sz w:val="28"/>
            <w:szCs w:val="28"/>
          </w:rPr>
          <w:t>г</w:t>
        </w:r>
      </w:smartTag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растворимого крахмала в течение установленного срока определяется содержание глюкозы в крови и выводятся гликемические кривые. В случае нормальной секреции кривые сходны и идут параллельно. При заболеваниях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 xml:space="preserve"> кривая после нагрузки крахмалом дает более низкие показатели.</w:t>
      </w:r>
    </w:p>
    <w:p w14:paraId="3326A7B9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Желатиновый тест</w:t>
      </w:r>
      <w:r w:rsidRPr="00C40A95">
        <w:rPr>
          <w:sz w:val="28"/>
          <w:szCs w:val="28"/>
        </w:rPr>
        <w:t>, предложенный Уэстом, заключается в исследовании аминокислот в крови через 30 минут, 1 час, 2 и 4 часа после нагрузки желатиной (</w:t>
      </w:r>
      <w:smartTag w:uri="urn:schemas-microsoft-com:office:smarttags" w:element="metricconverter">
        <w:smartTagPr>
          <w:attr w:name="ProductID" w:val="1,3 г"/>
        </w:smartTagPr>
        <w:r w:rsidRPr="00C40A95">
          <w:rPr>
            <w:sz w:val="28"/>
            <w:szCs w:val="28"/>
          </w:rPr>
          <w:t>1,3 г</w:t>
        </w:r>
      </w:smartTag>
      <w:r w:rsidRPr="00C40A95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C40A95">
          <w:rPr>
            <w:sz w:val="28"/>
            <w:szCs w:val="28"/>
          </w:rPr>
          <w:t>1 кг</w:t>
        </w:r>
      </w:smartTag>
      <w:r w:rsidRPr="00C40A95">
        <w:rPr>
          <w:sz w:val="28"/>
          <w:szCs w:val="28"/>
        </w:rPr>
        <w:t xml:space="preserve"> веса). В норме количество аминокислот натощак равняется 4—8 </w:t>
      </w:r>
      <w:r w:rsidRPr="00C40A95">
        <w:rPr>
          <w:iCs/>
          <w:sz w:val="28"/>
          <w:szCs w:val="28"/>
        </w:rPr>
        <w:t>мг%,</w:t>
      </w:r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через 30 мин. после нагрузки оно возрастает и достигает 5,5—10 </w:t>
      </w:r>
      <w:r w:rsidRPr="00C40A95">
        <w:rPr>
          <w:iCs/>
          <w:sz w:val="28"/>
          <w:szCs w:val="28"/>
        </w:rPr>
        <w:t xml:space="preserve">мг%, </w:t>
      </w:r>
      <w:r w:rsidRPr="00C40A95">
        <w:rPr>
          <w:sz w:val="28"/>
          <w:szCs w:val="28"/>
        </w:rPr>
        <w:t xml:space="preserve">через 2—3 часа оно приближается к 14—18 </w:t>
      </w:r>
      <w:r w:rsidRPr="00C40A95">
        <w:rPr>
          <w:iCs/>
          <w:sz w:val="28"/>
          <w:szCs w:val="28"/>
        </w:rPr>
        <w:t>мг%</w:t>
      </w:r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и через 4 часа спускается до нормальных цифр. При заболеваниях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 xml:space="preserve"> количество аминокислот отстает и через час после нагрузки не превышает 2—5 </w:t>
      </w:r>
      <w:r w:rsidR="00D829F1" w:rsidRPr="00C40A95">
        <w:rPr>
          <w:iCs/>
          <w:sz w:val="28"/>
          <w:szCs w:val="28"/>
        </w:rPr>
        <w:t>мг</w:t>
      </w:r>
      <w:r w:rsidRPr="00C40A95">
        <w:rPr>
          <w:iCs/>
          <w:sz w:val="28"/>
          <w:szCs w:val="28"/>
        </w:rPr>
        <w:t>%.</w:t>
      </w:r>
    </w:p>
    <w:p w14:paraId="6CFD1FEC" w14:textId="77777777" w:rsidR="00402B6B" w:rsidRPr="00C40A95" w:rsidRDefault="00D829F1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Плазмоглициновый</w:t>
      </w:r>
      <w:r w:rsidR="00402B6B" w:rsidRPr="00C40A95">
        <w:rPr>
          <w:sz w:val="28"/>
          <w:szCs w:val="28"/>
          <w:u w:val="single"/>
        </w:rPr>
        <w:t xml:space="preserve"> тест</w:t>
      </w:r>
      <w:r w:rsidR="00402B6B" w:rsidRPr="00C40A95">
        <w:rPr>
          <w:sz w:val="28"/>
          <w:szCs w:val="28"/>
        </w:rPr>
        <w:t xml:space="preserve">. Испытуемому дается желатина из расчета </w:t>
      </w:r>
      <w:smartTag w:uri="urn:schemas-microsoft-com:office:smarttags" w:element="metricconverter">
        <w:smartTagPr>
          <w:attr w:name="ProductID" w:val="1,5 г"/>
        </w:smartTagPr>
        <w:r w:rsidR="00402B6B" w:rsidRPr="00C40A95">
          <w:rPr>
            <w:sz w:val="28"/>
            <w:szCs w:val="28"/>
          </w:rPr>
          <w:t>1,5 г</w:t>
        </w:r>
      </w:smartTag>
      <w:r w:rsidR="00402B6B" w:rsidRPr="00C40A95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="00402B6B" w:rsidRPr="00C40A95">
          <w:rPr>
            <w:sz w:val="28"/>
            <w:szCs w:val="28"/>
          </w:rPr>
          <w:t>1 кг</w:t>
        </w:r>
      </w:smartTag>
      <w:r w:rsidR="00402B6B" w:rsidRPr="00C40A95">
        <w:rPr>
          <w:sz w:val="28"/>
          <w:szCs w:val="28"/>
        </w:rPr>
        <w:t xml:space="preserve"> веса. До и после нагрузки определяется содержание в крови глицина (гликокола). У здоровых людей количество его возрастает в 2,5— о раз, при функциональных нарушениях </w:t>
      </w:r>
      <w:r w:rsidRPr="00C40A95">
        <w:rPr>
          <w:sz w:val="28"/>
          <w:szCs w:val="28"/>
        </w:rPr>
        <w:t>поджелудочной железы</w:t>
      </w:r>
      <w:r w:rsidR="00402B6B" w:rsidRPr="00C40A95">
        <w:rPr>
          <w:sz w:val="28"/>
          <w:szCs w:val="28"/>
        </w:rPr>
        <w:t xml:space="preserve"> такого увеличения глицина не наблюдается.</w:t>
      </w:r>
    </w:p>
    <w:p w14:paraId="45BE9805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 xml:space="preserve">Проба с радиоактивным </w:t>
      </w:r>
      <w:r w:rsidRPr="00C40A95">
        <w:rPr>
          <w:bCs/>
          <w:sz w:val="28"/>
          <w:szCs w:val="28"/>
          <w:u w:val="single"/>
        </w:rPr>
        <w:t>йодом</w:t>
      </w:r>
      <w:r w:rsidR="00D829F1" w:rsidRPr="00C40A95">
        <w:rPr>
          <w:bCs/>
          <w:sz w:val="28"/>
          <w:szCs w:val="28"/>
        </w:rPr>
        <w:t>.</w:t>
      </w:r>
      <w:r w:rsidR="00C40A95">
        <w:rPr>
          <w:b/>
          <w:bCs/>
          <w:sz w:val="28"/>
          <w:szCs w:val="28"/>
        </w:rPr>
        <w:t xml:space="preserve"> </w:t>
      </w:r>
      <w:r w:rsidRPr="00C40A95">
        <w:rPr>
          <w:sz w:val="28"/>
          <w:szCs w:val="28"/>
        </w:rPr>
        <w:t>Испытуемый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принимает</w:t>
      </w:r>
      <w:r w:rsidR="00D829F1" w:rsidRP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определенную дозу протеина с радиоактивным йодом и затем содержание этого изотопа йода исследуется в моче и кале. У здоровых людей выделение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с мочой достигает 60—90%, а в к</w:t>
      </w:r>
      <w:r w:rsidR="00D829F1" w:rsidRPr="00C40A95">
        <w:rPr>
          <w:sz w:val="28"/>
          <w:szCs w:val="28"/>
        </w:rPr>
        <w:t>але — от 0,5 до 4,8%, тогда как</w:t>
      </w:r>
      <w:r w:rsidRPr="00C40A95">
        <w:rPr>
          <w:sz w:val="28"/>
          <w:szCs w:val="28"/>
        </w:rPr>
        <w:t xml:space="preserve"> при хроническом панкреатите распределение меняется: от 20 до 56% — в моче, от 24 до 64% — в кале.</w:t>
      </w:r>
    </w:p>
    <w:p w14:paraId="3BDAD840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Тест с двойной нагрузкой глюкозой</w:t>
      </w:r>
      <w:r w:rsidRPr="00C40A95">
        <w:rPr>
          <w:sz w:val="28"/>
          <w:szCs w:val="28"/>
        </w:rPr>
        <w:t xml:space="preserve">. В нарушении эндокринной функции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 xml:space="preserve"> (регуляция углеводного обмена) заключается сущность сахарного диабета. Гипергликемия и глюкозурия наблюдаются также при аденоме островков Лангерганса</w:t>
      </w:r>
      <w:r w:rsidR="00D829F1" w:rsidRPr="00C40A95">
        <w:rPr>
          <w:sz w:val="28"/>
          <w:szCs w:val="28"/>
        </w:rPr>
        <w:t>,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в ряде случаев и при </w:t>
      </w:r>
      <w:r w:rsidRPr="00C40A95">
        <w:rPr>
          <w:iCs/>
          <w:sz w:val="28"/>
          <w:szCs w:val="28"/>
        </w:rPr>
        <w:t>панкреатите</w:t>
      </w:r>
      <w:r w:rsidRPr="00C40A95">
        <w:rPr>
          <w:sz w:val="28"/>
          <w:szCs w:val="28"/>
        </w:rPr>
        <w:t>. Тест с однократной нагрузкой глюкозой не удовлетворяет современным требованиям диагностики. Штауб и Трауготт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предложили так паз. двойную нагрузку сахаром: утром натощак у больного берется кровь на сахар, после чего ему дают 50,0 глюкозы и затем такое же количество повторно через час. Кровь для анализов берут каждые полчаса в течение 3 часов.</w:t>
      </w:r>
    </w:p>
    <w:p w14:paraId="55A6E052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 xml:space="preserve">У здоровых людей повторная нагрузка не дает подъема гликемической кривой, тогда как при функциональных нарушениях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 xml:space="preserve"> отмечается второй подъем гликемической кривой, нередко без возвращения </w:t>
      </w:r>
      <w:r w:rsidR="00D829F1" w:rsidRPr="00C40A95">
        <w:rPr>
          <w:sz w:val="28"/>
          <w:szCs w:val="28"/>
        </w:rPr>
        <w:t>к норме через 2 часа. Такая гли</w:t>
      </w:r>
      <w:r w:rsidRPr="00C40A95">
        <w:rPr>
          <w:sz w:val="28"/>
          <w:szCs w:val="28"/>
        </w:rPr>
        <w:t>кемическая кривая с двумя подъемами количества сахара в крови носит название «двугорбой кривой)». Вторичный подъем гликемической кривой после второй дачи глюкозы объясняется, по мнению Штауба и Трауготта, наличием инсулярной недостаточности. Наблюдения Штауба и Трауготта получили подтверждение в эксперименте на ангиостомированных животных. Положительная оценка этому методу исследования углеводного объема была дана и другими авторами, и он широко вошел в клинический обиход, хотя имеются и некоторые возражения против него.</w:t>
      </w:r>
    </w:p>
    <w:p w14:paraId="7DF89828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Трансаминазы и альдолаза</w:t>
      </w:r>
      <w:r w:rsidRPr="00C40A95">
        <w:rPr>
          <w:sz w:val="28"/>
          <w:szCs w:val="28"/>
        </w:rPr>
        <w:t xml:space="preserve">. Резкое возрастание содержания этих ферментов в крови — показатель развития некротических процессов в </w:t>
      </w:r>
      <w:r w:rsidR="00D829F1" w:rsidRPr="00C40A95">
        <w:rPr>
          <w:sz w:val="28"/>
          <w:szCs w:val="28"/>
        </w:rPr>
        <w:t>поджелудочной железы.</w:t>
      </w:r>
    </w:p>
    <w:p w14:paraId="44F225BA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Эфирорастворимый билирубин</w:t>
      </w:r>
      <w:r w:rsidRPr="00C40A95">
        <w:rPr>
          <w:sz w:val="28"/>
          <w:szCs w:val="28"/>
        </w:rPr>
        <w:t xml:space="preserve">. Содержание его в крови свыше 2,0 </w:t>
      </w:r>
      <w:r w:rsidRPr="00C40A95">
        <w:rPr>
          <w:iCs/>
          <w:sz w:val="28"/>
          <w:szCs w:val="28"/>
        </w:rPr>
        <w:t>мг%,</w:t>
      </w:r>
      <w:r w:rsidRPr="00C40A95">
        <w:rPr>
          <w:i/>
          <w:iCs/>
          <w:sz w:val="28"/>
          <w:szCs w:val="28"/>
        </w:rPr>
        <w:t xml:space="preserve"> </w:t>
      </w:r>
      <w:r w:rsidR="00C40A95">
        <w:rPr>
          <w:sz w:val="28"/>
          <w:szCs w:val="28"/>
        </w:rPr>
        <w:t>по мнению Н.</w:t>
      </w:r>
      <w:r w:rsidRPr="00C40A95">
        <w:rPr>
          <w:sz w:val="28"/>
          <w:szCs w:val="28"/>
        </w:rPr>
        <w:t xml:space="preserve">Д. Михайловой, характерно для рака головки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>. Метод может послужить подспорьем для установления этиологии механической желтухи. Ряд исследователей считает данную пробу диагностически неубедительной.</w:t>
      </w:r>
    </w:p>
    <w:p w14:paraId="189E1954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 xml:space="preserve">Антитромбин рекомендуют исследовать с целью ранней диагностики рака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 xml:space="preserve"> в связи с тем, что этому заболеванию присущи нарушения свертываемости крови (тромбозирование, иногда геморрагии). Повышение содержания антитромбина считается характерным для рака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>, а также, как утверждают другие исследователи, и для острого панкреатита в первые недели заболевания.</w:t>
      </w:r>
    </w:p>
    <w:p w14:paraId="043E6D4F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>Содержание кальция и кали я в крови при остром панкреатите на 4—5-й день снижается (метод дополняет пробы крови и мочи на амилазу и липазу при этом заболевании). Понижение содержания кальция в крови (норма: 5</w:t>
      </w:r>
      <w:r w:rsidR="00D829F1" w:rsidRPr="00C40A95">
        <w:rPr>
          <w:sz w:val="28"/>
          <w:szCs w:val="28"/>
        </w:rPr>
        <w:t xml:space="preserve"> </w:t>
      </w:r>
      <w:r w:rsidRPr="00C40A95">
        <w:rPr>
          <w:iCs/>
          <w:sz w:val="28"/>
          <w:szCs w:val="28"/>
        </w:rPr>
        <w:t>мг%)</w:t>
      </w:r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расценивается как плохой прогностический признак. Предполагается, что при панкреатите в некротических очагах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 xml:space="preserve"> кальций соединяется с жирными кислотами, образующимися в процессе расщепления нейтрального жира под влиянием липазы (одно из проявлений самопереваривания).</w:t>
      </w:r>
    </w:p>
    <w:p w14:paraId="69F40F3E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Форменные элементы</w:t>
      </w:r>
      <w:r w:rsidR="00D829F1" w:rsidRPr="00C40A95">
        <w:rPr>
          <w:sz w:val="28"/>
          <w:szCs w:val="28"/>
          <w:u w:val="single"/>
        </w:rPr>
        <w:t xml:space="preserve"> кров</w:t>
      </w:r>
      <w:r w:rsidRPr="00C40A95">
        <w:rPr>
          <w:sz w:val="28"/>
          <w:szCs w:val="28"/>
          <w:u w:val="single"/>
        </w:rPr>
        <w:t>и</w:t>
      </w:r>
      <w:r w:rsidRPr="00C40A95">
        <w:rPr>
          <w:sz w:val="28"/>
          <w:szCs w:val="28"/>
        </w:rPr>
        <w:t>. При остром панкреатите (и хроническом рецидивирующем — в стадии обострения) лейкоцитоз достигает высоких цифр. Со стороны красной крови отмечают нередко анемию и макроцитоз. РОЭ часто бывает ускоренной.</w:t>
      </w:r>
    </w:p>
    <w:p w14:paraId="52F9A96B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  <w:u w:val="single"/>
        </w:rPr>
        <w:t>Исследование дуоденального содержимого</w:t>
      </w:r>
      <w:r w:rsidRPr="00C40A95">
        <w:rPr>
          <w:sz w:val="28"/>
          <w:szCs w:val="28"/>
        </w:rPr>
        <w:t xml:space="preserve">. Большое значение для функциональной диагностики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 xml:space="preserve"> представляет исследование объема панкреатической секреции, определение количества бикарбонатов и особенно ферментов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>. Этот метод впервые был предложен Хемметером (1896)</w:t>
      </w:r>
      <w:r w:rsidRPr="00C40A95">
        <w:rPr>
          <w:i/>
          <w:iCs/>
          <w:sz w:val="28"/>
          <w:szCs w:val="28"/>
        </w:rPr>
        <w:t>.</w:t>
      </w:r>
    </w:p>
    <w:p w14:paraId="4EE55D4A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>Вначале зондирование кишки применялось для однократного количественного определения диастазы, липазы и трипсина.</w:t>
      </w:r>
    </w:p>
    <w:p w14:paraId="5038BD8B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>Диастаза исследуется в дуоденальном содержимом теми же методами, к</w:t>
      </w:r>
      <w:r w:rsidR="00D829F1" w:rsidRPr="00C40A95">
        <w:rPr>
          <w:sz w:val="28"/>
          <w:szCs w:val="28"/>
        </w:rPr>
        <w:t>ото</w:t>
      </w:r>
      <w:r w:rsidRPr="00C40A95">
        <w:rPr>
          <w:sz w:val="28"/>
          <w:szCs w:val="28"/>
        </w:rPr>
        <w:t>рые были описаны выше.</w:t>
      </w:r>
    </w:p>
    <w:p w14:paraId="2BCC5949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>Липаза в дуоденальном содержимом определяется методом Бонди, сущность к</w:t>
      </w:r>
      <w:r w:rsidR="00D829F1" w:rsidRPr="00C40A95">
        <w:rPr>
          <w:sz w:val="28"/>
          <w:szCs w:val="28"/>
        </w:rPr>
        <w:t>ото</w:t>
      </w:r>
      <w:r w:rsidRPr="00C40A95">
        <w:rPr>
          <w:sz w:val="28"/>
          <w:szCs w:val="28"/>
        </w:rPr>
        <w:t>рого заключается в следующем: переваривание оливкового пли подсолнечного масла с последующим титрованием получаемых жирных кислот N/10 раствором едкого натра. В норме липолитическая активность панкреатического сока равняется 50-60 ед.</w:t>
      </w:r>
    </w:p>
    <w:p w14:paraId="598A0C8D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>Трипсин может определяться мето</w:t>
      </w:r>
      <w:r w:rsidR="00C40A95">
        <w:rPr>
          <w:sz w:val="28"/>
          <w:szCs w:val="28"/>
        </w:rPr>
        <w:t>дом Метта — сотрудника И.</w:t>
      </w:r>
      <w:r w:rsidRPr="00C40A95">
        <w:rPr>
          <w:sz w:val="28"/>
          <w:szCs w:val="28"/>
        </w:rPr>
        <w:t xml:space="preserve">П. Павлова. Для этого свежим куриным белком заполняют стеклянные трубочки диаметром 1 — </w:t>
      </w:r>
      <w:smartTag w:uri="urn:schemas-microsoft-com:office:smarttags" w:element="metricconverter">
        <w:smartTagPr>
          <w:attr w:name="ProductID" w:val="2 мм"/>
        </w:smartTagPr>
        <w:r w:rsidRPr="00C40A95">
          <w:rPr>
            <w:iCs/>
            <w:sz w:val="28"/>
            <w:szCs w:val="28"/>
          </w:rPr>
          <w:t>2 мм</w:t>
        </w:r>
      </w:smartTag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и длиной </w:t>
      </w:r>
      <w:smartTag w:uri="urn:schemas-microsoft-com:office:smarttags" w:element="metricconverter">
        <w:smartTagPr>
          <w:attr w:name="ProductID" w:val="1 см"/>
        </w:smartTagPr>
        <w:r w:rsidRPr="00C40A95">
          <w:rPr>
            <w:sz w:val="28"/>
            <w:szCs w:val="28"/>
          </w:rPr>
          <w:t xml:space="preserve">1 </w:t>
        </w:r>
        <w:r w:rsidRPr="00C40A95">
          <w:rPr>
            <w:iCs/>
            <w:sz w:val="28"/>
            <w:szCs w:val="28"/>
          </w:rPr>
          <w:t>см</w:t>
        </w:r>
      </w:smartTag>
      <w:r w:rsidRPr="00C40A95">
        <w:rPr>
          <w:iCs/>
          <w:sz w:val="28"/>
          <w:szCs w:val="28"/>
        </w:rPr>
        <w:t xml:space="preserve">. </w:t>
      </w:r>
      <w:r w:rsidRPr="00C40A95">
        <w:rPr>
          <w:sz w:val="28"/>
          <w:szCs w:val="28"/>
        </w:rPr>
        <w:t>Затем куриный белок под</w:t>
      </w:r>
      <w:r w:rsidR="00D829F1" w:rsidRPr="00C40A95">
        <w:rPr>
          <w:sz w:val="28"/>
          <w:szCs w:val="28"/>
        </w:rPr>
        <w:t>вергают термической обработке (</w:t>
      </w:r>
      <w:r w:rsidRPr="00C40A95">
        <w:rPr>
          <w:sz w:val="28"/>
          <w:szCs w:val="28"/>
        </w:rPr>
        <w:t xml:space="preserve">95°), и он свертывается. Трубочки погружают в пробирку с дуоденальным содержимым и ставят в термостат при температуре 38°. По прошествии 10 часов трубочки вынимают из термостата и в них при помощи миллиметровой бумаги измеряют количество переваренного белка. Для определения трипсина применяют также метод Гросса: в ряд пробирок (обычно 6 пробирок) наливают по 10 </w:t>
      </w:r>
      <w:r w:rsidRPr="00C40A95">
        <w:rPr>
          <w:iCs/>
          <w:sz w:val="28"/>
          <w:szCs w:val="28"/>
        </w:rPr>
        <w:t>мл</w:t>
      </w:r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заранее приготовленного раствора чистого казеина (приготовление: </w:t>
      </w:r>
      <w:smartTag w:uri="urn:schemas-microsoft-com:office:smarttags" w:element="metricconverter">
        <w:smartTagPr>
          <w:attr w:name="ProductID" w:val="1,0 г"/>
        </w:smartTagPr>
        <w:r w:rsidRPr="00C40A95">
          <w:rPr>
            <w:sz w:val="28"/>
            <w:szCs w:val="28"/>
          </w:rPr>
          <w:t>1,0 г</w:t>
        </w:r>
      </w:smartTag>
      <w:r w:rsidRPr="00C40A95">
        <w:rPr>
          <w:sz w:val="28"/>
          <w:szCs w:val="28"/>
        </w:rPr>
        <w:t xml:space="preserve"> чистого казеина растворяют в </w:t>
      </w:r>
      <w:smartTag w:uri="urn:schemas-microsoft-com:office:smarttags" w:element="metricconverter">
        <w:smartTagPr>
          <w:attr w:name="ProductID" w:val="1 л"/>
        </w:smartTagPr>
        <w:r w:rsidRPr="00C40A95">
          <w:rPr>
            <w:sz w:val="28"/>
            <w:szCs w:val="28"/>
          </w:rPr>
          <w:t xml:space="preserve">1 </w:t>
        </w:r>
        <w:r w:rsidRPr="00C40A95">
          <w:rPr>
            <w:iCs/>
            <w:sz w:val="28"/>
            <w:szCs w:val="28"/>
          </w:rPr>
          <w:t>л</w:t>
        </w:r>
      </w:smartTag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0,1% раствора </w:t>
      </w:r>
      <w:r w:rsidR="00D829F1" w:rsidRPr="00C40A95">
        <w:rPr>
          <w:sz w:val="28"/>
          <w:szCs w:val="28"/>
        </w:rPr>
        <w:t>Н</w:t>
      </w:r>
      <w:r w:rsidRPr="00C40A95">
        <w:rPr>
          <w:sz w:val="28"/>
          <w:szCs w:val="28"/>
          <w:vertAlign w:val="subscript"/>
        </w:rPr>
        <w:t>2</w:t>
      </w:r>
      <w:r w:rsidRPr="00C40A95">
        <w:rPr>
          <w:sz w:val="28"/>
          <w:szCs w:val="28"/>
        </w:rPr>
        <w:t>С0</w:t>
      </w:r>
      <w:r w:rsidRPr="00C40A95">
        <w:rPr>
          <w:sz w:val="28"/>
          <w:szCs w:val="28"/>
          <w:vertAlign w:val="subscript"/>
        </w:rPr>
        <w:t>3</w:t>
      </w:r>
      <w:r w:rsidRPr="00C40A95">
        <w:rPr>
          <w:sz w:val="28"/>
          <w:szCs w:val="28"/>
        </w:rPr>
        <w:t xml:space="preserve">, куда прибавляют 1 </w:t>
      </w:r>
      <w:r w:rsidRPr="00C40A95">
        <w:rPr>
          <w:iCs/>
          <w:sz w:val="28"/>
          <w:szCs w:val="28"/>
        </w:rPr>
        <w:t xml:space="preserve">мл </w:t>
      </w:r>
      <w:r w:rsidRPr="00C40A95">
        <w:rPr>
          <w:sz w:val="28"/>
          <w:szCs w:val="28"/>
        </w:rPr>
        <w:t xml:space="preserve">хлороформа). Затем вносят дуоденальное содержимое в различных пропорциях: в первую пробирку — </w:t>
      </w:r>
      <w:r w:rsidRPr="00C40A95">
        <w:rPr>
          <w:iCs/>
          <w:sz w:val="28"/>
          <w:szCs w:val="28"/>
        </w:rPr>
        <w:t xml:space="preserve">0,1мл, </w:t>
      </w:r>
      <w:r w:rsidRPr="00C40A95">
        <w:rPr>
          <w:sz w:val="28"/>
          <w:szCs w:val="28"/>
        </w:rPr>
        <w:t xml:space="preserve">во вторую — 0,2 </w:t>
      </w:r>
      <w:r w:rsidRPr="00C40A95">
        <w:rPr>
          <w:iCs/>
          <w:sz w:val="28"/>
          <w:szCs w:val="28"/>
        </w:rPr>
        <w:t xml:space="preserve">мл, </w:t>
      </w:r>
      <w:r w:rsidRPr="00C40A95">
        <w:rPr>
          <w:sz w:val="28"/>
          <w:szCs w:val="28"/>
        </w:rPr>
        <w:t xml:space="preserve">в третью — 0,3 </w:t>
      </w:r>
      <w:r w:rsidRPr="00C40A95">
        <w:rPr>
          <w:i/>
          <w:iCs/>
          <w:sz w:val="28"/>
          <w:szCs w:val="28"/>
        </w:rPr>
        <w:t xml:space="preserve">мл </w:t>
      </w:r>
      <w:r w:rsidRPr="00C40A95">
        <w:rPr>
          <w:sz w:val="28"/>
          <w:szCs w:val="28"/>
        </w:rPr>
        <w:t>и т. д. Пробирки ставят в термостат на 15 мин. при</w:t>
      </w:r>
      <w:r w:rsidR="00D829F1" w:rsidRPr="00C40A95">
        <w:rPr>
          <w:sz w:val="28"/>
          <w:szCs w:val="28"/>
        </w:rPr>
        <w:t xml:space="preserve"> температуре 37°, затем их выни</w:t>
      </w:r>
      <w:r w:rsidRPr="00C40A95">
        <w:rPr>
          <w:sz w:val="28"/>
          <w:szCs w:val="28"/>
        </w:rPr>
        <w:t>мают, в каждую приливают по нескольку капель 1% раствора уксусной кислоты и исследуют их на прозрачность раствора. Там, где казеин под влиянием трипсина распался на аминокислоты, раствор будет прозрачным. В других пробирках, где он остался непереваренным, он выпадает в осадок. Берут последнюю прозрачную пробирку и вычисляют трнптическую активность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по</w:t>
      </w:r>
      <w:r w:rsidR="00C40A95">
        <w:rPr>
          <w:sz w:val="28"/>
          <w:szCs w:val="28"/>
        </w:rPr>
        <w:t xml:space="preserve"> </w:t>
      </w:r>
      <w:r w:rsidR="00D829F1" w:rsidRPr="00C40A95">
        <w:rPr>
          <w:sz w:val="28"/>
          <w:szCs w:val="28"/>
        </w:rPr>
        <w:t>следующей</w:t>
      </w:r>
      <w:r w:rsidR="00C40A95">
        <w:rPr>
          <w:sz w:val="28"/>
          <w:szCs w:val="28"/>
        </w:rPr>
        <w:t xml:space="preserve"> </w:t>
      </w:r>
      <w:r w:rsidR="00D829F1" w:rsidRPr="00C40A95">
        <w:rPr>
          <w:sz w:val="28"/>
          <w:szCs w:val="28"/>
        </w:rPr>
        <w:t>формуле:</w:t>
      </w:r>
      <w:r w:rsidR="00C40A95">
        <w:rPr>
          <w:sz w:val="28"/>
          <w:szCs w:val="28"/>
        </w:rPr>
        <w:t xml:space="preserve"> </w:t>
      </w:r>
      <w:r w:rsidR="00D829F1" w:rsidRPr="00C40A95">
        <w:rPr>
          <w:sz w:val="28"/>
          <w:szCs w:val="28"/>
        </w:rPr>
        <w:t>триптичес</w:t>
      </w:r>
      <w:r w:rsidRPr="00C40A95">
        <w:rPr>
          <w:sz w:val="28"/>
          <w:szCs w:val="28"/>
        </w:rPr>
        <w:t xml:space="preserve">кая активность = — , где </w:t>
      </w:r>
      <w:r w:rsidRPr="00C40A95">
        <w:rPr>
          <w:i/>
          <w:iCs/>
          <w:sz w:val="28"/>
          <w:szCs w:val="28"/>
        </w:rPr>
        <w:t xml:space="preserve">х </w:t>
      </w:r>
      <w:r w:rsidRPr="00C40A95">
        <w:rPr>
          <w:sz w:val="28"/>
          <w:szCs w:val="28"/>
        </w:rPr>
        <w:t xml:space="preserve">равен количеству миллиметров дуоденального содержимого, прибавленного в пробирку, оставшуюся прозрачной. Если, предположим, в пробирку было прибавлено 0,2 </w:t>
      </w:r>
      <w:r w:rsidRPr="00C40A95">
        <w:rPr>
          <w:iCs/>
          <w:sz w:val="28"/>
          <w:szCs w:val="28"/>
        </w:rPr>
        <w:t>мл</w:t>
      </w:r>
      <w:r w:rsidRPr="00C40A95">
        <w:rPr>
          <w:i/>
          <w:iCs/>
          <w:sz w:val="28"/>
          <w:szCs w:val="28"/>
        </w:rPr>
        <w:t xml:space="preserve"> </w:t>
      </w:r>
      <w:r w:rsidRPr="00C40A95">
        <w:rPr>
          <w:sz w:val="28"/>
          <w:szCs w:val="28"/>
        </w:rPr>
        <w:t>дуоденального содержимого, то триптическая</w:t>
      </w:r>
      <w:r w:rsidR="00D829F1" w:rsidRP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активность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будет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равняться</w:t>
      </w:r>
      <w:r w:rsidR="00C40A95">
        <w:rPr>
          <w:sz w:val="28"/>
          <w:szCs w:val="28"/>
        </w:rPr>
        <w:t xml:space="preserve"> </w:t>
      </w:r>
      <w:r w:rsidRPr="00C40A95">
        <w:rPr>
          <w:i/>
          <w:iCs/>
          <w:sz w:val="28"/>
          <w:szCs w:val="28"/>
        </w:rPr>
        <w:t xml:space="preserve">— </w:t>
      </w:r>
      <w:r w:rsidRPr="00C40A95">
        <w:rPr>
          <w:sz w:val="28"/>
          <w:szCs w:val="28"/>
        </w:rPr>
        <w:t>=5,0.</w:t>
      </w:r>
    </w:p>
    <w:p w14:paraId="20105E8F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>Щелочность панкреатического сока определяется путем обратного титрования, т. е. к определенному количеству панкреатического сока прибавляется избыточное количество раствора N/10 соляной кислоты. Оставшиеся кислые валентности оттитровываются N/10 раствором едкого натра в присутствии индикатора фенолфталеина или аппаратом Ван-Слайка. Среднее количество бикарбонатов в панкреатическом соке в норме равняется 175 единицам N/10 раствора едкого натра.</w:t>
      </w:r>
    </w:p>
    <w:p w14:paraId="2F08458E" w14:textId="77777777" w:rsidR="00402B6B" w:rsidRPr="00C40A95" w:rsidRDefault="00402B6B" w:rsidP="00C40A95">
      <w:pPr>
        <w:shd w:val="clear" w:color="000000" w:fill="auto"/>
        <w:tabs>
          <w:tab w:val="left" w:pos="1387"/>
        </w:tabs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>Объем</w:t>
      </w:r>
      <w:r w:rsidR="00D829F1" w:rsidRPr="00C40A95">
        <w:rPr>
          <w:sz w:val="28"/>
          <w:szCs w:val="28"/>
        </w:rPr>
        <w:t xml:space="preserve"> панкр</w:t>
      </w:r>
      <w:r w:rsidRPr="00C40A95">
        <w:rPr>
          <w:sz w:val="28"/>
          <w:szCs w:val="28"/>
        </w:rPr>
        <w:t>еатической</w:t>
      </w:r>
      <w:r w:rsidR="00D829F1" w:rsidRP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 xml:space="preserve">секреции варьирует при ряде заболеваний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>. При отечной форме острого панкреат</w:t>
      </w:r>
      <w:r w:rsidR="00D829F1" w:rsidRPr="00C40A95">
        <w:rPr>
          <w:sz w:val="28"/>
          <w:szCs w:val="28"/>
        </w:rPr>
        <w:t>ита, некрозах и развитии атрофи</w:t>
      </w:r>
      <w:r w:rsidRPr="00C40A95">
        <w:rPr>
          <w:sz w:val="28"/>
          <w:szCs w:val="28"/>
        </w:rPr>
        <w:t xml:space="preserve">ческих процессов в железе наступает сокращение панкреатической секреции и уменьшение содержания в ней ферментов. Рак головки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>, сопровождающийся, как пра</w:t>
      </w:r>
      <w:r w:rsidR="00D829F1" w:rsidRPr="00C40A95">
        <w:rPr>
          <w:sz w:val="28"/>
          <w:szCs w:val="28"/>
        </w:rPr>
        <w:t>вило, желтухой, вызывает обтура</w:t>
      </w:r>
      <w:r w:rsidRPr="00C40A95">
        <w:rPr>
          <w:sz w:val="28"/>
          <w:szCs w:val="28"/>
        </w:rPr>
        <w:t xml:space="preserve">цию панкреатического протока, что также ведет к уменьшению и даже полному исчезновению панкреатических ферментов в дуоденальном содержимом. Таким образом, дуоденальное зондирование может отчасти помочь в проведении дифференциации между раком головки </w:t>
      </w:r>
      <w:r w:rsidR="00D829F1" w:rsidRPr="00C40A95">
        <w:rPr>
          <w:sz w:val="28"/>
          <w:szCs w:val="28"/>
        </w:rPr>
        <w:t>поджелудочной железы и обтура</w:t>
      </w:r>
      <w:r w:rsidRPr="00C40A95">
        <w:rPr>
          <w:sz w:val="28"/>
          <w:szCs w:val="28"/>
        </w:rPr>
        <w:t>ционной желтухой, развившейся на почве закупорки камнем общего желчного протока. При закупорке общего желчного протока кам</w:t>
      </w:r>
      <w:r w:rsidR="00D829F1" w:rsidRPr="00C40A95">
        <w:rPr>
          <w:sz w:val="28"/>
          <w:szCs w:val="28"/>
        </w:rPr>
        <w:t>нем выше впадения в него вирзун</w:t>
      </w:r>
      <w:r w:rsidRPr="00C40A95">
        <w:rPr>
          <w:sz w:val="28"/>
          <w:szCs w:val="28"/>
        </w:rPr>
        <w:t xml:space="preserve">гова протока панкреатические ферменты будут обнаруживаться в дуоденальном содержимом в обычном количестве. При поражении раком тела и хвоста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 xml:space="preserve"> изменения со стороны объема и ингредиентов панкреатического сока наблюдаются редко, ибо препятствий для его оттока в двенадцатиперстную кишку нет. Хронические панкреати</w:t>
      </w:r>
      <w:r w:rsidR="00D829F1" w:rsidRPr="00C40A95">
        <w:rPr>
          <w:sz w:val="28"/>
          <w:szCs w:val="28"/>
        </w:rPr>
        <w:t>ты, особенно с развитием атрофи</w:t>
      </w:r>
      <w:r w:rsidRPr="00C40A95">
        <w:rPr>
          <w:sz w:val="28"/>
          <w:szCs w:val="28"/>
        </w:rPr>
        <w:t xml:space="preserve">ческих процессов в железе кисты </w:t>
      </w:r>
      <w:r w:rsidR="00D829F1" w:rsidRPr="00C40A95">
        <w:rPr>
          <w:sz w:val="28"/>
          <w:szCs w:val="28"/>
        </w:rPr>
        <w:t>поджелудочной железы</w:t>
      </w:r>
      <w:r w:rsidRPr="00C40A95">
        <w:rPr>
          <w:sz w:val="28"/>
          <w:szCs w:val="28"/>
        </w:rPr>
        <w:t>, вызывают также уменьшение объема панкреатической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секреции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и</w:t>
      </w:r>
      <w:r w:rsid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содержания</w:t>
      </w:r>
      <w:r w:rsidR="00D829F1" w:rsidRPr="00C40A95">
        <w:rPr>
          <w:sz w:val="28"/>
          <w:szCs w:val="28"/>
        </w:rPr>
        <w:t xml:space="preserve"> </w:t>
      </w:r>
      <w:r w:rsidRPr="00C40A95">
        <w:rPr>
          <w:sz w:val="28"/>
          <w:szCs w:val="28"/>
        </w:rPr>
        <w:t>в ней ферментов. При хронической диарее и стеаторее дуоденальное исследование может способствовать выяснению причины их. В тех случаях, когда эти явления обусловлены панкреатической недостаточностью, количество ферментов в дуоденальном содержимом будет уменьшено или они будут полностью отсутствовать. Изменения в панкреатической секреции могут быть обнаружены также при наличии камней в проток</w:t>
      </w:r>
      <w:r w:rsidR="00D829F1" w:rsidRPr="00C40A95">
        <w:rPr>
          <w:sz w:val="28"/>
          <w:szCs w:val="28"/>
        </w:rPr>
        <w:t>ах поджелудочной железы или диффузной кальцифи</w:t>
      </w:r>
      <w:r w:rsidRPr="00C40A95">
        <w:rPr>
          <w:sz w:val="28"/>
          <w:szCs w:val="28"/>
        </w:rPr>
        <w:t xml:space="preserve">кации ее. Уменьшение содержания панкреатических ферментов в дуоденальном содержимом имеет место также при сахарном диабете, желчнокаменной болезни, холециститах, гепатитах, когда </w:t>
      </w:r>
      <w:r w:rsidR="00D829F1" w:rsidRPr="00C40A95">
        <w:rPr>
          <w:sz w:val="28"/>
          <w:szCs w:val="28"/>
        </w:rPr>
        <w:t>поджелудочная железа</w:t>
      </w:r>
      <w:r w:rsidRPr="00C40A95">
        <w:rPr>
          <w:sz w:val="28"/>
          <w:szCs w:val="28"/>
        </w:rPr>
        <w:t xml:space="preserve"> может вовлекаться в патологический процесс вторично.</w:t>
      </w:r>
    </w:p>
    <w:p w14:paraId="6B611580" w14:textId="77777777" w:rsidR="00402B6B" w:rsidRPr="00C40A95" w:rsidRDefault="00402B6B" w:rsidP="00C40A95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C40A95">
        <w:rPr>
          <w:sz w:val="28"/>
          <w:szCs w:val="28"/>
        </w:rPr>
        <w:t xml:space="preserve">Несмотря на ценность получаемых показателей объема панкреатической секреции, количества бикарбонатов и ферментов, однократное исследование дуоденального содержимого натощак не является достаточным. Возникла необходимость в применении раздражителей, вызывающих усиленную секреторную деятельность </w:t>
      </w:r>
      <w:r w:rsidR="00D829F1" w:rsidRPr="00C40A95">
        <w:rPr>
          <w:sz w:val="28"/>
          <w:szCs w:val="28"/>
        </w:rPr>
        <w:t>поджелудочной железы. Одновременно с этим б</w:t>
      </w:r>
      <w:r w:rsidRPr="00C40A95">
        <w:rPr>
          <w:sz w:val="28"/>
          <w:szCs w:val="28"/>
        </w:rPr>
        <w:t>ыл</w:t>
      </w:r>
      <w:r w:rsidR="00D829F1" w:rsidRPr="00C40A95">
        <w:rPr>
          <w:sz w:val="28"/>
          <w:szCs w:val="28"/>
        </w:rPr>
        <w:t>и</w:t>
      </w:r>
      <w:r w:rsidRPr="00C40A95">
        <w:rPr>
          <w:sz w:val="28"/>
          <w:szCs w:val="28"/>
        </w:rPr>
        <w:t xml:space="preserve"> сделаны предложения по улучшению конструкции дуоденального зонда. Вместо дуоденального </w:t>
      </w:r>
      <w:r w:rsidR="00C40A95">
        <w:rPr>
          <w:sz w:val="28"/>
          <w:szCs w:val="28"/>
        </w:rPr>
        <w:t>зонда с металлической оливой В.</w:t>
      </w:r>
      <w:r w:rsidRPr="00C40A95">
        <w:rPr>
          <w:sz w:val="28"/>
          <w:szCs w:val="28"/>
        </w:rPr>
        <w:t>Н. Болдыревым был предложен зонд с мягким резиновым баллончиком для устранения механического раздражения со стороны двенадцатиперстной кишки, и, наконец, в наст, время рекомендуется применять так наз. двойной зонд, дающий возможность получить дуоденальное содержимое отдельно от желудочного. Необходимо подчеркнуть, что дуоденальное зондирование при остром панкреатите строго противопоказано</w:t>
      </w:r>
      <w:r w:rsidR="00D829F1" w:rsidRPr="00C40A95">
        <w:rPr>
          <w:sz w:val="28"/>
          <w:szCs w:val="28"/>
        </w:rPr>
        <w:t>.</w:t>
      </w:r>
    </w:p>
    <w:sectPr w:rsidR="00402B6B" w:rsidRPr="00C40A95" w:rsidSect="00C40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94BF" w14:textId="77777777" w:rsidR="002D7B57" w:rsidRDefault="002D7B57">
      <w:r>
        <w:separator/>
      </w:r>
    </w:p>
  </w:endnote>
  <w:endnote w:type="continuationSeparator" w:id="0">
    <w:p w14:paraId="363CCDF1" w14:textId="77777777" w:rsidR="002D7B57" w:rsidRDefault="002D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6856" w14:textId="77777777" w:rsidR="00C40A95" w:rsidRDefault="00C40A95" w:rsidP="00A55C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D391AB" w14:textId="77777777" w:rsidR="00C40A95" w:rsidRDefault="00C40A95" w:rsidP="00C40A9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08FF" w14:textId="77777777" w:rsidR="00C40A95" w:rsidRDefault="00C40A95" w:rsidP="00A55C4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14:paraId="5DAADF13" w14:textId="77777777" w:rsidR="00C40A95" w:rsidRDefault="00C40A95" w:rsidP="00C40A9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ACDF3" w14:textId="77777777" w:rsidR="00C40A95" w:rsidRDefault="00C40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5A00" w14:textId="77777777" w:rsidR="002D7B57" w:rsidRDefault="002D7B57">
      <w:r>
        <w:separator/>
      </w:r>
    </w:p>
  </w:footnote>
  <w:footnote w:type="continuationSeparator" w:id="0">
    <w:p w14:paraId="22AA8E24" w14:textId="77777777" w:rsidR="002D7B57" w:rsidRDefault="002D7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C647" w14:textId="77777777" w:rsidR="00C40A95" w:rsidRDefault="00C40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FEF5" w14:textId="77777777" w:rsidR="00C40A95" w:rsidRDefault="00C40A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7DBA" w14:textId="77777777" w:rsidR="00C40A95" w:rsidRDefault="00C4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6B"/>
    <w:rsid w:val="00262DB7"/>
    <w:rsid w:val="002D7B57"/>
    <w:rsid w:val="00356CDC"/>
    <w:rsid w:val="00402B6B"/>
    <w:rsid w:val="008A33F7"/>
    <w:rsid w:val="00A55C4D"/>
    <w:rsid w:val="00C40A95"/>
    <w:rsid w:val="00D829F1"/>
    <w:rsid w:val="00E23BFB"/>
    <w:rsid w:val="00E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6A3181"/>
  <w14:defaultImageDpi w14:val="0"/>
  <w15:docId w15:val="{6B0CE00D-EFF2-411C-B4C2-105EBFD6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B6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A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C40A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C40A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2802</Words>
  <Characters>15977</Characters>
  <Application>Microsoft Office Word</Application>
  <DocSecurity>0</DocSecurity>
  <Lines>133</Lines>
  <Paragraphs>37</Paragraphs>
  <ScaleCrop>false</ScaleCrop>
  <Company>Firma</Company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2025-02-20T19:01:00Z</dcterms:created>
  <dcterms:modified xsi:type="dcterms:W3CDTF">2025-02-20T19:01:00Z</dcterms:modified>
</cp:coreProperties>
</file>